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732939" w14:textId="77777777" w:rsidR="00ED7FCA" w:rsidRPr="001E3E6E" w:rsidRDefault="00ED7FCA" w:rsidP="00ED7FCA">
      <w:pPr>
        <w:pStyle w:val="Level2Body"/>
        <w:ind w:left="0"/>
        <w:jc w:val="center"/>
        <w:rPr>
          <w:b/>
          <w:color w:val="auto"/>
          <w:sz w:val="28"/>
          <w:szCs w:val="28"/>
        </w:rPr>
      </w:pPr>
      <w:r w:rsidRPr="001E3E6E">
        <w:rPr>
          <w:b/>
          <w:color w:val="auto"/>
          <w:sz w:val="28"/>
          <w:szCs w:val="28"/>
        </w:rPr>
        <w:t>A</w:t>
      </w:r>
      <w:r w:rsidR="00E379F7" w:rsidRPr="001E3E6E">
        <w:rPr>
          <w:b/>
          <w:color w:val="auto"/>
          <w:sz w:val="28"/>
          <w:szCs w:val="28"/>
        </w:rPr>
        <w:t>ttachment</w:t>
      </w:r>
      <w:r w:rsidRPr="001E3E6E">
        <w:rPr>
          <w:b/>
          <w:color w:val="auto"/>
          <w:sz w:val="28"/>
          <w:szCs w:val="28"/>
        </w:rPr>
        <w:t xml:space="preserve"> </w:t>
      </w:r>
      <w:r w:rsidR="000A28C1" w:rsidRPr="001E3E6E">
        <w:rPr>
          <w:b/>
          <w:color w:val="auto"/>
          <w:sz w:val="28"/>
          <w:szCs w:val="28"/>
        </w:rPr>
        <w:t>A</w:t>
      </w:r>
    </w:p>
    <w:p w14:paraId="6A0169EA" w14:textId="77777777" w:rsidR="00514857" w:rsidRPr="001E3E6E" w:rsidRDefault="00ED7FCA" w:rsidP="008902C6">
      <w:pPr>
        <w:pStyle w:val="Level2Body"/>
        <w:ind w:left="0"/>
        <w:jc w:val="center"/>
        <w:rPr>
          <w:b/>
          <w:color w:val="auto"/>
          <w:sz w:val="28"/>
          <w:szCs w:val="28"/>
        </w:rPr>
      </w:pPr>
      <w:r w:rsidRPr="001E3E6E">
        <w:rPr>
          <w:b/>
          <w:color w:val="auto"/>
          <w:sz w:val="28"/>
          <w:szCs w:val="28"/>
        </w:rPr>
        <w:t>E</w:t>
      </w:r>
      <w:r w:rsidR="00514857" w:rsidRPr="001E3E6E">
        <w:rPr>
          <w:b/>
          <w:color w:val="auto"/>
          <w:sz w:val="28"/>
          <w:szCs w:val="28"/>
        </w:rPr>
        <w:t xml:space="preserve">lectronic </w:t>
      </w:r>
      <w:r w:rsidRPr="001E3E6E">
        <w:rPr>
          <w:b/>
          <w:color w:val="auto"/>
          <w:sz w:val="28"/>
          <w:szCs w:val="28"/>
        </w:rPr>
        <w:t>V</w:t>
      </w:r>
      <w:r w:rsidR="00514857" w:rsidRPr="001E3E6E">
        <w:rPr>
          <w:b/>
          <w:color w:val="auto"/>
          <w:sz w:val="28"/>
          <w:szCs w:val="28"/>
        </w:rPr>
        <w:t xml:space="preserve">isit </w:t>
      </w:r>
      <w:r w:rsidRPr="001E3E6E">
        <w:rPr>
          <w:b/>
          <w:color w:val="auto"/>
          <w:sz w:val="28"/>
          <w:szCs w:val="28"/>
        </w:rPr>
        <w:t>V</w:t>
      </w:r>
      <w:r w:rsidR="00514857" w:rsidRPr="001E3E6E">
        <w:rPr>
          <w:b/>
          <w:color w:val="auto"/>
          <w:sz w:val="28"/>
          <w:szCs w:val="28"/>
        </w:rPr>
        <w:t>erification</w:t>
      </w:r>
      <w:r w:rsidR="008902C6" w:rsidRPr="001E3E6E">
        <w:rPr>
          <w:b/>
          <w:color w:val="auto"/>
          <w:sz w:val="28"/>
          <w:szCs w:val="28"/>
        </w:rPr>
        <w:t xml:space="preserve"> </w:t>
      </w:r>
    </w:p>
    <w:p w14:paraId="534919BD" w14:textId="77777777" w:rsidR="00ED7FCA" w:rsidRPr="001E3E6E" w:rsidRDefault="00287D84" w:rsidP="008902C6">
      <w:pPr>
        <w:pStyle w:val="Level2Body"/>
        <w:ind w:left="0"/>
        <w:jc w:val="center"/>
        <w:rPr>
          <w:b/>
          <w:color w:val="auto"/>
          <w:sz w:val="28"/>
          <w:szCs w:val="28"/>
        </w:rPr>
      </w:pPr>
      <w:r w:rsidRPr="001E3E6E">
        <w:rPr>
          <w:b/>
          <w:color w:val="auto"/>
          <w:sz w:val="28"/>
          <w:szCs w:val="28"/>
        </w:rPr>
        <w:t>Requirements Traceability Matrix (RTM)</w:t>
      </w:r>
    </w:p>
    <w:p w14:paraId="366D386F" w14:textId="77777777" w:rsidR="00ED7FCA" w:rsidRPr="001E3E6E" w:rsidRDefault="00ED7FCA" w:rsidP="00F622E1">
      <w:pPr>
        <w:pStyle w:val="Level2Body"/>
        <w:ind w:left="0"/>
        <w:rPr>
          <w:color w:val="auto"/>
        </w:rPr>
      </w:pPr>
    </w:p>
    <w:p w14:paraId="171ACCD3" w14:textId="77777777" w:rsidR="00F622E1" w:rsidRPr="001E3E6E" w:rsidRDefault="00DC4E73" w:rsidP="00F622E1">
      <w:pPr>
        <w:pStyle w:val="Level2Body"/>
        <w:tabs>
          <w:tab w:val="left" w:pos="11430"/>
        </w:tabs>
        <w:ind w:left="0" w:right="162"/>
        <w:jc w:val="left"/>
        <w:rPr>
          <w:color w:val="auto"/>
        </w:rPr>
      </w:pPr>
      <w:r w:rsidRPr="001E3E6E">
        <w:rPr>
          <w:color w:val="auto"/>
        </w:rPr>
        <w:t>The Requirements</w:t>
      </w:r>
      <w:r w:rsidR="00F622E1" w:rsidRPr="001E3E6E">
        <w:rPr>
          <w:color w:val="auto"/>
        </w:rPr>
        <w:t xml:space="preserve"> Traceability Matrix (RTM) is used to document and track the project's solution requirements from the proposal through to testing to verify that each requirement has been completely fulfilled. The Contractor will be responsible for maintaining the set of Baseline Solution Requirements directly related to the configuration of the EVV System. Additions, modifications, and deletions to these requirements will be added and modified throughout the project so it is imperative that a current version of the matrix be maintained at all times. </w:t>
      </w:r>
    </w:p>
    <w:p w14:paraId="7A306D9A" w14:textId="77777777" w:rsidR="00F622E1" w:rsidRPr="001E3E6E" w:rsidRDefault="00F622E1" w:rsidP="00F622E1">
      <w:pPr>
        <w:pStyle w:val="Level2Body"/>
        <w:tabs>
          <w:tab w:val="left" w:pos="11430"/>
        </w:tabs>
        <w:ind w:left="0" w:right="162"/>
        <w:jc w:val="left"/>
        <w:rPr>
          <w:color w:val="auto"/>
        </w:rPr>
      </w:pPr>
    </w:p>
    <w:p w14:paraId="2EE99A91" w14:textId="77777777" w:rsidR="00F622E1" w:rsidRPr="001E3E6E" w:rsidRDefault="00F622E1" w:rsidP="00F622E1">
      <w:pPr>
        <w:pStyle w:val="Level2Body"/>
        <w:tabs>
          <w:tab w:val="left" w:pos="11430"/>
        </w:tabs>
        <w:ind w:left="0" w:right="162"/>
        <w:jc w:val="left"/>
        <w:rPr>
          <w:color w:val="auto"/>
        </w:rPr>
      </w:pPr>
      <w:r w:rsidRPr="001E3E6E">
        <w:rPr>
          <w:color w:val="auto"/>
        </w:rPr>
        <w:t xml:space="preserve">Bidders </w:t>
      </w:r>
      <w:r w:rsidR="00717D53" w:rsidRPr="001E3E6E">
        <w:rPr>
          <w:color w:val="auto"/>
        </w:rPr>
        <w:t xml:space="preserve">to </w:t>
      </w:r>
      <w:r w:rsidRPr="001E3E6E">
        <w:rPr>
          <w:color w:val="auto"/>
        </w:rPr>
        <w:t xml:space="preserve">provide an initial RTM as part of its proposal. The </w:t>
      </w:r>
      <w:r w:rsidR="00A5293E" w:rsidRPr="001E3E6E">
        <w:rPr>
          <w:color w:val="auto"/>
        </w:rPr>
        <w:t xml:space="preserve">Bidder </w:t>
      </w:r>
      <w:r w:rsidR="009F3638" w:rsidRPr="001E3E6E">
        <w:rPr>
          <w:color w:val="auto"/>
        </w:rPr>
        <w:t xml:space="preserve">should </w:t>
      </w:r>
      <w:r w:rsidRPr="001E3E6E">
        <w:rPr>
          <w:color w:val="auto"/>
        </w:rPr>
        <w:t xml:space="preserve">follow the instructions below. The Bidder must respond to requirements exactly as they are provided in this RFP. The Bidder </w:t>
      </w:r>
      <w:r w:rsidR="00A5293E" w:rsidRPr="001E3E6E">
        <w:rPr>
          <w:color w:val="auto"/>
        </w:rPr>
        <w:t xml:space="preserve">should </w:t>
      </w:r>
      <w:r w:rsidRPr="001E3E6E">
        <w:rPr>
          <w:color w:val="auto"/>
        </w:rPr>
        <w:t xml:space="preserve">indicate how it will achieve full compliance (i.e., requirement fulfilled 100%). </w:t>
      </w:r>
    </w:p>
    <w:p w14:paraId="52DB7CA0" w14:textId="77777777" w:rsidR="00663F3A" w:rsidRPr="001E3E6E" w:rsidRDefault="00663F3A" w:rsidP="00383766">
      <w:pPr>
        <w:pStyle w:val="Level2Body"/>
        <w:tabs>
          <w:tab w:val="left" w:pos="11430"/>
        </w:tabs>
        <w:ind w:left="0" w:right="162"/>
        <w:jc w:val="left"/>
        <w:rPr>
          <w:color w:val="auto"/>
        </w:rPr>
      </w:pPr>
    </w:p>
    <w:p w14:paraId="4948D8B2" w14:textId="77777777" w:rsidR="00383766" w:rsidRPr="001E3E6E" w:rsidRDefault="00383766" w:rsidP="00383766">
      <w:pPr>
        <w:pStyle w:val="Level2Body"/>
        <w:tabs>
          <w:tab w:val="left" w:pos="11430"/>
        </w:tabs>
        <w:ind w:left="0" w:right="162"/>
        <w:jc w:val="left"/>
        <w:rPr>
          <w:color w:val="auto"/>
        </w:rPr>
      </w:pPr>
      <w:r w:rsidRPr="001E3E6E">
        <w:rPr>
          <w:color w:val="auto"/>
        </w:rPr>
        <w:t>Bidders are required to provide a response, using the appropriate codes provided in the tables below, for each requirement listed in the Functional Requirements Response Matrix</w:t>
      </w:r>
      <w:r w:rsidR="00663F3A" w:rsidRPr="001E3E6E">
        <w:rPr>
          <w:color w:val="auto"/>
        </w:rPr>
        <w:t xml:space="preserve"> below</w:t>
      </w:r>
      <w:r w:rsidRPr="001E3E6E">
        <w:rPr>
          <w:color w:val="auto"/>
        </w:rPr>
        <w:t xml:space="preserve">. </w:t>
      </w:r>
    </w:p>
    <w:p w14:paraId="0AAE04F3" w14:textId="77777777" w:rsidR="00383766" w:rsidRPr="001E3E6E" w:rsidRDefault="00383766" w:rsidP="00383766">
      <w:pPr>
        <w:pStyle w:val="Level2Body"/>
        <w:tabs>
          <w:tab w:val="left" w:pos="11430"/>
        </w:tabs>
        <w:ind w:left="0" w:right="162"/>
        <w:jc w:val="left"/>
        <w:rPr>
          <w:color w:val="auto"/>
        </w:rPr>
      </w:pPr>
    </w:p>
    <w:tbl>
      <w:tblPr>
        <w:tblStyle w:val="TableGrid"/>
        <w:tblW w:w="0" w:type="auto"/>
        <w:tblLook w:val="04A0" w:firstRow="1" w:lastRow="0" w:firstColumn="1" w:lastColumn="0" w:noHBand="0" w:noVBand="1"/>
      </w:tblPr>
      <w:tblGrid>
        <w:gridCol w:w="1051"/>
        <w:gridCol w:w="2454"/>
        <w:gridCol w:w="10885"/>
      </w:tblGrid>
      <w:tr w:rsidR="001E3E6E" w:rsidRPr="00D47797" w14:paraId="3C6F56C0" w14:textId="77777777" w:rsidTr="00D47797">
        <w:tc>
          <w:tcPr>
            <w:tcW w:w="1051" w:type="dxa"/>
            <w:tcBorders>
              <w:bottom w:val="single" w:sz="4" w:space="0" w:color="auto"/>
              <w:right w:val="single" w:sz="4" w:space="0" w:color="auto"/>
            </w:tcBorders>
          </w:tcPr>
          <w:p w14:paraId="5100A16A" w14:textId="77777777" w:rsidR="00383766" w:rsidRPr="00D47797" w:rsidRDefault="00383766" w:rsidP="00383766">
            <w:pPr>
              <w:pStyle w:val="Level2Body"/>
              <w:tabs>
                <w:tab w:val="left" w:pos="11430"/>
              </w:tabs>
              <w:ind w:left="0" w:right="162"/>
              <w:jc w:val="center"/>
              <w:rPr>
                <w:b/>
                <w:color w:val="auto"/>
                <w:sz w:val="20"/>
              </w:rPr>
            </w:pPr>
            <w:r w:rsidRPr="00D47797">
              <w:rPr>
                <w:b/>
                <w:color w:val="auto"/>
                <w:sz w:val="20"/>
              </w:rPr>
              <w:t>Ability Code</w:t>
            </w:r>
          </w:p>
        </w:tc>
        <w:tc>
          <w:tcPr>
            <w:tcW w:w="2454" w:type="dxa"/>
            <w:tcBorders>
              <w:left w:val="single" w:sz="4" w:space="0" w:color="auto"/>
              <w:bottom w:val="single" w:sz="4" w:space="0" w:color="auto"/>
              <w:right w:val="single" w:sz="4" w:space="0" w:color="auto"/>
            </w:tcBorders>
          </w:tcPr>
          <w:p w14:paraId="203D2FC2" w14:textId="77777777" w:rsidR="00383766" w:rsidRPr="00D47797" w:rsidRDefault="00383766" w:rsidP="00383766">
            <w:pPr>
              <w:pStyle w:val="Level2Body"/>
              <w:tabs>
                <w:tab w:val="left" w:pos="11430"/>
              </w:tabs>
              <w:ind w:left="0" w:right="162"/>
              <w:jc w:val="center"/>
              <w:rPr>
                <w:b/>
                <w:color w:val="auto"/>
                <w:sz w:val="20"/>
              </w:rPr>
            </w:pPr>
            <w:r w:rsidRPr="00D47797">
              <w:rPr>
                <w:b/>
                <w:color w:val="auto"/>
                <w:sz w:val="20"/>
              </w:rPr>
              <w:t>Condition</w:t>
            </w:r>
          </w:p>
        </w:tc>
        <w:tc>
          <w:tcPr>
            <w:tcW w:w="10885" w:type="dxa"/>
            <w:tcBorders>
              <w:left w:val="single" w:sz="4" w:space="0" w:color="auto"/>
              <w:bottom w:val="single" w:sz="4" w:space="0" w:color="auto"/>
            </w:tcBorders>
          </w:tcPr>
          <w:p w14:paraId="665DED8E" w14:textId="77777777" w:rsidR="00383766" w:rsidRPr="00D47797" w:rsidRDefault="00383766" w:rsidP="00383766">
            <w:pPr>
              <w:pStyle w:val="Level2Body"/>
              <w:tabs>
                <w:tab w:val="left" w:pos="11430"/>
              </w:tabs>
              <w:ind w:left="0" w:right="162"/>
              <w:jc w:val="center"/>
              <w:rPr>
                <w:b/>
                <w:color w:val="auto"/>
                <w:sz w:val="20"/>
              </w:rPr>
            </w:pPr>
            <w:r w:rsidRPr="00D47797">
              <w:rPr>
                <w:b/>
                <w:color w:val="auto"/>
                <w:sz w:val="20"/>
              </w:rPr>
              <w:t>Description</w:t>
            </w:r>
          </w:p>
        </w:tc>
      </w:tr>
      <w:tr w:rsidR="001E3E6E" w:rsidRPr="00D47797" w14:paraId="3D42DE51" w14:textId="77777777" w:rsidTr="00D47797">
        <w:tc>
          <w:tcPr>
            <w:tcW w:w="1051" w:type="dxa"/>
            <w:tcBorders>
              <w:top w:val="single" w:sz="4" w:space="0" w:color="auto"/>
            </w:tcBorders>
          </w:tcPr>
          <w:p w14:paraId="165FC863" w14:textId="77777777" w:rsidR="00383766" w:rsidRPr="00D47797" w:rsidRDefault="00383766" w:rsidP="00D47797">
            <w:pPr>
              <w:pStyle w:val="Level2Body"/>
              <w:tabs>
                <w:tab w:val="left" w:pos="11430"/>
              </w:tabs>
              <w:ind w:left="0" w:right="162"/>
              <w:jc w:val="center"/>
              <w:rPr>
                <w:color w:val="auto"/>
                <w:sz w:val="20"/>
              </w:rPr>
            </w:pPr>
            <w:r w:rsidRPr="00D47797">
              <w:rPr>
                <w:color w:val="auto"/>
                <w:sz w:val="20"/>
              </w:rPr>
              <w:t>S</w:t>
            </w:r>
          </w:p>
        </w:tc>
        <w:tc>
          <w:tcPr>
            <w:tcW w:w="2454" w:type="dxa"/>
            <w:tcBorders>
              <w:top w:val="single" w:sz="4" w:space="0" w:color="auto"/>
            </w:tcBorders>
          </w:tcPr>
          <w:p w14:paraId="73974020" w14:textId="77777777" w:rsidR="00383766" w:rsidRPr="00D47797" w:rsidRDefault="00383766" w:rsidP="00383766">
            <w:pPr>
              <w:pStyle w:val="Level2Body"/>
              <w:tabs>
                <w:tab w:val="left" w:pos="11430"/>
              </w:tabs>
              <w:ind w:left="0" w:right="162"/>
              <w:jc w:val="left"/>
              <w:rPr>
                <w:color w:val="auto"/>
                <w:sz w:val="20"/>
              </w:rPr>
            </w:pPr>
            <w:r w:rsidRPr="00D47797">
              <w:rPr>
                <w:color w:val="auto"/>
                <w:sz w:val="20"/>
              </w:rPr>
              <w:t>Standard Function</w:t>
            </w:r>
          </w:p>
        </w:tc>
        <w:tc>
          <w:tcPr>
            <w:tcW w:w="10885" w:type="dxa"/>
            <w:tcBorders>
              <w:top w:val="single" w:sz="4" w:space="0" w:color="auto"/>
            </w:tcBorders>
          </w:tcPr>
          <w:p w14:paraId="0C83F461" w14:textId="39DC48F9" w:rsidR="00383766" w:rsidRPr="00D47797" w:rsidRDefault="00383766" w:rsidP="006207A8">
            <w:pPr>
              <w:pStyle w:val="Level2Body"/>
              <w:tabs>
                <w:tab w:val="left" w:pos="11430"/>
              </w:tabs>
              <w:ind w:left="0" w:right="162"/>
              <w:jc w:val="left"/>
              <w:rPr>
                <w:color w:val="auto"/>
                <w:sz w:val="20"/>
              </w:rPr>
            </w:pPr>
            <w:r w:rsidRPr="00D47797">
              <w:rPr>
                <w:color w:val="auto"/>
                <w:sz w:val="20"/>
              </w:rPr>
              <w:t>The Solution fully satisfies the requirement as stated.</w:t>
            </w:r>
            <w:r w:rsidR="00AE5F2C">
              <w:rPr>
                <w:color w:val="auto"/>
                <w:sz w:val="20"/>
              </w:rPr>
              <w:t xml:space="preserve"> </w:t>
            </w:r>
            <w:r w:rsidR="00717D53" w:rsidRPr="00D47797">
              <w:rPr>
                <w:color w:val="auto"/>
                <w:sz w:val="20"/>
              </w:rPr>
              <w:t>Describe</w:t>
            </w:r>
            <w:r w:rsidRPr="00D47797">
              <w:rPr>
                <w:color w:val="auto"/>
                <w:sz w:val="20"/>
              </w:rPr>
              <w:t xml:space="preserve"> how the requirement is satisfied by the Solution.</w:t>
            </w:r>
          </w:p>
        </w:tc>
      </w:tr>
      <w:tr w:rsidR="001E3E6E" w:rsidRPr="00D47797" w14:paraId="529C794B" w14:textId="77777777" w:rsidTr="00D47797">
        <w:tc>
          <w:tcPr>
            <w:tcW w:w="1051" w:type="dxa"/>
          </w:tcPr>
          <w:p w14:paraId="4957A24A" w14:textId="77777777" w:rsidR="00383766" w:rsidRPr="00D47797" w:rsidRDefault="00383766" w:rsidP="00D47797">
            <w:pPr>
              <w:pStyle w:val="Level2Body"/>
              <w:tabs>
                <w:tab w:val="left" w:pos="11430"/>
              </w:tabs>
              <w:ind w:left="0" w:right="162"/>
              <w:jc w:val="center"/>
              <w:rPr>
                <w:color w:val="auto"/>
                <w:sz w:val="20"/>
              </w:rPr>
            </w:pPr>
            <w:r w:rsidRPr="00D47797">
              <w:rPr>
                <w:color w:val="auto"/>
                <w:sz w:val="20"/>
              </w:rPr>
              <w:t>W</w:t>
            </w:r>
          </w:p>
        </w:tc>
        <w:tc>
          <w:tcPr>
            <w:tcW w:w="2454" w:type="dxa"/>
          </w:tcPr>
          <w:p w14:paraId="41F9DB0E" w14:textId="77777777" w:rsidR="00383766" w:rsidRPr="00D47797" w:rsidRDefault="00383766" w:rsidP="00D47797">
            <w:pPr>
              <w:pStyle w:val="Level2Body"/>
              <w:tabs>
                <w:tab w:val="left" w:pos="11430"/>
              </w:tabs>
              <w:ind w:left="0" w:right="-109"/>
              <w:jc w:val="left"/>
              <w:rPr>
                <w:color w:val="auto"/>
                <w:sz w:val="20"/>
              </w:rPr>
            </w:pPr>
            <w:r w:rsidRPr="00D47797">
              <w:rPr>
                <w:color w:val="auto"/>
                <w:sz w:val="20"/>
              </w:rPr>
              <w:t>Workflow or</w:t>
            </w:r>
            <w:r w:rsidR="00D47797" w:rsidRPr="00D47797">
              <w:rPr>
                <w:color w:val="auto"/>
                <w:sz w:val="20"/>
              </w:rPr>
              <w:t xml:space="preserve"> </w:t>
            </w:r>
            <w:r w:rsidRPr="00D47797">
              <w:rPr>
                <w:color w:val="auto"/>
                <w:sz w:val="20"/>
              </w:rPr>
              <w:t>System Configuration Required</w:t>
            </w:r>
          </w:p>
        </w:tc>
        <w:tc>
          <w:tcPr>
            <w:tcW w:w="10885" w:type="dxa"/>
          </w:tcPr>
          <w:p w14:paraId="295590B0" w14:textId="7363C9B0" w:rsidR="00383766" w:rsidRPr="00D47797" w:rsidRDefault="00383766" w:rsidP="006207A8">
            <w:pPr>
              <w:pStyle w:val="Level2Body"/>
              <w:tabs>
                <w:tab w:val="left" w:pos="11430"/>
              </w:tabs>
              <w:ind w:left="0" w:right="162"/>
              <w:jc w:val="left"/>
              <w:rPr>
                <w:color w:val="auto"/>
                <w:sz w:val="20"/>
              </w:rPr>
            </w:pPr>
            <w:r w:rsidRPr="00D47797">
              <w:rPr>
                <w:color w:val="auto"/>
                <w:sz w:val="20"/>
              </w:rPr>
              <w:t xml:space="preserve">Current functionality of the Solution exists in the Solution and can be modified by a system administrator to meet this requirement. </w:t>
            </w:r>
            <w:r w:rsidR="00717D53" w:rsidRPr="00D47797">
              <w:rPr>
                <w:color w:val="auto"/>
                <w:sz w:val="20"/>
              </w:rPr>
              <w:t>Describe</w:t>
            </w:r>
            <w:r w:rsidRPr="00D47797">
              <w:rPr>
                <w:color w:val="auto"/>
                <w:sz w:val="20"/>
              </w:rPr>
              <w:t xml:space="preserve"> how the requirement will be satisfied.</w:t>
            </w:r>
          </w:p>
        </w:tc>
      </w:tr>
      <w:tr w:rsidR="001E3E6E" w:rsidRPr="00D47797" w14:paraId="1FB6C5FC" w14:textId="77777777" w:rsidTr="00D47797">
        <w:tc>
          <w:tcPr>
            <w:tcW w:w="1051" w:type="dxa"/>
          </w:tcPr>
          <w:p w14:paraId="57E6056A" w14:textId="77777777" w:rsidR="00383766" w:rsidRPr="00D47797" w:rsidRDefault="00383766" w:rsidP="00D47797">
            <w:pPr>
              <w:pStyle w:val="Level2Body"/>
              <w:tabs>
                <w:tab w:val="left" w:pos="11430"/>
              </w:tabs>
              <w:ind w:left="0" w:right="162"/>
              <w:jc w:val="center"/>
              <w:rPr>
                <w:color w:val="auto"/>
                <w:sz w:val="20"/>
              </w:rPr>
            </w:pPr>
            <w:r w:rsidRPr="00D47797">
              <w:rPr>
                <w:color w:val="auto"/>
                <w:sz w:val="20"/>
              </w:rPr>
              <w:t>M</w:t>
            </w:r>
          </w:p>
        </w:tc>
        <w:tc>
          <w:tcPr>
            <w:tcW w:w="2454" w:type="dxa"/>
          </w:tcPr>
          <w:p w14:paraId="2E6AA52D" w14:textId="77777777" w:rsidR="00383766" w:rsidRPr="00D47797" w:rsidRDefault="00383766" w:rsidP="00383766">
            <w:pPr>
              <w:pStyle w:val="Level2Body"/>
              <w:tabs>
                <w:tab w:val="left" w:pos="11430"/>
              </w:tabs>
              <w:ind w:left="0" w:right="162"/>
              <w:jc w:val="left"/>
              <w:rPr>
                <w:color w:val="auto"/>
                <w:sz w:val="20"/>
              </w:rPr>
            </w:pPr>
            <w:r w:rsidRPr="00D47797">
              <w:rPr>
                <w:color w:val="auto"/>
                <w:sz w:val="20"/>
              </w:rPr>
              <w:t>Modification Required</w:t>
            </w:r>
          </w:p>
        </w:tc>
        <w:tc>
          <w:tcPr>
            <w:tcW w:w="10885" w:type="dxa"/>
          </w:tcPr>
          <w:p w14:paraId="4C4F77E1" w14:textId="6710C0F8" w:rsidR="00383766" w:rsidRPr="00D47797" w:rsidRDefault="00383766" w:rsidP="006207A8">
            <w:pPr>
              <w:pStyle w:val="Level2Body"/>
              <w:tabs>
                <w:tab w:val="left" w:pos="11430"/>
              </w:tabs>
              <w:ind w:left="0" w:right="162"/>
              <w:jc w:val="left"/>
              <w:rPr>
                <w:color w:val="auto"/>
                <w:sz w:val="20"/>
              </w:rPr>
            </w:pPr>
            <w:r w:rsidRPr="00D47797">
              <w:rPr>
                <w:color w:val="auto"/>
                <w:sz w:val="20"/>
              </w:rPr>
              <w:t xml:space="preserve">The  Solution requires a modification to existing functionality to meet this requirement which requires a source code modification. The Solution will be modified to satisfy the requirements as stated or in a different format. </w:t>
            </w:r>
            <w:r w:rsidR="00717D53" w:rsidRPr="00D47797">
              <w:rPr>
                <w:color w:val="auto"/>
                <w:sz w:val="20"/>
              </w:rPr>
              <w:t>Describe</w:t>
            </w:r>
            <w:r w:rsidRPr="00D47797">
              <w:rPr>
                <w:color w:val="auto"/>
                <w:sz w:val="20"/>
              </w:rPr>
              <w:t xml:space="preserve"> the modifications. </w:t>
            </w:r>
            <w:r w:rsidR="00717D53" w:rsidRPr="00D47797">
              <w:rPr>
                <w:color w:val="auto"/>
                <w:sz w:val="20"/>
              </w:rPr>
              <w:t xml:space="preserve">Include </w:t>
            </w:r>
            <w:r w:rsidRPr="00D47797">
              <w:rPr>
                <w:color w:val="auto"/>
                <w:sz w:val="20"/>
              </w:rPr>
              <w:t>an estimate of its impact or severity if not compliant, and the steps necessary to close the gap and achieve full compliance with the requirements. For system and/or product features that will support the requirement and close the gap, provide an estimated date when the capability will be available as part of the Bidder’s baseline capability.</w:t>
            </w:r>
          </w:p>
        </w:tc>
      </w:tr>
      <w:tr w:rsidR="001E3E6E" w:rsidRPr="00D47797" w14:paraId="0616D70F" w14:textId="77777777" w:rsidTr="00D47797">
        <w:tc>
          <w:tcPr>
            <w:tcW w:w="1051" w:type="dxa"/>
          </w:tcPr>
          <w:p w14:paraId="41D626D1" w14:textId="77777777" w:rsidR="00383766" w:rsidRPr="00D47797" w:rsidRDefault="00383766" w:rsidP="00D47797">
            <w:pPr>
              <w:pStyle w:val="Level2Body"/>
              <w:tabs>
                <w:tab w:val="left" w:pos="11430"/>
              </w:tabs>
              <w:ind w:left="0" w:right="162"/>
              <w:jc w:val="center"/>
              <w:rPr>
                <w:color w:val="auto"/>
                <w:sz w:val="20"/>
              </w:rPr>
            </w:pPr>
            <w:r w:rsidRPr="00D47797">
              <w:rPr>
                <w:color w:val="auto"/>
                <w:sz w:val="20"/>
              </w:rPr>
              <w:t>F</w:t>
            </w:r>
          </w:p>
        </w:tc>
        <w:tc>
          <w:tcPr>
            <w:tcW w:w="2454" w:type="dxa"/>
          </w:tcPr>
          <w:p w14:paraId="4F9C0AB3" w14:textId="77777777" w:rsidR="00383766" w:rsidRPr="00D47797" w:rsidRDefault="00383766" w:rsidP="00383766">
            <w:pPr>
              <w:pStyle w:val="Level2Body"/>
              <w:tabs>
                <w:tab w:val="left" w:pos="11430"/>
              </w:tabs>
              <w:ind w:left="0" w:right="162"/>
              <w:jc w:val="left"/>
              <w:rPr>
                <w:color w:val="auto"/>
                <w:sz w:val="20"/>
              </w:rPr>
            </w:pPr>
            <w:r w:rsidRPr="00D47797">
              <w:rPr>
                <w:color w:val="auto"/>
                <w:sz w:val="20"/>
              </w:rPr>
              <w:t>Planned for Future Release</w:t>
            </w:r>
          </w:p>
        </w:tc>
        <w:tc>
          <w:tcPr>
            <w:tcW w:w="10885" w:type="dxa"/>
          </w:tcPr>
          <w:p w14:paraId="305348A6" w14:textId="5A6CE8F1" w:rsidR="00383766" w:rsidRPr="00D47797" w:rsidRDefault="00383766" w:rsidP="006207A8">
            <w:pPr>
              <w:pStyle w:val="Level2Body"/>
              <w:tabs>
                <w:tab w:val="left" w:pos="11430"/>
              </w:tabs>
              <w:ind w:left="0" w:right="162"/>
              <w:jc w:val="left"/>
              <w:rPr>
                <w:color w:val="auto"/>
                <w:sz w:val="20"/>
              </w:rPr>
            </w:pPr>
            <w:r w:rsidRPr="00D47797">
              <w:rPr>
                <w:color w:val="auto"/>
                <w:sz w:val="20"/>
              </w:rPr>
              <w:t>This functionality is planned for a future release.</w:t>
            </w:r>
            <w:r w:rsidR="00AE5F2C">
              <w:rPr>
                <w:color w:val="auto"/>
                <w:sz w:val="20"/>
              </w:rPr>
              <w:t xml:space="preserve"> </w:t>
            </w:r>
            <w:r w:rsidR="00717D53" w:rsidRPr="00D47797">
              <w:rPr>
                <w:color w:val="auto"/>
                <w:sz w:val="20"/>
              </w:rPr>
              <w:t>Describe</w:t>
            </w:r>
            <w:r w:rsidRPr="00D47797">
              <w:rPr>
                <w:color w:val="auto"/>
                <w:sz w:val="20"/>
              </w:rPr>
              <w:t xml:space="preserve"> how the requirement will be satisfied by the Solution and when the release will be available.</w:t>
            </w:r>
          </w:p>
        </w:tc>
      </w:tr>
      <w:tr w:rsidR="001E3E6E" w:rsidRPr="00D47797" w14:paraId="48234F4B" w14:textId="77777777" w:rsidTr="00D47797">
        <w:tc>
          <w:tcPr>
            <w:tcW w:w="1051" w:type="dxa"/>
          </w:tcPr>
          <w:p w14:paraId="35450A41" w14:textId="77777777" w:rsidR="00383766" w:rsidRPr="00D47797" w:rsidRDefault="00383766" w:rsidP="00D47797">
            <w:pPr>
              <w:pStyle w:val="Level2Body"/>
              <w:tabs>
                <w:tab w:val="left" w:pos="11430"/>
              </w:tabs>
              <w:ind w:left="0" w:right="162"/>
              <w:jc w:val="center"/>
              <w:rPr>
                <w:color w:val="auto"/>
                <w:sz w:val="20"/>
              </w:rPr>
            </w:pPr>
            <w:r w:rsidRPr="00D47797">
              <w:rPr>
                <w:color w:val="auto"/>
                <w:sz w:val="20"/>
              </w:rPr>
              <w:t>C</w:t>
            </w:r>
          </w:p>
        </w:tc>
        <w:tc>
          <w:tcPr>
            <w:tcW w:w="2454" w:type="dxa"/>
          </w:tcPr>
          <w:p w14:paraId="34A7351C" w14:textId="77777777" w:rsidR="00383766" w:rsidRPr="00D47797" w:rsidRDefault="00383766" w:rsidP="00383766">
            <w:pPr>
              <w:pStyle w:val="Level2Body"/>
              <w:tabs>
                <w:tab w:val="left" w:pos="11430"/>
              </w:tabs>
              <w:ind w:left="0" w:right="162"/>
              <w:jc w:val="left"/>
              <w:rPr>
                <w:color w:val="auto"/>
                <w:sz w:val="20"/>
              </w:rPr>
            </w:pPr>
            <w:r w:rsidRPr="00D47797">
              <w:rPr>
                <w:color w:val="auto"/>
                <w:sz w:val="20"/>
              </w:rPr>
              <w:t>Custom Design and Development</w:t>
            </w:r>
          </w:p>
        </w:tc>
        <w:tc>
          <w:tcPr>
            <w:tcW w:w="10885" w:type="dxa"/>
          </w:tcPr>
          <w:p w14:paraId="0DAD3051" w14:textId="0EDC24E3" w:rsidR="00383766" w:rsidRPr="00D47797" w:rsidRDefault="00383766" w:rsidP="006207A8">
            <w:pPr>
              <w:pStyle w:val="Level2Body"/>
              <w:tabs>
                <w:tab w:val="left" w:pos="11430"/>
              </w:tabs>
              <w:ind w:left="0" w:right="162"/>
              <w:jc w:val="left"/>
              <w:rPr>
                <w:color w:val="auto"/>
                <w:sz w:val="20"/>
              </w:rPr>
            </w:pPr>
            <w:r w:rsidRPr="00D47797">
              <w:rPr>
                <w:color w:val="auto"/>
                <w:sz w:val="20"/>
              </w:rPr>
              <w:t xml:space="preserve">The Solution requires new functionality to meet this requirement which requires a source code addition. </w:t>
            </w:r>
            <w:r w:rsidR="00717D53" w:rsidRPr="00D47797">
              <w:rPr>
                <w:color w:val="auto"/>
                <w:sz w:val="20"/>
              </w:rPr>
              <w:t>Describe</w:t>
            </w:r>
            <w:r w:rsidRPr="00D47797">
              <w:rPr>
                <w:color w:val="auto"/>
                <w:sz w:val="20"/>
              </w:rPr>
              <w:t xml:space="preserve"> the feature and its value. If the custom design and development requires 1000 or more hours</w:t>
            </w:r>
            <w:r w:rsidR="00717D53" w:rsidRPr="00D47797">
              <w:rPr>
                <w:color w:val="auto"/>
                <w:sz w:val="20"/>
              </w:rPr>
              <w:t>,</w:t>
            </w:r>
            <w:r w:rsidRPr="00D47797">
              <w:rPr>
                <w:color w:val="auto"/>
                <w:sz w:val="20"/>
              </w:rPr>
              <w:t xml:space="preserve"> provide an assessment of the requirement gap, including an estimate of its impact or severity if not compliant, and the steps necessary to close the gap and achieve full compliance. For system and/or product features that will support the requirement and close the gap, provide an estimated date when the capability will be available as part of the Bidder’s baseline capability.</w:t>
            </w:r>
          </w:p>
        </w:tc>
      </w:tr>
      <w:tr w:rsidR="001E3E6E" w:rsidRPr="00D47797" w14:paraId="15665B9E" w14:textId="77777777" w:rsidTr="00D47797">
        <w:tc>
          <w:tcPr>
            <w:tcW w:w="1051" w:type="dxa"/>
          </w:tcPr>
          <w:p w14:paraId="0DA5CF1C" w14:textId="77777777" w:rsidR="00383766" w:rsidRPr="00D47797" w:rsidRDefault="00383766" w:rsidP="00D47797">
            <w:pPr>
              <w:pStyle w:val="Level2Body"/>
              <w:tabs>
                <w:tab w:val="left" w:pos="11430"/>
              </w:tabs>
              <w:ind w:left="0" w:right="162"/>
              <w:jc w:val="center"/>
              <w:rPr>
                <w:color w:val="auto"/>
                <w:sz w:val="20"/>
              </w:rPr>
            </w:pPr>
            <w:r w:rsidRPr="00D47797">
              <w:rPr>
                <w:color w:val="auto"/>
                <w:sz w:val="20"/>
              </w:rPr>
              <w:t>N</w:t>
            </w:r>
          </w:p>
        </w:tc>
        <w:tc>
          <w:tcPr>
            <w:tcW w:w="2454" w:type="dxa"/>
          </w:tcPr>
          <w:p w14:paraId="2D071700" w14:textId="77777777" w:rsidR="00383766" w:rsidRPr="00D47797" w:rsidRDefault="00383766" w:rsidP="00383766">
            <w:pPr>
              <w:pStyle w:val="Level2Body"/>
              <w:tabs>
                <w:tab w:val="left" w:pos="11430"/>
              </w:tabs>
              <w:ind w:left="0" w:right="162"/>
              <w:jc w:val="left"/>
              <w:rPr>
                <w:color w:val="auto"/>
                <w:sz w:val="20"/>
              </w:rPr>
            </w:pPr>
            <w:r w:rsidRPr="00D47797">
              <w:rPr>
                <w:color w:val="auto"/>
                <w:sz w:val="20"/>
              </w:rPr>
              <w:t>Cannot Meet Requirement</w:t>
            </w:r>
          </w:p>
        </w:tc>
        <w:tc>
          <w:tcPr>
            <w:tcW w:w="10885" w:type="dxa"/>
          </w:tcPr>
          <w:p w14:paraId="040A2CD3" w14:textId="46F5F394" w:rsidR="00383766" w:rsidRPr="00D47797" w:rsidRDefault="00383766" w:rsidP="006207A8">
            <w:pPr>
              <w:pStyle w:val="Level2Body"/>
              <w:tabs>
                <w:tab w:val="left" w:pos="11430"/>
              </w:tabs>
              <w:ind w:left="0" w:right="162"/>
              <w:jc w:val="left"/>
              <w:rPr>
                <w:color w:val="auto"/>
                <w:sz w:val="20"/>
              </w:rPr>
            </w:pPr>
            <w:r w:rsidRPr="00D47797">
              <w:rPr>
                <w:color w:val="auto"/>
                <w:sz w:val="20"/>
              </w:rPr>
              <w:t xml:space="preserve">The Solution will not satisfy the requirement. </w:t>
            </w:r>
            <w:r w:rsidR="00717D53" w:rsidRPr="00D47797">
              <w:rPr>
                <w:color w:val="auto"/>
                <w:sz w:val="20"/>
              </w:rPr>
              <w:t>P</w:t>
            </w:r>
            <w:r w:rsidRPr="00D47797">
              <w:rPr>
                <w:color w:val="auto"/>
                <w:sz w:val="20"/>
              </w:rPr>
              <w:t>rovide an assessment of the requirement gap, including an estimate of its impact or severity if not compliant, and the steps necessary to close the gap and achieve full compliance. For system and/or product features that will support the requirement and close the gap, provide an estimated date when the capability will be available as part of the Bidder’s baseline capability.</w:t>
            </w:r>
          </w:p>
        </w:tc>
      </w:tr>
      <w:tr w:rsidR="00383766" w:rsidRPr="00D47797" w14:paraId="5800CD0F" w14:textId="77777777" w:rsidTr="00D47797">
        <w:tc>
          <w:tcPr>
            <w:tcW w:w="1051" w:type="dxa"/>
          </w:tcPr>
          <w:p w14:paraId="12D58262" w14:textId="77777777" w:rsidR="00383766" w:rsidRPr="00D47797" w:rsidRDefault="00383766" w:rsidP="00D47797">
            <w:pPr>
              <w:pStyle w:val="Level2Body"/>
              <w:tabs>
                <w:tab w:val="left" w:pos="11430"/>
              </w:tabs>
              <w:ind w:left="0" w:right="162"/>
              <w:jc w:val="center"/>
              <w:rPr>
                <w:color w:val="auto"/>
                <w:sz w:val="20"/>
              </w:rPr>
            </w:pPr>
            <w:r w:rsidRPr="00D47797">
              <w:rPr>
                <w:color w:val="auto"/>
                <w:sz w:val="20"/>
              </w:rPr>
              <w:t>O</w:t>
            </w:r>
          </w:p>
        </w:tc>
        <w:tc>
          <w:tcPr>
            <w:tcW w:w="2454" w:type="dxa"/>
          </w:tcPr>
          <w:p w14:paraId="23F7B61B" w14:textId="77777777" w:rsidR="00383766" w:rsidRPr="00D47797" w:rsidRDefault="00383766" w:rsidP="00383766">
            <w:pPr>
              <w:pStyle w:val="Level2Body"/>
              <w:tabs>
                <w:tab w:val="left" w:pos="11430"/>
              </w:tabs>
              <w:ind w:left="0" w:right="162"/>
              <w:jc w:val="left"/>
              <w:rPr>
                <w:color w:val="auto"/>
                <w:sz w:val="20"/>
              </w:rPr>
            </w:pPr>
            <w:r w:rsidRPr="00D47797">
              <w:rPr>
                <w:color w:val="auto"/>
                <w:sz w:val="20"/>
              </w:rPr>
              <w:t>Other Software</w:t>
            </w:r>
          </w:p>
        </w:tc>
        <w:tc>
          <w:tcPr>
            <w:tcW w:w="10885" w:type="dxa"/>
          </w:tcPr>
          <w:p w14:paraId="7111EEBD" w14:textId="77777777" w:rsidR="00383766" w:rsidRPr="00D47797" w:rsidRDefault="00383766" w:rsidP="00717D53">
            <w:pPr>
              <w:pStyle w:val="Level2Body"/>
              <w:tabs>
                <w:tab w:val="left" w:pos="11430"/>
              </w:tabs>
              <w:ind w:left="0" w:right="162"/>
              <w:jc w:val="left"/>
              <w:rPr>
                <w:color w:val="auto"/>
                <w:sz w:val="20"/>
              </w:rPr>
            </w:pPr>
            <w:r w:rsidRPr="00D47797">
              <w:rPr>
                <w:color w:val="auto"/>
                <w:sz w:val="20"/>
              </w:rPr>
              <w:t>If the requirement is to be satisfied through the use of a separate software package(s), identify those package(s) and describe how the functionality is integrated into the base system</w:t>
            </w:r>
          </w:p>
        </w:tc>
      </w:tr>
    </w:tbl>
    <w:p w14:paraId="31C790CA" w14:textId="77777777" w:rsidR="00383766" w:rsidRPr="001E3E6E" w:rsidRDefault="00383766" w:rsidP="0049742B">
      <w:pPr>
        <w:pStyle w:val="Level2Body"/>
        <w:tabs>
          <w:tab w:val="left" w:pos="11430"/>
        </w:tabs>
        <w:ind w:left="0" w:right="162"/>
        <w:jc w:val="left"/>
        <w:rPr>
          <w:rFonts w:cs="Arial"/>
          <w:color w:val="auto"/>
          <w:sz w:val="18"/>
          <w:szCs w:val="18"/>
        </w:rPr>
      </w:pPr>
    </w:p>
    <w:p w14:paraId="500A7524" w14:textId="77777777" w:rsidR="00383766" w:rsidRPr="001E3E6E" w:rsidRDefault="00383766" w:rsidP="0049742B">
      <w:pPr>
        <w:pStyle w:val="Level2Body"/>
        <w:tabs>
          <w:tab w:val="left" w:pos="11430"/>
        </w:tabs>
        <w:ind w:left="0" w:right="162"/>
        <w:jc w:val="left"/>
        <w:rPr>
          <w:rFonts w:cs="Arial"/>
          <w:color w:val="auto"/>
          <w:sz w:val="18"/>
          <w:szCs w:val="18"/>
        </w:rPr>
      </w:pPr>
    </w:p>
    <w:p w14:paraId="3C3CC52A" w14:textId="77777777" w:rsidR="00287D84" w:rsidRPr="001E3E6E" w:rsidRDefault="00D47797" w:rsidP="00D47797">
      <w:pPr>
        <w:spacing w:after="160" w:line="259" w:lineRule="auto"/>
        <w:jc w:val="left"/>
        <w:rPr>
          <w:rFonts w:cs="Arial"/>
          <w:color w:val="auto"/>
          <w:sz w:val="18"/>
          <w:szCs w:val="18"/>
        </w:rPr>
      </w:pPr>
      <w:r>
        <w:rPr>
          <w:rFonts w:cs="Arial"/>
          <w:color w:val="auto"/>
          <w:sz w:val="18"/>
          <w:szCs w:val="18"/>
        </w:rPr>
        <w:br w:type="page"/>
      </w:r>
      <w:r w:rsidR="002C1CD0" w:rsidRPr="001E3E6E">
        <w:rPr>
          <w:rFonts w:cs="Arial"/>
          <w:color w:val="auto"/>
          <w:sz w:val="18"/>
          <w:szCs w:val="18"/>
        </w:rPr>
        <w:lastRenderedPageBreak/>
        <w:t>Bidder’s Response</w:t>
      </w:r>
      <w:r w:rsidR="004A1E14" w:rsidRPr="001E3E6E">
        <w:rPr>
          <w:rFonts w:cs="Arial"/>
          <w:color w:val="auto"/>
          <w:sz w:val="18"/>
          <w:szCs w:val="18"/>
        </w:rPr>
        <w:t>:</w:t>
      </w:r>
    </w:p>
    <w:p w14:paraId="0264A2FF" w14:textId="123DD5D2" w:rsidR="002C1CD0" w:rsidRPr="001E3E6E" w:rsidRDefault="00E13588" w:rsidP="002C1CD0">
      <w:pPr>
        <w:pStyle w:val="Level2Body"/>
        <w:ind w:left="0"/>
        <w:rPr>
          <w:b/>
          <w:color w:val="auto"/>
          <w:sz w:val="28"/>
          <w:szCs w:val="28"/>
          <w:u w:val="single"/>
        </w:rPr>
      </w:pPr>
      <w:r w:rsidRPr="001E3E6E">
        <w:rPr>
          <w:b/>
          <w:color w:val="auto"/>
          <w:sz w:val="28"/>
          <w:szCs w:val="28"/>
          <w:u w:val="single"/>
        </w:rPr>
        <w:t>G.</w:t>
      </w:r>
      <w:r w:rsidR="00F24CA3" w:rsidRPr="001E3E6E">
        <w:rPr>
          <w:b/>
          <w:color w:val="auto"/>
          <w:sz w:val="28"/>
          <w:szCs w:val="28"/>
          <w:u w:val="single"/>
        </w:rPr>
        <w:t>1</w:t>
      </w:r>
      <w:r w:rsidRPr="001E3E6E">
        <w:rPr>
          <w:b/>
          <w:color w:val="auto"/>
          <w:sz w:val="28"/>
          <w:szCs w:val="28"/>
          <w:u w:val="single"/>
        </w:rPr>
        <w:t xml:space="preserve"> </w:t>
      </w:r>
      <w:r w:rsidR="002C1CD0" w:rsidRPr="001E3E6E">
        <w:rPr>
          <w:b/>
          <w:color w:val="auto"/>
          <w:sz w:val="28"/>
          <w:szCs w:val="28"/>
          <w:u w:val="single"/>
        </w:rPr>
        <w:t>General Solution Requirements:</w:t>
      </w:r>
    </w:p>
    <w:p w14:paraId="69CDAFBB" w14:textId="7D6DCD45" w:rsidR="00D47797" w:rsidRDefault="00D47797" w:rsidP="0049742B">
      <w:pPr>
        <w:pStyle w:val="Level2Body"/>
        <w:tabs>
          <w:tab w:val="left" w:pos="11430"/>
        </w:tabs>
        <w:ind w:left="0" w:right="162"/>
        <w:jc w:val="left"/>
        <w:rPr>
          <w:color w:val="auto"/>
          <w:sz w:val="18"/>
          <w:szCs w:val="18"/>
        </w:rPr>
      </w:pPr>
    </w:p>
    <w:p w14:paraId="12DB8164" w14:textId="43AB97D2" w:rsidR="00473933" w:rsidRPr="001E3E6E" w:rsidRDefault="006C64A4" w:rsidP="0049742B">
      <w:pPr>
        <w:pStyle w:val="Level2Body"/>
        <w:tabs>
          <w:tab w:val="left" w:pos="11430"/>
        </w:tabs>
        <w:ind w:left="0" w:right="162"/>
        <w:jc w:val="left"/>
        <w:rPr>
          <w:color w:val="auto"/>
          <w:sz w:val="18"/>
          <w:szCs w:val="18"/>
        </w:rPr>
      </w:pPr>
      <w:r>
        <w:rPr>
          <w:color w:val="auto"/>
          <w:sz w:val="18"/>
          <w:szCs w:val="18"/>
        </w:rPr>
        <w:t>D</w:t>
      </w:r>
      <w:r w:rsidR="00473933" w:rsidRPr="001E3E6E">
        <w:rPr>
          <w:color w:val="auto"/>
          <w:sz w:val="18"/>
          <w:szCs w:val="18"/>
        </w:rPr>
        <w:t xml:space="preserve">escribe how the bidder's solution will provide an </w:t>
      </w:r>
      <w:r w:rsidR="0099443F" w:rsidRPr="001E3E6E">
        <w:rPr>
          <w:color w:val="auto"/>
          <w:sz w:val="18"/>
          <w:szCs w:val="18"/>
        </w:rPr>
        <w:t>Solution</w:t>
      </w:r>
      <w:r w:rsidR="00473933" w:rsidRPr="001E3E6E">
        <w:rPr>
          <w:color w:val="auto"/>
          <w:sz w:val="18"/>
          <w:szCs w:val="18"/>
        </w:rPr>
        <w:t xml:space="preserve"> - including the business, information, and capabilities and functionality</w:t>
      </w:r>
      <w:r w:rsidR="008F3A18" w:rsidRPr="001E3E6E">
        <w:rPr>
          <w:color w:val="auto"/>
          <w:sz w:val="18"/>
          <w:szCs w:val="18"/>
        </w:rPr>
        <w:t xml:space="preserve"> necessary for a full state implementation</w:t>
      </w:r>
      <w:r w:rsidR="0099443F" w:rsidRPr="001E3E6E">
        <w:rPr>
          <w:color w:val="auto"/>
          <w:sz w:val="18"/>
          <w:szCs w:val="18"/>
        </w:rPr>
        <w:t>.</w:t>
      </w:r>
      <w:r w:rsidR="00AE5F2C">
        <w:rPr>
          <w:color w:val="auto"/>
          <w:sz w:val="18"/>
          <w:szCs w:val="18"/>
        </w:rPr>
        <w:t xml:space="preserve"> </w:t>
      </w:r>
      <w:r w:rsidR="0099443F" w:rsidRPr="001E3E6E">
        <w:rPr>
          <w:color w:val="auto"/>
          <w:sz w:val="18"/>
          <w:szCs w:val="18"/>
        </w:rPr>
        <w:t>This will also include</w:t>
      </w:r>
      <w:r w:rsidR="00473933" w:rsidRPr="001E3E6E">
        <w:rPr>
          <w:color w:val="auto"/>
          <w:sz w:val="18"/>
          <w:szCs w:val="18"/>
        </w:rPr>
        <w:t xml:space="preserve"> training and support, documentation and implementation, operation, and maintenance </w:t>
      </w:r>
      <w:r w:rsidR="008F1250" w:rsidRPr="001E3E6E">
        <w:rPr>
          <w:color w:val="auto"/>
          <w:sz w:val="18"/>
          <w:szCs w:val="18"/>
        </w:rPr>
        <w:t>activities.</w:t>
      </w:r>
      <w:r w:rsidR="00AE5F2C">
        <w:rPr>
          <w:color w:val="auto"/>
          <w:sz w:val="18"/>
          <w:szCs w:val="18"/>
        </w:rPr>
        <w:t xml:space="preserve"> </w:t>
      </w:r>
      <w:r w:rsidR="008F1250" w:rsidRPr="001E3E6E">
        <w:rPr>
          <w:color w:val="auto"/>
          <w:sz w:val="18"/>
          <w:szCs w:val="18"/>
        </w:rPr>
        <w:t>Solution should</w:t>
      </w:r>
      <w:r w:rsidR="00473933" w:rsidRPr="001E3E6E">
        <w:rPr>
          <w:color w:val="auto"/>
          <w:sz w:val="18"/>
          <w:szCs w:val="18"/>
        </w:rPr>
        <w:t xml:space="preserve"> take advantage of open standards to support interoperability, real-time bi-directional exchange of data</w:t>
      </w:r>
      <w:r w:rsidR="00FB0D5F" w:rsidRPr="001E3E6E">
        <w:rPr>
          <w:color w:val="auto"/>
          <w:sz w:val="18"/>
          <w:szCs w:val="18"/>
        </w:rPr>
        <w:t xml:space="preserve"> where feasible</w:t>
      </w:r>
      <w:r w:rsidR="00473933" w:rsidRPr="001E3E6E">
        <w:rPr>
          <w:color w:val="auto"/>
          <w:sz w:val="18"/>
          <w:szCs w:val="18"/>
        </w:rPr>
        <w:t>, efficient maintenance and upgrades, and interface with the heterogeneous technology environment of home care provider organizations.</w:t>
      </w:r>
      <w:r w:rsidR="00AE5F2C">
        <w:rPr>
          <w:color w:val="auto"/>
          <w:sz w:val="18"/>
          <w:szCs w:val="18"/>
        </w:rPr>
        <w:t xml:space="preserve"> </w:t>
      </w:r>
      <w:r w:rsidR="000A28C1" w:rsidRPr="001E3E6E">
        <w:rPr>
          <w:color w:val="auto"/>
          <w:sz w:val="18"/>
          <w:szCs w:val="18"/>
        </w:rPr>
        <w:t xml:space="preserve">Solution </w:t>
      </w:r>
      <w:r w:rsidR="002765FF" w:rsidRPr="001E3E6E">
        <w:rPr>
          <w:color w:val="auto"/>
          <w:sz w:val="18"/>
          <w:szCs w:val="18"/>
        </w:rPr>
        <w:t xml:space="preserve">to </w:t>
      </w:r>
      <w:r w:rsidR="000A28C1" w:rsidRPr="001E3E6E">
        <w:rPr>
          <w:color w:val="auto"/>
          <w:sz w:val="18"/>
          <w:szCs w:val="18"/>
        </w:rPr>
        <w:t>be flexible to meet the needs of multiple programs and services, which may change over time due to state or federal regulatory or policy changes, or the additional of additional programs.</w:t>
      </w:r>
    </w:p>
    <w:p w14:paraId="09FF8564" w14:textId="77777777" w:rsidR="00473933" w:rsidRPr="001E3E6E" w:rsidRDefault="00473933" w:rsidP="002E3236">
      <w:pPr>
        <w:pStyle w:val="Level2Body"/>
        <w:tabs>
          <w:tab w:val="left" w:pos="11250"/>
        </w:tabs>
        <w:ind w:left="0" w:right="2304"/>
        <w:rPr>
          <w:color w:val="auto"/>
          <w:sz w:val="18"/>
          <w:szCs w:val="18"/>
        </w:rPr>
      </w:pPr>
    </w:p>
    <w:tbl>
      <w:tblPr>
        <w:tblStyle w:val="TableGrid"/>
        <w:tblW w:w="0" w:type="auto"/>
        <w:tblLook w:val="04A0" w:firstRow="1" w:lastRow="0" w:firstColumn="1" w:lastColumn="0" w:noHBand="0" w:noVBand="1"/>
      </w:tblPr>
      <w:tblGrid>
        <w:gridCol w:w="750"/>
        <w:gridCol w:w="951"/>
        <w:gridCol w:w="3492"/>
        <w:gridCol w:w="3572"/>
        <w:gridCol w:w="989"/>
        <w:gridCol w:w="1131"/>
        <w:gridCol w:w="3505"/>
      </w:tblGrid>
      <w:tr w:rsidR="001E3E6E" w:rsidRPr="001E3E6E" w14:paraId="2AD6939D" w14:textId="77777777" w:rsidTr="00B11669">
        <w:tc>
          <w:tcPr>
            <w:tcW w:w="750" w:type="dxa"/>
          </w:tcPr>
          <w:p w14:paraId="2AACF950" w14:textId="77777777" w:rsidR="007869AA" w:rsidRPr="001E3E6E" w:rsidRDefault="007869AA" w:rsidP="000748CB">
            <w:pPr>
              <w:pStyle w:val="Level2Body"/>
              <w:ind w:left="0"/>
              <w:rPr>
                <w:color w:val="auto"/>
                <w:sz w:val="18"/>
                <w:szCs w:val="18"/>
              </w:rPr>
            </w:pPr>
            <w:r w:rsidRPr="001E3E6E">
              <w:rPr>
                <w:color w:val="auto"/>
                <w:sz w:val="18"/>
                <w:szCs w:val="18"/>
              </w:rPr>
              <w:t>Req.#</w:t>
            </w:r>
          </w:p>
        </w:tc>
        <w:tc>
          <w:tcPr>
            <w:tcW w:w="951" w:type="dxa"/>
          </w:tcPr>
          <w:p w14:paraId="48E53D71" w14:textId="77777777" w:rsidR="007869AA" w:rsidRPr="001E3E6E" w:rsidRDefault="007869AA" w:rsidP="000748CB">
            <w:pPr>
              <w:pStyle w:val="Level2Body"/>
              <w:ind w:left="0"/>
              <w:rPr>
                <w:color w:val="auto"/>
                <w:sz w:val="18"/>
                <w:szCs w:val="18"/>
              </w:rPr>
            </w:pPr>
            <w:r w:rsidRPr="001E3E6E">
              <w:rPr>
                <w:color w:val="auto"/>
                <w:sz w:val="18"/>
                <w:szCs w:val="18"/>
              </w:rPr>
              <w:t>ID</w:t>
            </w:r>
          </w:p>
        </w:tc>
        <w:tc>
          <w:tcPr>
            <w:tcW w:w="3492" w:type="dxa"/>
          </w:tcPr>
          <w:p w14:paraId="1D72E78D" w14:textId="77777777" w:rsidR="007869AA" w:rsidRPr="001E3E6E" w:rsidRDefault="007869AA" w:rsidP="000748CB">
            <w:pPr>
              <w:pStyle w:val="Level2Body"/>
              <w:ind w:left="0"/>
              <w:rPr>
                <w:color w:val="auto"/>
                <w:sz w:val="18"/>
                <w:szCs w:val="18"/>
              </w:rPr>
            </w:pPr>
            <w:r w:rsidRPr="001E3E6E">
              <w:rPr>
                <w:color w:val="auto"/>
                <w:sz w:val="18"/>
                <w:szCs w:val="18"/>
              </w:rPr>
              <w:t xml:space="preserve">Contractor / </w:t>
            </w:r>
            <w:r w:rsidR="008D73C2" w:rsidRPr="001E3E6E">
              <w:rPr>
                <w:color w:val="auto"/>
                <w:sz w:val="18"/>
                <w:szCs w:val="18"/>
              </w:rPr>
              <w:t>Solution/Requirement</w:t>
            </w:r>
          </w:p>
        </w:tc>
        <w:tc>
          <w:tcPr>
            <w:tcW w:w="3572" w:type="dxa"/>
          </w:tcPr>
          <w:p w14:paraId="5C29DB58" w14:textId="77777777" w:rsidR="007869AA" w:rsidRPr="001E3E6E" w:rsidRDefault="007869AA" w:rsidP="000748CB">
            <w:pPr>
              <w:pStyle w:val="Level2Body"/>
              <w:ind w:left="0"/>
              <w:rPr>
                <w:color w:val="auto"/>
                <w:sz w:val="18"/>
                <w:szCs w:val="18"/>
              </w:rPr>
            </w:pPr>
            <w:r w:rsidRPr="001E3E6E">
              <w:rPr>
                <w:color w:val="auto"/>
                <w:sz w:val="18"/>
                <w:szCs w:val="18"/>
              </w:rPr>
              <w:t>Instructions to Bidder</w:t>
            </w:r>
          </w:p>
        </w:tc>
        <w:tc>
          <w:tcPr>
            <w:tcW w:w="989" w:type="dxa"/>
          </w:tcPr>
          <w:p w14:paraId="4CD0B7FA" w14:textId="77777777" w:rsidR="007869AA" w:rsidRPr="001E3E6E" w:rsidRDefault="007869AA" w:rsidP="000748CB">
            <w:pPr>
              <w:pStyle w:val="Level2Body"/>
              <w:ind w:left="0"/>
              <w:jc w:val="center"/>
              <w:rPr>
                <w:color w:val="auto"/>
                <w:sz w:val="18"/>
                <w:szCs w:val="18"/>
              </w:rPr>
            </w:pPr>
            <w:r w:rsidRPr="001E3E6E">
              <w:rPr>
                <w:color w:val="auto"/>
                <w:sz w:val="18"/>
                <w:szCs w:val="18"/>
              </w:rPr>
              <w:t>CMS</w:t>
            </w:r>
          </w:p>
          <w:p w14:paraId="7E2ED911" w14:textId="77777777" w:rsidR="007869AA" w:rsidRPr="001E3E6E" w:rsidRDefault="007869AA" w:rsidP="000748CB">
            <w:pPr>
              <w:pStyle w:val="Level2Body"/>
              <w:ind w:left="0"/>
              <w:jc w:val="center"/>
              <w:rPr>
                <w:color w:val="auto"/>
                <w:sz w:val="18"/>
                <w:szCs w:val="18"/>
              </w:rPr>
            </w:pPr>
            <w:r w:rsidRPr="001E3E6E">
              <w:rPr>
                <w:color w:val="auto"/>
                <w:sz w:val="18"/>
                <w:szCs w:val="18"/>
              </w:rPr>
              <w:t>Checklist</w:t>
            </w:r>
          </w:p>
          <w:p w14:paraId="664A6CEA" w14:textId="77777777" w:rsidR="007869AA" w:rsidRPr="001E3E6E" w:rsidRDefault="007869AA" w:rsidP="000748CB">
            <w:pPr>
              <w:pStyle w:val="Level2Body"/>
              <w:ind w:left="0"/>
              <w:jc w:val="center"/>
              <w:rPr>
                <w:color w:val="auto"/>
                <w:sz w:val="18"/>
                <w:szCs w:val="18"/>
              </w:rPr>
            </w:pPr>
            <w:r w:rsidRPr="001E3E6E">
              <w:rPr>
                <w:color w:val="auto"/>
                <w:sz w:val="18"/>
                <w:szCs w:val="18"/>
              </w:rPr>
              <w:t>ID</w:t>
            </w:r>
          </w:p>
        </w:tc>
        <w:tc>
          <w:tcPr>
            <w:tcW w:w="1131" w:type="dxa"/>
          </w:tcPr>
          <w:p w14:paraId="50414411" w14:textId="1613CDA7" w:rsidR="007869AA" w:rsidRPr="001E3E6E" w:rsidRDefault="00EB62A6" w:rsidP="00B11669">
            <w:pPr>
              <w:pStyle w:val="Level2Body"/>
              <w:ind w:left="0"/>
              <w:rPr>
                <w:color w:val="auto"/>
                <w:sz w:val="18"/>
                <w:szCs w:val="18"/>
              </w:rPr>
            </w:pPr>
            <w:r w:rsidRPr="001E3E6E">
              <w:rPr>
                <w:color w:val="auto"/>
                <w:sz w:val="18"/>
                <w:szCs w:val="18"/>
              </w:rPr>
              <w:t xml:space="preserve">Bidding </w:t>
            </w:r>
            <w:r w:rsidR="00AF274C" w:rsidRPr="001E3E6E">
              <w:rPr>
                <w:color w:val="auto"/>
                <w:sz w:val="18"/>
                <w:szCs w:val="18"/>
              </w:rPr>
              <w:t>Ability</w:t>
            </w:r>
            <w:r w:rsidR="00B11669" w:rsidRPr="001E3E6E">
              <w:rPr>
                <w:color w:val="auto"/>
                <w:sz w:val="18"/>
                <w:szCs w:val="18"/>
              </w:rPr>
              <w:t xml:space="preserve"> Code</w:t>
            </w:r>
          </w:p>
        </w:tc>
        <w:tc>
          <w:tcPr>
            <w:tcW w:w="3505" w:type="dxa"/>
          </w:tcPr>
          <w:p w14:paraId="72DD3210" w14:textId="77777777" w:rsidR="007869AA" w:rsidRPr="001E3E6E" w:rsidRDefault="007869AA" w:rsidP="000748CB">
            <w:pPr>
              <w:pStyle w:val="Level2Body"/>
              <w:ind w:left="0"/>
              <w:rPr>
                <w:color w:val="auto"/>
                <w:sz w:val="18"/>
                <w:szCs w:val="18"/>
              </w:rPr>
            </w:pPr>
            <w:r w:rsidRPr="001E3E6E">
              <w:rPr>
                <w:color w:val="auto"/>
                <w:sz w:val="18"/>
                <w:szCs w:val="18"/>
              </w:rPr>
              <w:t>Gap Description and Recommendation for Closure</w:t>
            </w:r>
          </w:p>
        </w:tc>
      </w:tr>
      <w:tr w:rsidR="001E3E6E" w:rsidRPr="001E3E6E" w14:paraId="525D7A28" w14:textId="77777777" w:rsidTr="00177E0A">
        <w:trPr>
          <w:trHeight w:val="2490"/>
        </w:trPr>
        <w:tc>
          <w:tcPr>
            <w:tcW w:w="750" w:type="dxa"/>
          </w:tcPr>
          <w:p w14:paraId="04E9B4FF" w14:textId="77777777" w:rsidR="007869AA" w:rsidRPr="001E3E6E" w:rsidRDefault="00F24CA3" w:rsidP="000748CB">
            <w:pPr>
              <w:pStyle w:val="Level2Body"/>
              <w:ind w:left="0"/>
              <w:rPr>
                <w:color w:val="auto"/>
                <w:sz w:val="18"/>
                <w:szCs w:val="18"/>
              </w:rPr>
            </w:pPr>
            <w:r w:rsidRPr="001E3E6E">
              <w:rPr>
                <w:color w:val="auto"/>
                <w:sz w:val="18"/>
                <w:szCs w:val="18"/>
              </w:rPr>
              <w:t>1</w:t>
            </w:r>
          </w:p>
        </w:tc>
        <w:tc>
          <w:tcPr>
            <w:tcW w:w="951" w:type="dxa"/>
          </w:tcPr>
          <w:p w14:paraId="14D14EA4" w14:textId="77777777" w:rsidR="007869AA" w:rsidRPr="001E3E6E" w:rsidRDefault="007869AA" w:rsidP="000748CB">
            <w:pPr>
              <w:pStyle w:val="Level2Body"/>
              <w:ind w:left="0"/>
              <w:rPr>
                <w:color w:val="auto"/>
                <w:sz w:val="18"/>
                <w:szCs w:val="18"/>
              </w:rPr>
            </w:pPr>
            <w:r w:rsidRPr="001E3E6E">
              <w:rPr>
                <w:color w:val="auto"/>
                <w:sz w:val="18"/>
                <w:szCs w:val="18"/>
              </w:rPr>
              <w:t>GS.1</w:t>
            </w:r>
          </w:p>
        </w:tc>
        <w:tc>
          <w:tcPr>
            <w:tcW w:w="3492" w:type="dxa"/>
          </w:tcPr>
          <w:p w14:paraId="3CC29F4D" w14:textId="51483B24" w:rsidR="007869AA" w:rsidRPr="001E3E6E" w:rsidRDefault="007869AA" w:rsidP="00566EDA">
            <w:pPr>
              <w:pStyle w:val="Level2Body"/>
              <w:ind w:left="0"/>
              <w:jc w:val="left"/>
              <w:rPr>
                <w:color w:val="auto"/>
                <w:sz w:val="18"/>
                <w:szCs w:val="18"/>
              </w:rPr>
            </w:pPr>
            <w:r w:rsidRPr="001E3E6E">
              <w:rPr>
                <w:color w:val="auto"/>
                <w:sz w:val="18"/>
                <w:szCs w:val="18"/>
              </w:rPr>
              <w:t xml:space="preserve">Solution must be configurable to meet multiple programs and services, and flexible for subsequent addition of services and/or programs which may have different policies, procedures, business rules and benefit packages. Must be done in a manner that </w:t>
            </w:r>
            <w:r w:rsidR="00DC4E73" w:rsidRPr="001E3E6E">
              <w:rPr>
                <w:color w:val="auto"/>
                <w:sz w:val="18"/>
                <w:szCs w:val="18"/>
              </w:rPr>
              <w:t>distinguishes</w:t>
            </w:r>
            <w:r w:rsidRPr="001E3E6E">
              <w:rPr>
                <w:color w:val="auto"/>
                <w:sz w:val="18"/>
                <w:szCs w:val="18"/>
              </w:rPr>
              <w:t xml:space="preserve"> services, eligibility groups and responsible payors as programs, waivers and services are subject to change throughout the contract.</w:t>
            </w:r>
          </w:p>
        </w:tc>
        <w:tc>
          <w:tcPr>
            <w:tcW w:w="3572" w:type="dxa"/>
          </w:tcPr>
          <w:p w14:paraId="11662FE2" w14:textId="33692B9A" w:rsidR="007869AA" w:rsidRPr="001E3E6E" w:rsidRDefault="007869AA" w:rsidP="006207A8">
            <w:pPr>
              <w:pStyle w:val="Level2Body"/>
              <w:ind w:left="0"/>
              <w:jc w:val="left"/>
              <w:rPr>
                <w:color w:val="auto"/>
                <w:sz w:val="18"/>
                <w:szCs w:val="18"/>
              </w:rPr>
            </w:pPr>
            <w:r w:rsidRPr="001E3E6E">
              <w:rPr>
                <w:color w:val="auto"/>
                <w:sz w:val="18"/>
                <w:szCs w:val="18"/>
              </w:rPr>
              <w:t>Describe how the solution is configurable to serve multiple programs or services which have different policies, procedures, business rules and benefit packages (</w:t>
            </w:r>
            <w:r w:rsidR="00DC4E73" w:rsidRPr="001E3E6E">
              <w:rPr>
                <w:color w:val="auto"/>
                <w:sz w:val="18"/>
                <w:szCs w:val="18"/>
              </w:rPr>
              <w:t>i.e.</w:t>
            </w:r>
            <w:r w:rsidRPr="001E3E6E">
              <w:rPr>
                <w:color w:val="auto"/>
                <w:sz w:val="18"/>
                <w:szCs w:val="18"/>
              </w:rPr>
              <w:t>, State Plan, specific HCBS waivers, etc.).</w:t>
            </w:r>
            <w:r w:rsidR="00AE5F2C">
              <w:rPr>
                <w:color w:val="auto"/>
                <w:sz w:val="18"/>
                <w:szCs w:val="18"/>
              </w:rPr>
              <w:t xml:space="preserve"> </w:t>
            </w:r>
            <w:r w:rsidRPr="001E3E6E">
              <w:rPr>
                <w:color w:val="auto"/>
                <w:sz w:val="18"/>
                <w:szCs w:val="18"/>
              </w:rPr>
              <w:t>Describe how this will be done in a manner that distinguishes services, eligibility groups, and responsible payors (Medicaid fee-for-service, Medicaid Managed Care organization, or other DHHS-contracted entity).</w:t>
            </w:r>
          </w:p>
        </w:tc>
        <w:tc>
          <w:tcPr>
            <w:tcW w:w="989" w:type="dxa"/>
          </w:tcPr>
          <w:p w14:paraId="18479B97" w14:textId="77777777" w:rsidR="007869AA" w:rsidRPr="001E3E6E" w:rsidRDefault="00EA01CB" w:rsidP="000748CB">
            <w:pPr>
              <w:pStyle w:val="Level2Body"/>
              <w:ind w:left="0"/>
              <w:jc w:val="center"/>
              <w:rPr>
                <w:color w:val="auto"/>
                <w:sz w:val="18"/>
                <w:szCs w:val="18"/>
              </w:rPr>
            </w:pPr>
            <w:r w:rsidRPr="001E3E6E">
              <w:rPr>
                <w:color w:val="auto"/>
                <w:sz w:val="18"/>
                <w:szCs w:val="18"/>
              </w:rPr>
              <w:t>N/A</w:t>
            </w:r>
          </w:p>
        </w:tc>
        <w:sdt>
          <w:sdtPr>
            <w:rPr>
              <w:color w:val="auto"/>
              <w:sz w:val="18"/>
              <w:szCs w:val="18"/>
            </w:rPr>
            <w:alias w:val="Ability Code"/>
            <w:tag w:val="Ability Code"/>
            <w:id w:val="368971872"/>
            <w:placeholder>
              <w:docPart w:val="FAE6BA0410044EF1ADA3621C1238D3D3"/>
            </w:placeholder>
            <w15:color w:val="993300"/>
            <w:comboBox>
              <w:listItem w:displayText="S" w:value="S"/>
              <w:listItem w:displayText="W" w:value="W"/>
              <w:listItem w:displayText="M" w:value="M"/>
              <w:listItem w:displayText="F" w:value="F"/>
              <w:listItem w:displayText="C" w:value="C"/>
              <w:listItem w:displayText="N" w:value="N"/>
              <w:listItem w:displayText="O" w:value="O"/>
            </w:comboBox>
          </w:sdtPr>
          <w:sdtEndPr/>
          <w:sdtContent>
            <w:tc>
              <w:tcPr>
                <w:tcW w:w="1131" w:type="dxa"/>
                <w:shd w:val="clear" w:color="auto" w:fill="auto"/>
              </w:tcPr>
              <w:p w14:paraId="0E28A2F6" w14:textId="77777777" w:rsidR="007869AA" w:rsidRPr="001E3E6E" w:rsidRDefault="002D363F" w:rsidP="008E51F4">
                <w:pPr>
                  <w:pStyle w:val="Level2Body"/>
                  <w:ind w:left="0"/>
                  <w:rPr>
                    <w:color w:val="auto"/>
                    <w:sz w:val="18"/>
                    <w:szCs w:val="18"/>
                  </w:rPr>
                </w:pPr>
                <w:r w:rsidRPr="001E3E6E" w:rsidDel="008E51F4">
                  <w:rPr>
                    <w:color w:val="auto"/>
                    <w:sz w:val="18"/>
                    <w:szCs w:val="18"/>
                  </w:rPr>
                  <w:t xml:space="preserve">Choose an item. </w:t>
                </w:r>
              </w:p>
            </w:tc>
          </w:sdtContent>
        </w:sdt>
        <w:tc>
          <w:tcPr>
            <w:tcW w:w="3505" w:type="dxa"/>
          </w:tcPr>
          <w:p w14:paraId="48006632" w14:textId="77777777" w:rsidR="007869AA" w:rsidRPr="001E3E6E" w:rsidRDefault="007869AA" w:rsidP="000748CB">
            <w:pPr>
              <w:pStyle w:val="Level2Body"/>
              <w:ind w:left="0"/>
              <w:rPr>
                <w:color w:val="auto"/>
                <w:sz w:val="18"/>
                <w:szCs w:val="18"/>
              </w:rPr>
            </w:pPr>
          </w:p>
        </w:tc>
      </w:tr>
      <w:tr w:rsidR="00CB4A6D" w:rsidRPr="001E3E6E" w14:paraId="7534A53F" w14:textId="77777777" w:rsidTr="00CB4A6D">
        <w:trPr>
          <w:trHeight w:val="932"/>
        </w:trPr>
        <w:tc>
          <w:tcPr>
            <w:tcW w:w="14390" w:type="dxa"/>
            <w:gridSpan w:val="7"/>
          </w:tcPr>
          <w:p w14:paraId="6724433F" w14:textId="31EEC329" w:rsidR="00CB4A6D" w:rsidRPr="001E3E6E" w:rsidRDefault="00CB4A6D" w:rsidP="00FA5007">
            <w:pPr>
              <w:pStyle w:val="Level2Body"/>
              <w:ind w:left="0"/>
              <w:rPr>
                <w:color w:val="auto"/>
                <w:sz w:val="18"/>
                <w:szCs w:val="18"/>
              </w:rPr>
            </w:pPr>
            <w:r w:rsidRPr="001E3E6E">
              <w:rPr>
                <w:color w:val="auto"/>
                <w:sz w:val="18"/>
                <w:szCs w:val="18"/>
              </w:rPr>
              <w:t>Bidder’s Response:</w:t>
            </w:r>
            <w:r w:rsidR="00AE5F2C">
              <w:rPr>
                <w:color w:val="auto"/>
                <w:sz w:val="18"/>
                <w:szCs w:val="18"/>
              </w:rPr>
              <w:t xml:space="preserve"> </w:t>
            </w:r>
            <w:r w:rsidR="00FA5007" w:rsidRPr="001E3E6E">
              <w:rPr>
                <w:color w:val="auto"/>
                <w:sz w:val="18"/>
                <w:szCs w:val="18"/>
              </w:rPr>
              <w:t xml:space="preserve"> </w:t>
            </w:r>
          </w:p>
        </w:tc>
      </w:tr>
    </w:tbl>
    <w:p w14:paraId="7FB44829" w14:textId="77777777" w:rsidR="007869AA" w:rsidRPr="001E3E6E" w:rsidRDefault="007869AA" w:rsidP="002E3236">
      <w:pPr>
        <w:pStyle w:val="Level2Body"/>
        <w:tabs>
          <w:tab w:val="left" w:pos="11250"/>
        </w:tabs>
        <w:ind w:left="0" w:right="2304"/>
        <w:rPr>
          <w:rFonts w:cs="Arial"/>
          <w:color w:val="auto"/>
          <w:sz w:val="18"/>
          <w:szCs w:val="18"/>
        </w:rPr>
      </w:pPr>
    </w:p>
    <w:p w14:paraId="42414AD9" w14:textId="77777777" w:rsidR="007869AA" w:rsidRPr="001E3E6E" w:rsidRDefault="007869AA" w:rsidP="002E3236">
      <w:pPr>
        <w:pStyle w:val="Level2Body"/>
        <w:tabs>
          <w:tab w:val="left" w:pos="11250"/>
        </w:tabs>
        <w:ind w:left="0" w:right="2304"/>
        <w:rPr>
          <w:rFonts w:cs="Arial"/>
          <w:color w:val="auto"/>
          <w:sz w:val="18"/>
          <w:szCs w:val="18"/>
        </w:rPr>
      </w:pPr>
    </w:p>
    <w:tbl>
      <w:tblPr>
        <w:tblStyle w:val="TableGrid"/>
        <w:tblW w:w="0" w:type="auto"/>
        <w:tblLook w:val="04A0" w:firstRow="1" w:lastRow="0" w:firstColumn="1" w:lastColumn="0" w:noHBand="0" w:noVBand="1"/>
      </w:tblPr>
      <w:tblGrid>
        <w:gridCol w:w="748"/>
        <w:gridCol w:w="936"/>
        <w:gridCol w:w="3335"/>
        <w:gridCol w:w="3582"/>
        <w:gridCol w:w="988"/>
        <w:gridCol w:w="1227"/>
        <w:gridCol w:w="3574"/>
      </w:tblGrid>
      <w:tr w:rsidR="001E3E6E" w:rsidRPr="001E3E6E" w14:paraId="41425F4E" w14:textId="77777777" w:rsidTr="004C4188">
        <w:tc>
          <w:tcPr>
            <w:tcW w:w="748" w:type="dxa"/>
          </w:tcPr>
          <w:p w14:paraId="5DE14DB5" w14:textId="77777777" w:rsidR="003A3C53" w:rsidRPr="001E3E6E" w:rsidRDefault="003A3C53" w:rsidP="000748CB">
            <w:pPr>
              <w:pStyle w:val="Level2Body"/>
              <w:ind w:left="0"/>
              <w:rPr>
                <w:rFonts w:cs="Arial"/>
                <w:color w:val="auto"/>
                <w:sz w:val="18"/>
                <w:szCs w:val="18"/>
              </w:rPr>
            </w:pPr>
            <w:bookmarkStart w:id="0" w:name="_Hlk527921065"/>
            <w:r w:rsidRPr="001E3E6E">
              <w:rPr>
                <w:rFonts w:cs="Arial"/>
                <w:color w:val="auto"/>
                <w:sz w:val="18"/>
                <w:szCs w:val="18"/>
              </w:rPr>
              <w:t>Req.#</w:t>
            </w:r>
          </w:p>
        </w:tc>
        <w:tc>
          <w:tcPr>
            <w:tcW w:w="936" w:type="dxa"/>
          </w:tcPr>
          <w:p w14:paraId="276F01A8" w14:textId="77777777" w:rsidR="003A3C53" w:rsidRPr="001E3E6E" w:rsidRDefault="003A3C53" w:rsidP="000748CB">
            <w:pPr>
              <w:pStyle w:val="Level2Body"/>
              <w:ind w:left="0"/>
              <w:rPr>
                <w:rFonts w:cs="Arial"/>
                <w:color w:val="auto"/>
                <w:sz w:val="18"/>
                <w:szCs w:val="18"/>
              </w:rPr>
            </w:pPr>
            <w:r w:rsidRPr="001E3E6E">
              <w:rPr>
                <w:rFonts w:cs="Arial"/>
                <w:color w:val="auto"/>
                <w:sz w:val="18"/>
                <w:szCs w:val="18"/>
              </w:rPr>
              <w:t>ID</w:t>
            </w:r>
          </w:p>
        </w:tc>
        <w:tc>
          <w:tcPr>
            <w:tcW w:w="3335" w:type="dxa"/>
          </w:tcPr>
          <w:p w14:paraId="689F48E5" w14:textId="77777777" w:rsidR="003A3C53" w:rsidRPr="001E3E6E" w:rsidRDefault="003A3C53" w:rsidP="000748CB">
            <w:pPr>
              <w:pStyle w:val="Level2Body"/>
              <w:ind w:left="0"/>
              <w:rPr>
                <w:rFonts w:cs="Arial"/>
                <w:color w:val="auto"/>
                <w:sz w:val="18"/>
                <w:szCs w:val="18"/>
              </w:rPr>
            </w:pPr>
            <w:r w:rsidRPr="001E3E6E">
              <w:rPr>
                <w:rFonts w:cs="Arial"/>
                <w:color w:val="auto"/>
                <w:sz w:val="18"/>
                <w:szCs w:val="18"/>
              </w:rPr>
              <w:t xml:space="preserve">Contractor / </w:t>
            </w:r>
            <w:r w:rsidR="008D73C2" w:rsidRPr="001E3E6E">
              <w:rPr>
                <w:rFonts w:cs="Arial"/>
                <w:color w:val="auto"/>
                <w:sz w:val="18"/>
                <w:szCs w:val="18"/>
              </w:rPr>
              <w:t>Solution/Requirement</w:t>
            </w:r>
          </w:p>
        </w:tc>
        <w:tc>
          <w:tcPr>
            <w:tcW w:w="3582" w:type="dxa"/>
          </w:tcPr>
          <w:p w14:paraId="41BC623E" w14:textId="77777777" w:rsidR="003A3C53" w:rsidRPr="001E3E6E" w:rsidRDefault="003A3C53" w:rsidP="000748CB">
            <w:pPr>
              <w:pStyle w:val="Level2Body"/>
              <w:ind w:left="0"/>
              <w:rPr>
                <w:rFonts w:cs="Arial"/>
                <w:color w:val="auto"/>
                <w:sz w:val="18"/>
                <w:szCs w:val="18"/>
              </w:rPr>
            </w:pPr>
            <w:r w:rsidRPr="001E3E6E">
              <w:rPr>
                <w:rFonts w:cs="Arial"/>
                <w:color w:val="auto"/>
                <w:sz w:val="18"/>
                <w:szCs w:val="18"/>
              </w:rPr>
              <w:t>Instructions to Bidder</w:t>
            </w:r>
          </w:p>
        </w:tc>
        <w:tc>
          <w:tcPr>
            <w:tcW w:w="988" w:type="dxa"/>
          </w:tcPr>
          <w:p w14:paraId="7311B152" w14:textId="77777777" w:rsidR="003A3C53" w:rsidRPr="001E3E6E" w:rsidRDefault="003A3C53" w:rsidP="000748CB">
            <w:pPr>
              <w:pStyle w:val="Level2Body"/>
              <w:ind w:left="0"/>
              <w:jc w:val="center"/>
              <w:rPr>
                <w:rFonts w:cs="Arial"/>
                <w:color w:val="auto"/>
                <w:sz w:val="18"/>
                <w:szCs w:val="18"/>
              </w:rPr>
            </w:pPr>
            <w:r w:rsidRPr="001E3E6E">
              <w:rPr>
                <w:rFonts w:cs="Arial"/>
                <w:color w:val="auto"/>
                <w:sz w:val="18"/>
                <w:szCs w:val="18"/>
              </w:rPr>
              <w:t>CMS</w:t>
            </w:r>
          </w:p>
          <w:p w14:paraId="08CC9DF7" w14:textId="77777777" w:rsidR="003A3C53" w:rsidRPr="001E3E6E" w:rsidRDefault="003A3C53" w:rsidP="000748CB">
            <w:pPr>
              <w:pStyle w:val="Level2Body"/>
              <w:ind w:left="0"/>
              <w:jc w:val="center"/>
              <w:rPr>
                <w:rFonts w:cs="Arial"/>
                <w:color w:val="auto"/>
                <w:sz w:val="18"/>
                <w:szCs w:val="18"/>
              </w:rPr>
            </w:pPr>
            <w:r w:rsidRPr="001E3E6E">
              <w:rPr>
                <w:rFonts w:cs="Arial"/>
                <w:color w:val="auto"/>
                <w:sz w:val="18"/>
                <w:szCs w:val="18"/>
              </w:rPr>
              <w:t>Checklist</w:t>
            </w:r>
          </w:p>
          <w:p w14:paraId="2CD4B3EB" w14:textId="77777777" w:rsidR="003A3C53" w:rsidRPr="001E3E6E" w:rsidRDefault="003A3C53" w:rsidP="000748CB">
            <w:pPr>
              <w:pStyle w:val="Level2Body"/>
              <w:ind w:left="0"/>
              <w:jc w:val="center"/>
              <w:rPr>
                <w:rFonts w:cs="Arial"/>
                <w:color w:val="auto"/>
                <w:sz w:val="18"/>
                <w:szCs w:val="18"/>
              </w:rPr>
            </w:pPr>
            <w:r w:rsidRPr="001E3E6E">
              <w:rPr>
                <w:rFonts w:cs="Arial"/>
                <w:color w:val="auto"/>
                <w:sz w:val="18"/>
                <w:szCs w:val="18"/>
              </w:rPr>
              <w:t>ID</w:t>
            </w:r>
          </w:p>
        </w:tc>
        <w:tc>
          <w:tcPr>
            <w:tcW w:w="1227" w:type="dxa"/>
          </w:tcPr>
          <w:p w14:paraId="77071822" w14:textId="77777777" w:rsidR="003A3C53" w:rsidRPr="001E3E6E" w:rsidRDefault="003A3C53" w:rsidP="000748CB">
            <w:pPr>
              <w:pStyle w:val="Level2Body"/>
              <w:ind w:left="0"/>
              <w:rPr>
                <w:rFonts w:cs="Arial"/>
                <w:color w:val="auto"/>
                <w:sz w:val="18"/>
                <w:szCs w:val="18"/>
              </w:rPr>
            </w:pPr>
            <w:r w:rsidRPr="001E3E6E">
              <w:rPr>
                <w:rFonts w:cs="Arial"/>
                <w:color w:val="auto"/>
                <w:sz w:val="18"/>
                <w:szCs w:val="18"/>
              </w:rPr>
              <w:t>Bidding</w:t>
            </w:r>
          </w:p>
          <w:p w14:paraId="6635C16B" w14:textId="77777777" w:rsidR="003A3C53" w:rsidRPr="001E3E6E" w:rsidRDefault="003A3C53" w:rsidP="000748CB">
            <w:pPr>
              <w:pStyle w:val="Level2Body"/>
              <w:ind w:left="0"/>
              <w:rPr>
                <w:rFonts w:cs="Arial"/>
                <w:color w:val="auto"/>
                <w:sz w:val="18"/>
                <w:szCs w:val="18"/>
              </w:rPr>
            </w:pPr>
            <w:r w:rsidRPr="001E3E6E">
              <w:rPr>
                <w:rFonts w:cs="Arial"/>
                <w:color w:val="auto"/>
                <w:sz w:val="18"/>
                <w:szCs w:val="18"/>
              </w:rPr>
              <w:t>Ability</w:t>
            </w:r>
          </w:p>
          <w:p w14:paraId="374A0375" w14:textId="77777777" w:rsidR="003A3C53" w:rsidRPr="001E3E6E" w:rsidRDefault="003A3C53" w:rsidP="000748CB">
            <w:pPr>
              <w:pStyle w:val="Level2Body"/>
              <w:ind w:left="0"/>
              <w:rPr>
                <w:rFonts w:cs="Arial"/>
                <w:color w:val="auto"/>
                <w:sz w:val="18"/>
                <w:szCs w:val="18"/>
              </w:rPr>
            </w:pPr>
            <w:r w:rsidRPr="001E3E6E">
              <w:rPr>
                <w:rFonts w:cs="Arial"/>
                <w:color w:val="auto"/>
                <w:sz w:val="18"/>
                <w:szCs w:val="18"/>
              </w:rPr>
              <w:t>Code</w:t>
            </w:r>
          </w:p>
        </w:tc>
        <w:tc>
          <w:tcPr>
            <w:tcW w:w="3574" w:type="dxa"/>
          </w:tcPr>
          <w:p w14:paraId="2D737453" w14:textId="77777777" w:rsidR="003A3C53" w:rsidRPr="001E3E6E" w:rsidRDefault="003A3C53" w:rsidP="000748CB">
            <w:pPr>
              <w:pStyle w:val="Level2Body"/>
              <w:ind w:left="0"/>
              <w:rPr>
                <w:rFonts w:cs="Arial"/>
                <w:color w:val="auto"/>
                <w:sz w:val="18"/>
                <w:szCs w:val="18"/>
              </w:rPr>
            </w:pPr>
            <w:r w:rsidRPr="001E3E6E">
              <w:rPr>
                <w:rFonts w:cs="Arial"/>
                <w:color w:val="auto"/>
                <w:sz w:val="18"/>
                <w:szCs w:val="18"/>
              </w:rPr>
              <w:t>Gap Description and Recommendation for Closure</w:t>
            </w:r>
          </w:p>
        </w:tc>
      </w:tr>
      <w:bookmarkEnd w:id="0"/>
      <w:tr w:rsidR="001E3E6E" w:rsidRPr="001E3E6E" w14:paraId="5DCE50CA" w14:textId="77777777" w:rsidTr="004C4188">
        <w:tc>
          <w:tcPr>
            <w:tcW w:w="748" w:type="dxa"/>
          </w:tcPr>
          <w:p w14:paraId="2A4F144B" w14:textId="77777777" w:rsidR="003A3C53" w:rsidRPr="001E3E6E" w:rsidRDefault="00F24CA3" w:rsidP="003A3C53">
            <w:pPr>
              <w:pStyle w:val="Level2Body"/>
              <w:ind w:left="0"/>
              <w:rPr>
                <w:rFonts w:cs="Arial"/>
                <w:color w:val="auto"/>
                <w:sz w:val="18"/>
                <w:szCs w:val="18"/>
              </w:rPr>
            </w:pPr>
            <w:r w:rsidRPr="001E3E6E">
              <w:rPr>
                <w:rFonts w:cs="Arial"/>
                <w:color w:val="auto"/>
                <w:sz w:val="18"/>
                <w:szCs w:val="18"/>
              </w:rPr>
              <w:t>2</w:t>
            </w:r>
          </w:p>
        </w:tc>
        <w:tc>
          <w:tcPr>
            <w:tcW w:w="936" w:type="dxa"/>
          </w:tcPr>
          <w:p w14:paraId="36CA5CBC" w14:textId="77777777" w:rsidR="003A3C53" w:rsidRPr="001E3E6E" w:rsidRDefault="003A3C53" w:rsidP="003A3C53">
            <w:pPr>
              <w:pStyle w:val="Level2Body"/>
              <w:ind w:left="0"/>
              <w:rPr>
                <w:rFonts w:cs="Arial"/>
                <w:color w:val="auto"/>
                <w:sz w:val="18"/>
                <w:szCs w:val="18"/>
              </w:rPr>
            </w:pPr>
            <w:r w:rsidRPr="001E3E6E">
              <w:rPr>
                <w:rFonts w:cs="Arial"/>
                <w:color w:val="auto"/>
                <w:sz w:val="18"/>
                <w:szCs w:val="18"/>
              </w:rPr>
              <w:t>GS.2</w:t>
            </w:r>
          </w:p>
        </w:tc>
        <w:tc>
          <w:tcPr>
            <w:tcW w:w="3335" w:type="dxa"/>
          </w:tcPr>
          <w:p w14:paraId="0C5469D3" w14:textId="368CD7B1" w:rsidR="003A3C53" w:rsidRPr="001E3E6E" w:rsidRDefault="003A3C53" w:rsidP="006207A8">
            <w:pPr>
              <w:pStyle w:val="Level2Body"/>
              <w:ind w:left="0"/>
              <w:jc w:val="left"/>
              <w:rPr>
                <w:rFonts w:cs="Arial"/>
                <w:color w:val="auto"/>
                <w:sz w:val="18"/>
                <w:szCs w:val="18"/>
              </w:rPr>
            </w:pPr>
            <w:r w:rsidRPr="001E3E6E">
              <w:rPr>
                <w:rFonts w:cs="Arial"/>
                <w:color w:val="auto"/>
                <w:sz w:val="18"/>
                <w:szCs w:val="18"/>
              </w:rPr>
              <w:t>Solution must support a phased approach to deploying the solution for specific programs, services or provider-delivered EVV data</w:t>
            </w:r>
            <w:r w:rsidR="00CD6BA5" w:rsidRPr="001E3E6E">
              <w:rPr>
                <w:rFonts w:cs="Arial"/>
                <w:color w:val="auto"/>
                <w:sz w:val="18"/>
                <w:szCs w:val="18"/>
              </w:rPr>
              <w:t>.</w:t>
            </w:r>
          </w:p>
        </w:tc>
        <w:tc>
          <w:tcPr>
            <w:tcW w:w="3582" w:type="dxa"/>
          </w:tcPr>
          <w:p w14:paraId="1D6C68BF" w14:textId="0F665FDC" w:rsidR="003A3C53" w:rsidRPr="001E3E6E" w:rsidRDefault="003A3C53" w:rsidP="006207A8">
            <w:pPr>
              <w:pStyle w:val="Level2Body"/>
              <w:ind w:left="0"/>
              <w:jc w:val="left"/>
              <w:rPr>
                <w:rFonts w:cs="Arial"/>
                <w:color w:val="auto"/>
                <w:sz w:val="18"/>
                <w:szCs w:val="18"/>
              </w:rPr>
            </w:pPr>
            <w:r w:rsidRPr="001E3E6E">
              <w:rPr>
                <w:rFonts w:cs="Arial"/>
                <w:color w:val="auto"/>
                <w:sz w:val="18"/>
                <w:szCs w:val="18"/>
              </w:rPr>
              <w:t>Describe how the solution can support a phased approach to deploying the solution for specific programs, services or provider-delivered EVV data</w:t>
            </w:r>
            <w:r w:rsidR="00CD6BA5" w:rsidRPr="001E3E6E">
              <w:rPr>
                <w:rFonts w:cs="Arial"/>
                <w:color w:val="auto"/>
                <w:sz w:val="18"/>
                <w:szCs w:val="18"/>
              </w:rPr>
              <w:t>.</w:t>
            </w:r>
            <w:r w:rsidR="00AE5F2C">
              <w:rPr>
                <w:rFonts w:cs="Arial"/>
                <w:color w:val="auto"/>
                <w:sz w:val="18"/>
                <w:szCs w:val="18"/>
              </w:rPr>
              <w:t xml:space="preserve"> </w:t>
            </w:r>
          </w:p>
        </w:tc>
        <w:tc>
          <w:tcPr>
            <w:tcW w:w="988" w:type="dxa"/>
          </w:tcPr>
          <w:p w14:paraId="62FB177D" w14:textId="77777777" w:rsidR="003A3C53" w:rsidRPr="001E3E6E" w:rsidRDefault="00EA01CB" w:rsidP="003A3C53">
            <w:pPr>
              <w:pStyle w:val="Level2Body"/>
              <w:ind w:left="0"/>
              <w:jc w:val="center"/>
              <w:rPr>
                <w:rFonts w:cs="Arial"/>
                <w:color w:val="auto"/>
                <w:sz w:val="18"/>
                <w:szCs w:val="18"/>
              </w:rPr>
            </w:pPr>
            <w:r w:rsidRPr="001E3E6E">
              <w:rPr>
                <w:rFonts w:cs="Arial"/>
                <w:color w:val="auto"/>
                <w:sz w:val="18"/>
                <w:szCs w:val="18"/>
              </w:rPr>
              <w:t>N/A</w:t>
            </w:r>
          </w:p>
        </w:tc>
        <w:sdt>
          <w:sdtPr>
            <w:rPr>
              <w:color w:val="auto"/>
              <w:sz w:val="18"/>
              <w:szCs w:val="18"/>
            </w:rPr>
            <w:alias w:val="Ability Code"/>
            <w:tag w:val="Ability Code"/>
            <w:id w:val="-1200167178"/>
            <w:placeholder>
              <w:docPart w:val="23FE6E9427084CBAA707CDA1BD610C0A"/>
            </w:placeholder>
            <w15:color w:val="993300"/>
            <w:comboBox>
              <w:listItem w:displayText="S" w:value="S"/>
              <w:listItem w:displayText="W" w:value="W"/>
              <w:listItem w:displayText="M" w:value="M"/>
              <w:listItem w:displayText="F" w:value="F"/>
              <w:listItem w:displayText="C" w:value="C"/>
              <w:listItem w:displayText="N" w:value="N"/>
              <w:listItem w:displayText="O" w:value="O"/>
            </w:comboBox>
          </w:sdtPr>
          <w:sdtEndPr/>
          <w:sdtContent>
            <w:tc>
              <w:tcPr>
                <w:tcW w:w="1227" w:type="dxa"/>
              </w:tcPr>
              <w:p w14:paraId="55C107C7" w14:textId="77777777" w:rsidR="003A3C53" w:rsidRPr="001E3E6E" w:rsidRDefault="008E51F4" w:rsidP="008E51F4">
                <w:pPr>
                  <w:pStyle w:val="Level2Body"/>
                  <w:ind w:left="0"/>
                  <w:rPr>
                    <w:rFonts w:cs="Arial"/>
                    <w:color w:val="auto"/>
                    <w:sz w:val="18"/>
                    <w:szCs w:val="18"/>
                  </w:rPr>
                </w:pPr>
                <w:r w:rsidRPr="001E3E6E" w:rsidDel="008E51F4">
                  <w:rPr>
                    <w:color w:val="auto"/>
                    <w:sz w:val="18"/>
                    <w:szCs w:val="18"/>
                  </w:rPr>
                  <w:t xml:space="preserve">Choose an item. </w:t>
                </w:r>
              </w:p>
            </w:tc>
          </w:sdtContent>
        </w:sdt>
        <w:tc>
          <w:tcPr>
            <w:tcW w:w="3574" w:type="dxa"/>
          </w:tcPr>
          <w:p w14:paraId="69543050" w14:textId="77777777" w:rsidR="003A3C53" w:rsidRPr="001E3E6E" w:rsidRDefault="003A3C53" w:rsidP="003A3C53">
            <w:pPr>
              <w:pStyle w:val="Level2Body"/>
              <w:ind w:left="0"/>
              <w:rPr>
                <w:rFonts w:cs="Arial"/>
                <w:color w:val="auto"/>
                <w:sz w:val="18"/>
                <w:szCs w:val="18"/>
              </w:rPr>
            </w:pPr>
          </w:p>
        </w:tc>
      </w:tr>
      <w:tr w:rsidR="004C4188" w:rsidRPr="001E3E6E" w14:paraId="0CCA5CD1" w14:textId="77777777" w:rsidTr="004C4188">
        <w:trPr>
          <w:trHeight w:val="932"/>
        </w:trPr>
        <w:tc>
          <w:tcPr>
            <w:tcW w:w="14390" w:type="dxa"/>
            <w:gridSpan w:val="7"/>
          </w:tcPr>
          <w:p w14:paraId="4EFE4C85" w14:textId="71E76CB6" w:rsidR="004C4188" w:rsidRPr="001E3E6E" w:rsidRDefault="004C4188" w:rsidP="004C4188">
            <w:pPr>
              <w:pStyle w:val="Level2Body"/>
              <w:ind w:left="0"/>
              <w:rPr>
                <w:color w:val="auto"/>
                <w:sz w:val="18"/>
                <w:szCs w:val="18"/>
              </w:rPr>
            </w:pPr>
            <w:r w:rsidRPr="001E3E6E">
              <w:rPr>
                <w:color w:val="auto"/>
                <w:sz w:val="18"/>
                <w:szCs w:val="18"/>
              </w:rPr>
              <w:t>Bidder’s Response:</w:t>
            </w:r>
            <w:r w:rsidR="00AE5F2C">
              <w:rPr>
                <w:color w:val="auto"/>
                <w:sz w:val="18"/>
                <w:szCs w:val="18"/>
              </w:rPr>
              <w:t xml:space="preserve"> </w:t>
            </w:r>
            <w:r w:rsidRPr="001E3E6E">
              <w:rPr>
                <w:color w:val="auto"/>
                <w:sz w:val="18"/>
                <w:szCs w:val="18"/>
              </w:rPr>
              <w:t xml:space="preserve"> </w:t>
            </w:r>
          </w:p>
        </w:tc>
      </w:tr>
    </w:tbl>
    <w:p w14:paraId="4A5770E0" w14:textId="77777777" w:rsidR="007869AA" w:rsidRDefault="007869AA" w:rsidP="002E3236">
      <w:pPr>
        <w:pStyle w:val="Level2Body"/>
        <w:tabs>
          <w:tab w:val="left" w:pos="11250"/>
        </w:tabs>
        <w:ind w:left="0" w:right="2304"/>
        <w:rPr>
          <w:rFonts w:cs="Arial"/>
          <w:color w:val="auto"/>
          <w:sz w:val="18"/>
          <w:szCs w:val="18"/>
        </w:rPr>
      </w:pPr>
    </w:p>
    <w:p w14:paraId="17922EFF" w14:textId="77777777" w:rsidR="00EB00CE" w:rsidRDefault="00EB00CE" w:rsidP="002E3236">
      <w:pPr>
        <w:pStyle w:val="Level2Body"/>
        <w:tabs>
          <w:tab w:val="left" w:pos="11250"/>
        </w:tabs>
        <w:ind w:left="0" w:right="2304"/>
        <w:rPr>
          <w:rFonts w:cs="Arial"/>
          <w:color w:val="auto"/>
          <w:sz w:val="18"/>
          <w:szCs w:val="18"/>
        </w:rPr>
      </w:pPr>
    </w:p>
    <w:p w14:paraId="5E21BC82" w14:textId="77777777" w:rsidR="00EB00CE" w:rsidRDefault="00EB00CE" w:rsidP="002E3236">
      <w:pPr>
        <w:pStyle w:val="Level2Body"/>
        <w:tabs>
          <w:tab w:val="left" w:pos="11250"/>
        </w:tabs>
        <w:ind w:left="0" w:right="2304"/>
        <w:rPr>
          <w:rFonts w:cs="Arial"/>
          <w:color w:val="auto"/>
          <w:sz w:val="18"/>
          <w:szCs w:val="18"/>
        </w:rPr>
      </w:pPr>
    </w:p>
    <w:p w14:paraId="4F49B931" w14:textId="77777777" w:rsidR="003A3C53" w:rsidRDefault="003A3C53" w:rsidP="002E3236">
      <w:pPr>
        <w:pStyle w:val="Level2Body"/>
        <w:tabs>
          <w:tab w:val="left" w:pos="11250"/>
        </w:tabs>
        <w:ind w:left="0" w:right="2304"/>
        <w:rPr>
          <w:rFonts w:cs="Arial"/>
          <w:color w:val="auto"/>
          <w:sz w:val="18"/>
          <w:szCs w:val="18"/>
        </w:rPr>
      </w:pPr>
    </w:p>
    <w:p w14:paraId="5A527134" w14:textId="77777777" w:rsidR="00EB00CE" w:rsidRPr="001E3E6E" w:rsidRDefault="00EB00CE" w:rsidP="002E3236">
      <w:pPr>
        <w:pStyle w:val="Level2Body"/>
        <w:tabs>
          <w:tab w:val="left" w:pos="11250"/>
        </w:tabs>
        <w:ind w:left="0" w:right="2304"/>
        <w:rPr>
          <w:rFonts w:cs="Arial"/>
          <w:color w:val="auto"/>
          <w:sz w:val="18"/>
          <w:szCs w:val="18"/>
        </w:rPr>
      </w:pPr>
    </w:p>
    <w:tbl>
      <w:tblPr>
        <w:tblStyle w:val="TableGrid"/>
        <w:tblW w:w="0" w:type="auto"/>
        <w:tblLook w:val="04A0" w:firstRow="1" w:lastRow="0" w:firstColumn="1" w:lastColumn="0" w:noHBand="0" w:noVBand="1"/>
      </w:tblPr>
      <w:tblGrid>
        <w:gridCol w:w="748"/>
        <w:gridCol w:w="941"/>
        <w:gridCol w:w="3451"/>
        <w:gridCol w:w="3419"/>
        <w:gridCol w:w="1024"/>
        <w:gridCol w:w="1177"/>
        <w:gridCol w:w="3630"/>
      </w:tblGrid>
      <w:tr w:rsidR="001E3E6E" w:rsidRPr="001E3E6E" w14:paraId="3FE0811A" w14:textId="77777777" w:rsidTr="004C4188">
        <w:tc>
          <w:tcPr>
            <w:tcW w:w="748" w:type="dxa"/>
          </w:tcPr>
          <w:p w14:paraId="27CDC104" w14:textId="77777777" w:rsidR="003A3C53" w:rsidRPr="001E3E6E" w:rsidRDefault="003A3C53" w:rsidP="000748CB">
            <w:pPr>
              <w:pStyle w:val="Level2Body"/>
              <w:ind w:left="0"/>
              <w:rPr>
                <w:rFonts w:cs="Arial"/>
                <w:color w:val="auto"/>
                <w:sz w:val="18"/>
                <w:szCs w:val="18"/>
              </w:rPr>
            </w:pPr>
            <w:bookmarkStart w:id="1" w:name="_Hlk527921226"/>
            <w:r w:rsidRPr="001E3E6E">
              <w:rPr>
                <w:rFonts w:cs="Arial"/>
                <w:color w:val="auto"/>
                <w:sz w:val="18"/>
                <w:szCs w:val="18"/>
              </w:rPr>
              <w:lastRenderedPageBreak/>
              <w:t>Req.#</w:t>
            </w:r>
          </w:p>
        </w:tc>
        <w:tc>
          <w:tcPr>
            <w:tcW w:w="941" w:type="dxa"/>
          </w:tcPr>
          <w:p w14:paraId="1B728A3A" w14:textId="77777777" w:rsidR="003A3C53" w:rsidRPr="001E3E6E" w:rsidRDefault="003A3C53" w:rsidP="000748CB">
            <w:pPr>
              <w:pStyle w:val="Level2Body"/>
              <w:ind w:left="0"/>
              <w:rPr>
                <w:rFonts w:cs="Arial"/>
                <w:color w:val="auto"/>
                <w:sz w:val="18"/>
                <w:szCs w:val="18"/>
              </w:rPr>
            </w:pPr>
            <w:r w:rsidRPr="001E3E6E">
              <w:rPr>
                <w:rFonts w:cs="Arial"/>
                <w:color w:val="auto"/>
                <w:sz w:val="18"/>
                <w:szCs w:val="18"/>
              </w:rPr>
              <w:t>ID</w:t>
            </w:r>
          </w:p>
        </w:tc>
        <w:tc>
          <w:tcPr>
            <w:tcW w:w="3451" w:type="dxa"/>
          </w:tcPr>
          <w:p w14:paraId="142D8965" w14:textId="77777777" w:rsidR="003A3C53" w:rsidRPr="001E3E6E" w:rsidRDefault="003A3C53" w:rsidP="000748CB">
            <w:pPr>
              <w:pStyle w:val="Level2Body"/>
              <w:ind w:left="0"/>
              <w:rPr>
                <w:rFonts w:cs="Arial"/>
                <w:color w:val="auto"/>
                <w:sz w:val="18"/>
                <w:szCs w:val="18"/>
              </w:rPr>
            </w:pPr>
            <w:r w:rsidRPr="001E3E6E">
              <w:rPr>
                <w:rFonts w:cs="Arial"/>
                <w:color w:val="auto"/>
                <w:sz w:val="18"/>
                <w:szCs w:val="18"/>
              </w:rPr>
              <w:t xml:space="preserve">Contractor / </w:t>
            </w:r>
            <w:r w:rsidR="008D73C2" w:rsidRPr="001E3E6E">
              <w:rPr>
                <w:rFonts w:cs="Arial"/>
                <w:color w:val="auto"/>
                <w:sz w:val="18"/>
                <w:szCs w:val="18"/>
              </w:rPr>
              <w:t>Solution/Requirement</w:t>
            </w:r>
          </w:p>
        </w:tc>
        <w:tc>
          <w:tcPr>
            <w:tcW w:w="3419" w:type="dxa"/>
          </w:tcPr>
          <w:p w14:paraId="31FCB59E" w14:textId="77777777" w:rsidR="003A3C53" w:rsidRPr="001E3E6E" w:rsidRDefault="003A3C53" w:rsidP="000748CB">
            <w:pPr>
              <w:pStyle w:val="Level2Body"/>
              <w:ind w:left="0"/>
              <w:rPr>
                <w:rFonts w:cs="Arial"/>
                <w:color w:val="auto"/>
                <w:sz w:val="18"/>
                <w:szCs w:val="18"/>
              </w:rPr>
            </w:pPr>
            <w:r w:rsidRPr="001E3E6E">
              <w:rPr>
                <w:rFonts w:cs="Arial"/>
                <w:color w:val="auto"/>
                <w:sz w:val="18"/>
                <w:szCs w:val="18"/>
              </w:rPr>
              <w:t>Instructions to Bidder</w:t>
            </w:r>
          </w:p>
        </w:tc>
        <w:tc>
          <w:tcPr>
            <w:tcW w:w="1024" w:type="dxa"/>
          </w:tcPr>
          <w:p w14:paraId="46D044A4" w14:textId="77777777" w:rsidR="003A3C53" w:rsidRPr="001E3E6E" w:rsidRDefault="003A3C53" w:rsidP="000748CB">
            <w:pPr>
              <w:pStyle w:val="Level2Body"/>
              <w:ind w:left="0"/>
              <w:jc w:val="center"/>
              <w:rPr>
                <w:rFonts w:cs="Arial"/>
                <w:color w:val="auto"/>
                <w:sz w:val="18"/>
                <w:szCs w:val="18"/>
              </w:rPr>
            </w:pPr>
            <w:r w:rsidRPr="001E3E6E">
              <w:rPr>
                <w:rFonts w:cs="Arial"/>
                <w:color w:val="auto"/>
                <w:sz w:val="18"/>
                <w:szCs w:val="18"/>
              </w:rPr>
              <w:t>CMS</w:t>
            </w:r>
          </w:p>
          <w:p w14:paraId="3EE6240A" w14:textId="77777777" w:rsidR="003A3C53" w:rsidRPr="001E3E6E" w:rsidRDefault="003A3C53" w:rsidP="000748CB">
            <w:pPr>
              <w:pStyle w:val="Level2Body"/>
              <w:ind w:left="0"/>
              <w:jc w:val="center"/>
              <w:rPr>
                <w:rFonts w:cs="Arial"/>
                <w:color w:val="auto"/>
                <w:sz w:val="18"/>
                <w:szCs w:val="18"/>
              </w:rPr>
            </w:pPr>
            <w:r w:rsidRPr="001E3E6E">
              <w:rPr>
                <w:rFonts w:cs="Arial"/>
                <w:color w:val="auto"/>
                <w:sz w:val="18"/>
                <w:szCs w:val="18"/>
              </w:rPr>
              <w:t>Checklist</w:t>
            </w:r>
          </w:p>
          <w:p w14:paraId="1E017305" w14:textId="77777777" w:rsidR="003A3C53" w:rsidRPr="001E3E6E" w:rsidRDefault="003A3C53" w:rsidP="000748CB">
            <w:pPr>
              <w:pStyle w:val="Level2Body"/>
              <w:ind w:left="0"/>
              <w:jc w:val="center"/>
              <w:rPr>
                <w:rFonts w:cs="Arial"/>
                <w:color w:val="auto"/>
                <w:sz w:val="18"/>
                <w:szCs w:val="18"/>
              </w:rPr>
            </w:pPr>
            <w:r w:rsidRPr="001E3E6E">
              <w:rPr>
                <w:rFonts w:cs="Arial"/>
                <w:color w:val="auto"/>
                <w:sz w:val="18"/>
                <w:szCs w:val="18"/>
              </w:rPr>
              <w:t>ID</w:t>
            </w:r>
          </w:p>
        </w:tc>
        <w:tc>
          <w:tcPr>
            <w:tcW w:w="1177" w:type="dxa"/>
          </w:tcPr>
          <w:p w14:paraId="38A6430F" w14:textId="77777777" w:rsidR="003A3C53" w:rsidRPr="001E3E6E" w:rsidRDefault="003A3C53" w:rsidP="000748CB">
            <w:pPr>
              <w:pStyle w:val="Level2Body"/>
              <w:ind w:left="0"/>
              <w:rPr>
                <w:rFonts w:cs="Arial"/>
                <w:color w:val="auto"/>
                <w:sz w:val="18"/>
                <w:szCs w:val="18"/>
              </w:rPr>
            </w:pPr>
            <w:r w:rsidRPr="001E3E6E">
              <w:rPr>
                <w:rFonts w:cs="Arial"/>
                <w:color w:val="auto"/>
                <w:sz w:val="18"/>
                <w:szCs w:val="18"/>
              </w:rPr>
              <w:t>Bidding</w:t>
            </w:r>
          </w:p>
          <w:p w14:paraId="5D6771C9" w14:textId="77777777" w:rsidR="003A3C53" w:rsidRPr="001E3E6E" w:rsidRDefault="003A3C53" w:rsidP="000748CB">
            <w:pPr>
              <w:pStyle w:val="Level2Body"/>
              <w:ind w:left="0"/>
              <w:rPr>
                <w:rFonts w:cs="Arial"/>
                <w:color w:val="auto"/>
                <w:sz w:val="18"/>
                <w:szCs w:val="18"/>
              </w:rPr>
            </w:pPr>
            <w:r w:rsidRPr="001E3E6E">
              <w:rPr>
                <w:rFonts w:cs="Arial"/>
                <w:color w:val="auto"/>
                <w:sz w:val="18"/>
                <w:szCs w:val="18"/>
              </w:rPr>
              <w:t>Ability</w:t>
            </w:r>
          </w:p>
          <w:p w14:paraId="648515F7" w14:textId="77777777" w:rsidR="003A3C53" w:rsidRPr="001E3E6E" w:rsidRDefault="003A3C53" w:rsidP="000748CB">
            <w:pPr>
              <w:pStyle w:val="Level2Body"/>
              <w:ind w:left="0"/>
              <w:rPr>
                <w:rFonts w:cs="Arial"/>
                <w:color w:val="auto"/>
                <w:sz w:val="18"/>
                <w:szCs w:val="18"/>
              </w:rPr>
            </w:pPr>
            <w:r w:rsidRPr="001E3E6E">
              <w:rPr>
                <w:rFonts w:cs="Arial"/>
                <w:color w:val="auto"/>
                <w:sz w:val="18"/>
                <w:szCs w:val="18"/>
              </w:rPr>
              <w:t>Code</w:t>
            </w:r>
          </w:p>
        </w:tc>
        <w:tc>
          <w:tcPr>
            <w:tcW w:w="3630" w:type="dxa"/>
          </w:tcPr>
          <w:p w14:paraId="60A89EC9" w14:textId="77777777" w:rsidR="003A3C53" w:rsidRPr="001E3E6E" w:rsidRDefault="003A3C53" w:rsidP="000748CB">
            <w:pPr>
              <w:pStyle w:val="Level2Body"/>
              <w:ind w:left="0"/>
              <w:rPr>
                <w:rFonts w:cs="Arial"/>
                <w:color w:val="auto"/>
                <w:sz w:val="18"/>
                <w:szCs w:val="18"/>
              </w:rPr>
            </w:pPr>
            <w:r w:rsidRPr="001E3E6E">
              <w:rPr>
                <w:rFonts w:cs="Arial"/>
                <w:color w:val="auto"/>
                <w:sz w:val="18"/>
                <w:szCs w:val="18"/>
              </w:rPr>
              <w:t>Gap Description and Recommendation for Closure</w:t>
            </w:r>
          </w:p>
        </w:tc>
      </w:tr>
      <w:bookmarkEnd w:id="1"/>
      <w:tr w:rsidR="001E3E6E" w:rsidRPr="001E3E6E" w14:paraId="1A6D063B" w14:textId="77777777" w:rsidTr="004C4188">
        <w:tc>
          <w:tcPr>
            <w:tcW w:w="748" w:type="dxa"/>
          </w:tcPr>
          <w:p w14:paraId="22C5947E" w14:textId="77777777" w:rsidR="00ED0A58" w:rsidRPr="001E3E6E" w:rsidRDefault="00E121C5" w:rsidP="000748CB">
            <w:pPr>
              <w:pStyle w:val="Level2Body"/>
              <w:ind w:left="0"/>
              <w:rPr>
                <w:rFonts w:cs="Arial"/>
                <w:color w:val="auto"/>
                <w:sz w:val="18"/>
                <w:szCs w:val="18"/>
              </w:rPr>
            </w:pPr>
            <w:r w:rsidRPr="001E3E6E">
              <w:rPr>
                <w:rFonts w:cs="Arial"/>
                <w:color w:val="auto"/>
                <w:sz w:val="18"/>
                <w:szCs w:val="18"/>
              </w:rPr>
              <w:t>3</w:t>
            </w:r>
          </w:p>
        </w:tc>
        <w:tc>
          <w:tcPr>
            <w:tcW w:w="941" w:type="dxa"/>
          </w:tcPr>
          <w:p w14:paraId="10DE7BA5" w14:textId="77777777" w:rsidR="00ED0A58" w:rsidRPr="001E3E6E" w:rsidRDefault="000748CB" w:rsidP="000748CB">
            <w:pPr>
              <w:pStyle w:val="Level2Body"/>
              <w:ind w:left="0"/>
              <w:rPr>
                <w:rFonts w:cs="Arial"/>
                <w:color w:val="auto"/>
                <w:sz w:val="18"/>
                <w:szCs w:val="18"/>
              </w:rPr>
            </w:pPr>
            <w:r w:rsidRPr="001E3E6E">
              <w:rPr>
                <w:rFonts w:cs="Arial"/>
                <w:color w:val="auto"/>
                <w:sz w:val="18"/>
                <w:szCs w:val="18"/>
              </w:rPr>
              <w:t>GS.3</w:t>
            </w:r>
          </w:p>
        </w:tc>
        <w:tc>
          <w:tcPr>
            <w:tcW w:w="3451" w:type="dxa"/>
          </w:tcPr>
          <w:p w14:paraId="423A2290" w14:textId="77777777" w:rsidR="00ED0A58" w:rsidRPr="001E3E6E" w:rsidRDefault="00ED0A58" w:rsidP="00ED0A58">
            <w:pPr>
              <w:pStyle w:val="Level2Body"/>
              <w:ind w:left="0"/>
              <w:jc w:val="left"/>
              <w:rPr>
                <w:rFonts w:cs="Arial"/>
                <w:color w:val="auto"/>
                <w:sz w:val="18"/>
                <w:szCs w:val="18"/>
              </w:rPr>
            </w:pPr>
            <w:r w:rsidRPr="001E3E6E">
              <w:rPr>
                <w:rFonts w:cs="Arial"/>
                <w:color w:val="auto"/>
                <w:sz w:val="18"/>
                <w:szCs w:val="18"/>
              </w:rPr>
              <w:t xml:space="preserve">Solution </w:t>
            </w:r>
            <w:r w:rsidR="00DB024C" w:rsidRPr="001E3E6E">
              <w:rPr>
                <w:rFonts w:cs="Arial"/>
                <w:color w:val="auto"/>
                <w:sz w:val="18"/>
                <w:szCs w:val="18"/>
              </w:rPr>
              <w:t xml:space="preserve">should </w:t>
            </w:r>
            <w:r w:rsidRPr="001E3E6E">
              <w:rPr>
                <w:rFonts w:cs="Arial"/>
                <w:color w:val="auto"/>
                <w:sz w:val="18"/>
                <w:szCs w:val="18"/>
              </w:rPr>
              <w:t>allow Nebraska to take full advantage of national best practices and technological advances in:</w:t>
            </w:r>
          </w:p>
          <w:p w14:paraId="4B4CBBF0" w14:textId="7B028098" w:rsidR="00ED0A58" w:rsidRPr="001E3E6E" w:rsidRDefault="00ED0A58" w:rsidP="00ED0A58">
            <w:pPr>
              <w:pStyle w:val="Level2Body"/>
              <w:numPr>
                <w:ilvl w:val="0"/>
                <w:numId w:val="17"/>
              </w:numPr>
              <w:jc w:val="left"/>
              <w:rPr>
                <w:rFonts w:cs="Arial"/>
                <w:color w:val="auto"/>
                <w:sz w:val="18"/>
                <w:szCs w:val="18"/>
              </w:rPr>
            </w:pPr>
            <w:r w:rsidRPr="001E3E6E">
              <w:rPr>
                <w:rFonts w:cs="Arial"/>
                <w:color w:val="auto"/>
                <w:sz w:val="18"/>
                <w:szCs w:val="18"/>
              </w:rPr>
              <w:t>EVV systems;</w:t>
            </w:r>
          </w:p>
          <w:p w14:paraId="59D2C6EB" w14:textId="77777777" w:rsidR="00ED0A58" w:rsidRPr="001E3E6E" w:rsidRDefault="00ED0A58" w:rsidP="00ED0A58">
            <w:pPr>
              <w:pStyle w:val="Level2Body"/>
              <w:numPr>
                <w:ilvl w:val="0"/>
                <w:numId w:val="17"/>
              </w:numPr>
              <w:jc w:val="left"/>
              <w:rPr>
                <w:rFonts w:cs="Arial"/>
                <w:color w:val="auto"/>
                <w:sz w:val="18"/>
                <w:szCs w:val="18"/>
              </w:rPr>
            </w:pPr>
            <w:r w:rsidRPr="001E3E6E">
              <w:rPr>
                <w:rFonts w:cs="Arial"/>
                <w:color w:val="auto"/>
                <w:sz w:val="18"/>
                <w:szCs w:val="18"/>
              </w:rPr>
              <w:t>Uses of EVV data;</w:t>
            </w:r>
          </w:p>
          <w:p w14:paraId="06261252" w14:textId="77777777" w:rsidR="00ED0A58" w:rsidRPr="001E3E6E" w:rsidRDefault="00ED0A58" w:rsidP="00ED0A58">
            <w:pPr>
              <w:pStyle w:val="Level2Body"/>
              <w:numPr>
                <w:ilvl w:val="0"/>
                <w:numId w:val="17"/>
              </w:numPr>
              <w:jc w:val="left"/>
              <w:rPr>
                <w:rFonts w:cs="Arial"/>
                <w:color w:val="auto"/>
                <w:sz w:val="18"/>
                <w:szCs w:val="18"/>
              </w:rPr>
            </w:pPr>
            <w:r w:rsidRPr="001E3E6E">
              <w:rPr>
                <w:rFonts w:cs="Arial"/>
                <w:color w:val="auto"/>
                <w:sz w:val="18"/>
                <w:szCs w:val="18"/>
              </w:rPr>
              <w:t>Functionality;</w:t>
            </w:r>
          </w:p>
          <w:p w14:paraId="7D998B4F" w14:textId="1D67E58B" w:rsidR="00ED0A58" w:rsidRPr="001E3E6E" w:rsidRDefault="00ED0A58" w:rsidP="00ED0A58">
            <w:pPr>
              <w:pStyle w:val="Level2Body"/>
              <w:numPr>
                <w:ilvl w:val="0"/>
                <w:numId w:val="17"/>
              </w:numPr>
              <w:jc w:val="left"/>
              <w:rPr>
                <w:rFonts w:cs="Arial"/>
                <w:color w:val="auto"/>
                <w:sz w:val="18"/>
                <w:szCs w:val="18"/>
              </w:rPr>
            </w:pPr>
            <w:r w:rsidRPr="001E3E6E">
              <w:rPr>
                <w:rFonts w:cs="Arial"/>
                <w:color w:val="auto"/>
                <w:sz w:val="18"/>
                <w:szCs w:val="18"/>
              </w:rPr>
              <w:t>Mobile technology</w:t>
            </w:r>
            <w:r w:rsidR="00473258">
              <w:rPr>
                <w:rFonts w:cs="Arial"/>
                <w:color w:val="auto"/>
                <w:sz w:val="18"/>
                <w:szCs w:val="18"/>
              </w:rPr>
              <w:t>;</w:t>
            </w:r>
          </w:p>
          <w:p w14:paraId="06824665" w14:textId="77777777" w:rsidR="00ED0A58" w:rsidRPr="001E3E6E" w:rsidRDefault="00ED0A58" w:rsidP="00ED0A58">
            <w:pPr>
              <w:pStyle w:val="Level2Body"/>
              <w:numPr>
                <w:ilvl w:val="0"/>
                <w:numId w:val="17"/>
              </w:numPr>
              <w:jc w:val="left"/>
              <w:rPr>
                <w:rFonts w:cs="Arial"/>
                <w:color w:val="auto"/>
                <w:sz w:val="18"/>
                <w:szCs w:val="18"/>
              </w:rPr>
            </w:pPr>
            <w:r w:rsidRPr="001E3E6E">
              <w:rPr>
                <w:rFonts w:cs="Arial"/>
                <w:color w:val="auto"/>
                <w:sz w:val="18"/>
                <w:szCs w:val="18"/>
              </w:rPr>
              <w:t>Interoperability.</w:t>
            </w:r>
          </w:p>
        </w:tc>
        <w:tc>
          <w:tcPr>
            <w:tcW w:w="3419" w:type="dxa"/>
          </w:tcPr>
          <w:p w14:paraId="4ED34B5C" w14:textId="4FC7FE89" w:rsidR="00ED0A58" w:rsidRPr="001E3E6E" w:rsidRDefault="00ED0A58" w:rsidP="008F0AC9">
            <w:pPr>
              <w:pStyle w:val="Level2Body"/>
              <w:ind w:left="0"/>
              <w:jc w:val="left"/>
              <w:rPr>
                <w:rFonts w:cs="Arial"/>
                <w:color w:val="auto"/>
                <w:sz w:val="18"/>
                <w:szCs w:val="18"/>
              </w:rPr>
            </w:pPr>
            <w:r w:rsidRPr="001E3E6E">
              <w:rPr>
                <w:rFonts w:cs="Arial"/>
                <w:color w:val="auto"/>
                <w:sz w:val="18"/>
                <w:szCs w:val="18"/>
              </w:rPr>
              <w:t>Describe how the</w:t>
            </w:r>
            <w:r w:rsidR="00AE5F2C">
              <w:rPr>
                <w:rFonts w:cs="Arial"/>
                <w:color w:val="auto"/>
                <w:sz w:val="18"/>
                <w:szCs w:val="18"/>
              </w:rPr>
              <w:t xml:space="preserve"> </w:t>
            </w:r>
            <w:r w:rsidRPr="001E3E6E">
              <w:rPr>
                <w:rFonts w:cs="Arial"/>
                <w:color w:val="auto"/>
                <w:sz w:val="18"/>
                <w:szCs w:val="18"/>
              </w:rPr>
              <w:t>solution allows Nebraska to take full advantage of national best practices and technological advances in EVV systems, uses of EVV data, functionality, mobile technology and interoperability.</w:t>
            </w:r>
            <w:r w:rsidR="003264EB" w:rsidRPr="001E3E6E">
              <w:rPr>
                <w:rFonts w:cs="Arial"/>
                <w:color w:val="auto"/>
                <w:sz w:val="18"/>
                <w:szCs w:val="18"/>
              </w:rPr>
              <w:t xml:space="preserve"> </w:t>
            </w:r>
            <w:r w:rsidR="008F0AC9" w:rsidRPr="001E3E6E">
              <w:rPr>
                <w:rFonts w:cs="Arial"/>
                <w:color w:val="auto"/>
                <w:sz w:val="18"/>
                <w:szCs w:val="18"/>
              </w:rPr>
              <w:t>P</w:t>
            </w:r>
            <w:r w:rsidR="003264EB" w:rsidRPr="001E3E6E">
              <w:rPr>
                <w:rFonts w:cs="Arial"/>
                <w:color w:val="auto"/>
                <w:sz w:val="18"/>
                <w:szCs w:val="18"/>
              </w:rPr>
              <w:t>rovide</w:t>
            </w:r>
            <w:r w:rsidR="008F0AC9" w:rsidRPr="001E3E6E">
              <w:rPr>
                <w:rFonts w:cs="Arial"/>
                <w:color w:val="auto"/>
                <w:sz w:val="18"/>
                <w:szCs w:val="18"/>
              </w:rPr>
              <w:t xml:space="preserve"> a</w:t>
            </w:r>
            <w:r w:rsidR="003264EB" w:rsidRPr="001E3E6E">
              <w:rPr>
                <w:rFonts w:cs="Arial"/>
                <w:color w:val="auto"/>
                <w:sz w:val="18"/>
                <w:szCs w:val="18"/>
              </w:rPr>
              <w:t xml:space="preserve"> functional and technical road map of </w:t>
            </w:r>
            <w:r w:rsidR="008F0AC9" w:rsidRPr="001E3E6E">
              <w:rPr>
                <w:rFonts w:cs="Arial"/>
                <w:color w:val="auto"/>
                <w:sz w:val="18"/>
                <w:szCs w:val="18"/>
              </w:rPr>
              <w:t>the</w:t>
            </w:r>
            <w:r w:rsidR="003264EB" w:rsidRPr="001E3E6E">
              <w:rPr>
                <w:rFonts w:cs="Arial"/>
                <w:color w:val="auto"/>
                <w:sz w:val="18"/>
                <w:szCs w:val="18"/>
              </w:rPr>
              <w:t xml:space="preserve"> </w:t>
            </w:r>
            <w:r w:rsidR="009F3638" w:rsidRPr="001E3E6E">
              <w:rPr>
                <w:rFonts w:cs="Arial"/>
                <w:color w:val="auto"/>
                <w:sz w:val="18"/>
                <w:szCs w:val="18"/>
              </w:rPr>
              <w:t>solution</w:t>
            </w:r>
            <w:r w:rsidR="003264EB" w:rsidRPr="001E3E6E">
              <w:rPr>
                <w:rFonts w:cs="Arial"/>
                <w:color w:val="auto"/>
                <w:sz w:val="18"/>
                <w:szCs w:val="18"/>
              </w:rPr>
              <w:t xml:space="preserve"> if available.</w:t>
            </w:r>
          </w:p>
        </w:tc>
        <w:tc>
          <w:tcPr>
            <w:tcW w:w="1024" w:type="dxa"/>
          </w:tcPr>
          <w:p w14:paraId="1AFEEAE1" w14:textId="77777777" w:rsidR="00ED0A58" w:rsidRPr="001E3E6E" w:rsidRDefault="00EA01CB" w:rsidP="000748CB">
            <w:pPr>
              <w:pStyle w:val="Level2Body"/>
              <w:ind w:left="0"/>
              <w:jc w:val="center"/>
              <w:rPr>
                <w:rFonts w:cs="Arial"/>
                <w:color w:val="auto"/>
                <w:sz w:val="18"/>
                <w:szCs w:val="18"/>
              </w:rPr>
            </w:pPr>
            <w:r w:rsidRPr="001E3E6E">
              <w:rPr>
                <w:color w:val="auto"/>
                <w:sz w:val="18"/>
                <w:szCs w:val="18"/>
              </w:rPr>
              <w:t>N/A</w:t>
            </w:r>
          </w:p>
        </w:tc>
        <w:sdt>
          <w:sdtPr>
            <w:rPr>
              <w:color w:val="auto"/>
              <w:sz w:val="18"/>
              <w:szCs w:val="18"/>
            </w:rPr>
            <w:alias w:val="Ability Code"/>
            <w:tag w:val="Ability Code"/>
            <w:id w:val="895860546"/>
            <w:placeholder>
              <w:docPart w:val="27214C07783A41E6A8C65E0DF650E4A2"/>
            </w:placeholder>
            <w15:color w:val="993300"/>
            <w:comboBox>
              <w:listItem w:displayText="S" w:value="S"/>
              <w:listItem w:displayText="W" w:value="W"/>
              <w:listItem w:displayText="M" w:value="M"/>
              <w:listItem w:displayText="F" w:value="F"/>
              <w:listItem w:displayText="C" w:value="C"/>
              <w:listItem w:displayText="N" w:value="N"/>
              <w:listItem w:displayText="O" w:value="O"/>
            </w:comboBox>
          </w:sdtPr>
          <w:sdtEndPr/>
          <w:sdtContent>
            <w:tc>
              <w:tcPr>
                <w:tcW w:w="1177" w:type="dxa"/>
              </w:tcPr>
              <w:p w14:paraId="40858724" w14:textId="77777777" w:rsidR="00ED0A58" w:rsidRPr="001E3E6E" w:rsidRDefault="002A2404" w:rsidP="000748CB">
                <w:pPr>
                  <w:pStyle w:val="Level2Body"/>
                  <w:ind w:left="0"/>
                  <w:rPr>
                    <w:rFonts w:cs="Arial"/>
                    <w:color w:val="auto"/>
                    <w:sz w:val="18"/>
                    <w:szCs w:val="18"/>
                  </w:rPr>
                </w:pPr>
                <w:r w:rsidRPr="001E3E6E" w:rsidDel="008E51F4">
                  <w:rPr>
                    <w:color w:val="auto"/>
                    <w:sz w:val="18"/>
                    <w:szCs w:val="18"/>
                  </w:rPr>
                  <w:t xml:space="preserve">Choose an item. </w:t>
                </w:r>
              </w:p>
            </w:tc>
          </w:sdtContent>
        </w:sdt>
        <w:tc>
          <w:tcPr>
            <w:tcW w:w="3630" w:type="dxa"/>
          </w:tcPr>
          <w:p w14:paraId="5D9E3BE7" w14:textId="77777777" w:rsidR="00ED0A58" w:rsidRPr="001E3E6E" w:rsidRDefault="00ED0A58" w:rsidP="000748CB">
            <w:pPr>
              <w:pStyle w:val="Level2Body"/>
              <w:ind w:left="0"/>
              <w:rPr>
                <w:rFonts w:cs="Arial"/>
                <w:color w:val="auto"/>
                <w:sz w:val="18"/>
                <w:szCs w:val="18"/>
              </w:rPr>
            </w:pPr>
          </w:p>
        </w:tc>
      </w:tr>
      <w:tr w:rsidR="004C4188" w:rsidRPr="001E3E6E" w14:paraId="5BF6AF45" w14:textId="77777777" w:rsidTr="004C4188">
        <w:trPr>
          <w:trHeight w:val="932"/>
        </w:trPr>
        <w:tc>
          <w:tcPr>
            <w:tcW w:w="14390" w:type="dxa"/>
            <w:gridSpan w:val="7"/>
          </w:tcPr>
          <w:p w14:paraId="6394BBD4" w14:textId="35DB0CFE" w:rsidR="004C4188" w:rsidRPr="001E3E6E" w:rsidRDefault="004C4188" w:rsidP="004C4188">
            <w:pPr>
              <w:pStyle w:val="Level2Body"/>
              <w:ind w:left="0"/>
              <w:rPr>
                <w:color w:val="auto"/>
                <w:sz w:val="18"/>
                <w:szCs w:val="18"/>
              </w:rPr>
            </w:pPr>
            <w:r w:rsidRPr="001E3E6E">
              <w:rPr>
                <w:color w:val="auto"/>
                <w:sz w:val="18"/>
                <w:szCs w:val="18"/>
              </w:rPr>
              <w:t>Bidder’s Response:</w:t>
            </w:r>
            <w:r w:rsidR="00AE5F2C">
              <w:rPr>
                <w:color w:val="auto"/>
                <w:sz w:val="18"/>
                <w:szCs w:val="18"/>
              </w:rPr>
              <w:t xml:space="preserve"> </w:t>
            </w:r>
            <w:r w:rsidRPr="001E3E6E">
              <w:rPr>
                <w:color w:val="auto"/>
                <w:sz w:val="18"/>
                <w:szCs w:val="18"/>
              </w:rPr>
              <w:t xml:space="preserve"> </w:t>
            </w:r>
          </w:p>
        </w:tc>
      </w:tr>
    </w:tbl>
    <w:p w14:paraId="21AEE28E" w14:textId="77777777" w:rsidR="008A222B" w:rsidRPr="001E3E6E" w:rsidRDefault="008A222B" w:rsidP="002E3236">
      <w:pPr>
        <w:pStyle w:val="Level2Body"/>
        <w:tabs>
          <w:tab w:val="left" w:pos="11250"/>
        </w:tabs>
        <w:ind w:left="0" w:right="2304"/>
        <w:rPr>
          <w:rFonts w:cs="Arial"/>
          <w:color w:val="auto"/>
          <w:sz w:val="18"/>
          <w:szCs w:val="18"/>
        </w:rPr>
      </w:pPr>
    </w:p>
    <w:p w14:paraId="4D36180F" w14:textId="77777777" w:rsidR="009D0BE4" w:rsidRPr="001E3E6E" w:rsidRDefault="009D0BE4" w:rsidP="009D0BE4">
      <w:pPr>
        <w:tabs>
          <w:tab w:val="left" w:pos="11250"/>
        </w:tabs>
        <w:ind w:right="2304"/>
        <w:rPr>
          <w:rFonts w:eastAsiaTheme="minorHAnsi" w:cs="Arial"/>
          <w:color w:val="auto"/>
          <w:sz w:val="18"/>
          <w:szCs w:val="18"/>
        </w:rPr>
      </w:pPr>
    </w:p>
    <w:tbl>
      <w:tblPr>
        <w:tblStyle w:val="TableGrid"/>
        <w:tblW w:w="0" w:type="auto"/>
        <w:tblLook w:val="04A0" w:firstRow="1" w:lastRow="0" w:firstColumn="1" w:lastColumn="0" w:noHBand="0" w:noVBand="1"/>
      </w:tblPr>
      <w:tblGrid>
        <w:gridCol w:w="760"/>
        <w:gridCol w:w="945"/>
        <w:gridCol w:w="3510"/>
        <w:gridCol w:w="3509"/>
        <w:gridCol w:w="1167"/>
        <w:gridCol w:w="900"/>
        <w:gridCol w:w="3599"/>
      </w:tblGrid>
      <w:tr w:rsidR="001E3E6E" w:rsidRPr="001E3E6E" w14:paraId="72D8449C" w14:textId="77777777" w:rsidTr="00D243B7">
        <w:tc>
          <w:tcPr>
            <w:tcW w:w="760" w:type="dxa"/>
          </w:tcPr>
          <w:p w14:paraId="2F45D350" w14:textId="77777777" w:rsidR="009D0BE4" w:rsidRPr="001E3E6E" w:rsidRDefault="009D0BE4" w:rsidP="009D0BE4">
            <w:pPr>
              <w:rPr>
                <w:rFonts w:eastAsiaTheme="minorHAnsi" w:cs="Arial"/>
                <w:color w:val="auto"/>
                <w:sz w:val="18"/>
                <w:szCs w:val="18"/>
              </w:rPr>
            </w:pPr>
            <w:r w:rsidRPr="001E3E6E">
              <w:rPr>
                <w:rFonts w:eastAsiaTheme="minorHAnsi" w:cs="Arial"/>
                <w:color w:val="auto"/>
                <w:sz w:val="18"/>
                <w:szCs w:val="18"/>
              </w:rPr>
              <w:t>Req.#</w:t>
            </w:r>
          </w:p>
        </w:tc>
        <w:tc>
          <w:tcPr>
            <w:tcW w:w="945" w:type="dxa"/>
          </w:tcPr>
          <w:p w14:paraId="24C87211" w14:textId="77777777" w:rsidR="009D0BE4" w:rsidRPr="001E3E6E" w:rsidRDefault="009D0BE4" w:rsidP="009D0BE4">
            <w:pPr>
              <w:rPr>
                <w:rFonts w:eastAsiaTheme="minorHAnsi" w:cs="Arial"/>
                <w:color w:val="auto"/>
                <w:sz w:val="18"/>
                <w:szCs w:val="18"/>
              </w:rPr>
            </w:pPr>
            <w:r w:rsidRPr="001E3E6E">
              <w:rPr>
                <w:rFonts w:eastAsiaTheme="minorHAnsi" w:cs="Arial"/>
                <w:color w:val="auto"/>
                <w:sz w:val="18"/>
                <w:szCs w:val="18"/>
              </w:rPr>
              <w:t>ID</w:t>
            </w:r>
          </w:p>
        </w:tc>
        <w:tc>
          <w:tcPr>
            <w:tcW w:w="3510" w:type="dxa"/>
          </w:tcPr>
          <w:p w14:paraId="38CCAD06" w14:textId="77777777" w:rsidR="009D0BE4" w:rsidRPr="001E3E6E" w:rsidRDefault="009D0BE4" w:rsidP="009D0BE4">
            <w:pPr>
              <w:rPr>
                <w:rFonts w:eastAsiaTheme="minorHAnsi" w:cs="Arial"/>
                <w:color w:val="auto"/>
                <w:sz w:val="18"/>
                <w:szCs w:val="18"/>
              </w:rPr>
            </w:pPr>
            <w:r w:rsidRPr="001E3E6E">
              <w:rPr>
                <w:rFonts w:eastAsiaTheme="minorHAnsi" w:cs="Arial"/>
                <w:color w:val="auto"/>
                <w:sz w:val="18"/>
                <w:szCs w:val="18"/>
              </w:rPr>
              <w:t>Contractor / Solution Requirement</w:t>
            </w:r>
          </w:p>
        </w:tc>
        <w:tc>
          <w:tcPr>
            <w:tcW w:w="3509" w:type="dxa"/>
          </w:tcPr>
          <w:p w14:paraId="1F169786" w14:textId="77777777" w:rsidR="009D0BE4" w:rsidRPr="001E3E6E" w:rsidRDefault="009D0BE4" w:rsidP="009D0BE4">
            <w:pPr>
              <w:rPr>
                <w:rFonts w:eastAsiaTheme="minorHAnsi" w:cs="Arial"/>
                <w:color w:val="auto"/>
                <w:sz w:val="18"/>
                <w:szCs w:val="18"/>
              </w:rPr>
            </w:pPr>
            <w:r w:rsidRPr="001E3E6E">
              <w:rPr>
                <w:rFonts w:eastAsiaTheme="minorHAnsi" w:cs="Arial"/>
                <w:color w:val="auto"/>
                <w:sz w:val="18"/>
                <w:szCs w:val="18"/>
              </w:rPr>
              <w:t>Instructions to Bidder</w:t>
            </w:r>
          </w:p>
        </w:tc>
        <w:tc>
          <w:tcPr>
            <w:tcW w:w="1167" w:type="dxa"/>
          </w:tcPr>
          <w:p w14:paraId="40BFA913" w14:textId="77777777" w:rsidR="009D0BE4" w:rsidRPr="001E3E6E" w:rsidRDefault="009D0BE4" w:rsidP="009D0BE4">
            <w:pPr>
              <w:jc w:val="center"/>
              <w:rPr>
                <w:rFonts w:eastAsiaTheme="minorHAnsi" w:cs="Arial"/>
                <w:color w:val="auto"/>
                <w:sz w:val="18"/>
                <w:szCs w:val="18"/>
              </w:rPr>
            </w:pPr>
            <w:r w:rsidRPr="001E3E6E">
              <w:rPr>
                <w:rFonts w:eastAsiaTheme="minorHAnsi" w:cs="Arial"/>
                <w:color w:val="auto"/>
                <w:sz w:val="18"/>
                <w:szCs w:val="18"/>
              </w:rPr>
              <w:t>CMS</w:t>
            </w:r>
          </w:p>
          <w:p w14:paraId="13C61CFD" w14:textId="77777777" w:rsidR="009D0BE4" w:rsidRPr="001E3E6E" w:rsidRDefault="009D0BE4" w:rsidP="009D0BE4">
            <w:pPr>
              <w:jc w:val="center"/>
              <w:rPr>
                <w:rFonts w:eastAsiaTheme="minorHAnsi" w:cs="Arial"/>
                <w:color w:val="auto"/>
                <w:sz w:val="18"/>
                <w:szCs w:val="18"/>
              </w:rPr>
            </w:pPr>
            <w:r w:rsidRPr="001E3E6E">
              <w:rPr>
                <w:rFonts w:eastAsiaTheme="minorHAnsi" w:cs="Arial"/>
                <w:color w:val="auto"/>
                <w:sz w:val="18"/>
                <w:szCs w:val="18"/>
              </w:rPr>
              <w:t>Checklist</w:t>
            </w:r>
          </w:p>
          <w:p w14:paraId="3252DCA5" w14:textId="77777777" w:rsidR="009D0BE4" w:rsidRPr="001E3E6E" w:rsidRDefault="009D0BE4" w:rsidP="009D0BE4">
            <w:pPr>
              <w:jc w:val="center"/>
              <w:rPr>
                <w:rFonts w:eastAsiaTheme="minorHAnsi" w:cs="Arial"/>
                <w:color w:val="auto"/>
                <w:sz w:val="18"/>
                <w:szCs w:val="18"/>
              </w:rPr>
            </w:pPr>
            <w:r w:rsidRPr="001E3E6E">
              <w:rPr>
                <w:rFonts w:eastAsiaTheme="minorHAnsi" w:cs="Arial"/>
                <w:color w:val="auto"/>
                <w:sz w:val="18"/>
                <w:szCs w:val="18"/>
              </w:rPr>
              <w:t>ID</w:t>
            </w:r>
          </w:p>
        </w:tc>
        <w:tc>
          <w:tcPr>
            <w:tcW w:w="900" w:type="dxa"/>
          </w:tcPr>
          <w:p w14:paraId="2FE76B67" w14:textId="77777777" w:rsidR="009D0BE4" w:rsidRPr="001E3E6E" w:rsidRDefault="009D0BE4" w:rsidP="009D0BE4">
            <w:pPr>
              <w:rPr>
                <w:rFonts w:eastAsiaTheme="minorHAnsi" w:cs="Arial"/>
                <w:color w:val="auto"/>
                <w:sz w:val="18"/>
                <w:szCs w:val="18"/>
              </w:rPr>
            </w:pPr>
            <w:r w:rsidRPr="001E3E6E">
              <w:rPr>
                <w:rFonts w:eastAsiaTheme="minorHAnsi" w:cs="Arial"/>
                <w:color w:val="auto"/>
                <w:sz w:val="18"/>
                <w:szCs w:val="18"/>
              </w:rPr>
              <w:t>Bidding</w:t>
            </w:r>
          </w:p>
          <w:p w14:paraId="5C101081" w14:textId="77777777" w:rsidR="009D0BE4" w:rsidRPr="001E3E6E" w:rsidRDefault="009D0BE4" w:rsidP="009D0BE4">
            <w:pPr>
              <w:rPr>
                <w:rFonts w:eastAsiaTheme="minorHAnsi" w:cs="Arial"/>
                <w:color w:val="auto"/>
                <w:sz w:val="18"/>
                <w:szCs w:val="18"/>
              </w:rPr>
            </w:pPr>
            <w:r w:rsidRPr="001E3E6E">
              <w:rPr>
                <w:rFonts w:eastAsiaTheme="minorHAnsi" w:cs="Arial"/>
                <w:color w:val="auto"/>
                <w:sz w:val="18"/>
                <w:szCs w:val="18"/>
              </w:rPr>
              <w:t>Ability</w:t>
            </w:r>
          </w:p>
          <w:p w14:paraId="6F5606A4" w14:textId="77777777" w:rsidR="009D0BE4" w:rsidRPr="001E3E6E" w:rsidRDefault="009D0BE4" w:rsidP="009D0BE4">
            <w:pPr>
              <w:rPr>
                <w:rFonts w:eastAsiaTheme="minorHAnsi" w:cs="Arial"/>
                <w:color w:val="auto"/>
                <w:sz w:val="18"/>
                <w:szCs w:val="18"/>
              </w:rPr>
            </w:pPr>
            <w:r w:rsidRPr="001E3E6E">
              <w:rPr>
                <w:rFonts w:eastAsiaTheme="minorHAnsi" w:cs="Arial"/>
                <w:color w:val="auto"/>
                <w:sz w:val="18"/>
                <w:szCs w:val="18"/>
              </w:rPr>
              <w:t>Code</w:t>
            </w:r>
          </w:p>
        </w:tc>
        <w:tc>
          <w:tcPr>
            <w:tcW w:w="3599" w:type="dxa"/>
          </w:tcPr>
          <w:p w14:paraId="5249C35A" w14:textId="77777777" w:rsidR="009D0BE4" w:rsidRPr="001E3E6E" w:rsidRDefault="009D0BE4" w:rsidP="009D0BE4">
            <w:pPr>
              <w:rPr>
                <w:rFonts w:eastAsiaTheme="minorHAnsi" w:cs="Arial"/>
                <w:color w:val="auto"/>
                <w:sz w:val="18"/>
                <w:szCs w:val="18"/>
              </w:rPr>
            </w:pPr>
            <w:r w:rsidRPr="001E3E6E">
              <w:rPr>
                <w:rFonts w:eastAsiaTheme="minorHAnsi" w:cs="Arial"/>
                <w:color w:val="auto"/>
                <w:sz w:val="18"/>
                <w:szCs w:val="18"/>
              </w:rPr>
              <w:t>Gap Description and Recommendation for Closure</w:t>
            </w:r>
          </w:p>
        </w:tc>
      </w:tr>
      <w:tr w:rsidR="001E3E6E" w:rsidRPr="001E3E6E" w14:paraId="10B8E031" w14:textId="77777777" w:rsidTr="00D243B7">
        <w:tc>
          <w:tcPr>
            <w:tcW w:w="760" w:type="dxa"/>
          </w:tcPr>
          <w:p w14:paraId="6DCD0A9B" w14:textId="77777777" w:rsidR="009D0BE4" w:rsidRPr="001E3E6E" w:rsidRDefault="00E121C5" w:rsidP="009D0BE4">
            <w:pPr>
              <w:rPr>
                <w:rFonts w:eastAsiaTheme="minorHAnsi" w:cs="Arial"/>
                <w:color w:val="auto"/>
                <w:sz w:val="18"/>
                <w:szCs w:val="18"/>
              </w:rPr>
            </w:pPr>
            <w:r w:rsidRPr="001E3E6E">
              <w:rPr>
                <w:rFonts w:eastAsiaTheme="minorHAnsi" w:cs="Arial"/>
                <w:color w:val="auto"/>
                <w:sz w:val="18"/>
                <w:szCs w:val="18"/>
              </w:rPr>
              <w:t>4</w:t>
            </w:r>
          </w:p>
        </w:tc>
        <w:tc>
          <w:tcPr>
            <w:tcW w:w="945" w:type="dxa"/>
          </w:tcPr>
          <w:p w14:paraId="6E1CD8E9" w14:textId="77777777" w:rsidR="009D0BE4" w:rsidRPr="001E3E6E" w:rsidRDefault="00DB44A3" w:rsidP="009D0BE4">
            <w:pPr>
              <w:rPr>
                <w:rFonts w:eastAsiaTheme="minorHAnsi" w:cs="Arial"/>
                <w:color w:val="auto"/>
                <w:sz w:val="18"/>
                <w:szCs w:val="18"/>
              </w:rPr>
            </w:pPr>
            <w:r w:rsidRPr="001E3E6E">
              <w:rPr>
                <w:rFonts w:eastAsiaTheme="minorHAnsi" w:cs="Arial"/>
                <w:color w:val="auto"/>
                <w:sz w:val="18"/>
                <w:szCs w:val="18"/>
              </w:rPr>
              <w:t>GS.4</w:t>
            </w:r>
          </w:p>
        </w:tc>
        <w:tc>
          <w:tcPr>
            <w:tcW w:w="3510" w:type="dxa"/>
          </w:tcPr>
          <w:p w14:paraId="63BA658B" w14:textId="77777777" w:rsidR="009D0BE4" w:rsidRPr="001E3E6E" w:rsidRDefault="009D0BE4" w:rsidP="00895ACD">
            <w:pPr>
              <w:jc w:val="left"/>
              <w:rPr>
                <w:rFonts w:eastAsiaTheme="minorHAnsi" w:cs="Arial"/>
                <w:color w:val="auto"/>
                <w:sz w:val="18"/>
                <w:szCs w:val="18"/>
              </w:rPr>
            </w:pPr>
            <w:r w:rsidRPr="001E3E6E">
              <w:rPr>
                <w:rFonts w:eastAsiaTheme="minorHAnsi" w:cs="Arial"/>
                <w:color w:val="auto"/>
                <w:sz w:val="18"/>
                <w:szCs w:val="18"/>
              </w:rPr>
              <w:t xml:space="preserve">The </w:t>
            </w:r>
            <w:r w:rsidR="009453BC" w:rsidRPr="001E3E6E">
              <w:rPr>
                <w:rFonts w:eastAsiaTheme="minorHAnsi" w:cs="Arial"/>
                <w:color w:val="auto"/>
                <w:sz w:val="18"/>
                <w:szCs w:val="18"/>
              </w:rPr>
              <w:t>solution</w:t>
            </w:r>
            <w:r w:rsidRPr="001E3E6E">
              <w:rPr>
                <w:rFonts w:eastAsiaTheme="minorHAnsi" w:cs="Arial"/>
                <w:color w:val="auto"/>
                <w:sz w:val="18"/>
                <w:szCs w:val="18"/>
              </w:rPr>
              <w:t xml:space="preserve"> </w:t>
            </w:r>
            <w:r w:rsidR="00895ACD" w:rsidRPr="001E3E6E">
              <w:rPr>
                <w:rFonts w:eastAsiaTheme="minorHAnsi" w:cs="Arial"/>
                <w:color w:val="auto"/>
                <w:sz w:val="18"/>
                <w:szCs w:val="18"/>
              </w:rPr>
              <w:t xml:space="preserve">should </w:t>
            </w:r>
            <w:r w:rsidRPr="001E3E6E">
              <w:rPr>
                <w:rFonts w:eastAsiaTheme="minorHAnsi" w:cs="Arial"/>
                <w:color w:val="auto"/>
                <w:sz w:val="18"/>
                <w:szCs w:val="18"/>
              </w:rPr>
              <w:t>accommodate customer preferences for communications by email, text, mobile devices, or phones.</w:t>
            </w:r>
          </w:p>
        </w:tc>
        <w:tc>
          <w:tcPr>
            <w:tcW w:w="3509" w:type="dxa"/>
          </w:tcPr>
          <w:p w14:paraId="00D66BED" w14:textId="0010791E" w:rsidR="009D0BE4" w:rsidRPr="001E3E6E" w:rsidRDefault="009F3638" w:rsidP="00A5293E">
            <w:pPr>
              <w:jc w:val="left"/>
              <w:rPr>
                <w:rFonts w:eastAsiaTheme="minorHAnsi" w:cs="Arial"/>
                <w:color w:val="auto"/>
                <w:sz w:val="18"/>
                <w:szCs w:val="18"/>
              </w:rPr>
            </w:pPr>
            <w:r w:rsidRPr="001E3E6E">
              <w:rPr>
                <w:rFonts w:eastAsiaTheme="minorHAnsi" w:cs="Arial"/>
                <w:color w:val="auto"/>
                <w:sz w:val="18"/>
                <w:szCs w:val="18"/>
              </w:rPr>
              <w:t>Describe how solution provides customer preferences for communications for all communication forms listed in the requirement.</w:t>
            </w:r>
            <w:r w:rsidR="00AE5F2C">
              <w:rPr>
                <w:rFonts w:eastAsiaTheme="minorHAnsi" w:cs="Arial"/>
                <w:color w:val="auto"/>
                <w:sz w:val="18"/>
                <w:szCs w:val="18"/>
              </w:rPr>
              <w:t xml:space="preserve"> </w:t>
            </w:r>
          </w:p>
        </w:tc>
        <w:tc>
          <w:tcPr>
            <w:tcW w:w="1167" w:type="dxa"/>
          </w:tcPr>
          <w:p w14:paraId="3CF72230" w14:textId="77777777" w:rsidR="009D0BE4" w:rsidRPr="001E3E6E" w:rsidRDefault="009D0BE4" w:rsidP="009D0BE4">
            <w:pPr>
              <w:jc w:val="left"/>
              <w:rPr>
                <w:rFonts w:eastAsiaTheme="minorHAnsi" w:cs="Arial"/>
                <w:color w:val="auto"/>
                <w:sz w:val="18"/>
                <w:szCs w:val="18"/>
              </w:rPr>
            </w:pPr>
            <w:r w:rsidRPr="001E3E6E">
              <w:rPr>
                <w:rFonts w:eastAsiaTheme="minorHAnsi" w:cs="Arial"/>
                <w:color w:val="auto"/>
                <w:sz w:val="18"/>
                <w:szCs w:val="18"/>
              </w:rPr>
              <w:t>S&amp;C.BRC.5</w:t>
            </w:r>
          </w:p>
        </w:tc>
        <w:sdt>
          <w:sdtPr>
            <w:rPr>
              <w:color w:val="auto"/>
              <w:sz w:val="18"/>
              <w:szCs w:val="18"/>
            </w:rPr>
            <w:alias w:val="Ability Code"/>
            <w:tag w:val="Ability Code"/>
            <w:id w:val="-1768306257"/>
            <w:placeholder>
              <w:docPart w:val="6C0834D5A205452A8A6B870C2EDE75AD"/>
            </w:placeholder>
            <w15:color w:val="993300"/>
            <w:comboBox>
              <w:listItem w:displayText="S" w:value="S"/>
              <w:listItem w:displayText="W" w:value="W"/>
              <w:listItem w:displayText="M" w:value="M"/>
              <w:listItem w:displayText="F" w:value="F"/>
              <w:listItem w:displayText="C" w:value="C"/>
              <w:listItem w:displayText="N" w:value="N"/>
              <w:listItem w:displayText="O" w:value="O"/>
            </w:comboBox>
          </w:sdtPr>
          <w:sdtEndPr/>
          <w:sdtContent>
            <w:tc>
              <w:tcPr>
                <w:tcW w:w="900" w:type="dxa"/>
              </w:tcPr>
              <w:p w14:paraId="6FE76307" w14:textId="77777777" w:rsidR="009D0BE4" w:rsidRPr="001E3E6E" w:rsidRDefault="002A2404" w:rsidP="009D0BE4">
                <w:pPr>
                  <w:rPr>
                    <w:rFonts w:eastAsiaTheme="minorHAnsi" w:cs="Arial"/>
                    <w:color w:val="auto"/>
                    <w:sz w:val="18"/>
                    <w:szCs w:val="18"/>
                  </w:rPr>
                </w:pPr>
                <w:r w:rsidRPr="001E3E6E" w:rsidDel="008E51F4">
                  <w:rPr>
                    <w:color w:val="auto"/>
                    <w:sz w:val="18"/>
                    <w:szCs w:val="18"/>
                  </w:rPr>
                  <w:t xml:space="preserve">Choose an item. </w:t>
                </w:r>
              </w:p>
            </w:tc>
          </w:sdtContent>
        </w:sdt>
        <w:tc>
          <w:tcPr>
            <w:tcW w:w="3599" w:type="dxa"/>
          </w:tcPr>
          <w:p w14:paraId="1ACEF5D0" w14:textId="77777777" w:rsidR="009D0BE4" w:rsidRPr="001E3E6E" w:rsidRDefault="009D0BE4" w:rsidP="009D0BE4">
            <w:pPr>
              <w:rPr>
                <w:rFonts w:eastAsiaTheme="minorHAnsi" w:cs="Arial"/>
                <w:color w:val="auto"/>
                <w:sz w:val="18"/>
                <w:szCs w:val="18"/>
              </w:rPr>
            </w:pPr>
          </w:p>
        </w:tc>
      </w:tr>
      <w:tr w:rsidR="004C4188" w:rsidRPr="001E3E6E" w14:paraId="2A66AA82" w14:textId="77777777" w:rsidTr="004C4188">
        <w:trPr>
          <w:trHeight w:val="932"/>
        </w:trPr>
        <w:tc>
          <w:tcPr>
            <w:tcW w:w="14390" w:type="dxa"/>
            <w:gridSpan w:val="7"/>
          </w:tcPr>
          <w:p w14:paraId="1F7D710C" w14:textId="798C10BF" w:rsidR="004C4188" w:rsidRPr="001E3E6E" w:rsidRDefault="004C4188" w:rsidP="004C4188">
            <w:pPr>
              <w:pStyle w:val="Level2Body"/>
              <w:ind w:left="0"/>
              <w:rPr>
                <w:color w:val="auto"/>
                <w:sz w:val="18"/>
                <w:szCs w:val="18"/>
              </w:rPr>
            </w:pPr>
            <w:r w:rsidRPr="001E3E6E">
              <w:rPr>
                <w:color w:val="auto"/>
                <w:sz w:val="18"/>
                <w:szCs w:val="18"/>
              </w:rPr>
              <w:t>Bidder’s Response:</w:t>
            </w:r>
            <w:r w:rsidR="00AE5F2C">
              <w:rPr>
                <w:color w:val="auto"/>
                <w:sz w:val="18"/>
                <w:szCs w:val="18"/>
              </w:rPr>
              <w:t xml:space="preserve"> </w:t>
            </w:r>
            <w:r w:rsidRPr="001E3E6E">
              <w:rPr>
                <w:color w:val="auto"/>
                <w:sz w:val="18"/>
                <w:szCs w:val="18"/>
              </w:rPr>
              <w:t xml:space="preserve"> </w:t>
            </w:r>
          </w:p>
        </w:tc>
      </w:tr>
    </w:tbl>
    <w:p w14:paraId="3FA80C34" w14:textId="77777777" w:rsidR="009D0BE4" w:rsidRDefault="009D0BE4" w:rsidP="009D0BE4">
      <w:pPr>
        <w:tabs>
          <w:tab w:val="left" w:pos="11250"/>
        </w:tabs>
        <w:ind w:right="2304"/>
        <w:rPr>
          <w:rFonts w:eastAsiaTheme="minorHAnsi" w:cs="Arial"/>
          <w:color w:val="auto"/>
          <w:sz w:val="18"/>
          <w:szCs w:val="18"/>
        </w:rPr>
      </w:pPr>
    </w:p>
    <w:p w14:paraId="2CE8EB9A" w14:textId="77777777" w:rsidR="00D47797" w:rsidRPr="001E3E6E" w:rsidRDefault="00D47797" w:rsidP="009D0BE4">
      <w:pPr>
        <w:tabs>
          <w:tab w:val="left" w:pos="11250"/>
        </w:tabs>
        <w:ind w:right="2304"/>
        <w:rPr>
          <w:rFonts w:eastAsiaTheme="minorHAnsi" w:cs="Arial"/>
          <w:color w:val="auto"/>
          <w:sz w:val="18"/>
          <w:szCs w:val="18"/>
        </w:rPr>
      </w:pPr>
    </w:p>
    <w:tbl>
      <w:tblPr>
        <w:tblStyle w:val="TableGrid"/>
        <w:tblW w:w="14395" w:type="dxa"/>
        <w:tblLook w:val="04A0" w:firstRow="1" w:lastRow="0" w:firstColumn="1" w:lastColumn="0" w:noHBand="0" w:noVBand="1"/>
      </w:tblPr>
      <w:tblGrid>
        <w:gridCol w:w="759"/>
        <w:gridCol w:w="856"/>
        <w:gridCol w:w="3600"/>
        <w:gridCol w:w="3510"/>
        <w:gridCol w:w="1170"/>
        <w:gridCol w:w="900"/>
        <w:gridCol w:w="3600"/>
      </w:tblGrid>
      <w:tr w:rsidR="001E3E6E" w:rsidRPr="001E3E6E" w14:paraId="05B6D7FA" w14:textId="77777777" w:rsidTr="004C4188">
        <w:tc>
          <w:tcPr>
            <w:tcW w:w="759" w:type="dxa"/>
          </w:tcPr>
          <w:p w14:paraId="7EA33C12" w14:textId="77777777" w:rsidR="009F4CAE" w:rsidRPr="001E3E6E" w:rsidRDefault="009F4CAE" w:rsidP="009F4CAE">
            <w:pPr>
              <w:rPr>
                <w:rFonts w:eastAsiaTheme="minorHAnsi" w:cs="Arial"/>
                <w:color w:val="auto"/>
                <w:sz w:val="18"/>
                <w:szCs w:val="18"/>
              </w:rPr>
            </w:pPr>
            <w:r w:rsidRPr="001E3E6E">
              <w:rPr>
                <w:rFonts w:eastAsiaTheme="minorHAnsi" w:cs="Arial"/>
                <w:color w:val="auto"/>
                <w:sz w:val="18"/>
                <w:szCs w:val="18"/>
              </w:rPr>
              <w:t>Req.#</w:t>
            </w:r>
          </w:p>
        </w:tc>
        <w:tc>
          <w:tcPr>
            <w:tcW w:w="856" w:type="dxa"/>
          </w:tcPr>
          <w:p w14:paraId="57448988" w14:textId="77777777" w:rsidR="009F4CAE" w:rsidRPr="001E3E6E" w:rsidRDefault="009F4CAE" w:rsidP="009F4CAE">
            <w:pPr>
              <w:rPr>
                <w:rFonts w:eastAsiaTheme="minorHAnsi" w:cs="Arial"/>
                <w:color w:val="auto"/>
                <w:sz w:val="18"/>
                <w:szCs w:val="18"/>
              </w:rPr>
            </w:pPr>
            <w:r w:rsidRPr="001E3E6E">
              <w:rPr>
                <w:rFonts w:eastAsiaTheme="minorHAnsi" w:cs="Arial"/>
                <w:color w:val="auto"/>
                <w:sz w:val="18"/>
                <w:szCs w:val="18"/>
              </w:rPr>
              <w:t>ID</w:t>
            </w:r>
          </w:p>
        </w:tc>
        <w:tc>
          <w:tcPr>
            <w:tcW w:w="3600" w:type="dxa"/>
          </w:tcPr>
          <w:p w14:paraId="7B5CFE25" w14:textId="77777777" w:rsidR="009F4CAE" w:rsidRPr="001E3E6E" w:rsidRDefault="009F4CAE" w:rsidP="009F4CAE">
            <w:pPr>
              <w:rPr>
                <w:rFonts w:eastAsiaTheme="minorHAnsi" w:cs="Arial"/>
                <w:color w:val="auto"/>
                <w:sz w:val="18"/>
                <w:szCs w:val="18"/>
              </w:rPr>
            </w:pPr>
            <w:r w:rsidRPr="001E3E6E">
              <w:rPr>
                <w:rFonts w:eastAsiaTheme="minorHAnsi" w:cs="Arial"/>
                <w:color w:val="auto"/>
                <w:sz w:val="18"/>
                <w:szCs w:val="18"/>
              </w:rPr>
              <w:t>Contractor / Solution Requirement</w:t>
            </w:r>
          </w:p>
        </w:tc>
        <w:tc>
          <w:tcPr>
            <w:tcW w:w="3510" w:type="dxa"/>
          </w:tcPr>
          <w:p w14:paraId="398EC62E" w14:textId="77777777" w:rsidR="009F4CAE" w:rsidRPr="001E3E6E" w:rsidRDefault="009F4CAE" w:rsidP="009F4CAE">
            <w:pPr>
              <w:rPr>
                <w:rFonts w:eastAsiaTheme="minorHAnsi" w:cs="Arial"/>
                <w:color w:val="auto"/>
                <w:sz w:val="18"/>
                <w:szCs w:val="18"/>
              </w:rPr>
            </w:pPr>
            <w:r w:rsidRPr="001E3E6E">
              <w:rPr>
                <w:rFonts w:eastAsiaTheme="minorHAnsi" w:cs="Arial"/>
                <w:color w:val="auto"/>
                <w:sz w:val="18"/>
                <w:szCs w:val="18"/>
              </w:rPr>
              <w:t>Instructions to Bidder</w:t>
            </w:r>
          </w:p>
        </w:tc>
        <w:tc>
          <w:tcPr>
            <w:tcW w:w="1170" w:type="dxa"/>
          </w:tcPr>
          <w:p w14:paraId="3555AC8D" w14:textId="77777777" w:rsidR="009F4CAE" w:rsidRPr="001E3E6E" w:rsidRDefault="009F4CAE" w:rsidP="009F4CAE">
            <w:pPr>
              <w:jc w:val="center"/>
              <w:rPr>
                <w:rFonts w:eastAsiaTheme="minorHAnsi" w:cs="Arial"/>
                <w:color w:val="auto"/>
                <w:sz w:val="18"/>
                <w:szCs w:val="18"/>
              </w:rPr>
            </w:pPr>
            <w:r w:rsidRPr="001E3E6E">
              <w:rPr>
                <w:rFonts w:eastAsiaTheme="minorHAnsi" w:cs="Arial"/>
                <w:color w:val="auto"/>
                <w:sz w:val="18"/>
                <w:szCs w:val="18"/>
              </w:rPr>
              <w:t>CMS</w:t>
            </w:r>
          </w:p>
          <w:p w14:paraId="32C96EE5" w14:textId="77777777" w:rsidR="009F4CAE" w:rsidRPr="001E3E6E" w:rsidRDefault="009F4CAE" w:rsidP="009F4CAE">
            <w:pPr>
              <w:jc w:val="center"/>
              <w:rPr>
                <w:rFonts w:eastAsiaTheme="minorHAnsi" w:cs="Arial"/>
                <w:color w:val="auto"/>
                <w:sz w:val="18"/>
                <w:szCs w:val="18"/>
              </w:rPr>
            </w:pPr>
            <w:r w:rsidRPr="001E3E6E">
              <w:rPr>
                <w:rFonts w:eastAsiaTheme="minorHAnsi" w:cs="Arial"/>
                <w:color w:val="auto"/>
                <w:sz w:val="18"/>
                <w:szCs w:val="18"/>
              </w:rPr>
              <w:t>Checklist</w:t>
            </w:r>
          </w:p>
          <w:p w14:paraId="74B02094" w14:textId="77777777" w:rsidR="009F4CAE" w:rsidRPr="001E3E6E" w:rsidRDefault="009F4CAE" w:rsidP="009F4CAE">
            <w:pPr>
              <w:jc w:val="center"/>
              <w:rPr>
                <w:rFonts w:eastAsiaTheme="minorHAnsi" w:cs="Arial"/>
                <w:color w:val="auto"/>
                <w:sz w:val="18"/>
                <w:szCs w:val="18"/>
              </w:rPr>
            </w:pPr>
            <w:r w:rsidRPr="001E3E6E">
              <w:rPr>
                <w:rFonts w:eastAsiaTheme="minorHAnsi" w:cs="Arial"/>
                <w:color w:val="auto"/>
                <w:sz w:val="18"/>
                <w:szCs w:val="18"/>
              </w:rPr>
              <w:t>ID</w:t>
            </w:r>
          </w:p>
        </w:tc>
        <w:tc>
          <w:tcPr>
            <w:tcW w:w="900" w:type="dxa"/>
          </w:tcPr>
          <w:p w14:paraId="23DEC25B" w14:textId="77777777" w:rsidR="009F4CAE" w:rsidRPr="001E3E6E" w:rsidRDefault="009F4CAE" w:rsidP="009F4CAE">
            <w:pPr>
              <w:rPr>
                <w:rFonts w:eastAsiaTheme="minorHAnsi" w:cs="Arial"/>
                <w:color w:val="auto"/>
                <w:sz w:val="18"/>
                <w:szCs w:val="18"/>
              </w:rPr>
            </w:pPr>
            <w:r w:rsidRPr="001E3E6E">
              <w:rPr>
                <w:rFonts w:eastAsiaTheme="minorHAnsi" w:cs="Arial"/>
                <w:color w:val="auto"/>
                <w:sz w:val="18"/>
                <w:szCs w:val="18"/>
              </w:rPr>
              <w:t>Bidding</w:t>
            </w:r>
          </w:p>
          <w:p w14:paraId="33D2E8D0" w14:textId="77777777" w:rsidR="009F4CAE" w:rsidRPr="001E3E6E" w:rsidRDefault="009F4CAE" w:rsidP="009F4CAE">
            <w:pPr>
              <w:rPr>
                <w:rFonts w:eastAsiaTheme="minorHAnsi" w:cs="Arial"/>
                <w:color w:val="auto"/>
                <w:sz w:val="18"/>
                <w:szCs w:val="18"/>
              </w:rPr>
            </w:pPr>
            <w:r w:rsidRPr="001E3E6E">
              <w:rPr>
                <w:rFonts w:eastAsiaTheme="minorHAnsi" w:cs="Arial"/>
                <w:color w:val="auto"/>
                <w:sz w:val="18"/>
                <w:szCs w:val="18"/>
              </w:rPr>
              <w:t>Ability</w:t>
            </w:r>
          </w:p>
          <w:p w14:paraId="3D3A3F8A" w14:textId="77777777" w:rsidR="009F4CAE" w:rsidRPr="001E3E6E" w:rsidRDefault="009F4CAE" w:rsidP="009F4CAE">
            <w:pPr>
              <w:rPr>
                <w:rFonts w:eastAsiaTheme="minorHAnsi" w:cs="Arial"/>
                <w:color w:val="auto"/>
                <w:sz w:val="18"/>
                <w:szCs w:val="18"/>
              </w:rPr>
            </w:pPr>
            <w:r w:rsidRPr="001E3E6E">
              <w:rPr>
                <w:rFonts w:eastAsiaTheme="minorHAnsi" w:cs="Arial"/>
                <w:color w:val="auto"/>
                <w:sz w:val="18"/>
                <w:szCs w:val="18"/>
              </w:rPr>
              <w:t>Code</w:t>
            </w:r>
          </w:p>
        </w:tc>
        <w:tc>
          <w:tcPr>
            <w:tcW w:w="3600" w:type="dxa"/>
          </w:tcPr>
          <w:p w14:paraId="7EA47203" w14:textId="77777777" w:rsidR="009F4CAE" w:rsidRPr="001E3E6E" w:rsidRDefault="009F4CAE" w:rsidP="009F4CAE">
            <w:pPr>
              <w:rPr>
                <w:rFonts w:eastAsiaTheme="minorHAnsi" w:cs="Arial"/>
                <w:color w:val="auto"/>
                <w:sz w:val="18"/>
                <w:szCs w:val="18"/>
              </w:rPr>
            </w:pPr>
            <w:r w:rsidRPr="001E3E6E">
              <w:rPr>
                <w:rFonts w:eastAsiaTheme="minorHAnsi" w:cs="Arial"/>
                <w:color w:val="auto"/>
                <w:sz w:val="18"/>
                <w:szCs w:val="18"/>
              </w:rPr>
              <w:t>Gap Description and Recommendation for Closure</w:t>
            </w:r>
          </w:p>
        </w:tc>
      </w:tr>
      <w:tr w:rsidR="001E3E6E" w:rsidRPr="001E3E6E" w14:paraId="13127CF3" w14:textId="77777777" w:rsidTr="004C4188">
        <w:tc>
          <w:tcPr>
            <w:tcW w:w="759" w:type="dxa"/>
          </w:tcPr>
          <w:p w14:paraId="52884119" w14:textId="77777777" w:rsidR="009F4CAE" w:rsidRPr="001E3E6E" w:rsidRDefault="00E121C5" w:rsidP="009F4CAE">
            <w:pPr>
              <w:rPr>
                <w:rFonts w:eastAsiaTheme="minorHAnsi" w:cs="Arial"/>
                <w:color w:val="auto"/>
                <w:sz w:val="18"/>
                <w:szCs w:val="18"/>
              </w:rPr>
            </w:pPr>
            <w:r w:rsidRPr="001E3E6E">
              <w:rPr>
                <w:rFonts w:eastAsiaTheme="minorHAnsi" w:cs="Arial"/>
                <w:color w:val="auto"/>
                <w:sz w:val="18"/>
                <w:szCs w:val="18"/>
              </w:rPr>
              <w:t>5</w:t>
            </w:r>
          </w:p>
        </w:tc>
        <w:tc>
          <w:tcPr>
            <w:tcW w:w="856" w:type="dxa"/>
          </w:tcPr>
          <w:p w14:paraId="50364D86" w14:textId="77777777" w:rsidR="009F4CAE" w:rsidRPr="001E3E6E" w:rsidRDefault="00DB44A3" w:rsidP="009F4CAE">
            <w:pPr>
              <w:rPr>
                <w:rFonts w:eastAsiaTheme="minorHAnsi" w:cs="Arial"/>
                <w:color w:val="auto"/>
                <w:sz w:val="18"/>
                <w:szCs w:val="18"/>
              </w:rPr>
            </w:pPr>
            <w:r w:rsidRPr="001E3E6E">
              <w:rPr>
                <w:rFonts w:eastAsiaTheme="minorHAnsi" w:cs="Arial"/>
                <w:color w:val="auto"/>
                <w:sz w:val="18"/>
                <w:szCs w:val="18"/>
              </w:rPr>
              <w:t>GS.5</w:t>
            </w:r>
          </w:p>
        </w:tc>
        <w:tc>
          <w:tcPr>
            <w:tcW w:w="3600" w:type="dxa"/>
          </w:tcPr>
          <w:p w14:paraId="4E48E7AB" w14:textId="77777777" w:rsidR="009F4CAE" w:rsidRPr="001E3E6E" w:rsidRDefault="009F4CAE" w:rsidP="00895ACD">
            <w:pPr>
              <w:jc w:val="left"/>
              <w:rPr>
                <w:rFonts w:eastAsiaTheme="minorHAnsi" w:cs="Arial"/>
                <w:color w:val="auto"/>
                <w:sz w:val="18"/>
                <w:szCs w:val="18"/>
              </w:rPr>
            </w:pPr>
            <w:r w:rsidRPr="001E3E6E">
              <w:rPr>
                <w:rFonts w:eastAsiaTheme="minorHAnsi" w:cs="Arial"/>
                <w:color w:val="auto"/>
                <w:sz w:val="18"/>
                <w:szCs w:val="18"/>
              </w:rPr>
              <w:t xml:space="preserve">The </w:t>
            </w:r>
            <w:r w:rsidR="009453BC" w:rsidRPr="001E3E6E">
              <w:rPr>
                <w:rFonts w:eastAsiaTheme="minorHAnsi" w:cs="Arial"/>
                <w:color w:val="auto"/>
                <w:sz w:val="18"/>
                <w:szCs w:val="18"/>
              </w:rPr>
              <w:t>solution</w:t>
            </w:r>
            <w:r w:rsidRPr="001E3E6E">
              <w:rPr>
                <w:rFonts w:eastAsiaTheme="minorHAnsi" w:cs="Arial"/>
                <w:color w:val="auto"/>
                <w:sz w:val="18"/>
                <w:szCs w:val="18"/>
              </w:rPr>
              <w:t xml:space="preserve"> should automate business processes </w:t>
            </w:r>
            <w:r w:rsidR="00895ACD" w:rsidRPr="001E3E6E">
              <w:rPr>
                <w:rFonts w:eastAsiaTheme="minorHAnsi" w:cs="Arial"/>
                <w:color w:val="auto"/>
                <w:sz w:val="18"/>
                <w:szCs w:val="18"/>
              </w:rPr>
              <w:t xml:space="preserve">and </w:t>
            </w:r>
            <w:r w:rsidR="008E7CB6">
              <w:rPr>
                <w:rFonts w:eastAsiaTheme="minorHAnsi" w:cs="Arial"/>
                <w:color w:val="auto"/>
                <w:sz w:val="18"/>
                <w:szCs w:val="18"/>
              </w:rPr>
              <w:t>i</w:t>
            </w:r>
            <w:r w:rsidR="00895ACD" w:rsidRPr="001E3E6E">
              <w:rPr>
                <w:rFonts w:eastAsiaTheme="minorHAnsi" w:cs="Arial"/>
                <w:color w:val="auto"/>
                <w:sz w:val="18"/>
                <w:szCs w:val="18"/>
              </w:rPr>
              <w:t>mplement a series of automation processes to load data on a regular basis from different data sources.</w:t>
            </w:r>
          </w:p>
        </w:tc>
        <w:tc>
          <w:tcPr>
            <w:tcW w:w="3510" w:type="dxa"/>
          </w:tcPr>
          <w:p w14:paraId="5DEC6ABA" w14:textId="77777777" w:rsidR="009F4CAE" w:rsidRPr="001E3E6E" w:rsidRDefault="005423B9" w:rsidP="008A6241">
            <w:pPr>
              <w:jc w:val="left"/>
              <w:rPr>
                <w:rFonts w:eastAsiaTheme="minorHAnsi" w:cs="Arial"/>
                <w:color w:val="auto"/>
                <w:sz w:val="18"/>
                <w:szCs w:val="18"/>
              </w:rPr>
            </w:pPr>
            <w:r w:rsidRPr="001E3E6E">
              <w:rPr>
                <w:rFonts w:cs="Arial"/>
                <w:color w:val="auto"/>
                <w:sz w:val="18"/>
                <w:szCs w:val="18"/>
              </w:rPr>
              <w:t xml:space="preserve">Describe how solution uses a mix of manual and automated business processes. </w:t>
            </w:r>
            <w:r w:rsidR="008F0AC9" w:rsidRPr="001E3E6E">
              <w:rPr>
                <w:rFonts w:cs="Arial"/>
                <w:color w:val="auto"/>
                <w:sz w:val="18"/>
                <w:szCs w:val="18"/>
              </w:rPr>
              <w:t>P</w:t>
            </w:r>
            <w:r w:rsidR="003264EB" w:rsidRPr="001E3E6E">
              <w:rPr>
                <w:rFonts w:cs="Arial"/>
                <w:color w:val="auto"/>
                <w:sz w:val="18"/>
                <w:szCs w:val="18"/>
              </w:rPr>
              <w:t xml:space="preserve">rovide functional and technical road map of </w:t>
            </w:r>
            <w:r w:rsidR="008F0AC9" w:rsidRPr="001E3E6E">
              <w:rPr>
                <w:rFonts w:cs="Arial"/>
                <w:color w:val="auto"/>
                <w:sz w:val="18"/>
                <w:szCs w:val="18"/>
              </w:rPr>
              <w:t>the</w:t>
            </w:r>
            <w:r w:rsidR="003264EB" w:rsidRPr="001E3E6E">
              <w:rPr>
                <w:rFonts w:cs="Arial"/>
                <w:color w:val="auto"/>
                <w:sz w:val="18"/>
                <w:szCs w:val="18"/>
              </w:rPr>
              <w:t xml:space="preserve"> </w:t>
            </w:r>
            <w:r w:rsidRPr="001E3E6E">
              <w:rPr>
                <w:rFonts w:cs="Arial"/>
                <w:color w:val="auto"/>
                <w:sz w:val="18"/>
                <w:szCs w:val="18"/>
              </w:rPr>
              <w:t>solution</w:t>
            </w:r>
            <w:r w:rsidR="003264EB" w:rsidRPr="001E3E6E">
              <w:rPr>
                <w:rFonts w:cs="Arial"/>
                <w:color w:val="auto"/>
                <w:sz w:val="18"/>
                <w:szCs w:val="18"/>
              </w:rPr>
              <w:t xml:space="preserve"> if available.</w:t>
            </w:r>
          </w:p>
        </w:tc>
        <w:tc>
          <w:tcPr>
            <w:tcW w:w="1170" w:type="dxa"/>
          </w:tcPr>
          <w:p w14:paraId="51C75915" w14:textId="77777777" w:rsidR="009F4CAE" w:rsidRPr="001E3E6E" w:rsidRDefault="009F4CAE" w:rsidP="009F4CAE">
            <w:pPr>
              <w:jc w:val="left"/>
              <w:rPr>
                <w:rFonts w:eastAsiaTheme="minorHAnsi" w:cs="Arial"/>
                <w:color w:val="auto"/>
                <w:sz w:val="18"/>
                <w:szCs w:val="18"/>
              </w:rPr>
            </w:pPr>
            <w:r w:rsidRPr="001E3E6E">
              <w:rPr>
                <w:rFonts w:eastAsiaTheme="minorHAnsi" w:cs="Arial"/>
                <w:color w:val="auto"/>
                <w:sz w:val="18"/>
                <w:szCs w:val="18"/>
              </w:rPr>
              <w:t>TA.BPM.4</w:t>
            </w:r>
          </w:p>
        </w:tc>
        <w:sdt>
          <w:sdtPr>
            <w:rPr>
              <w:color w:val="auto"/>
              <w:sz w:val="18"/>
              <w:szCs w:val="18"/>
            </w:rPr>
            <w:alias w:val="Ability Code"/>
            <w:tag w:val="Ability Code"/>
            <w:id w:val="275530718"/>
            <w:placeholder>
              <w:docPart w:val="9B9E4EC1EF7544A2963B58B332776B2D"/>
            </w:placeholder>
            <w15:color w:val="993300"/>
            <w:comboBox>
              <w:listItem w:displayText="S" w:value="S"/>
              <w:listItem w:displayText="W" w:value="W"/>
              <w:listItem w:displayText="M" w:value="M"/>
              <w:listItem w:displayText="F" w:value="F"/>
              <w:listItem w:displayText="C" w:value="C"/>
              <w:listItem w:displayText="N" w:value="N"/>
              <w:listItem w:displayText="O" w:value="O"/>
            </w:comboBox>
          </w:sdtPr>
          <w:sdtEndPr/>
          <w:sdtContent>
            <w:tc>
              <w:tcPr>
                <w:tcW w:w="900" w:type="dxa"/>
              </w:tcPr>
              <w:p w14:paraId="67B1499A" w14:textId="77777777" w:rsidR="009F4CAE" w:rsidRPr="001E3E6E" w:rsidRDefault="002A2404" w:rsidP="009F4CAE">
                <w:pPr>
                  <w:rPr>
                    <w:rFonts w:eastAsiaTheme="minorHAnsi" w:cs="Arial"/>
                    <w:color w:val="auto"/>
                    <w:sz w:val="18"/>
                    <w:szCs w:val="18"/>
                  </w:rPr>
                </w:pPr>
                <w:r w:rsidRPr="001E3E6E" w:rsidDel="008E51F4">
                  <w:rPr>
                    <w:color w:val="auto"/>
                    <w:sz w:val="18"/>
                    <w:szCs w:val="18"/>
                  </w:rPr>
                  <w:t xml:space="preserve">Choose an item. </w:t>
                </w:r>
              </w:p>
            </w:tc>
          </w:sdtContent>
        </w:sdt>
        <w:tc>
          <w:tcPr>
            <w:tcW w:w="3600" w:type="dxa"/>
          </w:tcPr>
          <w:p w14:paraId="17618405" w14:textId="77777777" w:rsidR="009F4CAE" w:rsidRPr="001E3E6E" w:rsidRDefault="009F4CAE" w:rsidP="009F4CAE">
            <w:pPr>
              <w:rPr>
                <w:rFonts w:eastAsiaTheme="minorHAnsi" w:cs="Arial"/>
                <w:color w:val="auto"/>
                <w:sz w:val="18"/>
                <w:szCs w:val="18"/>
              </w:rPr>
            </w:pPr>
          </w:p>
        </w:tc>
      </w:tr>
      <w:tr w:rsidR="004C4188" w:rsidRPr="001E3E6E" w14:paraId="6AFC9029" w14:textId="77777777" w:rsidTr="004C4188">
        <w:trPr>
          <w:trHeight w:val="932"/>
        </w:trPr>
        <w:tc>
          <w:tcPr>
            <w:tcW w:w="14390" w:type="dxa"/>
            <w:gridSpan w:val="7"/>
          </w:tcPr>
          <w:p w14:paraId="4750348B" w14:textId="6B8635FE" w:rsidR="004C4188" w:rsidRPr="001E3E6E" w:rsidRDefault="004C4188" w:rsidP="004C4188">
            <w:pPr>
              <w:pStyle w:val="Level2Body"/>
              <w:ind w:left="0"/>
              <w:rPr>
                <w:color w:val="auto"/>
                <w:sz w:val="18"/>
                <w:szCs w:val="18"/>
              </w:rPr>
            </w:pPr>
            <w:r w:rsidRPr="001E3E6E">
              <w:rPr>
                <w:color w:val="auto"/>
                <w:sz w:val="18"/>
                <w:szCs w:val="18"/>
              </w:rPr>
              <w:t>Bidder’s Response:</w:t>
            </w:r>
            <w:r w:rsidR="00AE5F2C">
              <w:rPr>
                <w:color w:val="auto"/>
                <w:sz w:val="18"/>
                <w:szCs w:val="18"/>
              </w:rPr>
              <w:t xml:space="preserve"> </w:t>
            </w:r>
            <w:r w:rsidRPr="001E3E6E">
              <w:rPr>
                <w:color w:val="auto"/>
                <w:sz w:val="18"/>
                <w:szCs w:val="18"/>
              </w:rPr>
              <w:t xml:space="preserve"> </w:t>
            </w:r>
          </w:p>
        </w:tc>
      </w:tr>
    </w:tbl>
    <w:p w14:paraId="763362A9" w14:textId="77777777" w:rsidR="00EE1667" w:rsidRDefault="00EE1667" w:rsidP="00EE1667">
      <w:pPr>
        <w:tabs>
          <w:tab w:val="left" w:pos="11250"/>
        </w:tabs>
        <w:ind w:right="2304"/>
        <w:rPr>
          <w:rFonts w:eastAsiaTheme="minorHAnsi" w:cs="Arial"/>
          <w:color w:val="auto"/>
          <w:sz w:val="18"/>
          <w:szCs w:val="18"/>
        </w:rPr>
      </w:pPr>
    </w:p>
    <w:p w14:paraId="2C5CF1A5" w14:textId="77777777" w:rsidR="00EB00CE" w:rsidRDefault="00EB00CE" w:rsidP="00EE1667">
      <w:pPr>
        <w:tabs>
          <w:tab w:val="left" w:pos="11250"/>
        </w:tabs>
        <w:ind w:right="2304"/>
        <w:rPr>
          <w:rFonts w:eastAsiaTheme="minorHAnsi" w:cs="Arial"/>
          <w:color w:val="auto"/>
          <w:sz w:val="18"/>
          <w:szCs w:val="18"/>
        </w:rPr>
      </w:pPr>
    </w:p>
    <w:p w14:paraId="04AF1159" w14:textId="77777777" w:rsidR="00EB00CE" w:rsidRPr="001E3E6E" w:rsidRDefault="00EB00CE" w:rsidP="00EE1667">
      <w:pPr>
        <w:tabs>
          <w:tab w:val="left" w:pos="11250"/>
        </w:tabs>
        <w:ind w:right="2304"/>
        <w:rPr>
          <w:rFonts w:eastAsiaTheme="minorHAnsi" w:cs="Arial"/>
          <w:color w:val="auto"/>
          <w:sz w:val="18"/>
          <w:szCs w:val="18"/>
        </w:rPr>
      </w:pPr>
    </w:p>
    <w:p w14:paraId="4B3944F8" w14:textId="77777777" w:rsidR="005B63BB" w:rsidRPr="001E3E6E" w:rsidRDefault="005B63BB" w:rsidP="005B63BB">
      <w:pPr>
        <w:tabs>
          <w:tab w:val="left" w:pos="11250"/>
        </w:tabs>
        <w:ind w:right="2304"/>
        <w:rPr>
          <w:rFonts w:eastAsiaTheme="minorHAnsi" w:cs="Arial"/>
          <w:color w:val="auto"/>
          <w:sz w:val="18"/>
          <w:szCs w:val="18"/>
        </w:rPr>
      </w:pPr>
    </w:p>
    <w:tbl>
      <w:tblPr>
        <w:tblStyle w:val="TableGrid"/>
        <w:tblW w:w="14395" w:type="dxa"/>
        <w:tblLook w:val="04A0" w:firstRow="1" w:lastRow="0" w:firstColumn="1" w:lastColumn="0" w:noHBand="0" w:noVBand="1"/>
      </w:tblPr>
      <w:tblGrid>
        <w:gridCol w:w="759"/>
        <w:gridCol w:w="856"/>
        <w:gridCol w:w="3600"/>
        <w:gridCol w:w="3510"/>
        <w:gridCol w:w="1170"/>
        <w:gridCol w:w="900"/>
        <w:gridCol w:w="3600"/>
      </w:tblGrid>
      <w:tr w:rsidR="001E3E6E" w:rsidRPr="001E3E6E" w14:paraId="1740C3AE" w14:textId="77777777" w:rsidTr="004C4188">
        <w:tc>
          <w:tcPr>
            <w:tcW w:w="759" w:type="dxa"/>
          </w:tcPr>
          <w:p w14:paraId="6F17BC6D" w14:textId="77777777" w:rsidR="005B63BB" w:rsidRPr="001E3E6E" w:rsidRDefault="005B63BB" w:rsidP="005B63BB">
            <w:pPr>
              <w:rPr>
                <w:rFonts w:eastAsiaTheme="minorHAnsi" w:cs="Arial"/>
                <w:color w:val="auto"/>
                <w:sz w:val="18"/>
                <w:szCs w:val="18"/>
              </w:rPr>
            </w:pPr>
            <w:r w:rsidRPr="001E3E6E">
              <w:rPr>
                <w:rFonts w:eastAsiaTheme="minorHAnsi" w:cs="Arial"/>
                <w:color w:val="auto"/>
                <w:sz w:val="18"/>
                <w:szCs w:val="18"/>
              </w:rPr>
              <w:lastRenderedPageBreak/>
              <w:t>Req.#</w:t>
            </w:r>
          </w:p>
        </w:tc>
        <w:tc>
          <w:tcPr>
            <w:tcW w:w="856" w:type="dxa"/>
          </w:tcPr>
          <w:p w14:paraId="7CA495BC" w14:textId="77777777" w:rsidR="005B63BB" w:rsidRPr="001E3E6E" w:rsidRDefault="005B63BB" w:rsidP="005B63BB">
            <w:pPr>
              <w:rPr>
                <w:rFonts w:eastAsiaTheme="minorHAnsi" w:cs="Arial"/>
                <w:color w:val="auto"/>
                <w:sz w:val="18"/>
                <w:szCs w:val="18"/>
              </w:rPr>
            </w:pPr>
            <w:r w:rsidRPr="001E3E6E">
              <w:rPr>
                <w:rFonts w:eastAsiaTheme="minorHAnsi" w:cs="Arial"/>
                <w:color w:val="auto"/>
                <w:sz w:val="18"/>
                <w:szCs w:val="18"/>
              </w:rPr>
              <w:t>ID</w:t>
            </w:r>
          </w:p>
        </w:tc>
        <w:tc>
          <w:tcPr>
            <w:tcW w:w="3600" w:type="dxa"/>
          </w:tcPr>
          <w:p w14:paraId="51113C1D" w14:textId="77777777" w:rsidR="005B63BB" w:rsidRPr="001E3E6E" w:rsidRDefault="005B63BB" w:rsidP="005B63BB">
            <w:pPr>
              <w:rPr>
                <w:rFonts w:eastAsiaTheme="minorHAnsi" w:cs="Arial"/>
                <w:color w:val="auto"/>
                <w:sz w:val="18"/>
                <w:szCs w:val="18"/>
              </w:rPr>
            </w:pPr>
            <w:r w:rsidRPr="001E3E6E">
              <w:rPr>
                <w:rFonts w:eastAsiaTheme="minorHAnsi" w:cs="Arial"/>
                <w:color w:val="auto"/>
                <w:sz w:val="18"/>
                <w:szCs w:val="18"/>
              </w:rPr>
              <w:t>Contractor / Solution Requirement</w:t>
            </w:r>
          </w:p>
        </w:tc>
        <w:tc>
          <w:tcPr>
            <w:tcW w:w="3510" w:type="dxa"/>
          </w:tcPr>
          <w:p w14:paraId="1D3C1741" w14:textId="77777777" w:rsidR="005B63BB" w:rsidRPr="001E3E6E" w:rsidRDefault="005B63BB" w:rsidP="005B63BB">
            <w:pPr>
              <w:rPr>
                <w:rFonts w:eastAsiaTheme="minorHAnsi" w:cs="Arial"/>
                <w:color w:val="auto"/>
                <w:sz w:val="18"/>
                <w:szCs w:val="18"/>
              </w:rPr>
            </w:pPr>
            <w:r w:rsidRPr="001E3E6E">
              <w:rPr>
                <w:rFonts w:eastAsiaTheme="minorHAnsi" w:cs="Arial"/>
                <w:color w:val="auto"/>
                <w:sz w:val="18"/>
                <w:szCs w:val="18"/>
              </w:rPr>
              <w:t>Instructions to Bidder</w:t>
            </w:r>
          </w:p>
        </w:tc>
        <w:tc>
          <w:tcPr>
            <w:tcW w:w="1170" w:type="dxa"/>
          </w:tcPr>
          <w:p w14:paraId="2554CF9D" w14:textId="77777777" w:rsidR="005B63BB" w:rsidRPr="001E3E6E" w:rsidRDefault="005B63BB" w:rsidP="005B63BB">
            <w:pPr>
              <w:jc w:val="center"/>
              <w:rPr>
                <w:rFonts w:eastAsiaTheme="minorHAnsi" w:cs="Arial"/>
                <w:color w:val="auto"/>
                <w:sz w:val="18"/>
                <w:szCs w:val="18"/>
              </w:rPr>
            </w:pPr>
            <w:r w:rsidRPr="001E3E6E">
              <w:rPr>
                <w:rFonts w:eastAsiaTheme="minorHAnsi" w:cs="Arial"/>
                <w:color w:val="auto"/>
                <w:sz w:val="18"/>
                <w:szCs w:val="18"/>
              </w:rPr>
              <w:t>CMS</w:t>
            </w:r>
          </w:p>
          <w:p w14:paraId="41AD79F3" w14:textId="77777777" w:rsidR="005B63BB" w:rsidRPr="001E3E6E" w:rsidRDefault="005B63BB" w:rsidP="005B63BB">
            <w:pPr>
              <w:jc w:val="center"/>
              <w:rPr>
                <w:rFonts w:eastAsiaTheme="minorHAnsi" w:cs="Arial"/>
                <w:color w:val="auto"/>
                <w:sz w:val="18"/>
                <w:szCs w:val="18"/>
              </w:rPr>
            </w:pPr>
            <w:r w:rsidRPr="001E3E6E">
              <w:rPr>
                <w:rFonts w:eastAsiaTheme="minorHAnsi" w:cs="Arial"/>
                <w:color w:val="auto"/>
                <w:sz w:val="18"/>
                <w:szCs w:val="18"/>
              </w:rPr>
              <w:t>Checklist</w:t>
            </w:r>
          </w:p>
          <w:p w14:paraId="372C36CB" w14:textId="77777777" w:rsidR="005B63BB" w:rsidRPr="001E3E6E" w:rsidRDefault="005B63BB" w:rsidP="005B63BB">
            <w:pPr>
              <w:jc w:val="center"/>
              <w:rPr>
                <w:rFonts w:eastAsiaTheme="minorHAnsi" w:cs="Arial"/>
                <w:color w:val="auto"/>
                <w:sz w:val="18"/>
                <w:szCs w:val="18"/>
              </w:rPr>
            </w:pPr>
            <w:r w:rsidRPr="001E3E6E">
              <w:rPr>
                <w:rFonts w:eastAsiaTheme="minorHAnsi" w:cs="Arial"/>
                <w:color w:val="auto"/>
                <w:sz w:val="18"/>
                <w:szCs w:val="18"/>
              </w:rPr>
              <w:t>ID</w:t>
            </w:r>
          </w:p>
        </w:tc>
        <w:tc>
          <w:tcPr>
            <w:tcW w:w="900" w:type="dxa"/>
          </w:tcPr>
          <w:p w14:paraId="363EE995" w14:textId="77777777" w:rsidR="005B63BB" w:rsidRPr="001E3E6E" w:rsidRDefault="005B63BB" w:rsidP="005B63BB">
            <w:pPr>
              <w:rPr>
                <w:rFonts w:eastAsiaTheme="minorHAnsi" w:cs="Arial"/>
                <w:color w:val="auto"/>
                <w:sz w:val="18"/>
                <w:szCs w:val="18"/>
              </w:rPr>
            </w:pPr>
            <w:r w:rsidRPr="001E3E6E">
              <w:rPr>
                <w:rFonts w:eastAsiaTheme="minorHAnsi" w:cs="Arial"/>
                <w:color w:val="auto"/>
                <w:sz w:val="18"/>
                <w:szCs w:val="18"/>
              </w:rPr>
              <w:t>Bidding</w:t>
            </w:r>
          </w:p>
          <w:p w14:paraId="2693B8D2" w14:textId="77777777" w:rsidR="005B63BB" w:rsidRPr="001E3E6E" w:rsidRDefault="005B63BB" w:rsidP="005B63BB">
            <w:pPr>
              <w:rPr>
                <w:rFonts w:eastAsiaTheme="minorHAnsi" w:cs="Arial"/>
                <w:color w:val="auto"/>
                <w:sz w:val="18"/>
                <w:szCs w:val="18"/>
              </w:rPr>
            </w:pPr>
            <w:r w:rsidRPr="001E3E6E">
              <w:rPr>
                <w:rFonts w:eastAsiaTheme="minorHAnsi" w:cs="Arial"/>
                <w:color w:val="auto"/>
                <w:sz w:val="18"/>
                <w:szCs w:val="18"/>
              </w:rPr>
              <w:t>Ability</w:t>
            </w:r>
          </w:p>
          <w:p w14:paraId="0C2612E7" w14:textId="77777777" w:rsidR="005B63BB" w:rsidRPr="001E3E6E" w:rsidRDefault="005B63BB" w:rsidP="005B63BB">
            <w:pPr>
              <w:rPr>
                <w:rFonts w:eastAsiaTheme="minorHAnsi" w:cs="Arial"/>
                <w:color w:val="auto"/>
                <w:sz w:val="18"/>
                <w:szCs w:val="18"/>
              </w:rPr>
            </w:pPr>
            <w:r w:rsidRPr="001E3E6E">
              <w:rPr>
                <w:rFonts w:eastAsiaTheme="minorHAnsi" w:cs="Arial"/>
                <w:color w:val="auto"/>
                <w:sz w:val="18"/>
                <w:szCs w:val="18"/>
              </w:rPr>
              <w:t>Code</w:t>
            </w:r>
          </w:p>
        </w:tc>
        <w:tc>
          <w:tcPr>
            <w:tcW w:w="3600" w:type="dxa"/>
          </w:tcPr>
          <w:p w14:paraId="2BAFEDC1" w14:textId="77777777" w:rsidR="005B63BB" w:rsidRPr="001E3E6E" w:rsidRDefault="005B63BB" w:rsidP="005B63BB">
            <w:pPr>
              <w:rPr>
                <w:rFonts w:eastAsiaTheme="minorHAnsi" w:cs="Arial"/>
                <w:color w:val="auto"/>
                <w:sz w:val="18"/>
                <w:szCs w:val="18"/>
              </w:rPr>
            </w:pPr>
            <w:r w:rsidRPr="001E3E6E">
              <w:rPr>
                <w:rFonts w:eastAsiaTheme="minorHAnsi" w:cs="Arial"/>
                <w:color w:val="auto"/>
                <w:sz w:val="18"/>
                <w:szCs w:val="18"/>
              </w:rPr>
              <w:t>Gap Description and Recommendation for Closure</w:t>
            </w:r>
          </w:p>
        </w:tc>
      </w:tr>
      <w:tr w:rsidR="001E3E6E" w:rsidRPr="001E3E6E" w14:paraId="3B70E5F8" w14:textId="77777777" w:rsidTr="004C4188">
        <w:tc>
          <w:tcPr>
            <w:tcW w:w="759" w:type="dxa"/>
          </w:tcPr>
          <w:p w14:paraId="2A9FB764" w14:textId="77777777" w:rsidR="005B63BB" w:rsidRPr="001E3E6E" w:rsidRDefault="00E121C5" w:rsidP="005B63BB">
            <w:pPr>
              <w:rPr>
                <w:rFonts w:eastAsiaTheme="minorHAnsi" w:cs="Arial"/>
                <w:color w:val="auto"/>
                <w:sz w:val="18"/>
                <w:szCs w:val="18"/>
              </w:rPr>
            </w:pPr>
            <w:r w:rsidRPr="001E3E6E">
              <w:rPr>
                <w:rFonts w:eastAsiaTheme="minorHAnsi" w:cs="Arial"/>
                <w:color w:val="auto"/>
                <w:sz w:val="18"/>
                <w:szCs w:val="18"/>
              </w:rPr>
              <w:t>6</w:t>
            </w:r>
          </w:p>
        </w:tc>
        <w:tc>
          <w:tcPr>
            <w:tcW w:w="856" w:type="dxa"/>
          </w:tcPr>
          <w:p w14:paraId="4C4B2E40" w14:textId="77777777" w:rsidR="005B63BB" w:rsidRPr="001E3E6E" w:rsidRDefault="00DB44A3" w:rsidP="005B63BB">
            <w:pPr>
              <w:rPr>
                <w:rFonts w:eastAsiaTheme="minorHAnsi" w:cs="Arial"/>
                <w:color w:val="auto"/>
                <w:sz w:val="18"/>
                <w:szCs w:val="18"/>
              </w:rPr>
            </w:pPr>
            <w:r w:rsidRPr="001E3E6E">
              <w:rPr>
                <w:rFonts w:eastAsiaTheme="minorHAnsi" w:cs="Arial"/>
                <w:color w:val="auto"/>
                <w:sz w:val="18"/>
                <w:szCs w:val="18"/>
              </w:rPr>
              <w:t>GS.6</w:t>
            </w:r>
          </w:p>
        </w:tc>
        <w:tc>
          <w:tcPr>
            <w:tcW w:w="3600" w:type="dxa"/>
          </w:tcPr>
          <w:p w14:paraId="7B3A2C8E" w14:textId="77777777" w:rsidR="005B63BB" w:rsidRPr="001E3E6E" w:rsidRDefault="005B63BB" w:rsidP="00C6700F">
            <w:pPr>
              <w:jc w:val="left"/>
              <w:rPr>
                <w:rFonts w:eastAsiaTheme="minorHAnsi" w:cs="Arial"/>
                <w:color w:val="auto"/>
                <w:sz w:val="18"/>
                <w:szCs w:val="18"/>
              </w:rPr>
            </w:pPr>
            <w:r w:rsidRPr="001E3E6E">
              <w:rPr>
                <w:rFonts w:eastAsiaTheme="minorHAnsi" w:cs="Arial"/>
                <w:color w:val="auto"/>
                <w:sz w:val="18"/>
                <w:szCs w:val="18"/>
              </w:rPr>
              <w:t xml:space="preserve">The </w:t>
            </w:r>
            <w:r w:rsidR="009453BC" w:rsidRPr="001E3E6E">
              <w:rPr>
                <w:rFonts w:eastAsiaTheme="minorHAnsi" w:cs="Arial"/>
                <w:color w:val="auto"/>
                <w:sz w:val="18"/>
                <w:szCs w:val="18"/>
              </w:rPr>
              <w:t>solution</w:t>
            </w:r>
            <w:r w:rsidRPr="001E3E6E">
              <w:rPr>
                <w:rFonts w:eastAsiaTheme="minorHAnsi" w:cs="Arial"/>
                <w:color w:val="auto"/>
                <w:sz w:val="18"/>
                <w:szCs w:val="18"/>
              </w:rPr>
              <w:t xml:space="preserve"> </w:t>
            </w:r>
            <w:r w:rsidR="00C6700F" w:rsidRPr="001E3E6E">
              <w:rPr>
                <w:rFonts w:eastAsiaTheme="minorHAnsi" w:cs="Arial"/>
                <w:color w:val="auto"/>
                <w:sz w:val="18"/>
                <w:szCs w:val="18"/>
              </w:rPr>
              <w:t xml:space="preserve">should </w:t>
            </w:r>
            <w:r w:rsidRPr="001E3E6E">
              <w:rPr>
                <w:rFonts w:eastAsiaTheme="minorHAnsi" w:cs="Arial"/>
                <w:color w:val="auto"/>
                <w:sz w:val="18"/>
                <w:szCs w:val="18"/>
              </w:rPr>
              <w:t>accept the national provider identifier in all standard electronic transactions mandated under HIPAA.</w:t>
            </w:r>
          </w:p>
        </w:tc>
        <w:tc>
          <w:tcPr>
            <w:tcW w:w="3510" w:type="dxa"/>
          </w:tcPr>
          <w:p w14:paraId="01CC4597" w14:textId="77777777" w:rsidR="005B63BB" w:rsidRPr="001E3E6E" w:rsidRDefault="005423B9" w:rsidP="00A5293E">
            <w:pPr>
              <w:jc w:val="left"/>
              <w:rPr>
                <w:rFonts w:eastAsiaTheme="minorHAnsi" w:cs="Arial"/>
                <w:color w:val="auto"/>
                <w:sz w:val="18"/>
                <w:szCs w:val="18"/>
              </w:rPr>
            </w:pPr>
            <w:r w:rsidRPr="001E3E6E">
              <w:rPr>
                <w:rFonts w:eastAsiaTheme="minorHAnsi" w:cs="Arial"/>
                <w:color w:val="auto"/>
                <w:sz w:val="18"/>
                <w:szCs w:val="18"/>
              </w:rPr>
              <w:t>Describe how the solution accepts the national provider identifier in all standard electronic transactions mandated under HIPAA.</w:t>
            </w:r>
          </w:p>
        </w:tc>
        <w:tc>
          <w:tcPr>
            <w:tcW w:w="1170" w:type="dxa"/>
          </w:tcPr>
          <w:p w14:paraId="14966B07" w14:textId="77777777" w:rsidR="005B63BB" w:rsidRPr="001E3E6E" w:rsidRDefault="005B63BB" w:rsidP="005B63BB">
            <w:pPr>
              <w:jc w:val="left"/>
              <w:rPr>
                <w:rFonts w:eastAsiaTheme="minorHAnsi" w:cs="Arial"/>
                <w:color w:val="auto"/>
                <w:sz w:val="18"/>
                <w:szCs w:val="18"/>
              </w:rPr>
            </w:pPr>
            <w:r w:rsidRPr="001E3E6E">
              <w:rPr>
                <w:rFonts w:eastAsiaTheme="minorHAnsi" w:cs="Arial"/>
                <w:color w:val="auto"/>
                <w:sz w:val="18"/>
                <w:szCs w:val="18"/>
              </w:rPr>
              <w:t>IA.DS.14</w:t>
            </w:r>
          </w:p>
        </w:tc>
        <w:sdt>
          <w:sdtPr>
            <w:rPr>
              <w:color w:val="auto"/>
              <w:sz w:val="18"/>
              <w:szCs w:val="18"/>
            </w:rPr>
            <w:alias w:val="Ability Code"/>
            <w:tag w:val="Ability Code"/>
            <w:id w:val="740985087"/>
            <w:placeholder>
              <w:docPart w:val="A1F333686FAC414298077A92183520EA"/>
            </w:placeholder>
            <w15:color w:val="993300"/>
            <w:comboBox>
              <w:listItem w:displayText="S" w:value="S"/>
              <w:listItem w:displayText="W" w:value="W"/>
              <w:listItem w:displayText="M" w:value="M"/>
              <w:listItem w:displayText="F" w:value="F"/>
              <w:listItem w:displayText="C" w:value="C"/>
              <w:listItem w:displayText="N" w:value="N"/>
              <w:listItem w:displayText="O" w:value="O"/>
            </w:comboBox>
          </w:sdtPr>
          <w:sdtEndPr/>
          <w:sdtContent>
            <w:tc>
              <w:tcPr>
                <w:tcW w:w="900" w:type="dxa"/>
              </w:tcPr>
              <w:p w14:paraId="6994B5B9" w14:textId="77777777" w:rsidR="005B63BB" w:rsidRPr="001E3E6E" w:rsidRDefault="002A2404" w:rsidP="005B63BB">
                <w:pPr>
                  <w:rPr>
                    <w:rFonts w:eastAsiaTheme="minorHAnsi" w:cs="Arial"/>
                    <w:color w:val="auto"/>
                    <w:sz w:val="18"/>
                    <w:szCs w:val="18"/>
                  </w:rPr>
                </w:pPr>
                <w:r w:rsidRPr="001E3E6E" w:rsidDel="008E51F4">
                  <w:rPr>
                    <w:color w:val="auto"/>
                    <w:sz w:val="18"/>
                    <w:szCs w:val="18"/>
                  </w:rPr>
                  <w:t xml:space="preserve">Choose an item. </w:t>
                </w:r>
              </w:p>
            </w:tc>
          </w:sdtContent>
        </w:sdt>
        <w:tc>
          <w:tcPr>
            <w:tcW w:w="3600" w:type="dxa"/>
          </w:tcPr>
          <w:p w14:paraId="090C644F" w14:textId="77777777" w:rsidR="005B63BB" w:rsidRPr="001E3E6E" w:rsidRDefault="005B63BB" w:rsidP="005B63BB">
            <w:pPr>
              <w:rPr>
                <w:rFonts w:eastAsiaTheme="minorHAnsi" w:cs="Arial"/>
                <w:color w:val="auto"/>
                <w:sz w:val="18"/>
                <w:szCs w:val="18"/>
              </w:rPr>
            </w:pPr>
          </w:p>
        </w:tc>
      </w:tr>
      <w:tr w:rsidR="004C4188" w:rsidRPr="001E3E6E" w14:paraId="46A83BD6" w14:textId="77777777" w:rsidTr="004C4188">
        <w:trPr>
          <w:trHeight w:val="932"/>
        </w:trPr>
        <w:tc>
          <w:tcPr>
            <w:tcW w:w="14390" w:type="dxa"/>
            <w:gridSpan w:val="7"/>
          </w:tcPr>
          <w:p w14:paraId="75332891" w14:textId="1A1A0EB3" w:rsidR="004C4188" w:rsidRPr="001E3E6E" w:rsidRDefault="004C4188" w:rsidP="004C4188">
            <w:pPr>
              <w:pStyle w:val="Level2Body"/>
              <w:ind w:left="0"/>
              <w:rPr>
                <w:color w:val="auto"/>
                <w:sz w:val="18"/>
                <w:szCs w:val="18"/>
              </w:rPr>
            </w:pPr>
            <w:r w:rsidRPr="001E3E6E">
              <w:rPr>
                <w:color w:val="auto"/>
                <w:sz w:val="18"/>
                <w:szCs w:val="18"/>
              </w:rPr>
              <w:t>Bidder’s Response:</w:t>
            </w:r>
            <w:r w:rsidR="00AE5F2C">
              <w:rPr>
                <w:color w:val="auto"/>
                <w:sz w:val="18"/>
                <w:szCs w:val="18"/>
              </w:rPr>
              <w:t xml:space="preserve"> </w:t>
            </w:r>
            <w:r w:rsidRPr="001E3E6E">
              <w:rPr>
                <w:color w:val="auto"/>
                <w:sz w:val="18"/>
                <w:szCs w:val="18"/>
              </w:rPr>
              <w:t xml:space="preserve"> </w:t>
            </w:r>
          </w:p>
        </w:tc>
      </w:tr>
    </w:tbl>
    <w:p w14:paraId="3F0C4FA4" w14:textId="77777777" w:rsidR="005B63BB" w:rsidRPr="001E3E6E" w:rsidRDefault="005B63BB" w:rsidP="00EE1667">
      <w:pPr>
        <w:tabs>
          <w:tab w:val="left" w:pos="11250"/>
        </w:tabs>
        <w:ind w:right="2304"/>
        <w:rPr>
          <w:rFonts w:eastAsiaTheme="minorHAnsi" w:cs="Arial"/>
          <w:color w:val="auto"/>
          <w:sz w:val="18"/>
          <w:szCs w:val="18"/>
        </w:rPr>
      </w:pPr>
    </w:p>
    <w:p w14:paraId="56582AAE" w14:textId="77777777" w:rsidR="00C47CAD" w:rsidRPr="001E3E6E" w:rsidRDefault="00C47CAD" w:rsidP="00C47CAD">
      <w:pPr>
        <w:tabs>
          <w:tab w:val="left" w:pos="11250"/>
        </w:tabs>
        <w:ind w:right="2304"/>
        <w:rPr>
          <w:rFonts w:eastAsiaTheme="minorHAnsi" w:cs="Arial"/>
          <w:color w:val="auto"/>
          <w:sz w:val="18"/>
          <w:szCs w:val="18"/>
        </w:rPr>
      </w:pPr>
    </w:p>
    <w:tbl>
      <w:tblPr>
        <w:tblStyle w:val="TableGrid"/>
        <w:tblW w:w="14395" w:type="dxa"/>
        <w:tblLook w:val="04A0" w:firstRow="1" w:lastRow="0" w:firstColumn="1" w:lastColumn="0" w:noHBand="0" w:noVBand="1"/>
      </w:tblPr>
      <w:tblGrid>
        <w:gridCol w:w="759"/>
        <w:gridCol w:w="856"/>
        <w:gridCol w:w="3510"/>
        <w:gridCol w:w="3600"/>
        <w:gridCol w:w="1170"/>
        <w:gridCol w:w="900"/>
        <w:gridCol w:w="3600"/>
      </w:tblGrid>
      <w:tr w:rsidR="001E3E6E" w:rsidRPr="001E3E6E" w14:paraId="07E93514" w14:textId="77777777" w:rsidTr="004C4188">
        <w:tc>
          <w:tcPr>
            <w:tcW w:w="759" w:type="dxa"/>
          </w:tcPr>
          <w:p w14:paraId="0F6A48D4" w14:textId="77777777" w:rsidR="00C47CAD" w:rsidRPr="001E3E6E" w:rsidRDefault="00C47CAD" w:rsidP="00C47CAD">
            <w:pPr>
              <w:rPr>
                <w:rFonts w:eastAsiaTheme="minorHAnsi" w:cs="Arial"/>
                <w:color w:val="auto"/>
                <w:sz w:val="18"/>
                <w:szCs w:val="18"/>
              </w:rPr>
            </w:pPr>
            <w:r w:rsidRPr="001E3E6E">
              <w:rPr>
                <w:rFonts w:eastAsiaTheme="minorHAnsi" w:cs="Arial"/>
                <w:color w:val="auto"/>
                <w:sz w:val="18"/>
                <w:szCs w:val="18"/>
              </w:rPr>
              <w:t>Req.#</w:t>
            </w:r>
          </w:p>
        </w:tc>
        <w:tc>
          <w:tcPr>
            <w:tcW w:w="856" w:type="dxa"/>
          </w:tcPr>
          <w:p w14:paraId="7B78AAE7" w14:textId="77777777" w:rsidR="00C47CAD" w:rsidRPr="001E3E6E" w:rsidRDefault="00C47CAD" w:rsidP="00C47CAD">
            <w:pPr>
              <w:rPr>
                <w:rFonts w:eastAsiaTheme="minorHAnsi" w:cs="Arial"/>
                <w:color w:val="auto"/>
                <w:sz w:val="18"/>
                <w:szCs w:val="18"/>
              </w:rPr>
            </w:pPr>
            <w:r w:rsidRPr="001E3E6E">
              <w:rPr>
                <w:rFonts w:eastAsiaTheme="minorHAnsi" w:cs="Arial"/>
                <w:color w:val="auto"/>
                <w:sz w:val="18"/>
                <w:szCs w:val="18"/>
              </w:rPr>
              <w:t>ID</w:t>
            </w:r>
          </w:p>
        </w:tc>
        <w:tc>
          <w:tcPr>
            <w:tcW w:w="3510" w:type="dxa"/>
          </w:tcPr>
          <w:p w14:paraId="5F416178" w14:textId="77777777" w:rsidR="00C47CAD" w:rsidRPr="001E3E6E" w:rsidRDefault="00C47CAD" w:rsidP="00C47CAD">
            <w:pPr>
              <w:rPr>
                <w:rFonts w:eastAsiaTheme="minorHAnsi" w:cs="Arial"/>
                <w:color w:val="auto"/>
                <w:sz w:val="18"/>
                <w:szCs w:val="18"/>
              </w:rPr>
            </w:pPr>
            <w:r w:rsidRPr="001E3E6E">
              <w:rPr>
                <w:rFonts w:eastAsiaTheme="minorHAnsi" w:cs="Arial"/>
                <w:color w:val="auto"/>
                <w:sz w:val="18"/>
                <w:szCs w:val="18"/>
              </w:rPr>
              <w:t>Contractor / Solution Requirement</w:t>
            </w:r>
          </w:p>
        </w:tc>
        <w:tc>
          <w:tcPr>
            <w:tcW w:w="3600" w:type="dxa"/>
          </w:tcPr>
          <w:p w14:paraId="6A4514AE" w14:textId="77777777" w:rsidR="00C47CAD" w:rsidRPr="001E3E6E" w:rsidRDefault="00C47CAD" w:rsidP="00A5293E">
            <w:pPr>
              <w:jc w:val="left"/>
              <w:rPr>
                <w:rFonts w:eastAsiaTheme="minorHAnsi" w:cs="Arial"/>
                <w:color w:val="auto"/>
                <w:sz w:val="18"/>
                <w:szCs w:val="18"/>
              </w:rPr>
            </w:pPr>
            <w:r w:rsidRPr="001E3E6E">
              <w:rPr>
                <w:rFonts w:eastAsiaTheme="minorHAnsi" w:cs="Arial"/>
                <w:color w:val="auto"/>
                <w:sz w:val="18"/>
                <w:szCs w:val="18"/>
              </w:rPr>
              <w:t>Instructions to Bidder</w:t>
            </w:r>
          </w:p>
        </w:tc>
        <w:tc>
          <w:tcPr>
            <w:tcW w:w="1170" w:type="dxa"/>
          </w:tcPr>
          <w:p w14:paraId="77373A1D" w14:textId="77777777" w:rsidR="00C47CAD" w:rsidRPr="001E3E6E" w:rsidRDefault="00C47CAD" w:rsidP="00C47CAD">
            <w:pPr>
              <w:jc w:val="center"/>
              <w:rPr>
                <w:rFonts w:eastAsiaTheme="minorHAnsi" w:cs="Arial"/>
                <w:color w:val="auto"/>
                <w:sz w:val="18"/>
                <w:szCs w:val="18"/>
              </w:rPr>
            </w:pPr>
            <w:r w:rsidRPr="001E3E6E">
              <w:rPr>
                <w:rFonts w:eastAsiaTheme="minorHAnsi" w:cs="Arial"/>
                <w:color w:val="auto"/>
                <w:sz w:val="18"/>
                <w:szCs w:val="18"/>
              </w:rPr>
              <w:t>CMS</w:t>
            </w:r>
          </w:p>
          <w:p w14:paraId="1CBD61C0" w14:textId="77777777" w:rsidR="00C47CAD" w:rsidRPr="001E3E6E" w:rsidRDefault="00C47CAD" w:rsidP="00C47CAD">
            <w:pPr>
              <w:jc w:val="center"/>
              <w:rPr>
                <w:rFonts w:eastAsiaTheme="minorHAnsi" w:cs="Arial"/>
                <w:color w:val="auto"/>
                <w:sz w:val="18"/>
                <w:szCs w:val="18"/>
              </w:rPr>
            </w:pPr>
            <w:r w:rsidRPr="001E3E6E">
              <w:rPr>
                <w:rFonts w:eastAsiaTheme="minorHAnsi" w:cs="Arial"/>
                <w:color w:val="auto"/>
                <w:sz w:val="18"/>
                <w:szCs w:val="18"/>
              </w:rPr>
              <w:t>Checklist</w:t>
            </w:r>
          </w:p>
          <w:p w14:paraId="285BB5EE" w14:textId="77777777" w:rsidR="00C47CAD" w:rsidRPr="001E3E6E" w:rsidRDefault="00C47CAD" w:rsidP="00C47CAD">
            <w:pPr>
              <w:jc w:val="center"/>
              <w:rPr>
                <w:rFonts w:eastAsiaTheme="minorHAnsi" w:cs="Arial"/>
                <w:color w:val="auto"/>
                <w:sz w:val="18"/>
                <w:szCs w:val="18"/>
              </w:rPr>
            </w:pPr>
            <w:r w:rsidRPr="001E3E6E">
              <w:rPr>
                <w:rFonts w:eastAsiaTheme="minorHAnsi" w:cs="Arial"/>
                <w:color w:val="auto"/>
                <w:sz w:val="18"/>
                <w:szCs w:val="18"/>
              </w:rPr>
              <w:t>ID</w:t>
            </w:r>
          </w:p>
        </w:tc>
        <w:tc>
          <w:tcPr>
            <w:tcW w:w="900" w:type="dxa"/>
          </w:tcPr>
          <w:p w14:paraId="615F2142" w14:textId="77777777" w:rsidR="00C47CAD" w:rsidRPr="001E3E6E" w:rsidRDefault="00C47CAD" w:rsidP="00C47CAD">
            <w:pPr>
              <w:rPr>
                <w:rFonts w:eastAsiaTheme="minorHAnsi" w:cs="Arial"/>
                <w:color w:val="auto"/>
                <w:sz w:val="18"/>
                <w:szCs w:val="18"/>
              </w:rPr>
            </w:pPr>
            <w:r w:rsidRPr="001E3E6E">
              <w:rPr>
                <w:rFonts w:eastAsiaTheme="minorHAnsi" w:cs="Arial"/>
                <w:color w:val="auto"/>
                <w:sz w:val="18"/>
                <w:szCs w:val="18"/>
              </w:rPr>
              <w:t>Bidding</w:t>
            </w:r>
          </w:p>
          <w:p w14:paraId="198BCADA" w14:textId="77777777" w:rsidR="00C47CAD" w:rsidRPr="001E3E6E" w:rsidRDefault="00C47CAD" w:rsidP="00C47CAD">
            <w:pPr>
              <w:rPr>
                <w:rFonts w:eastAsiaTheme="minorHAnsi" w:cs="Arial"/>
                <w:color w:val="auto"/>
                <w:sz w:val="18"/>
                <w:szCs w:val="18"/>
              </w:rPr>
            </w:pPr>
            <w:r w:rsidRPr="001E3E6E">
              <w:rPr>
                <w:rFonts w:eastAsiaTheme="minorHAnsi" w:cs="Arial"/>
                <w:color w:val="auto"/>
                <w:sz w:val="18"/>
                <w:szCs w:val="18"/>
              </w:rPr>
              <w:t>Ability</w:t>
            </w:r>
          </w:p>
          <w:p w14:paraId="22F1D9ED" w14:textId="77777777" w:rsidR="00C47CAD" w:rsidRPr="001E3E6E" w:rsidRDefault="00C47CAD" w:rsidP="00C47CAD">
            <w:pPr>
              <w:rPr>
                <w:rFonts w:eastAsiaTheme="minorHAnsi" w:cs="Arial"/>
                <w:color w:val="auto"/>
                <w:sz w:val="18"/>
                <w:szCs w:val="18"/>
              </w:rPr>
            </w:pPr>
            <w:r w:rsidRPr="001E3E6E">
              <w:rPr>
                <w:rFonts w:eastAsiaTheme="minorHAnsi" w:cs="Arial"/>
                <w:color w:val="auto"/>
                <w:sz w:val="18"/>
                <w:szCs w:val="18"/>
              </w:rPr>
              <w:t>Code</w:t>
            </w:r>
          </w:p>
        </w:tc>
        <w:tc>
          <w:tcPr>
            <w:tcW w:w="3600" w:type="dxa"/>
          </w:tcPr>
          <w:p w14:paraId="33420C93" w14:textId="77777777" w:rsidR="00C47CAD" w:rsidRPr="001E3E6E" w:rsidRDefault="00C47CAD" w:rsidP="00C47CAD">
            <w:pPr>
              <w:rPr>
                <w:rFonts w:eastAsiaTheme="minorHAnsi" w:cs="Arial"/>
                <w:color w:val="auto"/>
                <w:sz w:val="18"/>
                <w:szCs w:val="18"/>
              </w:rPr>
            </w:pPr>
            <w:r w:rsidRPr="001E3E6E">
              <w:rPr>
                <w:rFonts w:eastAsiaTheme="minorHAnsi" w:cs="Arial"/>
                <w:color w:val="auto"/>
                <w:sz w:val="18"/>
                <w:szCs w:val="18"/>
              </w:rPr>
              <w:t>Gap Description and Recommendation for Closure</w:t>
            </w:r>
          </w:p>
        </w:tc>
      </w:tr>
      <w:tr w:rsidR="001E3E6E" w:rsidRPr="001E3E6E" w14:paraId="2066C075" w14:textId="77777777" w:rsidTr="004C4188">
        <w:tc>
          <w:tcPr>
            <w:tcW w:w="759" w:type="dxa"/>
          </w:tcPr>
          <w:p w14:paraId="18A5F34B" w14:textId="77777777" w:rsidR="00C47CAD" w:rsidRPr="001E3E6E" w:rsidRDefault="00E121C5" w:rsidP="00DB44A3">
            <w:pPr>
              <w:rPr>
                <w:rFonts w:eastAsiaTheme="minorHAnsi" w:cs="Arial"/>
                <w:color w:val="auto"/>
                <w:sz w:val="18"/>
                <w:szCs w:val="18"/>
              </w:rPr>
            </w:pPr>
            <w:r w:rsidRPr="001E3E6E">
              <w:rPr>
                <w:rFonts w:eastAsiaTheme="minorHAnsi" w:cs="Arial"/>
                <w:color w:val="auto"/>
                <w:sz w:val="18"/>
                <w:szCs w:val="18"/>
              </w:rPr>
              <w:t>7</w:t>
            </w:r>
          </w:p>
        </w:tc>
        <w:tc>
          <w:tcPr>
            <w:tcW w:w="856" w:type="dxa"/>
          </w:tcPr>
          <w:p w14:paraId="31735279" w14:textId="77777777" w:rsidR="00C47CAD" w:rsidRPr="001E3E6E" w:rsidRDefault="00C47CAD" w:rsidP="00DB44A3">
            <w:pPr>
              <w:rPr>
                <w:rFonts w:eastAsiaTheme="minorHAnsi" w:cs="Arial"/>
                <w:color w:val="auto"/>
                <w:sz w:val="18"/>
                <w:szCs w:val="18"/>
              </w:rPr>
            </w:pPr>
            <w:r w:rsidRPr="001E3E6E">
              <w:rPr>
                <w:rFonts w:eastAsiaTheme="minorHAnsi" w:cs="Arial"/>
                <w:color w:val="auto"/>
                <w:sz w:val="18"/>
                <w:szCs w:val="18"/>
              </w:rPr>
              <w:t>GS</w:t>
            </w:r>
            <w:r w:rsidR="00DB44A3" w:rsidRPr="001E3E6E">
              <w:rPr>
                <w:rFonts w:eastAsiaTheme="minorHAnsi" w:cs="Arial"/>
                <w:color w:val="auto"/>
                <w:sz w:val="18"/>
                <w:szCs w:val="18"/>
              </w:rPr>
              <w:t>.7</w:t>
            </w:r>
          </w:p>
        </w:tc>
        <w:tc>
          <w:tcPr>
            <w:tcW w:w="3510" w:type="dxa"/>
          </w:tcPr>
          <w:p w14:paraId="302FB7B6" w14:textId="525724CB" w:rsidR="00C47CAD" w:rsidRPr="001E3E6E" w:rsidRDefault="00C47CAD" w:rsidP="00895ACD">
            <w:pPr>
              <w:jc w:val="left"/>
              <w:rPr>
                <w:rFonts w:eastAsiaTheme="minorHAnsi" w:cs="Arial"/>
                <w:color w:val="auto"/>
                <w:sz w:val="18"/>
                <w:szCs w:val="18"/>
              </w:rPr>
            </w:pPr>
            <w:r w:rsidRPr="001E3E6E">
              <w:rPr>
                <w:rFonts w:eastAsiaTheme="minorHAnsi" w:cs="Arial"/>
                <w:color w:val="auto"/>
                <w:sz w:val="18"/>
                <w:szCs w:val="18"/>
              </w:rPr>
              <w:t xml:space="preserve">The </w:t>
            </w:r>
            <w:r w:rsidR="009453BC" w:rsidRPr="001E3E6E">
              <w:rPr>
                <w:rFonts w:eastAsiaTheme="minorHAnsi" w:cs="Arial"/>
                <w:color w:val="auto"/>
                <w:sz w:val="18"/>
                <w:szCs w:val="18"/>
              </w:rPr>
              <w:t>solution</w:t>
            </w:r>
            <w:r w:rsidRPr="001E3E6E">
              <w:rPr>
                <w:rFonts w:eastAsiaTheme="minorHAnsi" w:cs="Arial"/>
                <w:color w:val="auto"/>
                <w:sz w:val="18"/>
                <w:szCs w:val="18"/>
              </w:rPr>
              <w:t xml:space="preserve"> </w:t>
            </w:r>
            <w:r w:rsidR="00895ACD" w:rsidRPr="001E3E6E">
              <w:rPr>
                <w:rFonts w:eastAsiaTheme="minorHAnsi" w:cs="Arial"/>
                <w:color w:val="auto"/>
                <w:sz w:val="18"/>
                <w:szCs w:val="18"/>
              </w:rPr>
              <w:t>should</w:t>
            </w:r>
            <w:r w:rsidR="00C6700F" w:rsidRPr="001E3E6E">
              <w:rPr>
                <w:rFonts w:eastAsiaTheme="minorHAnsi" w:cs="Arial"/>
                <w:color w:val="auto"/>
                <w:sz w:val="18"/>
                <w:szCs w:val="18"/>
              </w:rPr>
              <w:t xml:space="preserve"> </w:t>
            </w:r>
            <w:r w:rsidRPr="001E3E6E">
              <w:rPr>
                <w:rFonts w:eastAsiaTheme="minorHAnsi" w:cs="Arial"/>
                <w:color w:val="auto"/>
                <w:sz w:val="18"/>
                <w:szCs w:val="18"/>
              </w:rPr>
              <w:t>provide member and provider access to services via browser,</w:t>
            </w:r>
            <w:r w:rsidR="00CF0C53">
              <w:rPr>
                <w:rFonts w:eastAsiaTheme="minorHAnsi" w:cs="Arial"/>
                <w:color w:val="auto"/>
                <w:sz w:val="18"/>
                <w:szCs w:val="18"/>
              </w:rPr>
              <w:t xml:space="preserve"> </w:t>
            </w:r>
            <w:r w:rsidRPr="001E3E6E">
              <w:rPr>
                <w:rFonts w:eastAsiaTheme="minorHAnsi" w:cs="Arial"/>
                <w:color w:val="auto"/>
                <w:sz w:val="18"/>
                <w:szCs w:val="18"/>
              </w:rPr>
              <w:t>voice response solution, or mobile device, and manual submissions.</w:t>
            </w:r>
          </w:p>
        </w:tc>
        <w:tc>
          <w:tcPr>
            <w:tcW w:w="3600" w:type="dxa"/>
          </w:tcPr>
          <w:p w14:paraId="31A78D18" w14:textId="7A339E8B" w:rsidR="00C47CAD" w:rsidRPr="001E3E6E" w:rsidRDefault="005423B9" w:rsidP="00A5293E">
            <w:pPr>
              <w:jc w:val="left"/>
              <w:rPr>
                <w:rFonts w:eastAsiaTheme="minorHAnsi" w:cs="Arial"/>
                <w:color w:val="auto"/>
                <w:sz w:val="18"/>
                <w:szCs w:val="18"/>
              </w:rPr>
            </w:pPr>
            <w:r w:rsidRPr="001E3E6E">
              <w:rPr>
                <w:rFonts w:eastAsiaTheme="minorHAnsi" w:cs="Arial"/>
                <w:color w:val="auto"/>
                <w:sz w:val="18"/>
                <w:szCs w:val="18"/>
              </w:rPr>
              <w:t>Describe how solution provides member and provider access to services via</w:t>
            </w:r>
            <w:r w:rsidR="00AE5F2C">
              <w:rPr>
                <w:rFonts w:eastAsiaTheme="minorHAnsi" w:cs="Arial"/>
                <w:color w:val="auto"/>
                <w:sz w:val="18"/>
                <w:szCs w:val="18"/>
              </w:rPr>
              <w:t xml:space="preserve"> </w:t>
            </w:r>
            <w:r w:rsidRPr="001E3E6E">
              <w:rPr>
                <w:rFonts w:eastAsiaTheme="minorHAnsi" w:cs="Arial"/>
                <w:color w:val="auto"/>
                <w:sz w:val="18"/>
                <w:szCs w:val="18"/>
              </w:rPr>
              <w:t>browser, voice response, or mobile device</w:t>
            </w:r>
            <w:r w:rsidR="00473258">
              <w:rPr>
                <w:rFonts w:eastAsiaTheme="minorHAnsi" w:cs="Arial"/>
                <w:color w:val="auto"/>
                <w:sz w:val="18"/>
                <w:szCs w:val="18"/>
              </w:rPr>
              <w:t>,</w:t>
            </w:r>
            <w:r w:rsidRPr="001E3E6E">
              <w:rPr>
                <w:rFonts w:eastAsiaTheme="minorHAnsi" w:cs="Arial"/>
                <w:color w:val="auto"/>
                <w:sz w:val="18"/>
                <w:szCs w:val="18"/>
              </w:rPr>
              <w:t xml:space="preserve"> and manual submissions.</w:t>
            </w:r>
          </w:p>
        </w:tc>
        <w:tc>
          <w:tcPr>
            <w:tcW w:w="1170" w:type="dxa"/>
          </w:tcPr>
          <w:p w14:paraId="03DCB29B" w14:textId="77777777" w:rsidR="00C47CAD" w:rsidRPr="001E3E6E" w:rsidRDefault="00C47CAD" w:rsidP="00C47CAD">
            <w:pPr>
              <w:jc w:val="left"/>
              <w:rPr>
                <w:rFonts w:eastAsiaTheme="minorHAnsi" w:cs="Arial"/>
                <w:color w:val="auto"/>
                <w:sz w:val="18"/>
                <w:szCs w:val="18"/>
              </w:rPr>
            </w:pPr>
            <w:r w:rsidRPr="001E3E6E">
              <w:rPr>
                <w:rFonts w:eastAsiaTheme="minorHAnsi" w:cs="Arial"/>
                <w:color w:val="auto"/>
                <w:sz w:val="18"/>
                <w:szCs w:val="18"/>
              </w:rPr>
              <w:t>TA.CS.14</w:t>
            </w:r>
          </w:p>
        </w:tc>
        <w:sdt>
          <w:sdtPr>
            <w:rPr>
              <w:color w:val="auto"/>
              <w:sz w:val="18"/>
              <w:szCs w:val="18"/>
            </w:rPr>
            <w:alias w:val="Ability Code"/>
            <w:tag w:val="Ability Code"/>
            <w:id w:val="168454759"/>
            <w:placeholder>
              <w:docPart w:val="51EEF229B4094C839D5FD1563515089E"/>
            </w:placeholder>
            <w15:color w:val="993300"/>
            <w:comboBox>
              <w:listItem w:displayText="S" w:value="S"/>
              <w:listItem w:displayText="W" w:value="W"/>
              <w:listItem w:displayText="M" w:value="M"/>
              <w:listItem w:displayText="F" w:value="F"/>
              <w:listItem w:displayText="C" w:value="C"/>
              <w:listItem w:displayText="N" w:value="N"/>
              <w:listItem w:displayText="O" w:value="O"/>
            </w:comboBox>
          </w:sdtPr>
          <w:sdtEndPr/>
          <w:sdtContent>
            <w:tc>
              <w:tcPr>
                <w:tcW w:w="900" w:type="dxa"/>
              </w:tcPr>
              <w:p w14:paraId="44BC9277" w14:textId="77777777" w:rsidR="00C47CAD" w:rsidRPr="001E3E6E" w:rsidRDefault="002A2404" w:rsidP="00C47CAD">
                <w:pPr>
                  <w:rPr>
                    <w:rFonts w:eastAsiaTheme="minorHAnsi" w:cs="Arial"/>
                    <w:color w:val="auto"/>
                    <w:sz w:val="18"/>
                    <w:szCs w:val="18"/>
                  </w:rPr>
                </w:pPr>
                <w:r w:rsidRPr="001E3E6E" w:rsidDel="008E51F4">
                  <w:rPr>
                    <w:color w:val="auto"/>
                    <w:sz w:val="18"/>
                    <w:szCs w:val="18"/>
                  </w:rPr>
                  <w:t xml:space="preserve">Choose an item. </w:t>
                </w:r>
              </w:p>
            </w:tc>
          </w:sdtContent>
        </w:sdt>
        <w:tc>
          <w:tcPr>
            <w:tcW w:w="3600" w:type="dxa"/>
          </w:tcPr>
          <w:p w14:paraId="114BB4E0" w14:textId="77777777" w:rsidR="00C47CAD" w:rsidRPr="001E3E6E" w:rsidRDefault="00C47CAD" w:rsidP="00C47CAD">
            <w:pPr>
              <w:rPr>
                <w:rFonts w:eastAsiaTheme="minorHAnsi" w:cs="Arial"/>
                <w:color w:val="auto"/>
                <w:sz w:val="18"/>
                <w:szCs w:val="18"/>
              </w:rPr>
            </w:pPr>
          </w:p>
        </w:tc>
      </w:tr>
      <w:tr w:rsidR="004C4188" w:rsidRPr="001E3E6E" w14:paraId="7E625D98" w14:textId="77777777" w:rsidTr="004C4188">
        <w:trPr>
          <w:trHeight w:val="932"/>
        </w:trPr>
        <w:tc>
          <w:tcPr>
            <w:tcW w:w="14390" w:type="dxa"/>
            <w:gridSpan w:val="7"/>
          </w:tcPr>
          <w:p w14:paraId="20F1FC22" w14:textId="6A47EBAB" w:rsidR="004C4188" w:rsidRPr="001E3E6E" w:rsidRDefault="004C4188" w:rsidP="004C4188">
            <w:pPr>
              <w:pStyle w:val="Level2Body"/>
              <w:ind w:left="0"/>
              <w:rPr>
                <w:color w:val="auto"/>
                <w:sz w:val="18"/>
                <w:szCs w:val="18"/>
              </w:rPr>
            </w:pPr>
            <w:r w:rsidRPr="001E3E6E">
              <w:rPr>
                <w:color w:val="auto"/>
                <w:sz w:val="18"/>
                <w:szCs w:val="18"/>
              </w:rPr>
              <w:t>Bidder’s Response:</w:t>
            </w:r>
            <w:r w:rsidR="00AE5F2C">
              <w:rPr>
                <w:color w:val="auto"/>
                <w:sz w:val="18"/>
                <w:szCs w:val="18"/>
              </w:rPr>
              <w:t xml:space="preserve"> </w:t>
            </w:r>
            <w:r w:rsidRPr="001E3E6E">
              <w:rPr>
                <w:color w:val="auto"/>
                <w:sz w:val="18"/>
                <w:szCs w:val="18"/>
              </w:rPr>
              <w:t xml:space="preserve"> </w:t>
            </w:r>
          </w:p>
        </w:tc>
      </w:tr>
    </w:tbl>
    <w:p w14:paraId="1EAD87BB" w14:textId="77777777" w:rsidR="00C47CAD" w:rsidRPr="001E3E6E" w:rsidRDefault="00C47CAD" w:rsidP="00C47CAD">
      <w:pPr>
        <w:pStyle w:val="Level2Body"/>
        <w:tabs>
          <w:tab w:val="left" w:pos="11250"/>
        </w:tabs>
        <w:ind w:left="0" w:right="2304"/>
        <w:rPr>
          <w:rFonts w:cs="Arial"/>
          <w:color w:val="auto"/>
          <w:sz w:val="18"/>
          <w:szCs w:val="18"/>
        </w:rPr>
      </w:pPr>
    </w:p>
    <w:p w14:paraId="023CDFFD" w14:textId="77777777" w:rsidR="00C47CAD" w:rsidRPr="001E3E6E" w:rsidRDefault="00C47CAD" w:rsidP="00C47CAD">
      <w:pPr>
        <w:tabs>
          <w:tab w:val="left" w:pos="11250"/>
        </w:tabs>
        <w:ind w:right="2304"/>
        <w:rPr>
          <w:rFonts w:eastAsiaTheme="minorHAnsi" w:cs="Arial"/>
          <w:color w:val="auto"/>
          <w:sz w:val="18"/>
          <w:szCs w:val="18"/>
        </w:rPr>
      </w:pPr>
    </w:p>
    <w:tbl>
      <w:tblPr>
        <w:tblStyle w:val="TableGrid"/>
        <w:tblW w:w="14395" w:type="dxa"/>
        <w:tblLook w:val="04A0" w:firstRow="1" w:lastRow="0" w:firstColumn="1" w:lastColumn="0" w:noHBand="0" w:noVBand="1"/>
      </w:tblPr>
      <w:tblGrid>
        <w:gridCol w:w="759"/>
        <w:gridCol w:w="856"/>
        <w:gridCol w:w="3510"/>
        <w:gridCol w:w="3600"/>
        <w:gridCol w:w="1170"/>
        <w:gridCol w:w="900"/>
        <w:gridCol w:w="3600"/>
      </w:tblGrid>
      <w:tr w:rsidR="001E3E6E" w:rsidRPr="001E3E6E" w14:paraId="65BE8189" w14:textId="77777777" w:rsidTr="004C4188">
        <w:tc>
          <w:tcPr>
            <w:tcW w:w="759" w:type="dxa"/>
          </w:tcPr>
          <w:p w14:paraId="74699239" w14:textId="77777777" w:rsidR="00C47CAD" w:rsidRPr="001E3E6E" w:rsidRDefault="00C47CAD" w:rsidP="00C47CAD">
            <w:pPr>
              <w:rPr>
                <w:rFonts w:eastAsiaTheme="minorHAnsi" w:cs="Arial"/>
                <w:color w:val="auto"/>
                <w:sz w:val="18"/>
                <w:szCs w:val="18"/>
              </w:rPr>
            </w:pPr>
            <w:r w:rsidRPr="001E3E6E">
              <w:rPr>
                <w:rFonts w:eastAsiaTheme="minorHAnsi" w:cs="Arial"/>
                <w:color w:val="auto"/>
                <w:sz w:val="18"/>
                <w:szCs w:val="18"/>
              </w:rPr>
              <w:t>Req.#</w:t>
            </w:r>
          </w:p>
        </w:tc>
        <w:tc>
          <w:tcPr>
            <w:tcW w:w="856" w:type="dxa"/>
          </w:tcPr>
          <w:p w14:paraId="111B8016" w14:textId="77777777" w:rsidR="00C47CAD" w:rsidRPr="001E3E6E" w:rsidRDefault="00C47CAD" w:rsidP="00C47CAD">
            <w:pPr>
              <w:rPr>
                <w:rFonts w:eastAsiaTheme="minorHAnsi" w:cs="Arial"/>
                <w:color w:val="auto"/>
                <w:sz w:val="18"/>
                <w:szCs w:val="18"/>
              </w:rPr>
            </w:pPr>
            <w:r w:rsidRPr="001E3E6E">
              <w:rPr>
                <w:rFonts w:eastAsiaTheme="minorHAnsi" w:cs="Arial"/>
                <w:color w:val="auto"/>
                <w:sz w:val="18"/>
                <w:szCs w:val="18"/>
              </w:rPr>
              <w:t>ID</w:t>
            </w:r>
          </w:p>
        </w:tc>
        <w:tc>
          <w:tcPr>
            <w:tcW w:w="3510" w:type="dxa"/>
          </w:tcPr>
          <w:p w14:paraId="670D7B45" w14:textId="77777777" w:rsidR="00C47CAD" w:rsidRPr="001E3E6E" w:rsidRDefault="00C47CAD" w:rsidP="00C47CAD">
            <w:pPr>
              <w:rPr>
                <w:rFonts w:eastAsiaTheme="minorHAnsi" w:cs="Arial"/>
                <w:color w:val="auto"/>
                <w:sz w:val="18"/>
                <w:szCs w:val="18"/>
              </w:rPr>
            </w:pPr>
            <w:r w:rsidRPr="001E3E6E">
              <w:rPr>
                <w:rFonts w:eastAsiaTheme="minorHAnsi" w:cs="Arial"/>
                <w:color w:val="auto"/>
                <w:sz w:val="18"/>
                <w:szCs w:val="18"/>
              </w:rPr>
              <w:t>Contractor / Solution Requirement</w:t>
            </w:r>
          </w:p>
        </w:tc>
        <w:tc>
          <w:tcPr>
            <w:tcW w:w="3600" w:type="dxa"/>
          </w:tcPr>
          <w:p w14:paraId="0B3EF783" w14:textId="77777777" w:rsidR="00C47CAD" w:rsidRPr="001E3E6E" w:rsidRDefault="00C47CAD" w:rsidP="00C47CAD">
            <w:pPr>
              <w:rPr>
                <w:rFonts w:eastAsiaTheme="minorHAnsi" w:cs="Arial"/>
                <w:color w:val="auto"/>
                <w:sz w:val="18"/>
                <w:szCs w:val="18"/>
              </w:rPr>
            </w:pPr>
            <w:r w:rsidRPr="001E3E6E">
              <w:rPr>
                <w:rFonts w:eastAsiaTheme="minorHAnsi" w:cs="Arial"/>
                <w:color w:val="auto"/>
                <w:sz w:val="18"/>
                <w:szCs w:val="18"/>
              </w:rPr>
              <w:t>Instructions to Bidder</w:t>
            </w:r>
          </w:p>
        </w:tc>
        <w:tc>
          <w:tcPr>
            <w:tcW w:w="1170" w:type="dxa"/>
          </w:tcPr>
          <w:p w14:paraId="09AA1038" w14:textId="77777777" w:rsidR="00C47CAD" w:rsidRPr="001E3E6E" w:rsidRDefault="00C47CAD" w:rsidP="00C47CAD">
            <w:pPr>
              <w:jc w:val="center"/>
              <w:rPr>
                <w:rFonts w:eastAsiaTheme="minorHAnsi" w:cs="Arial"/>
                <w:color w:val="auto"/>
                <w:sz w:val="18"/>
                <w:szCs w:val="18"/>
              </w:rPr>
            </w:pPr>
            <w:r w:rsidRPr="001E3E6E">
              <w:rPr>
                <w:rFonts w:eastAsiaTheme="minorHAnsi" w:cs="Arial"/>
                <w:color w:val="auto"/>
                <w:sz w:val="18"/>
                <w:szCs w:val="18"/>
              </w:rPr>
              <w:t>CMS</w:t>
            </w:r>
          </w:p>
          <w:p w14:paraId="5C3CED96" w14:textId="77777777" w:rsidR="00C47CAD" w:rsidRPr="001E3E6E" w:rsidRDefault="00C47CAD" w:rsidP="00C47CAD">
            <w:pPr>
              <w:jc w:val="center"/>
              <w:rPr>
                <w:rFonts w:eastAsiaTheme="minorHAnsi" w:cs="Arial"/>
                <w:color w:val="auto"/>
                <w:sz w:val="18"/>
                <w:szCs w:val="18"/>
              </w:rPr>
            </w:pPr>
            <w:r w:rsidRPr="001E3E6E">
              <w:rPr>
                <w:rFonts w:eastAsiaTheme="minorHAnsi" w:cs="Arial"/>
                <w:color w:val="auto"/>
                <w:sz w:val="18"/>
                <w:szCs w:val="18"/>
              </w:rPr>
              <w:t>Checklist</w:t>
            </w:r>
          </w:p>
          <w:p w14:paraId="28738B01" w14:textId="77777777" w:rsidR="00C47CAD" w:rsidRPr="001E3E6E" w:rsidRDefault="00C47CAD" w:rsidP="00C47CAD">
            <w:pPr>
              <w:jc w:val="center"/>
              <w:rPr>
                <w:rFonts w:eastAsiaTheme="minorHAnsi" w:cs="Arial"/>
                <w:color w:val="auto"/>
                <w:sz w:val="18"/>
                <w:szCs w:val="18"/>
              </w:rPr>
            </w:pPr>
            <w:r w:rsidRPr="001E3E6E">
              <w:rPr>
                <w:rFonts w:eastAsiaTheme="minorHAnsi" w:cs="Arial"/>
                <w:color w:val="auto"/>
                <w:sz w:val="18"/>
                <w:szCs w:val="18"/>
              </w:rPr>
              <w:t>ID</w:t>
            </w:r>
          </w:p>
        </w:tc>
        <w:tc>
          <w:tcPr>
            <w:tcW w:w="900" w:type="dxa"/>
          </w:tcPr>
          <w:p w14:paraId="73A87456" w14:textId="77777777" w:rsidR="00C47CAD" w:rsidRPr="001E3E6E" w:rsidRDefault="00C47CAD" w:rsidP="00C47CAD">
            <w:pPr>
              <w:rPr>
                <w:rFonts w:eastAsiaTheme="minorHAnsi" w:cs="Arial"/>
                <w:color w:val="auto"/>
                <w:sz w:val="18"/>
                <w:szCs w:val="18"/>
              </w:rPr>
            </w:pPr>
            <w:r w:rsidRPr="001E3E6E">
              <w:rPr>
                <w:rFonts w:eastAsiaTheme="minorHAnsi" w:cs="Arial"/>
                <w:color w:val="auto"/>
                <w:sz w:val="18"/>
                <w:szCs w:val="18"/>
              </w:rPr>
              <w:t>Bidding</w:t>
            </w:r>
          </w:p>
          <w:p w14:paraId="2083F251" w14:textId="77777777" w:rsidR="00C47CAD" w:rsidRPr="001E3E6E" w:rsidRDefault="00C47CAD" w:rsidP="00C47CAD">
            <w:pPr>
              <w:rPr>
                <w:rFonts w:eastAsiaTheme="minorHAnsi" w:cs="Arial"/>
                <w:color w:val="auto"/>
                <w:sz w:val="18"/>
                <w:szCs w:val="18"/>
              </w:rPr>
            </w:pPr>
            <w:r w:rsidRPr="001E3E6E">
              <w:rPr>
                <w:rFonts w:eastAsiaTheme="minorHAnsi" w:cs="Arial"/>
                <w:color w:val="auto"/>
                <w:sz w:val="18"/>
                <w:szCs w:val="18"/>
              </w:rPr>
              <w:t>Ability</w:t>
            </w:r>
          </w:p>
          <w:p w14:paraId="00F3D6A3" w14:textId="77777777" w:rsidR="00C47CAD" w:rsidRPr="001E3E6E" w:rsidRDefault="00C47CAD" w:rsidP="00C47CAD">
            <w:pPr>
              <w:rPr>
                <w:rFonts w:eastAsiaTheme="minorHAnsi" w:cs="Arial"/>
                <w:color w:val="auto"/>
                <w:sz w:val="18"/>
                <w:szCs w:val="18"/>
              </w:rPr>
            </w:pPr>
            <w:r w:rsidRPr="001E3E6E">
              <w:rPr>
                <w:rFonts w:eastAsiaTheme="minorHAnsi" w:cs="Arial"/>
                <w:color w:val="auto"/>
                <w:sz w:val="18"/>
                <w:szCs w:val="18"/>
              </w:rPr>
              <w:t>Code</w:t>
            </w:r>
          </w:p>
        </w:tc>
        <w:tc>
          <w:tcPr>
            <w:tcW w:w="3600" w:type="dxa"/>
          </w:tcPr>
          <w:p w14:paraId="257DCA16" w14:textId="77777777" w:rsidR="00C47CAD" w:rsidRPr="001E3E6E" w:rsidRDefault="00C47CAD" w:rsidP="00C47CAD">
            <w:pPr>
              <w:rPr>
                <w:rFonts w:eastAsiaTheme="minorHAnsi" w:cs="Arial"/>
                <w:color w:val="auto"/>
                <w:sz w:val="18"/>
                <w:szCs w:val="18"/>
              </w:rPr>
            </w:pPr>
            <w:r w:rsidRPr="001E3E6E">
              <w:rPr>
                <w:rFonts w:eastAsiaTheme="minorHAnsi" w:cs="Arial"/>
                <w:color w:val="auto"/>
                <w:sz w:val="18"/>
                <w:szCs w:val="18"/>
              </w:rPr>
              <w:t>Gap Description and Recommendation for Closure</w:t>
            </w:r>
          </w:p>
        </w:tc>
      </w:tr>
      <w:tr w:rsidR="001E3E6E" w:rsidRPr="001E3E6E" w14:paraId="376751FC" w14:textId="77777777" w:rsidTr="004C4188">
        <w:tc>
          <w:tcPr>
            <w:tcW w:w="759" w:type="dxa"/>
          </w:tcPr>
          <w:p w14:paraId="587C5E6A" w14:textId="77777777" w:rsidR="00C47CAD" w:rsidRPr="001E3E6E" w:rsidRDefault="00E121C5" w:rsidP="00DB44A3">
            <w:pPr>
              <w:rPr>
                <w:rFonts w:eastAsiaTheme="minorHAnsi" w:cs="Arial"/>
                <w:color w:val="auto"/>
                <w:sz w:val="18"/>
                <w:szCs w:val="18"/>
              </w:rPr>
            </w:pPr>
            <w:r w:rsidRPr="001E3E6E">
              <w:rPr>
                <w:rFonts w:eastAsiaTheme="minorHAnsi" w:cs="Arial"/>
                <w:color w:val="auto"/>
                <w:sz w:val="18"/>
                <w:szCs w:val="18"/>
              </w:rPr>
              <w:t>8</w:t>
            </w:r>
          </w:p>
        </w:tc>
        <w:tc>
          <w:tcPr>
            <w:tcW w:w="856" w:type="dxa"/>
          </w:tcPr>
          <w:p w14:paraId="363EF169" w14:textId="77777777" w:rsidR="00C47CAD" w:rsidRPr="001E3E6E" w:rsidRDefault="00DB44A3" w:rsidP="00C47CAD">
            <w:pPr>
              <w:rPr>
                <w:rFonts w:eastAsiaTheme="minorHAnsi" w:cs="Arial"/>
                <w:color w:val="auto"/>
                <w:sz w:val="18"/>
                <w:szCs w:val="18"/>
              </w:rPr>
            </w:pPr>
            <w:r w:rsidRPr="001E3E6E">
              <w:rPr>
                <w:rFonts w:eastAsiaTheme="minorHAnsi" w:cs="Arial"/>
                <w:color w:val="auto"/>
                <w:sz w:val="18"/>
                <w:szCs w:val="18"/>
              </w:rPr>
              <w:t>GS.8</w:t>
            </w:r>
          </w:p>
        </w:tc>
        <w:tc>
          <w:tcPr>
            <w:tcW w:w="3510" w:type="dxa"/>
          </w:tcPr>
          <w:p w14:paraId="27C00803" w14:textId="5B5120E4" w:rsidR="00C47CAD" w:rsidRPr="001E3E6E" w:rsidRDefault="00C47CAD" w:rsidP="00C6700F">
            <w:pPr>
              <w:jc w:val="left"/>
              <w:rPr>
                <w:rFonts w:eastAsiaTheme="minorHAnsi" w:cs="Arial"/>
                <w:color w:val="auto"/>
                <w:sz w:val="18"/>
                <w:szCs w:val="18"/>
              </w:rPr>
            </w:pPr>
            <w:r w:rsidRPr="001E3E6E">
              <w:rPr>
                <w:rFonts w:eastAsiaTheme="minorHAnsi" w:cs="Arial"/>
                <w:color w:val="auto"/>
                <w:sz w:val="18"/>
                <w:szCs w:val="18"/>
              </w:rPr>
              <w:t>The</w:t>
            </w:r>
            <w:r w:rsidR="00A5293E" w:rsidRPr="001E3E6E">
              <w:rPr>
                <w:rFonts w:eastAsiaTheme="minorHAnsi" w:cs="Arial"/>
                <w:color w:val="auto"/>
                <w:sz w:val="18"/>
                <w:szCs w:val="18"/>
              </w:rPr>
              <w:t xml:space="preserve"> </w:t>
            </w:r>
            <w:r w:rsidR="009453BC" w:rsidRPr="001E3E6E">
              <w:rPr>
                <w:rFonts w:eastAsiaTheme="minorHAnsi" w:cs="Arial"/>
                <w:color w:val="auto"/>
                <w:sz w:val="18"/>
                <w:szCs w:val="18"/>
              </w:rPr>
              <w:t>solution</w:t>
            </w:r>
            <w:r w:rsidRPr="001E3E6E">
              <w:rPr>
                <w:rFonts w:eastAsiaTheme="minorHAnsi" w:cs="Arial"/>
                <w:color w:val="auto"/>
                <w:sz w:val="18"/>
                <w:szCs w:val="18"/>
              </w:rPr>
              <w:t xml:space="preserve"> </w:t>
            </w:r>
            <w:r w:rsidR="00C6700F" w:rsidRPr="001E3E6E">
              <w:rPr>
                <w:rFonts w:eastAsiaTheme="minorHAnsi" w:cs="Arial"/>
                <w:color w:val="auto"/>
                <w:sz w:val="18"/>
                <w:szCs w:val="18"/>
              </w:rPr>
              <w:t xml:space="preserve">should </w:t>
            </w:r>
            <w:r w:rsidRPr="001E3E6E">
              <w:rPr>
                <w:rFonts w:eastAsiaTheme="minorHAnsi" w:cs="Arial"/>
                <w:color w:val="auto"/>
                <w:sz w:val="18"/>
                <w:szCs w:val="18"/>
              </w:rPr>
              <w:t>fully comply with section 508 accessibility.</w:t>
            </w:r>
            <w:r w:rsidR="00FC3749">
              <w:rPr>
                <w:rFonts w:eastAsiaTheme="minorHAnsi" w:cs="Arial"/>
                <w:color w:val="auto"/>
                <w:sz w:val="18"/>
                <w:szCs w:val="18"/>
              </w:rPr>
              <w:t xml:space="preserve"> </w:t>
            </w:r>
            <w:hyperlink r:id="rId11" w:history="1">
              <w:r w:rsidR="00FC3749" w:rsidRPr="00C437C4">
                <w:rPr>
                  <w:rStyle w:val="Hyperlink"/>
                  <w:rFonts w:eastAsiaTheme="minorHAnsi" w:cs="Arial"/>
                  <w:sz w:val="18"/>
                  <w:szCs w:val="18"/>
                </w:rPr>
                <w:t>www.section508.gov</w:t>
              </w:r>
            </w:hyperlink>
            <w:r w:rsidR="00FC3749">
              <w:rPr>
                <w:rFonts w:eastAsiaTheme="minorHAnsi" w:cs="Arial"/>
                <w:color w:val="auto"/>
                <w:sz w:val="18"/>
                <w:szCs w:val="18"/>
              </w:rPr>
              <w:t xml:space="preserve"> </w:t>
            </w:r>
          </w:p>
        </w:tc>
        <w:tc>
          <w:tcPr>
            <w:tcW w:w="3600" w:type="dxa"/>
          </w:tcPr>
          <w:p w14:paraId="0D001DC8" w14:textId="77777777" w:rsidR="00C47CAD" w:rsidRPr="001E3E6E" w:rsidRDefault="005423B9" w:rsidP="007F56BF">
            <w:pPr>
              <w:jc w:val="left"/>
              <w:rPr>
                <w:rFonts w:eastAsiaTheme="minorHAnsi" w:cs="Arial"/>
                <w:color w:val="auto"/>
                <w:sz w:val="18"/>
                <w:szCs w:val="18"/>
              </w:rPr>
            </w:pPr>
            <w:r w:rsidRPr="001E3E6E">
              <w:rPr>
                <w:rFonts w:eastAsiaTheme="minorHAnsi" w:cs="Arial"/>
                <w:color w:val="auto"/>
                <w:sz w:val="18"/>
                <w:szCs w:val="18"/>
              </w:rPr>
              <w:t>Describe how the solution fully complies with Section 508 accessibility requirements.</w:t>
            </w:r>
          </w:p>
        </w:tc>
        <w:tc>
          <w:tcPr>
            <w:tcW w:w="1170" w:type="dxa"/>
          </w:tcPr>
          <w:p w14:paraId="58832818" w14:textId="77777777" w:rsidR="00C47CAD" w:rsidRPr="001E3E6E" w:rsidRDefault="00C47CAD" w:rsidP="00C47CAD">
            <w:pPr>
              <w:jc w:val="left"/>
              <w:rPr>
                <w:rFonts w:eastAsiaTheme="minorHAnsi" w:cs="Arial"/>
                <w:color w:val="auto"/>
                <w:sz w:val="18"/>
                <w:szCs w:val="18"/>
              </w:rPr>
            </w:pPr>
            <w:r w:rsidRPr="001E3E6E">
              <w:rPr>
                <w:rFonts w:eastAsiaTheme="minorHAnsi" w:cs="Arial"/>
                <w:color w:val="auto"/>
                <w:sz w:val="18"/>
                <w:szCs w:val="18"/>
              </w:rPr>
              <w:t>TA.CS.18</w:t>
            </w:r>
          </w:p>
        </w:tc>
        <w:sdt>
          <w:sdtPr>
            <w:rPr>
              <w:color w:val="auto"/>
              <w:sz w:val="18"/>
              <w:szCs w:val="18"/>
            </w:rPr>
            <w:alias w:val="Ability Code"/>
            <w:tag w:val="Ability Code"/>
            <w:id w:val="314765927"/>
            <w:placeholder>
              <w:docPart w:val="F82FECCDD96E4B9DBC073C491C1E92DF"/>
            </w:placeholder>
            <w15:color w:val="993300"/>
            <w:comboBox>
              <w:listItem w:displayText="S" w:value="S"/>
              <w:listItem w:displayText="W" w:value="W"/>
              <w:listItem w:displayText="M" w:value="M"/>
              <w:listItem w:displayText="F" w:value="F"/>
              <w:listItem w:displayText="C" w:value="C"/>
              <w:listItem w:displayText="N" w:value="N"/>
              <w:listItem w:displayText="O" w:value="O"/>
            </w:comboBox>
          </w:sdtPr>
          <w:sdtEndPr/>
          <w:sdtContent>
            <w:tc>
              <w:tcPr>
                <w:tcW w:w="900" w:type="dxa"/>
              </w:tcPr>
              <w:p w14:paraId="3AA60187" w14:textId="77777777" w:rsidR="00C47CAD" w:rsidRPr="001E3E6E" w:rsidRDefault="002A2404" w:rsidP="00C47CAD">
                <w:pPr>
                  <w:rPr>
                    <w:rFonts w:eastAsiaTheme="minorHAnsi" w:cs="Arial"/>
                    <w:color w:val="auto"/>
                    <w:sz w:val="18"/>
                    <w:szCs w:val="18"/>
                  </w:rPr>
                </w:pPr>
                <w:r w:rsidRPr="001E3E6E" w:rsidDel="008E51F4">
                  <w:rPr>
                    <w:color w:val="auto"/>
                    <w:sz w:val="18"/>
                    <w:szCs w:val="18"/>
                  </w:rPr>
                  <w:t xml:space="preserve">Choose an item. </w:t>
                </w:r>
              </w:p>
            </w:tc>
          </w:sdtContent>
        </w:sdt>
        <w:tc>
          <w:tcPr>
            <w:tcW w:w="3600" w:type="dxa"/>
          </w:tcPr>
          <w:p w14:paraId="0D956599" w14:textId="77777777" w:rsidR="00C47CAD" w:rsidRPr="001E3E6E" w:rsidRDefault="00C47CAD" w:rsidP="00C47CAD">
            <w:pPr>
              <w:rPr>
                <w:rFonts w:eastAsiaTheme="minorHAnsi" w:cs="Arial"/>
                <w:color w:val="auto"/>
                <w:sz w:val="18"/>
                <w:szCs w:val="18"/>
              </w:rPr>
            </w:pPr>
          </w:p>
        </w:tc>
      </w:tr>
      <w:tr w:rsidR="004C4188" w:rsidRPr="001E3E6E" w14:paraId="3373A3C3" w14:textId="77777777" w:rsidTr="004C4188">
        <w:trPr>
          <w:trHeight w:val="932"/>
        </w:trPr>
        <w:tc>
          <w:tcPr>
            <w:tcW w:w="14390" w:type="dxa"/>
            <w:gridSpan w:val="7"/>
          </w:tcPr>
          <w:p w14:paraId="11C0FB41" w14:textId="11CF9C3C" w:rsidR="004C4188" w:rsidRPr="001E3E6E" w:rsidRDefault="004C4188" w:rsidP="004C4188">
            <w:pPr>
              <w:pStyle w:val="Level2Body"/>
              <w:ind w:left="0"/>
              <w:rPr>
                <w:color w:val="auto"/>
                <w:sz w:val="18"/>
                <w:szCs w:val="18"/>
              </w:rPr>
            </w:pPr>
            <w:r w:rsidRPr="001E3E6E">
              <w:rPr>
                <w:color w:val="auto"/>
                <w:sz w:val="18"/>
                <w:szCs w:val="18"/>
              </w:rPr>
              <w:t>Bidder’s Response:</w:t>
            </w:r>
            <w:r w:rsidR="00AE5F2C">
              <w:rPr>
                <w:color w:val="auto"/>
                <w:sz w:val="18"/>
                <w:szCs w:val="18"/>
              </w:rPr>
              <w:t xml:space="preserve"> </w:t>
            </w:r>
            <w:r w:rsidRPr="001E3E6E">
              <w:rPr>
                <w:color w:val="auto"/>
                <w:sz w:val="18"/>
                <w:szCs w:val="18"/>
              </w:rPr>
              <w:t xml:space="preserve"> </w:t>
            </w:r>
          </w:p>
        </w:tc>
      </w:tr>
    </w:tbl>
    <w:p w14:paraId="765E3DB0" w14:textId="77777777" w:rsidR="00D47797" w:rsidRDefault="00D47797">
      <w:pPr>
        <w:spacing w:after="160" w:line="259" w:lineRule="auto"/>
        <w:jc w:val="left"/>
        <w:rPr>
          <w:rFonts w:eastAsiaTheme="minorHAnsi" w:cstheme="minorBidi"/>
          <w:color w:val="auto"/>
        </w:rPr>
      </w:pPr>
    </w:p>
    <w:p w14:paraId="18717E94" w14:textId="77777777" w:rsidR="00EB00CE" w:rsidRDefault="00EB00CE">
      <w:pPr>
        <w:spacing w:after="160" w:line="259" w:lineRule="auto"/>
        <w:jc w:val="left"/>
        <w:rPr>
          <w:rFonts w:eastAsiaTheme="minorHAnsi" w:cstheme="minorBidi"/>
          <w:color w:val="auto"/>
        </w:rPr>
      </w:pPr>
    </w:p>
    <w:p w14:paraId="5511AE22" w14:textId="77777777" w:rsidR="00EB00CE" w:rsidRDefault="00EB00CE">
      <w:pPr>
        <w:spacing w:after="160" w:line="259" w:lineRule="auto"/>
        <w:jc w:val="left"/>
        <w:rPr>
          <w:rFonts w:eastAsiaTheme="minorHAnsi" w:cstheme="minorBidi"/>
          <w:color w:val="auto"/>
        </w:rPr>
      </w:pPr>
    </w:p>
    <w:p w14:paraId="22523B4D" w14:textId="77777777" w:rsidR="00EB00CE" w:rsidRDefault="00EB00CE">
      <w:pPr>
        <w:spacing w:after="160" w:line="259" w:lineRule="auto"/>
        <w:jc w:val="left"/>
        <w:rPr>
          <w:rFonts w:eastAsiaTheme="minorHAnsi" w:cstheme="minorBidi"/>
          <w:color w:val="auto"/>
        </w:rPr>
      </w:pPr>
    </w:p>
    <w:p w14:paraId="47B9B07F" w14:textId="77777777" w:rsidR="00EB00CE" w:rsidRDefault="00EB00CE">
      <w:pPr>
        <w:spacing w:after="160" w:line="259" w:lineRule="auto"/>
        <w:jc w:val="left"/>
        <w:rPr>
          <w:rFonts w:eastAsiaTheme="minorHAnsi" w:cstheme="minorBidi"/>
          <w:color w:val="auto"/>
        </w:rPr>
      </w:pPr>
    </w:p>
    <w:p w14:paraId="39B4C277" w14:textId="77777777" w:rsidR="00EB00CE" w:rsidRDefault="00EB00CE">
      <w:pPr>
        <w:spacing w:after="160" w:line="259" w:lineRule="auto"/>
        <w:jc w:val="left"/>
        <w:rPr>
          <w:rFonts w:eastAsiaTheme="minorHAnsi" w:cstheme="minorBidi"/>
          <w:color w:val="auto"/>
        </w:rPr>
      </w:pPr>
    </w:p>
    <w:p w14:paraId="66953043" w14:textId="77777777" w:rsidR="00ED0A58" w:rsidRPr="001E3E6E" w:rsidRDefault="001D17D5" w:rsidP="002E3236">
      <w:pPr>
        <w:pStyle w:val="Level2Body"/>
        <w:tabs>
          <w:tab w:val="left" w:pos="11250"/>
        </w:tabs>
        <w:ind w:left="0" w:right="2304"/>
        <w:rPr>
          <w:b/>
          <w:color w:val="auto"/>
          <w:sz w:val="28"/>
          <w:szCs w:val="28"/>
          <w:u w:val="single"/>
        </w:rPr>
      </w:pPr>
      <w:r w:rsidRPr="001E3E6E">
        <w:rPr>
          <w:b/>
          <w:color w:val="auto"/>
          <w:sz w:val="28"/>
          <w:szCs w:val="28"/>
          <w:u w:val="single"/>
        </w:rPr>
        <w:lastRenderedPageBreak/>
        <w:t>G.</w:t>
      </w:r>
      <w:r w:rsidR="007923F5" w:rsidRPr="001E3E6E">
        <w:rPr>
          <w:b/>
          <w:color w:val="auto"/>
          <w:sz w:val="28"/>
          <w:szCs w:val="28"/>
          <w:u w:val="single"/>
        </w:rPr>
        <w:t>2</w:t>
      </w:r>
      <w:r w:rsidRPr="001E3E6E">
        <w:rPr>
          <w:b/>
          <w:color w:val="auto"/>
          <w:sz w:val="28"/>
          <w:szCs w:val="28"/>
          <w:u w:val="single"/>
        </w:rPr>
        <w:t xml:space="preserve"> </w:t>
      </w:r>
      <w:r w:rsidR="008A222B" w:rsidRPr="001E3E6E">
        <w:rPr>
          <w:b/>
          <w:color w:val="auto"/>
          <w:sz w:val="28"/>
          <w:szCs w:val="28"/>
          <w:u w:val="single"/>
        </w:rPr>
        <w:t xml:space="preserve">Electronic Visit Verification </w:t>
      </w:r>
      <w:r w:rsidR="000D373B" w:rsidRPr="001E3E6E">
        <w:rPr>
          <w:b/>
          <w:color w:val="auto"/>
          <w:sz w:val="28"/>
          <w:szCs w:val="28"/>
          <w:u w:val="single"/>
        </w:rPr>
        <w:t>Requirements</w:t>
      </w:r>
    </w:p>
    <w:p w14:paraId="04695CCD" w14:textId="484B2807" w:rsidR="00ED0A58" w:rsidRDefault="00ED0A58" w:rsidP="002E3236">
      <w:pPr>
        <w:pStyle w:val="Level2Body"/>
        <w:tabs>
          <w:tab w:val="left" w:pos="11250"/>
        </w:tabs>
        <w:ind w:left="0" w:right="2304"/>
        <w:rPr>
          <w:color w:val="auto"/>
          <w:sz w:val="18"/>
          <w:szCs w:val="18"/>
        </w:rPr>
      </w:pPr>
    </w:p>
    <w:tbl>
      <w:tblPr>
        <w:tblStyle w:val="TableGrid"/>
        <w:tblW w:w="0" w:type="auto"/>
        <w:tblLook w:val="04A0" w:firstRow="1" w:lastRow="0" w:firstColumn="1" w:lastColumn="0" w:noHBand="0" w:noVBand="1"/>
      </w:tblPr>
      <w:tblGrid>
        <w:gridCol w:w="749"/>
        <w:gridCol w:w="769"/>
        <w:gridCol w:w="3652"/>
        <w:gridCol w:w="2901"/>
        <w:gridCol w:w="1676"/>
        <w:gridCol w:w="916"/>
        <w:gridCol w:w="3727"/>
      </w:tblGrid>
      <w:tr w:rsidR="001E3E6E" w:rsidRPr="001E3E6E" w14:paraId="41AAE415" w14:textId="77777777" w:rsidTr="004C4188">
        <w:tc>
          <w:tcPr>
            <w:tcW w:w="749" w:type="dxa"/>
          </w:tcPr>
          <w:p w14:paraId="5919CB82" w14:textId="77777777" w:rsidR="000748CB" w:rsidRPr="001E3E6E" w:rsidRDefault="000748CB" w:rsidP="000748CB">
            <w:pPr>
              <w:pStyle w:val="Level2Body"/>
              <w:ind w:left="0"/>
              <w:rPr>
                <w:color w:val="auto"/>
                <w:sz w:val="18"/>
                <w:szCs w:val="18"/>
              </w:rPr>
            </w:pPr>
            <w:r w:rsidRPr="001E3E6E">
              <w:rPr>
                <w:color w:val="auto"/>
                <w:sz w:val="18"/>
                <w:szCs w:val="18"/>
              </w:rPr>
              <w:t>Req.#</w:t>
            </w:r>
          </w:p>
        </w:tc>
        <w:tc>
          <w:tcPr>
            <w:tcW w:w="769" w:type="dxa"/>
          </w:tcPr>
          <w:p w14:paraId="4DA12C6B" w14:textId="77777777" w:rsidR="000748CB" w:rsidRPr="001E3E6E" w:rsidRDefault="000748CB" w:rsidP="000748CB">
            <w:pPr>
              <w:pStyle w:val="Level2Body"/>
              <w:ind w:left="0"/>
              <w:rPr>
                <w:color w:val="auto"/>
                <w:sz w:val="18"/>
                <w:szCs w:val="18"/>
              </w:rPr>
            </w:pPr>
            <w:r w:rsidRPr="001E3E6E">
              <w:rPr>
                <w:color w:val="auto"/>
                <w:sz w:val="18"/>
                <w:szCs w:val="18"/>
              </w:rPr>
              <w:t>ID</w:t>
            </w:r>
          </w:p>
        </w:tc>
        <w:tc>
          <w:tcPr>
            <w:tcW w:w="3652" w:type="dxa"/>
          </w:tcPr>
          <w:p w14:paraId="3B31D7D1" w14:textId="77777777" w:rsidR="000748CB" w:rsidRPr="001E3E6E" w:rsidRDefault="000748CB" w:rsidP="000748CB">
            <w:pPr>
              <w:pStyle w:val="Level2Body"/>
              <w:ind w:left="0"/>
              <w:rPr>
                <w:color w:val="auto"/>
                <w:sz w:val="18"/>
                <w:szCs w:val="18"/>
              </w:rPr>
            </w:pPr>
            <w:r w:rsidRPr="001E3E6E">
              <w:rPr>
                <w:color w:val="auto"/>
                <w:sz w:val="18"/>
                <w:szCs w:val="18"/>
              </w:rPr>
              <w:t xml:space="preserve">Contractor / </w:t>
            </w:r>
            <w:r w:rsidR="008D73C2" w:rsidRPr="001E3E6E">
              <w:rPr>
                <w:color w:val="auto"/>
                <w:sz w:val="18"/>
                <w:szCs w:val="18"/>
              </w:rPr>
              <w:t>Solution/Requirement</w:t>
            </w:r>
          </w:p>
        </w:tc>
        <w:tc>
          <w:tcPr>
            <w:tcW w:w="2901" w:type="dxa"/>
          </w:tcPr>
          <w:p w14:paraId="023149B1" w14:textId="77777777" w:rsidR="000748CB" w:rsidRPr="001E3E6E" w:rsidRDefault="000748CB" w:rsidP="000748CB">
            <w:pPr>
              <w:pStyle w:val="Level2Body"/>
              <w:ind w:left="0"/>
              <w:rPr>
                <w:color w:val="auto"/>
                <w:sz w:val="18"/>
                <w:szCs w:val="18"/>
              </w:rPr>
            </w:pPr>
            <w:r w:rsidRPr="001E3E6E">
              <w:rPr>
                <w:color w:val="auto"/>
                <w:sz w:val="18"/>
                <w:szCs w:val="18"/>
              </w:rPr>
              <w:t>Instructions to Bidder</w:t>
            </w:r>
          </w:p>
        </w:tc>
        <w:tc>
          <w:tcPr>
            <w:tcW w:w="1676" w:type="dxa"/>
          </w:tcPr>
          <w:p w14:paraId="37E4B9D5" w14:textId="77777777" w:rsidR="000748CB" w:rsidRPr="001E3E6E" w:rsidRDefault="000748CB" w:rsidP="000748CB">
            <w:pPr>
              <w:pStyle w:val="Level2Body"/>
              <w:ind w:left="0"/>
              <w:jc w:val="center"/>
              <w:rPr>
                <w:color w:val="auto"/>
                <w:sz w:val="18"/>
                <w:szCs w:val="18"/>
              </w:rPr>
            </w:pPr>
            <w:r w:rsidRPr="001E3E6E">
              <w:rPr>
                <w:color w:val="auto"/>
                <w:sz w:val="18"/>
                <w:szCs w:val="18"/>
              </w:rPr>
              <w:t>CMS</w:t>
            </w:r>
          </w:p>
          <w:p w14:paraId="5CB9F280" w14:textId="77777777" w:rsidR="000748CB" w:rsidRPr="001E3E6E" w:rsidRDefault="000748CB" w:rsidP="000748CB">
            <w:pPr>
              <w:pStyle w:val="Level2Body"/>
              <w:ind w:left="0"/>
              <w:jc w:val="center"/>
              <w:rPr>
                <w:color w:val="auto"/>
                <w:sz w:val="18"/>
                <w:szCs w:val="18"/>
              </w:rPr>
            </w:pPr>
            <w:r w:rsidRPr="001E3E6E">
              <w:rPr>
                <w:color w:val="auto"/>
                <w:sz w:val="18"/>
                <w:szCs w:val="18"/>
              </w:rPr>
              <w:t>Checklist</w:t>
            </w:r>
          </w:p>
          <w:p w14:paraId="64990C56" w14:textId="77777777" w:rsidR="000748CB" w:rsidRPr="001E3E6E" w:rsidRDefault="000748CB" w:rsidP="000748CB">
            <w:pPr>
              <w:pStyle w:val="Level2Body"/>
              <w:ind w:left="0"/>
              <w:jc w:val="center"/>
              <w:rPr>
                <w:color w:val="auto"/>
                <w:sz w:val="18"/>
                <w:szCs w:val="18"/>
              </w:rPr>
            </w:pPr>
            <w:r w:rsidRPr="001E3E6E">
              <w:rPr>
                <w:color w:val="auto"/>
                <w:sz w:val="18"/>
                <w:szCs w:val="18"/>
              </w:rPr>
              <w:t>ID</w:t>
            </w:r>
          </w:p>
        </w:tc>
        <w:tc>
          <w:tcPr>
            <w:tcW w:w="916" w:type="dxa"/>
          </w:tcPr>
          <w:p w14:paraId="5E7B3866" w14:textId="77777777" w:rsidR="000748CB" w:rsidRPr="001E3E6E" w:rsidRDefault="000748CB" w:rsidP="000748CB">
            <w:pPr>
              <w:pStyle w:val="Level2Body"/>
              <w:ind w:left="0"/>
              <w:rPr>
                <w:color w:val="auto"/>
                <w:sz w:val="18"/>
                <w:szCs w:val="18"/>
              </w:rPr>
            </w:pPr>
            <w:r w:rsidRPr="001E3E6E">
              <w:rPr>
                <w:color w:val="auto"/>
                <w:sz w:val="18"/>
                <w:szCs w:val="18"/>
              </w:rPr>
              <w:t>Bidding</w:t>
            </w:r>
          </w:p>
          <w:p w14:paraId="382F963E" w14:textId="77777777" w:rsidR="000748CB" w:rsidRPr="001E3E6E" w:rsidRDefault="000748CB" w:rsidP="000748CB">
            <w:pPr>
              <w:pStyle w:val="Level2Body"/>
              <w:ind w:left="0"/>
              <w:rPr>
                <w:color w:val="auto"/>
                <w:sz w:val="18"/>
                <w:szCs w:val="18"/>
              </w:rPr>
            </w:pPr>
            <w:r w:rsidRPr="001E3E6E">
              <w:rPr>
                <w:color w:val="auto"/>
                <w:sz w:val="18"/>
                <w:szCs w:val="18"/>
              </w:rPr>
              <w:t>Ability</w:t>
            </w:r>
          </w:p>
          <w:p w14:paraId="14A3A5AA" w14:textId="77777777" w:rsidR="000748CB" w:rsidRPr="001E3E6E" w:rsidRDefault="000748CB" w:rsidP="000748CB">
            <w:pPr>
              <w:pStyle w:val="Level2Body"/>
              <w:ind w:left="0"/>
              <w:rPr>
                <w:color w:val="auto"/>
                <w:sz w:val="18"/>
                <w:szCs w:val="18"/>
              </w:rPr>
            </w:pPr>
            <w:r w:rsidRPr="001E3E6E">
              <w:rPr>
                <w:color w:val="auto"/>
                <w:sz w:val="18"/>
                <w:szCs w:val="18"/>
              </w:rPr>
              <w:t>Code</w:t>
            </w:r>
          </w:p>
        </w:tc>
        <w:tc>
          <w:tcPr>
            <w:tcW w:w="3727" w:type="dxa"/>
          </w:tcPr>
          <w:p w14:paraId="651715C4" w14:textId="77777777" w:rsidR="000748CB" w:rsidRPr="001E3E6E" w:rsidRDefault="000748CB" w:rsidP="000748CB">
            <w:pPr>
              <w:pStyle w:val="Level2Body"/>
              <w:ind w:left="0"/>
              <w:rPr>
                <w:color w:val="auto"/>
                <w:sz w:val="18"/>
                <w:szCs w:val="18"/>
              </w:rPr>
            </w:pPr>
            <w:r w:rsidRPr="001E3E6E">
              <w:rPr>
                <w:color w:val="auto"/>
                <w:sz w:val="18"/>
                <w:szCs w:val="18"/>
              </w:rPr>
              <w:t>Gap Description and Recommendation for Closure</w:t>
            </w:r>
          </w:p>
        </w:tc>
      </w:tr>
      <w:tr w:rsidR="001E3E6E" w:rsidRPr="001E3E6E" w14:paraId="45EA7640" w14:textId="77777777" w:rsidTr="004C4188">
        <w:tc>
          <w:tcPr>
            <w:tcW w:w="749" w:type="dxa"/>
          </w:tcPr>
          <w:p w14:paraId="53FCD856" w14:textId="77777777" w:rsidR="008A222B" w:rsidRPr="001E3E6E" w:rsidRDefault="00E121C5" w:rsidP="000748CB">
            <w:pPr>
              <w:pStyle w:val="Level2Body"/>
              <w:ind w:left="0"/>
              <w:rPr>
                <w:color w:val="auto"/>
                <w:sz w:val="18"/>
                <w:szCs w:val="18"/>
              </w:rPr>
            </w:pPr>
            <w:r w:rsidRPr="001E3E6E">
              <w:rPr>
                <w:color w:val="auto"/>
                <w:sz w:val="18"/>
                <w:szCs w:val="18"/>
              </w:rPr>
              <w:t>9</w:t>
            </w:r>
          </w:p>
        </w:tc>
        <w:tc>
          <w:tcPr>
            <w:tcW w:w="769" w:type="dxa"/>
          </w:tcPr>
          <w:p w14:paraId="26044BDC" w14:textId="77777777" w:rsidR="008A222B" w:rsidRPr="001E3E6E" w:rsidRDefault="008A222B" w:rsidP="000748CB">
            <w:pPr>
              <w:pStyle w:val="Level2Body"/>
              <w:ind w:left="0"/>
              <w:rPr>
                <w:color w:val="auto"/>
                <w:sz w:val="18"/>
                <w:szCs w:val="18"/>
              </w:rPr>
            </w:pPr>
            <w:r w:rsidRPr="001E3E6E">
              <w:rPr>
                <w:color w:val="auto"/>
                <w:sz w:val="18"/>
                <w:szCs w:val="18"/>
              </w:rPr>
              <w:t>EVV.1</w:t>
            </w:r>
          </w:p>
        </w:tc>
        <w:tc>
          <w:tcPr>
            <w:tcW w:w="3652" w:type="dxa"/>
          </w:tcPr>
          <w:p w14:paraId="0DDF10FD" w14:textId="1FEDFAC8" w:rsidR="008A222B" w:rsidRPr="001E3E6E" w:rsidRDefault="00DF2264" w:rsidP="008F0AC9">
            <w:pPr>
              <w:pStyle w:val="Level2Body"/>
              <w:ind w:left="0"/>
              <w:jc w:val="left"/>
              <w:rPr>
                <w:color w:val="auto"/>
                <w:sz w:val="18"/>
                <w:szCs w:val="18"/>
              </w:rPr>
            </w:pPr>
            <w:r w:rsidRPr="001E3E6E">
              <w:rPr>
                <w:color w:val="auto"/>
                <w:sz w:val="18"/>
                <w:szCs w:val="18"/>
              </w:rPr>
              <w:t>S</w:t>
            </w:r>
            <w:r w:rsidR="008A222B" w:rsidRPr="001E3E6E">
              <w:rPr>
                <w:color w:val="auto"/>
                <w:sz w:val="18"/>
                <w:szCs w:val="18"/>
              </w:rPr>
              <w:t>olution must use a primary method that will be used to collect visit verification data</w:t>
            </w:r>
            <w:r w:rsidR="007F6360" w:rsidRPr="001E3E6E">
              <w:rPr>
                <w:color w:val="auto"/>
                <w:sz w:val="18"/>
                <w:szCs w:val="18"/>
              </w:rPr>
              <w:t xml:space="preserve"> as well as alternatives depending on the participant, location and caregiver</w:t>
            </w:r>
            <w:r w:rsidR="008A222B" w:rsidRPr="001E3E6E">
              <w:rPr>
                <w:color w:val="auto"/>
                <w:sz w:val="18"/>
                <w:szCs w:val="18"/>
              </w:rPr>
              <w:t>.</w:t>
            </w:r>
            <w:r w:rsidR="00AE5F2C">
              <w:rPr>
                <w:color w:val="auto"/>
                <w:sz w:val="18"/>
                <w:szCs w:val="18"/>
              </w:rPr>
              <w:t xml:space="preserve"> </w:t>
            </w:r>
            <w:r w:rsidR="007F6360" w:rsidRPr="001E3E6E">
              <w:rPr>
                <w:color w:val="auto"/>
                <w:sz w:val="18"/>
                <w:szCs w:val="18"/>
              </w:rPr>
              <w:t xml:space="preserve">Each method must </w:t>
            </w:r>
            <w:r w:rsidR="008A222B" w:rsidRPr="001E3E6E">
              <w:rPr>
                <w:color w:val="auto"/>
                <w:sz w:val="18"/>
                <w:szCs w:val="18"/>
              </w:rPr>
              <w:t>ensure accurate data collection of visit verification data elements.</w:t>
            </w:r>
            <w:r w:rsidR="00AE5F2C">
              <w:rPr>
                <w:color w:val="auto"/>
                <w:sz w:val="18"/>
                <w:szCs w:val="18"/>
              </w:rPr>
              <w:t xml:space="preserve"> </w:t>
            </w:r>
          </w:p>
        </w:tc>
        <w:tc>
          <w:tcPr>
            <w:tcW w:w="2901" w:type="dxa"/>
          </w:tcPr>
          <w:p w14:paraId="419B7A20" w14:textId="6EBDC9F7" w:rsidR="008A222B" w:rsidRPr="001E3E6E" w:rsidRDefault="00717D53" w:rsidP="006207A8">
            <w:pPr>
              <w:pStyle w:val="Level2Body"/>
              <w:ind w:left="0"/>
              <w:jc w:val="left"/>
              <w:rPr>
                <w:color w:val="auto"/>
                <w:sz w:val="18"/>
                <w:szCs w:val="18"/>
              </w:rPr>
            </w:pPr>
            <w:r w:rsidRPr="001E3E6E">
              <w:rPr>
                <w:color w:val="auto"/>
                <w:sz w:val="18"/>
                <w:szCs w:val="18"/>
              </w:rPr>
              <w:t>D</w:t>
            </w:r>
            <w:r w:rsidR="008A222B" w:rsidRPr="001E3E6E">
              <w:rPr>
                <w:color w:val="auto"/>
                <w:sz w:val="18"/>
                <w:szCs w:val="18"/>
              </w:rPr>
              <w:t>escribe the primary method that will be used to collect visit verification data.</w:t>
            </w:r>
            <w:r w:rsidR="00AE5F2C">
              <w:rPr>
                <w:color w:val="auto"/>
                <w:sz w:val="18"/>
                <w:szCs w:val="18"/>
              </w:rPr>
              <w:t xml:space="preserve"> </w:t>
            </w:r>
            <w:r w:rsidR="008A222B" w:rsidRPr="001E3E6E">
              <w:rPr>
                <w:color w:val="auto"/>
                <w:sz w:val="18"/>
                <w:szCs w:val="18"/>
              </w:rPr>
              <w:t>Explain how the solution will ensure accurate data collection of visit verification data elements.</w:t>
            </w:r>
            <w:r w:rsidR="00AE5F2C">
              <w:rPr>
                <w:color w:val="auto"/>
                <w:sz w:val="18"/>
                <w:szCs w:val="18"/>
              </w:rPr>
              <w:t xml:space="preserve"> </w:t>
            </w:r>
            <w:r w:rsidR="008A222B" w:rsidRPr="001E3E6E">
              <w:rPr>
                <w:color w:val="auto"/>
                <w:sz w:val="18"/>
                <w:szCs w:val="18"/>
              </w:rPr>
              <w:t>Be specific about the technology</w:t>
            </w:r>
            <w:r w:rsidR="00942F52" w:rsidRPr="001E3E6E">
              <w:rPr>
                <w:color w:val="auto"/>
                <w:sz w:val="18"/>
                <w:szCs w:val="18"/>
              </w:rPr>
              <w:t xml:space="preserve"> </w:t>
            </w:r>
            <w:r w:rsidR="008A222B" w:rsidRPr="001E3E6E">
              <w:rPr>
                <w:color w:val="auto"/>
                <w:sz w:val="18"/>
                <w:szCs w:val="18"/>
              </w:rPr>
              <w:t xml:space="preserve">and how the </w:t>
            </w:r>
            <w:r w:rsidR="005423B9" w:rsidRPr="001E3E6E">
              <w:rPr>
                <w:color w:val="auto"/>
                <w:sz w:val="18"/>
                <w:szCs w:val="18"/>
              </w:rPr>
              <w:t xml:space="preserve">solution </w:t>
            </w:r>
            <w:r w:rsidR="008A222B" w:rsidRPr="001E3E6E">
              <w:rPr>
                <w:color w:val="auto"/>
                <w:sz w:val="18"/>
                <w:szCs w:val="18"/>
              </w:rPr>
              <w:t>will meet the requirements for data collection.</w:t>
            </w:r>
          </w:p>
        </w:tc>
        <w:tc>
          <w:tcPr>
            <w:tcW w:w="1676" w:type="dxa"/>
          </w:tcPr>
          <w:p w14:paraId="04A8EAA8" w14:textId="77777777" w:rsidR="008A222B" w:rsidRPr="001E3E6E" w:rsidRDefault="00EA01CB" w:rsidP="000748CB">
            <w:pPr>
              <w:pStyle w:val="Level2Body"/>
              <w:ind w:left="0"/>
              <w:jc w:val="center"/>
              <w:rPr>
                <w:color w:val="auto"/>
                <w:sz w:val="18"/>
                <w:szCs w:val="18"/>
              </w:rPr>
            </w:pPr>
            <w:r w:rsidRPr="001E3E6E">
              <w:rPr>
                <w:color w:val="auto"/>
                <w:sz w:val="18"/>
                <w:szCs w:val="18"/>
              </w:rPr>
              <w:t>N/A</w:t>
            </w:r>
          </w:p>
        </w:tc>
        <w:sdt>
          <w:sdtPr>
            <w:rPr>
              <w:color w:val="auto"/>
              <w:sz w:val="18"/>
              <w:szCs w:val="18"/>
            </w:rPr>
            <w:alias w:val="Ability Code"/>
            <w:tag w:val="Ability Code"/>
            <w:id w:val="-1303383116"/>
            <w:placeholder>
              <w:docPart w:val="1F5567F1DBF244EB88DCC7A8F96F3B14"/>
            </w:placeholder>
            <w15:color w:val="993300"/>
            <w:comboBox>
              <w:listItem w:displayText="S" w:value="S"/>
              <w:listItem w:displayText="W" w:value="W"/>
              <w:listItem w:displayText="M" w:value="M"/>
              <w:listItem w:displayText="F" w:value="F"/>
              <w:listItem w:displayText="C" w:value="C"/>
              <w:listItem w:displayText="N" w:value="N"/>
              <w:listItem w:displayText="O" w:value="O"/>
            </w:comboBox>
          </w:sdtPr>
          <w:sdtEndPr/>
          <w:sdtContent>
            <w:tc>
              <w:tcPr>
                <w:tcW w:w="916" w:type="dxa"/>
              </w:tcPr>
              <w:p w14:paraId="5F3ED804" w14:textId="77777777" w:rsidR="008A222B" w:rsidRPr="001E3E6E" w:rsidRDefault="002A2404" w:rsidP="000748CB">
                <w:pPr>
                  <w:pStyle w:val="Level2Body"/>
                  <w:ind w:left="0"/>
                  <w:rPr>
                    <w:color w:val="auto"/>
                    <w:sz w:val="18"/>
                    <w:szCs w:val="18"/>
                  </w:rPr>
                </w:pPr>
                <w:r w:rsidRPr="001E3E6E" w:rsidDel="008E51F4">
                  <w:rPr>
                    <w:color w:val="auto"/>
                    <w:sz w:val="18"/>
                    <w:szCs w:val="18"/>
                  </w:rPr>
                  <w:t xml:space="preserve">Choose an item. </w:t>
                </w:r>
              </w:p>
            </w:tc>
          </w:sdtContent>
        </w:sdt>
        <w:tc>
          <w:tcPr>
            <w:tcW w:w="3727" w:type="dxa"/>
          </w:tcPr>
          <w:p w14:paraId="08F1F902" w14:textId="77777777" w:rsidR="008A222B" w:rsidRPr="001E3E6E" w:rsidRDefault="008A222B" w:rsidP="000748CB">
            <w:pPr>
              <w:pStyle w:val="Level2Body"/>
              <w:ind w:left="0"/>
              <w:rPr>
                <w:color w:val="auto"/>
                <w:sz w:val="18"/>
                <w:szCs w:val="18"/>
              </w:rPr>
            </w:pPr>
          </w:p>
        </w:tc>
      </w:tr>
      <w:tr w:rsidR="004C4188" w:rsidRPr="001E3E6E" w14:paraId="5117C12C" w14:textId="77777777" w:rsidTr="004C4188">
        <w:trPr>
          <w:trHeight w:val="932"/>
        </w:trPr>
        <w:tc>
          <w:tcPr>
            <w:tcW w:w="14390" w:type="dxa"/>
            <w:gridSpan w:val="7"/>
          </w:tcPr>
          <w:p w14:paraId="4EC75BC0" w14:textId="6573F4EB" w:rsidR="004C4188" w:rsidRPr="001E3E6E" w:rsidRDefault="004C4188" w:rsidP="004C4188">
            <w:pPr>
              <w:pStyle w:val="Level2Body"/>
              <w:ind w:left="0"/>
              <w:rPr>
                <w:color w:val="auto"/>
                <w:sz w:val="18"/>
                <w:szCs w:val="18"/>
              </w:rPr>
            </w:pPr>
            <w:r w:rsidRPr="001E3E6E">
              <w:rPr>
                <w:color w:val="auto"/>
                <w:sz w:val="18"/>
                <w:szCs w:val="18"/>
              </w:rPr>
              <w:t>Bidder’s Response:</w:t>
            </w:r>
            <w:r w:rsidR="00AE5F2C">
              <w:rPr>
                <w:color w:val="auto"/>
                <w:sz w:val="18"/>
                <w:szCs w:val="18"/>
              </w:rPr>
              <w:t xml:space="preserve"> </w:t>
            </w:r>
            <w:r w:rsidRPr="001E3E6E">
              <w:rPr>
                <w:color w:val="auto"/>
                <w:sz w:val="18"/>
                <w:szCs w:val="18"/>
              </w:rPr>
              <w:t xml:space="preserve"> </w:t>
            </w:r>
          </w:p>
        </w:tc>
      </w:tr>
    </w:tbl>
    <w:p w14:paraId="175A8875" w14:textId="77777777" w:rsidR="004A1E14" w:rsidRDefault="004A1E14" w:rsidP="002E3236">
      <w:pPr>
        <w:pStyle w:val="Level2Body"/>
        <w:tabs>
          <w:tab w:val="left" w:pos="11250"/>
        </w:tabs>
        <w:ind w:left="0" w:right="2304"/>
        <w:rPr>
          <w:color w:val="auto"/>
          <w:sz w:val="18"/>
          <w:szCs w:val="18"/>
        </w:rPr>
      </w:pPr>
    </w:p>
    <w:p w14:paraId="0731B152" w14:textId="77777777" w:rsidR="00D47797" w:rsidRPr="001E3E6E" w:rsidRDefault="00D47797" w:rsidP="002E3236">
      <w:pPr>
        <w:pStyle w:val="Level2Body"/>
        <w:tabs>
          <w:tab w:val="left" w:pos="11250"/>
        </w:tabs>
        <w:ind w:left="0" w:right="2304"/>
        <w:rPr>
          <w:color w:val="auto"/>
          <w:sz w:val="18"/>
          <w:szCs w:val="18"/>
        </w:rPr>
      </w:pPr>
    </w:p>
    <w:tbl>
      <w:tblPr>
        <w:tblStyle w:val="TableGrid"/>
        <w:tblW w:w="0" w:type="auto"/>
        <w:tblLook w:val="04A0" w:firstRow="1" w:lastRow="0" w:firstColumn="1" w:lastColumn="0" w:noHBand="0" w:noVBand="1"/>
      </w:tblPr>
      <w:tblGrid>
        <w:gridCol w:w="750"/>
        <w:gridCol w:w="768"/>
        <w:gridCol w:w="3647"/>
        <w:gridCol w:w="2895"/>
        <w:gridCol w:w="1694"/>
        <w:gridCol w:w="915"/>
        <w:gridCol w:w="3721"/>
      </w:tblGrid>
      <w:tr w:rsidR="001E3E6E" w:rsidRPr="001E3E6E" w14:paraId="76860EA6" w14:textId="77777777" w:rsidTr="007F56BF">
        <w:trPr>
          <w:trHeight w:val="701"/>
        </w:trPr>
        <w:tc>
          <w:tcPr>
            <w:tcW w:w="750" w:type="dxa"/>
          </w:tcPr>
          <w:p w14:paraId="186C4ED7" w14:textId="77777777" w:rsidR="0068333D" w:rsidRPr="001E3E6E" w:rsidRDefault="0068333D" w:rsidP="001E4D7E">
            <w:pPr>
              <w:pStyle w:val="Level2Body"/>
              <w:ind w:left="0"/>
              <w:rPr>
                <w:color w:val="auto"/>
                <w:sz w:val="18"/>
                <w:szCs w:val="18"/>
              </w:rPr>
            </w:pPr>
            <w:r w:rsidRPr="001E3E6E">
              <w:rPr>
                <w:color w:val="auto"/>
                <w:sz w:val="18"/>
                <w:szCs w:val="18"/>
              </w:rPr>
              <w:t>Req.#</w:t>
            </w:r>
          </w:p>
        </w:tc>
        <w:tc>
          <w:tcPr>
            <w:tcW w:w="768" w:type="dxa"/>
          </w:tcPr>
          <w:p w14:paraId="0E193C7D" w14:textId="77777777" w:rsidR="0068333D" w:rsidRPr="001E3E6E" w:rsidRDefault="0068333D" w:rsidP="001E4D7E">
            <w:pPr>
              <w:pStyle w:val="Level2Body"/>
              <w:ind w:left="0"/>
              <w:rPr>
                <w:color w:val="auto"/>
                <w:sz w:val="18"/>
                <w:szCs w:val="18"/>
              </w:rPr>
            </w:pPr>
            <w:r w:rsidRPr="001E3E6E">
              <w:rPr>
                <w:color w:val="auto"/>
                <w:sz w:val="18"/>
                <w:szCs w:val="18"/>
              </w:rPr>
              <w:t>ID</w:t>
            </w:r>
          </w:p>
        </w:tc>
        <w:tc>
          <w:tcPr>
            <w:tcW w:w="3647" w:type="dxa"/>
          </w:tcPr>
          <w:p w14:paraId="79324B97" w14:textId="77777777" w:rsidR="0068333D" w:rsidRPr="001E3E6E" w:rsidRDefault="0068333D" w:rsidP="001E4D7E">
            <w:pPr>
              <w:pStyle w:val="Level2Body"/>
              <w:ind w:left="0"/>
              <w:rPr>
                <w:color w:val="auto"/>
                <w:sz w:val="18"/>
                <w:szCs w:val="18"/>
              </w:rPr>
            </w:pPr>
            <w:r w:rsidRPr="001E3E6E">
              <w:rPr>
                <w:color w:val="auto"/>
                <w:sz w:val="18"/>
                <w:szCs w:val="18"/>
              </w:rPr>
              <w:t>Contractor / Solution/Requirement</w:t>
            </w:r>
          </w:p>
        </w:tc>
        <w:tc>
          <w:tcPr>
            <w:tcW w:w="2895" w:type="dxa"/>
          </w:tcPr>
          <w:p w14:paraId="198AEB4D" w14:textId="77777777" w:rsidR="0068333D" w:rsidRPr="001E3E6E" w:rsidRDefault="0068333D" w:rsidP="001E4D7E">
            <w:pPr>
              <w:pStyle w:val="Level2Body"/>
              <w:ind w:left="0"/>
              <w:rPr>
                <w:color w:val="auto"/>
                <w:sz w:val="18"/>
                <w:szCs w:val="18"/>
              </w:rPr>
            </w:pPr>
            <w:r w:rsidRPr="001E3E6E">
              <w:rPr>
                <w:color w:val="auto"/>
                <w:sz w:val="18"/>
                <w:szCs w:val="18"/>
              </w:rPr>
              <w:t>Instructions to Bidder</w:t>
            </w:r>
          </w:p>
        </w:tc>
        <w:tc>
          <w:tcPr>
            <w:tcW w:w="1694" w:type="dxa"/>
          </w:tcPr>
          <w:p w14:paraId="01719DCD" w14:textId="77777777" w:rsidR="0068333D" w:rsidRPr="001E3E6E" w:rsidRDefault="0068333D" w:rsidP="001E4D7E">
            <w:pPr>
              <w:pStyle w:val="Level2Body"/>
              <w:ind w:left="0"/>
              <w:jc w:val="center"/>
              <w:rPr>
                <w:color w:val="auto"/>
                <w:sz w:val="18"/>
                <w:szCs w:val="18"/>
              </w:rPr>
            </w:pPr>
            <w:r w:rsidRPr="001E3E6E">
              <w:rPr>
                <w:color w:val="auto"/>
                <w:sz w:val="18"/>
                <w:szCs w:val="18"/>
              </w:rPr>
              <w:t>CMS</w:t>
            </w:r>
          </w:p>
          <w:p w14:paraId="7EBF771E" w14:textId="77777777" w:rsidR="0068333D" w:rsidRPr="001E3E6E" w:rsidRDefault="0068333D" w:rsidP="001E4D7E">
            <w:pPr>
              <w:pStyle w:val="Level2Body"/>
              <w:ind w:left="0"/>
              <w:jc w:val="center"/>
              <w:rPr>
                <w:color w:val="auto"/>
                <w:sz w:val="18"/>
                <w:szCs w:val="18"/>
              </w:rPr>
            </w:pPr>
            <w:r w:rsidRPr="001E3E6E">
              <w:rPr>
                <w:color w:val="auto"/>
                <w:sz w:val="18"/>
                <w:szCs w:val="18"/>
              </w:rPr>
              <w:t>Checklist</w:t>
            </w:r>
          </w:p>
          <w:p w14:paraId="1249BC34" w14:textId="77777777" w:rsidR="0068333D" w:rsidRPr="001E3E6E" w:rsidRDefault="0068333D" w:rsidP="001E4D7E">
            <w:pPr>
              <w:pStyle w:val="Level2Body"/>
              <w:ind w:left="0"/>
              <w:jc w:val="center"/>
              <w:rPr>
                <w:color w:val="auto"/>
                <w:sz w:val="18"/>
                <w:szCs w:val="18"/>
              </w:rPr>
            </w:pPr>
            <w:r w:rsidRPr="001E3E6E">
              <w:rPr>
                <w:color w:val="auto"/>
                <w:sz w:val="18"/>
                <w:szCs w:val="18"/>
              </w:rPr>
              <w:t>ID</w:t>
            </w:r>
          </w:p>
        </w:tc>
        <w:tc>
          <w:tcPr>
            <w:tcW w:w="915" w:type="dxa"/>
          </w:tcPr>
          <w:p w14:paraId="31C5D11C" w14:textId="77777777" w:rsidR="0068333D" w:rsidRPr="001E3E6E" w:rsidRDefault="0068333D" w:rsidP="001E4D7E">
            <w:pPr>
              <w:pStyle w:val="Level2Body"/>
              <w:ind w:left="0"/>
              <w:rPr>
                <w:color w:val="auto"/>
                <w:sz w:val="18"/>
                <w:szCs w:val="18"/>
              </w:rPr>
            </w:pPr>
            <w:r w:rsidRPr="001E3E6E">
              <w:rPr>
                <w:color w:val="auto"/>
                <w:sz w:val="18"/>
                <w:szCs w:val="18"/>
              </w:rPr>
              <w:t>Bidding</w:t>
            </w:r>
          </w:p>
          <w:p w14:paraId="0CF3FE2F" w14:textId="77777777" w:rsidR="0068333D" w:rsidRPr="001E3E6E" w:rsidRDefault="0068333D" w:rsidP="001E4D7E">
            <w:pPr>
              <w:pStyle w:val="Level2Body"/>
              <w:ind w:left="0"/>
              <w:rPr>
                <w:color w:val="auto"/>
                <w:sz w:val="18"/>
                <w:szCs w:val="18"/>
              </w:rPr>
            </w:pPr>
            <w:r w:rsidRPr="001E3E6E">
              <w:rPr>
                <w:color w:val="auto"/>
                <w:sz w:val="18"/>
                <w:szCs w:val="18"/>
              </w:rPr>
              <w:t>Ability</w:t>
            </w:r>
          </w:p>
          <w:p w14:paraId="076B10D8" w14:textId="77777777" w:rsidR="0068333D" w:rsidRPr="001E3E6E" w:rsidRDefault="0068333D" w:rsidP="001E4D7E">
            <w:pPr>
              <w:pStyle w:val="Level2Body"/>
              <w:ind w:left="0"/>
              <w:rPr>
                <w:color w:val="auto"/>
                <w:sz w:val="18"/>
                <w:szCs w:val="18"/>
              </w:rPr>
            </w:pPr>
            <w:r w:rsidRPr="001E3E6E">
              <w:rPr>
                <w:color w:val="auto"/>
                <w:sz w:val="18"/>
                <w:szCs w:val="18"/>
              </w:rPr>
              <w:t>Code</w:t>
            </w:r>
          </w:p>
        </w:tc>
        <w:tc>
          <w:tcPr>
            <w:tcW w:w="3721" w:type="dxa"/>
          </w:tcPr>
          <w:p w14:paraId="3171D1B0" w14:textId="77777777" w:rsidR="0068333D" w:rsidRPr="001E3E6E" w:rsidRDefault="0068333D" w:rsidP="001E4D7E">
            <w:pPr>
              <w:pStyle w:val="Level2Body"/>
              <w:ind w:left="0"/>
              <w:rPr>
                <w:color w:val="auto"/>
                <w:sz w:val="18"/>
                <w:szCs w:val="18"/>
              </w:rPr>
            </w:pPr>
            <w:r w:rsidRPr="001E3E6E">
              <w:rPr>
                <w:color w:val="auto"/>
                <w:sz w:val="18"/>
                <w:szCs w:val="18"/>
              </w:rPr>
              <w:t>Gap Description and Recommendation for Closure</w:t>
            </w:r>
          </w:p>
        </w:tc>
      </w:tr>
      <w:tr w:rsidR="001E3E6E" w:rsidRPr="001E3E6E" w14:paraId="1879E48D" w14:textId="77777777" w:rsidTr="004C4188">
        <w:tc>
          <w:tcPr>
            <w:tcW w:w="750" w:type="dxa"/>
          </w:tcPr>
          <w:p w14:paraId="0FECDB9C" w14:textId="77777777" w:rsidR="0068333D" w:rsidRPr="001E3E6E" w:rsidRDefault="00E121C5" w:rsidP="001E4D7E">
            <w:pPr>
              <w:pStyle w:val="Level2Body"/>
              <w:ind w:left="0"/>
              <w:rPr>
                <w:color w:val="auto"/>
                <w:sz w:val="18"/>
                <w:szCs w:val="18"/>
              </w:rPr>
            </w:pPr>
            <w:r w:rsidRPr="001E3E6E">
              <w:rPr>
                <w:color w:val="auto"/>
                <w:sz w:val="18"/>
                <w:szCs w:val="18"/>
              </w:rPr>
              <w:t>10</w:t>
            </w:r>
          </w:p>
        </w:tc>
        <w:tc>
          <w:tcPr>
            <w:tcW w:w="768" w:type="dxa"/>
          </w:tcPr>
          <w:p w14:paraId="0CB1B954" w14:textId="77777777" w:rsidR="0068333D" w:rsidRPr="001E3E6E" w:rsidRDefault="0068333D" w:rsidP="001E4D7E">
            <w:pPr>
              <w:pStyle w:val="Level2Body"/>
              <w:ind w:left="0"/>
              <w:rPr>
                <w:color w:val="auto"/>
                <w:sz w:val="18"/>
                <w:szCs w:val="18"/>
              </w:rPr>
            </w:pPr>
            <w:r w:rsidRPr="001E3E6E">
              <w:rPr>
                <w:color w:val="auto"/>
                <w:sz w:val="18"/>
                <w:szCs w:val="18"/>
              </w:rPr>
              <w:t>EVV.2</w:t>
            </w:r>
          </w:p>
        </w:tc>
        <w:tc>
          <w:tcPr>
            <w:tcW w:w="3647" w:type="dxa"/>
          </w:tcPr>
          <w:p w14:paraId="191F9433" w14:textId="77777777" w:rsidR="0068333D" w:rsidRPr="001E3E6E" w:rsidRDefault="0068333D" w:rsidP="00C6700F">
            <w:pPr>
              <w:pStyle w:val="Level2Body"/>
              <w:ind w:left="0"/>
              <w:jc w:val="left"/>
              <w:rPr>
                <w:color w:val="auto"/>
                <w:sz w:val="18"/>
                <w:szCs w:val="18"/>
              </w:rPr>
            </w:pPr>
            <w:r w:rsidRPr="001E3E6E">
              <w:rPr>
                <w:color w:val="auto"/>
                <w:sz w:val="18"/>
                <w:szCs w:val="18"/>
              </w:rPr>
              <w:t xml:space="preserve">Solution </w:t>
            </w:r>
            <w:r w:rsidR="00C6700F" w:rsidRPr="001E3E6E">
              <w:rPr>
                <w:color w:val="auto"/>
                <w:sz w:val="18"/>
                <w:szCs w:val="18"/>
              </w:rPr>
              <w:t xml:space="preserve">should </w:t>
            </w:r>
            <w:r w:rsidRPr="001E3E6E">
              <w:rPr>
                <w:color w:val="auto"/>
                <w:sz w:val="18"/>
                <w:szCs w:val="18"/>
              </w:rPr>
              <w:t>provide capability for providers to submit the necessary verification information via alternate methods, should the primary mode of submission be out of service. (For example, if a handheld device is not working properly, the provider is able to phone in the visit information or submit it via a website portal.)</w:t>
            </w:r>
          </w:p>
        </w:tc>
        <w:tc>
          <w:tcPr>
            <w:tcW w:w="2895" w:type="dxa"/>
          </w:tcPr>
          <w:p w14:paraId="6B852358" w14:textId="11007B6E" w:rsidR="0068333D" w:rsidRPr="001E3E6E" w:rsidRDefault="00717D53" w:rsidP="000B6403">
            <w:pPr>
              <w:pStyle w:val="Level2Body"/>
              <w:ind w:left="0"/>
              <w:jc w:val="left"/>
              <w:rPr>
                <w:color w:val="auto"/>
                <w:sz w:val="18"/>
                <w:szCs w:val="18"/>
              </w:rPr>
            </w:pPr>
            <w:r w:rsidRPr="001E3E6E">
              <w:rPr>
                <w:color w:val="auto"/>
                <w:sz w:val="18"/>
                <w:szCs w:val="18"/>
              </w:rPr>
              <w:t>D</w:t>
            </w:r>
            <w:r w:rsidR="0068333D" w:rsidRPr="001E3E6E">
              <w:rPr>
                <w:color w:val="auto"/>
                <w:sz w:val="18"/>
                <w:szCs w:val="18"/>
              </w:rPr>
              <w:t>escribe the alternate method that will be used to collect visit verification should the primary mode of submission be out of service</w:t>
            </w:r>
            <w:r w:rsidR="001E4D7E" w:rsidRPr="001E3E6E">
              <w:rPr>
                <w:color w:val="auto"/>
                <w:sz w:val="18"/>
                <w:szCs w:val="18"/>
              </w:rPr>
              <w:t xml:space="preserve"> or not viable in that location</w:t>
            </w:r>
            <w:r w:rsidR="0068333D" w:rsidRPr="001E3E6E">
              <w:rPr>
                <w:color w:val="auto"/>
                <w:sz w:val="18"/>
                <w:szCs w:val="18"/>
              </w:rPr>
              <w:t>.</w:t>
            </w:r>
            <w:r w:rsidR="00AE5F2C">
              <w:rPr>
                <w:color w:val="auto"/>
                <w:sz w:val="18"/>
                <w:szCs w:val="18"/>
              </w:rPr>
              <w:t xml:space="preserve"> </w:t>
            </w:r>
            <w:r w:rsidR="0068333D" w:rsidRPr="001E3E6E">
              <w:rPr>
                <w:color w:val="auto"/>
                <w:sz w:val="18"/>
                <w:szCs w:val="18"/>
              </w:rPr>
              <w:t>Be specific about the</w:t>
            </w:r>
            <w:r w:rsidR="00AE5F2C">
              <w:rPr>
                <w:color w:val="auto"/>
                <w:sz w:val="18"/>
                <w:szCs w:val="18"/>
              </w:rPr>
              <w:t xml:space="preserve"> </w:t>
            </w:r>
            <w:r w:rsidR="0068333D" w:rsidRPr="001E3E6E">
              <w:rPr>
                <w:color w:val="auto"/>
                <w:sz w:val="18"/>
                <w:szCs w:val="18"/>
              </w:rPr>
              <w:t xml:space="preserve">technology and how the technology will meet the requirements </w:t>
            </w:r>
            <w:r w:rsidR="001E4D7E" w:rsidRPr="001E3E6E">
              <w:rPr>
                <w:color w:val="auto"/>
                <w:sz w:val="18"/>
                <w:szCs w:val="18"/>
              </w:rPr>
              <w:t>to ensure accurate</w:t>
            </w:r>
            <w:r w:rsidR="0068333D" w:rsidRPr="001E3E6E">
              <w:rPr>
                <w:color w:val="auto"/>
                <w:sz w:val="18"/>
                <w:szCs w:val="18"/>
              </w:rPr>
              <w:t xml:space="preserve"> data collection.</w:t>
            </w:r>
          </w:p>
        </w:tc>
        <w:tc>
          <w:tcPr>
            <w:tcW w:w="1694" w:type="dxa"/>
          </w:tcPr>
          <w:p w14:paraId="6DA9D75C" w14:textId="77777777" w:rsidR="0068333D" w:rsidRPr="001E3E6E" w:rsidRDefault="0068333D" w:rsidP="001E4D7E">
            <w:pPr>
              <w:pStyle w:val="Level2Body"/>
              <w:ind w:left="0"/>
              <w:jc w:val="center"/>
              <w:rPr>
                <w:color w:val="auto"/>
                <w:sz w:val="18"/>
                <w:szCs w:val="18"/>
              </w:rPr>
            </w:pPr>
            <w:r w:rsidRPr="001E3E6E">
              <w:rPr>
                <w:color w:val="auto"/>
                <w:sz w:val="18"/>
                <w:szCs w:val="18"/>
              </w:rPr>
              <w:t>PE.PI1.27</w:t>
            </w:r>
          </w:p>
        </w:tc>
        <w:sdt>
          <w:sdtPr>
            <w:rPr>
              <w:color w:val="auto"/>
              <w:sz w:val="18"/>
              <w:szCs w:val="18"/>
            </w:rPr>
            <w:alias w:val="Ability Code"/>
            <w:tag w:val="Ability Code"/>
            <w:id w:val="-351882453"/>
            <w:placeholder>
              <w:docPart w:val="2874BBF65EC646BE92D91C2521E8F34A"/>
            </w:placeholder>
            <w15:color w:val="993300"/>
            <w:comboBox>
              <w:listItem w:displayText="S" w:value="S"/>
              <w:listItem w:displayText="W" w:value="W"/>
              <w:listItem w:displayText="M" w:value="M"/>
              <w:listItem w:displayText="F" w:value="F"/>
              <w:listItem w:displayText="C" w:value="C"/>
              <w:listItem w:displayText="N" w:value="N"/>
              <w:listItem w:displayText="O" w:value="O"/>
            </w:comboBox>
          </w:sdtPr>
          <w:sdtEndPr/>
          <w:sdtContent>
            <w:tc>
              <w:tcPr>
                <w:tcW w:w="915" w:type="dxa"/>
              </w:tcPr>
              <w:p w14:paraId="27B7CFF2" w14:textId="77777777" w:rsidR="0068333D" w:rsidRPr="001E3E6E" w:rsidRDefault="002A2404" w:rsidP="001E4D7E">
                <w:pPr>
                  <w:pStyle w:val="Level2Body"/>
                  <w:ind w:left="0"/>
                  <w:rPr>
                    <w:color w:val="auto"/>
                    <w:sz w:val="18"/>
                    <w:szCs w:val="18"/>
                  </w:rPr>
                </w:pPr>
                <w:r w:rsidRPr="001E3E6E" w:rsidDel="008E51F4">
                  <w:rPr>
                    <w:color w:val="auto"/>
                    <w:sz w:val="18"/>
                    <w:szCs w:val="18"/>
                  </w:rPr>
                  <w:t xml:space="preserve">Choose an item. </w:t>
                </w:r>
              </w:p>
            </w:tc>
          </w:sdtContent>
        </w:sdt>
        <w:tc>
          <w:tcPr>
            <w:tcW w:w="3721" w:type="dxa"/>
          </w:tcPr>
          <w:p w14:paraId="51B14391" w14:textId="77777777" w:rsidR="0068333D" w:rsidRPr="001E3E6E" w:rsidRDefault="0068333D" w:rsidP="001E4D7E">
            <w:pPr>
              <w:pStyle w:val="Level2Body"/>
              <w:ind w:left="0"/>
              <w:rPr>
                <w:color w:val="auto"/>
                <w:sz w:val="18"/>
                <w:szCs w:val="18"/>
              </w:rPr>
            </w:pPr>
          </w:p>
        </w:tc>
      </w:tr>
      <w:tr w:rsidR="004C4188" w:rsidRPr="001E3E6E" w14:paraId="4C5673AF" w14:textId="77777777" w:rsidTr="004C4188">
        <w:trPr>
          <w:trHeight w:val="932"/>
        </w:trPr>
        <w:tc>
          <w:tcPr>
            <w:tcW w:w="14390" w:type="dxa"/>
            <w:gridSpan w:val="7"/>
          </w:tcPr>
          <w:p w14:paraId="1741A4A8" w14:textId="41C1CD4B" w:rsidR="004C4188" w:rsidRPr="001E3E6E" w:rsidRDefault="004C4188" w:rsidP="004C4188">
            <w:pPr>
              <w:pStyle w:val="Level2Body"/>
              <w:ind w:left="0"/>
              <w:rPr>
                <w:color w:val="auto"/>
                <w:sz w:val="18"/>
                <w:szCs w:val="18"/>
              </w:rPr>
            </w:pPr>
            <w:r w:rsidRPr="001E3E6E">
              <w:rPr>
                <w:color w:val="auto"/>
                <w:sz w:val="18"/>
                <w:szCs w:val="18"/>
              </w:rPr>
              <w:t>Bidder’s Response:</w:t>
            </w:r>
            <w:r w:rsidR="00AE5F2C">
              <w:rPr>
                <w:color w:val="auto"/>
                <w:sz w:val="18"/>
                <w:szCs w:val="18"/>
              </w:rPr>
              <w:t xml:space="preserve"> </w:t>
            </w:r>
            <w:r w:rsidRPr="001E3E6E">
              <w:rPr>
                <w:color w:val="auto"/>
                <w:sz w:val="18"/>
                <w:szCs w:val="18"/>
              </w:rPr>
              <w:t xml:space="preserve"> </w:t>
            </w:r>
          </w:p>
        </w:tc>
      </w:tr>
    </w:tbl>
    <w:p w14:paraId="2BA0D253" w14:textId="77777777" w:rsidR="00CA2C06" w:rsidRDefault="00CA2C06" w:rsidP="0068333D">
      <w:pPr>
        <w:pStyle w:val="Level2Body"/>
        <w:tabs>
          <w:tab w:val="left" w:pos="11250"/>
        </w:tabs>
        <w:ind w:left="0" w:right="2304"/>
        <w:rPr>
          <w:color w:val="auto"/>
          <w:sz w:val="18"/>
          <w:szCs w:val="18"/>
        </w:rPr>
      </w:pPr>
    </w:p>
    <w:p w14:paraId="53B17425" w14:textId="01D743CC" w:rsidR="00CA2C06" w:rsidRDefault="00CA2C06">
      <w:pPr>
        <w:spacing w:after="160" w:line="259" w:lineRule="auto"/>
        <w:jc w:val="left"/>
        <w:rPr>
          <w:rFonts w:eastAsiaTheme="minorHAnsi" w:cstheme="minorBidi"/>
          <w:color w:val="auto"/>
          <w:sz w:val="18"/>
          <w:szCs w:val="18"/>
        </w:rPr>
      </w:pPr>
    </w:p>
    <w:p w14:paraId="3A50A4FA" w14:textId="1D7A174D" w:rsidR="00CD7356" w:rsidRDefault="00CD7356">
      <w:pPr>
        <w:spacing w:after="160" w:line="259" w:lineRule="auto"/>
        <w:jc w:val="left"/>
        <w:rPr>
          <w:rFonts w:eastAsiaTheme="minorHAnsi" w:cstheme="minorBidi"/>
          <w:color w:val="auto"/>
          <w:sz w:val="18"/>
          <w:szCs w:val="18"/>
        </w:rPr>
      </w:pPr>
    </w:p>
    <w:p w14:paraId="6FDC9C58" w14:textId="69DA57AA" w:rsidR="00CD7356" w:rsidRDefault="00CD7356">
      <w:pPr>
        <w:spacing w:after="160" w:line="259" w:lineRule="auto"/>
        <w:jc w:val="left"/>
        <w:rPr>
          <w:rFonts w:eastAsiaTheme="minorHAnsi" w:cstheme="minorBidi"/>
          <w:color w:val="auto"/>
          <w:sz w:val="18"/>
          <w:szCs w:val="18"/>
        </w:rPr>
      </w:pPr>
    </w:p>
    <w:p w14:paraId="786216FB" w14:textId="55CB36E2" w:rsidR="00CD7356" w:rsidRDefault="00CD7356">
      <w:pPr>
        <w:spacing w:after="160" w:line="259" w:lineRule="auto"/>
        <w:jc w:val="left"/>
        <w:rPr>
          <w:rFonts w:eastAsiaTheme="minorHAnsi" w:cstheme="minorBidi"/>
          <w:color w:val="auto"/>
          <w:sz w:val="18"/>
          <w:szCs w:val="18"/>
        </w:rPr>
      </w:pPr>
    </w:p>
    <w:p w14:paraId="70055424" w14:textId="77777777" w:rsidR="00CD7356" w:rsidRDefault="00CD7356">
      <w:pPr>
        <w:spacing w:after="160" w:line="259" w:lineRule="auto"/>
        <w:jc w:val="left"/>
        <w:rPr>
          <w:rFonts w:eastAsiaTheme="minorHAnsi" w:cstheme="minorBidi"/>
          <w:color w:val="auto"/>
          <w:sz w:val="18"/>
          <w:szCs w:val="18"/>
        </w:rPr>
      </w:pPr>
    </w:p>
    <w:tbl>
      <w:tblPr>
        <w:tblStyle w:val="TableGrid"/>
        <w:tblW w:w="0" w:type="auto"/>
        <w:tblLook w:val="04A0" w:firstRow="1" w:lastRow="0" w:firstColumn="1" w:lastColumn="0" w:noHBand="0" w:noVBand="1"/>
      </w:tblPr>
      <w:tblGrid>
        <w:gridCol w:w="750"/>
        <w:gridCol w:w="727"/>
        <w:gridCol w:w="3649"/>
        <w:gridCol w:w="2990"/>
        <w:gridCol w:w="1636"/>
        <w:gridCol w:w="915"/>
        <w:gridCol w:w="3723"/>
      </w:tblGrid>
      <w:tr w:rsidR="001E3E6E" w:rsidRPr="001E3E6E" w14:paraId="06DDD660" w14:textId="77777777" w:rsidTr="004C4188">
        <w:tc>
          <w:tcPr>
            <w:tcW w:w="750" w:type="dxa"/>
          </w:tcPr>
          <w:p w14:paraId="59C19FE8" w14:textId="77777777" w:rsidR="00ED0A58" w:rsidRPr="001E3E6E" w:rsidRDefault="00ED0A58" w:rsidP="000748CB">
            <w:pPr>
              <w:pStyle w:val="Level2Body"/>
              <w:ind w:left="0"/>
              <w:rPr>
                <w:rFonts w:cs="Arial"/>
                <w:color w:val="auto"/>
                <w:sz w:val="18"/>
                <w:szCs w:val="18"/>
              </w:rPr>
            </w:pPr>
            <w:r w:rsidRPr="001E3E6E">
              <w:rPr>
                <w:rFonts w:cs="Arial"/>
                <w:color w:val="auto"/>
                <w:sz w:val="18"/>
                <w:szCs w:val="18"/>
              </w:rPr>
              <w:lastRenderedPageBreak/>
              <w:t>Req.#</w:t>
            </w:r>
          </w:p>
        </w:tc>
        <w:tc>
          <w:tcPr>
            <w:tcW w:w="727" w:type="dxa"/>
          </w:tcPr>
          <w:p w14:paraId="742079C5" w14:textId="77777777" w:rsidR="00ED0A58" w:rsidRPr="001E3E6E" w:rsidRDefault="00ED0A58" w:rsidP="000748CB">
            <w:pPr>
              <w:pStyle w:val="Level2Body"/>
              <w:ind w:left="0"/>
              <w:rPr>
                <w:rFonts w:cs="Arial"/>
                <w:color w:val="auto"/>
                <w:sz w:val="18"/>
                <w:szCs w:val="18"/>
              </w:rPr>
            </w:pPr>
            <w:r w:rsidRPr="001E3E6E">
              <w:rPr>
                <w:rFonts w:cs="Arial"/>
                <w:color w:val="auto"/>
                <w:sz w:val="18"/>
                <w:szCs w:val="18"/>
              </w:rPr>
              <w:t>ID</w:t>
            </w:r>
          </w:p>
        </w:tc>
        <w:tc>
          <w:tcPr>
            <w:tcW w:w="3649" w:type="dxa"/>
          </w:tcPr>
          <w:p w14:paraId="1CEC6963" w14:textId="77777777" w:rsidR="00ED0A58" w:rsidRPr="001E3E6E" w:rsidRDefault="00ED0A58" w:rsidP="000748CB">
            <w:pPr>
              <w:pStyle w:val="Level2Body"/>
              <w:ind w:left="0"/>
              <w:rPr>
                <w:rFonts w:cs="Arial"/>
                <w:color w:val="auto"/>
                <w:sz w:val="18"/>
                <w:szCs w:val="18"/>
              </w:rPr>
            </w:pPr>
            <w:r w:rsidRPr="001E3E6E">
              <w:rPr>
                <w:rFonts w:cs="Arial"/>
                <w:color w:val="auto"/>
                <w:sz w:val="18"/>
                <w:szCs w:val="18"/>
              </w:rPr>
              <w:t xml:space="preserve">Contractor / </w:t>
            </w:r>
            <w:r w:rsidR="008D73C2" w:rsidRPr="001E3E6E">
              <w:rPr>
                <w:rFonts w:cs="Arial"/>
                <w:color w:val="auto"/>
                <w:sz w:val="18"/>
                <w:szCs w:val="18"/>
              </w:rPr>
              <w:t>Solution/Requirement</w:t>
            </w:r>
          </w:p>
        </w:tc>
        <w:tc>
          <w:tcPr>
            <w:tcW w:w="2990" w:type="dxa"/>
          </w:tcPr>
          <w:p w14:paraId="3493C751" w14:textId="77777777" w:rsidR="00ED0A58" w:rsidRPr="001E3E6E" w:rsidRDefault="00ED0A58" w:rsidP="000748CB">
            <w:pPr>
              <w:pStyle w:val="Level2Body"/>
              <w:ind w:left="0"/>
              <w:rPr>
                <w:rFonts w:cs="Arial"/>
                <w:color w:val="auto"/>
                <w:sz w:val="18"/>
                <w:szCs w:val="18"/>
              </w:rPr>
            </w:pPr>
            <w:r w:rsidRPr="001E3E6E">
              <w:rPr>
                <w:rFonts w:cs="Arial"/>
                <w:color w:val="auto"/>
                <w:sz w:val="18"/>
                <w:szCs w:val="18"/>
              </w:rPr>
              <w:t>Instructions to Bidder</w:t>
            </w:r>
          </w:p>
        </w:tc>
        <w:tc>
          <w:tcPr>
            <w:tcW w:w="1636" w:type="dxa"/>
          </w:tcPr>
          <w:p w14:paraId="24524BCA" w14:textId="77777777" w:rsidR="00ED0A58" w:rsidRPr="001E3E6E" w:rsidRDefault="00ED0A58" w:rsidP="000748CB">
            <w:pPr>
              <w:pStyle w:val="Level2Body"/>
              <w:ind w:left="0"/>
              <w:jc w:val="center"/>
              <w:rPr>
                <w:rFonts w:cs="Arial"/>
                <w:color w:val="auto"/>
                <w:sz w:val="18"/>
                <w:szCs w:val="18"/>
              </w:rPr>
            </w:pPr>
            <w:r w:rsidRPr="001E3E6E">
              <w:rPr>
                <w:rFonts w:cs="Arial"/>
                <w:color w:val="auto"/>
                <w:sz w:val="18"/>
                <w:szCs w:val="18"/>
              </w:rPr>
              <w:t>CMS</w:t>
            </w:r>
          </w:p>
          <w:p w14:paraId="0432444D" w14:textId="77777777" w:rsidR="00ED0A58" w:rsidRPr="001E3E6E" w:rsidRDefault="00ED0A58" w:rsidP="000748CB">
            <w:pPr>
              <w:pStyle w:val="Level2Body"/>
              <w:ind w:left="0"/>
              <w:jc w:val="center"/>
              <w:rPr>
                <w:rFonts w:cs="Arial"/>
                <w:color w:val="auto"/>
                <w:sz w:val="18"/>
                <w:szCs w:val="18"/>
              </w:rPr>
            </w:pPr>
            <w:r w:rsidRPr="001E3E6E">
              <w:rPr>
                <w:rFonts w:cs="Arial"/>
                <w:color w:val="auto"/>
                <w:sz w:val="18"/>
                <w:szCs w:val="18"/>
              </w:rPr>
              <w:t>Checklist</w:t>
            </w:r>
          </w:p>
          <w:p w14:paraId="1772EF21" w14:textId="77777777" w:rsidR="00ED0A58" w:rsidRPr="001E3E6E" w:rsidRDefault="00ED0A58" w:rsidP="000748CB">
            <w:pPr>
              <w:pStyle w:val="Level2Body"/>
              <w:ind w:left="0"/>
              <w:jc w:val="center"/>
              <w:rPr>
                <w:rFonts w:cs="Arial"/>
                <w:color w:val="auto"/>
                <w:sz w:val="18"/>
                <w:szCs w:val="18"/>
              </w:rPr>
            </w:pPr>
            <w:r w:rsidRPr="001E3E6E">
              <w:rPr>
                <w:rFonts w:cs="Arial"/>
                <w:color w:val="auto"/>
                <w:sz w:val="18"/>
                <w:szCs w:val="18"/>
              </w:rPr>
              <w:t>ID</w:t>
            </w:r>
          </w:p>
        </w:tc>
        <w:tc>
          <w:tcPr>
            <w:tcW w:w="915" w:type="dxa"/>
          </w:tcPr>
          <w:p w14:paraId="2F4C7E76" w14:textId="77777777" w:rsidR="00ED0A58" w:rsidRPr="001E3E6E" w:rsidRDefault="00ED0A58" w:rsidP="000748CB">
            <w:pPr>
              <w:pStyle w:val="Level2Body"/>
              <w:ind w:left="0"/>
              <w:rPr>
                <w:rFonts w:cs="Arial"/>
                <w:color w:val="auto"/>
                <w:sz w:val="18"/>
                <w:szCs w:val="18"/>
              </w:rPr>
            </w:pPr>
            <w:r w:rsidRPr="001E3E6E">
              <w:rPr>
                <w:rFonts w:cs="Arial"/>
                <w:color w:val="auto"/>
                <w:sz w:val="18"/>
                <w:szCs w:val="18"/>
              </w:rPr>
              <w:t>Bidding</w:t>
            </w:r>
          </w:p>
          <w:p w14:paraId="249C348F" w14:textId="77777777" w:rsidR="00ED0A58" w:rsidRPr="001E3E6E" w:rsidRDefault="00ED0A58" w:rsidP="000748CB">
            <w:pPr>
              <w:pStyle w:val="Level2Body"/>
              <w:ind w:left="0"/>
              <w:rPr>
                <w:rFonts w:cs="Arial"/>
                <w:color w:val="auto"/>
                <w:sz w:val="18"/>
                <w:szCs w:val="18"/>
              </w:rPr>
            </w:pPr>
            <w:r w:rsidRPr="001E3E6E">
              <w:rPr>
                <w:rFonts w:cs="Arial"/>
                <w:color w:val="auto"/>
                <w:sz w:val="18"/>
                <w:szCs w:val="18"/>
              </w:rPr>
              <w:t>Ability</w:t>
            </w:r>
          </w:p>
          <w:p w14:paraId="17991490" w14:textId="77777777" w:rsidR="00ED0A58" w:rsidRPr="001E3E6E" w:rsidRDefault="00ED0A58" w:rsidP="000748CB">
            <w:pPr>
              <w:pStyle w:val="Level2Body"/>
              <w:ind w:left="0"/>
              <w:rPr>
                <w:rFonts w:cs="Arial"/>
                <w:color w:val="auto"/>
                <w:sz w:val="18"/>
                <w:szCs w:val="18"/>
              </w:rPr>
            </w:pPr>
            <w:r w:rsidRPr="001E3E6E">
              <w:rPr>
                <w:rFonts w:cs="Arial"/>
                <w:color w:val="auto"/>
                <w:sz w:val="18"/>
                <w:szCs w:val="18"/>
              </w:rPr>
              <w:t>Code</w:t>
            </w:r>
          </w:p>
        </w:tc>
        <w:tc>
          <w:tcPr>
            <w:tcW w:w="3723" w:type="dxa"/>
          </w:tcPr>
          <w:p w14:paraId="66B69E25" w14:textId="77777777" w:rsidR="00ED0A58" w:rsidRPr="001E3E6E" w:rsidRDefault="00ED0A58" w:rsidP="000748CB">
            <w:pPr>
              <w:pStyle w:val="Level2Body"/>
              <w:ind w:left="0"/>
              <w:rPr>
                <w:rFonts w:cs="Arial"/>
                <w:color w:val="auto"/>
                <w:sz w:val="18"/>
                <w:szCs w:val="18"/>
              </w:rPr>
            </w:pPr>
            <w:r w:rsidRPr="001E3E6E">
              <w:rPr>
                <w:rFonts w:cs="Arial"/>
                <w:color w:val="auto"/>
                <w:sz w:val="18"/>
                <w:szCs w:val="18"/>
              </w:rPr>
              <w:t>Gap Description and Recommendation for Closure</w:t>
            </w:r>
          </w:p>
        </w:tc>
      </w:tr>
      <w:tr w:rsidR="001E3E6E" w:rsidRPr="001E3E6E" w14:paraId="5CC936C8" w14:textId="77777777" w:rsidTr="004C4188">
        <w:tc>
          <w:tcPr>
            <w:tcW w:w="750" w:type="dxa"/>
          </w:tcPr>
          <w:p w14:paraId="0775C7B1" w14:textId="77777777" w:rsidR="008A222B" w:rsidRPr="001E3E6E" w:rsidRDefault="00AE7C6B" w:rsidP="000748CB">
            <w:pPr>
              <w:pStyle w:val="Level2Body"/>
              <w:ind w:left="0"/>
              <w:rPr>
                <w:rFonts w:cs="Arial"/>
                <w:color w:val="auto"/>
                <w:sz w:val="18"/>
                <w:szCs w:val="18"/>
              </w:rPr>
            </w:pPr>
            <w:r w:rsidRPr="001E3E6E">
              <w:rPr>
                <w:rFonts w:cs="Arial"/>
                <w:color w:val="auto"/>
                <w:sz w:val="18"/>
                <w:szCs w:val="18"/>
              </w:rPr>
              <w:t>1</w:t>
            </w:r>
            <w:r w:rsidR="00E121C5" w:rsidRPr="001E3E6E">
              <w:rPr>
                <w:rFonts w:cs="Arial"/>
                <w:color w:val="auto"/>
                <w:sz w:val="18"/>
                <w:szCs w:val="18"/>
              </w:rPr>
              <w:t>1</w:t>
            </w:r>
          </w:p>
        </w:tc>
        <w:tc>
          <w:tcPr>
            <w:tcW w:w="727" w:type="dxa"/>
          </w:tcPr>
          <w:p w14:paraId="4C7A8839" w14:textId="77777777" w:rsidR="008A222B" w:rsidRPr="001E3E6E" w:rsidRDefault="005869A0" w:rsidP="000748CB">
            <w:pPr>
              <w:pStyle w:val="Level2Body"/>
              <w:ind w:left="0"/>
              <w:rPr>
                <w:rFonts w:cs="Arial"/>
                <w:color w:val="auto"/>
                <w:sz w:val="18"/>
                <w:szCs w:val="18"/>
              </w:rPr>
            </w:pPr>
            <w:r w:rsidRPr="001E3E6E">
              <w:rPr>
                <w:rFonts w:cs="Arial"/>
                <w:color w:val="auto"/>
                <w:sz w:val="18"/>
                <w:szCs w:val="18"/>
              </w:rPr>
              <w:t>EVV.3</w:t>
            </w:r>
          </w:p>
        </w:tc>
        <w:tc>
          <w:tcPr>
            <w:tcW w:w="3649" w:type="dxa"/>
          </w:tcPr>
          <w:p w14:paraId="13C8D205" w14:textId="77777777" w:rsidR="008A222B" w:rsidRPr="001E3E6E" w:rsidRDefault="0068333D" w:rsidP="00C6700F">
            <w:pPr>
              <w:pStyle w:val="Level2Body"/>
              <w:ind w:left="0"/>
              <w:jc w:val="left"/>
              <w:rPr>
                <w:rFonts w:cs="Arial"/>
                <w:color w:val="auto"/>
                <w:sz w:val="18"/>
                <w:szCs w:val="18"/>
              </w:rPr>
            </w:pPr>
            <w:r w:rsidRPr="001E3E6E">
              <w:rPr>
                <w:rFonts w:cs="Arial"/>
                <w:color w:val="auto"/>
                <w:sz w:val="18"/>
                <w:szCs w:val="18"/>
              </w:rPr>
              <w:t xml:space="preserve">The </w:t>
            </w:r>
            <w:r w:rsidR="00C6700F" w:rsidRPr="001E3E6E">
              <w:rPr>
                <w:rFonts w:cs="Arial"/>
                <w:color w:val="auto"/>
                <w:sz w:val="18"/>
                <w:szCs w:val="18"/>
              </w:rPr>
              <w:t>solution</w:t>
            </w:r>
            <w:r w:rsidRPr="001E3E6E">
              <w:rPr>
                <w:rFonts w:cs="Arial"/>
                <w:color w:val="auto"/>
                <w:sz w:val="18"/>
                <w:szCs w:val="18"/>
              </w:rPr>
              <w:t xml:space="preserve"> </w:t>
            </w:r>
            <w:r w:rsidR="00C6700F" w:rsidRPr="001E3E6E">
              <w:rPr>
                <w:rFonts w:cs="Arial"/>
                <w:color w:val="auto"/>
                <w:sz w:val="18"/>
                <w:szCs w:val="18"/>
              </w:rPr>
              <w:t xml:space="preserve">should </w:t>
            </w:r>
            <w:r w:rsidRPr="001E3E6E">
              <w:rPr>
                <w:rFonts w:cs="Arial"/>
                <w:color w:val="auto"/>
                <w:sz w:val="18"/>
                <w:szCs w:val="18"/>
              </w:rPr>
              <w:t>have the capability to require providers to attest to the presence of hard copy documentation for any manual visit verification.</w:t>
            </w:r>
          </w:p>
        </w:tc>
        <w:tc>
          <w:tcPr>
            <w:tcW w:w="2990" w:type="dxa"/>
          </w:tcPr>
          <w:p w14:paraId="1A2DBF18" w14:textId="77777777" w:rsidR="008A222B" w:rsidRPr="001E3E6E" w:rsidRDefault="005869A0" w:rsidP="005869A0">
            <w:pPr>
              <w:pStyle w:val="Level2Body"/>
              <w:ind w:left="0"/>
              <w:jc w:val="left"/>
              <w:rPr>
                <w:rFonts w:cs="Arial"/>
                <w:color w:val="auto"/>
                <w:sz w:val="18"/>
                <w:szCs w:val="18"/>
              </w:rPr>
            </w:pPr>
            <w:r w:rsidRPr="001E3E6E">
              <w:rPr>
                <w:rFonts w:cs="Arial"/>
                <w:color w:val="auto"/>
                <w:sz w:val="18"/>
                <w:szCs w:val="18"/>
              </w:rPr>
              <w:t>Describe how the solution can require providers to attest to the presence of hard copy documentation for any manual visit verification</w:t>
            </w:r>
            <w:r w:rsidR="00BE725F" w:rsidRPr="001E3E6E">
              <w:rPr>
                <w:rFonts w:cs="Arial"/>
                <w:color w:val="auto"/>
                <w:sz w:val="18"/>
                <w:szCs w:val="18"/>
              </w:rPr>
              <w:t xml:space="preserve"> or manual updates.</w:t>
            </w:r>
          </w:p>
        </w:tc>
        <w:tc>
          <w:tcPr>
            <w:tcW w:w="1636" w:type="dxa"/>
          </w:tcPr>
          <w:p w14:paraId="6808B4D0" w14:textId="77777777" w:rsidR="008A222B" w:rsidRPr="001E3E6E" w:rsidRDefault="00214CA1" w:rsidP="000748CB">
            <w:pPr>
              <w:pStyle w:val="Level2Body"/>
              <w:ind w:left="0"/>
              <w:jc w:val="center"/>
              <w:rPr>
                <w:rFonts w:cs="Arial"/>
                <w:color w:val="auto"/>
                <w:sz w:val="18"/>
                <w:szCs w:val="18"/>
              </w:rPr>
            </w:pPr>
            <w:r w:rsidRPr="001E3E6E">
              <w:rPr>
                <w:rFonts w:cs="Arial"/>
                <w:color w:val="auto"/>
                <w:sz w:val="18"/>
                <w:szCs w:val="18"/>
              </w:rPr>
              <w:t>PE.PI1.26</w:t>
            </w:r>
          </w:p>
        </w:tc>
        <w:sdt>
          <w:sdtPr>
            <w:rPr>
              <w:color w:val="auto"/>
              <w:sz w:val="18"/>
              <w:szCs w:val="18"/>
            </w:rPr>
            <w:alias w:val="Ability Code"/>
            <w:tag w:val="Ability Code"/>
            <w:id w:val="1235437686"/>
            <w:placeholder>
              <w:docPart w:val="88163EEB54C4499D956CE0929525E671"/>
            </w:placeholder>
            <w15:color w:val="993300"/>
            <w:comboBox>
              <w:listItem w:displayText="S" w:value="S"/>
              <w:listItem w:displayText="W" w:value="W"/>
              <w:listItem w:displayText="M" w:value="M"/>
              <w:listItem w:displayText="F" w:value="F"/>
              <w:listItem w:displayText="C" w:value="C"/>
              <w:listItem w:displayText="N" w:value="N"/>
              <w:listItem w:displayText="O" w:value="O"/>
            </w:comboBox>
          </w:sdtPr>
          <w:sdtEndPr/>
          <w:sdtContent>
            <w:tc>
              <w:tcPr>
                <w:tcW w:w="915" w:type="dxa"/>
              </w:tcPr>
              <w:p w14:paraId="310D7923" w14:textId="77777777" w:rsidR="008A222B" w:rsidRPr="001E3E6E" w:rsidRDefault="002A2404" w:rsidP="000748CB">
                <w:pPr>
                  <w:pStyle w:val="Level2Body"/>
                  <w:ind w:left="0"/>
                  <w:rPr>
                    <w:rFonts w:cs="Arial"/>
                    <w:color w:val="auto"/>
                    <w:sz w:val="18"/>
                    <w:szCs w:val="18"/>
                  </w:rPr>
                </w:pPr>
                <w:r w:rsidRPr="001E3E6E" w:rsidDel="008E51F4">
                  <w:rPr>
                    <w:color w:val="auto"/>
                    <w:sz w:val="18"/>
                    <w:szCs w:val="18"/>
                  </w:rPr>
                  <w:t xml:space="preserve">Choose an item. </w:t>
                </w:r>
              </w:p>
            </w:tc>
          </w:sdtContent>
        </w:sdt>
        <w:tc>
          <w:tcPr>
            <w:tcW w:w="3723" w:type="dxa"/>
          </w:tcPr>
          <w:p w14:paraId="6CED0AEE" w14:textId="77777777" w:rsidR="008A222B" w:rsidRPr="001E3E6E" w:rsidRDefault="008A222B" w:rsidP="000748CB">
            <w:pPr>
              <w:pStyle w:val="Level2Body"/>
              <w:ind w:left="0"/>
              <w:rPr>
                <w:rFonts w:cs="Arial"/>
                <w:color w:val="auto"/>
                <w:sz w:val="18"/>
                <w:szCs w:val="18"/>
              </w:rPr>
            </w:pPr>
          </w:p>
        </w:tc>
      </w:tr>
      <w:tr w:rsidR="004C4188" w:rsidRPr="001E3E6E" w14:paraId="0A035827" w14:textId="77777777" w:rsidTr="004C4188">
        <w:trPr>
          <w:trHeight w:val="932"/>
        </w:trPr>
        <w:tc>
          <w:tcPr>
            <w:tcW w:w="14390" w:type="dxa"/>
            <w:gridSpan w:val="7"/>
          </w:tcPr>
          <w:p w14:paraId="2E478D45" w14:textId="2D30BF83" w:rsidR="004C4188" w:rsidRPr="001E3E6E" w:rsidRDefault="004C4188" w:rsidP="004C4188">
            <w:pPr>
              <w:pStyle w:val="Level2Body"/>
              <w:ind w:left="0"/>
              <w:rPr>
                <w:color w:val="auto"/>
                <w:sz w:val="18"/>
                <w:szCs w:val="18"/>
              </w:rPr>
            </w:pPr>
            <w:r w:rsidRPr="001E3E6E">
              <w:rPr>
                <w:color w:val="auto"/>
                <w:sz w:val="18"/>
                <w:szCs w:val="18"/>
              </w:rPr>
              <w:t>Bidder’s Response:</w:t>
            </w:r>
            <w:r w:rsidR="00AE5F2C">
              <w:rPr>
                <w:color w:val="auto"/>
                <w:sz w:val="18"/>
                <w:szCs w:val="18"/>
              </w:rPr>
              <w:t xml:space="preserve"> </w:t>
            </w:r>
            <w:r w:rsidRPr="001E3E6E">
              <w:rPr>
                <w:color w:val="auto"/>
                <w:sz w:val="18"/>
                <w:szCs w:val="18"/>
              </w:rPr>
              <w:t xml:space="preserve"> </w:t>
            </w:r>
          </w:p>
        </w:tc>
      </w:tr>
    </w:tbl>
    <w:p w14:paraId="3D59799B" w14:textId="77777777" w:rsidR="00ED0A58" w:rsidRPr="001E3E6E" w:rsidRDefault="00ED0A58" w:rsidP="002E3236">
      <w:pPr>
        <w:pStyle w:val="Level2Body"/>
        <w:tabs>
          <w:tab w:val="left" w:pos="11250"/>
        </w:tabs>
        <w:ind w:left="0" w:right="2304"/>
        <w:rPr>
          <w:rFonts w:cs="Arial"/>
          <w:color w:val="auto"/>
          <w:sz w:val="18"/>
          <w:szCs w:val="18"/>
        </w:rPr>
      </w:pPr>
    </w:p>
    <w:p w14:paraId="2C9AF3F2" w14:textId="77777777" w:rsidR="001E4D7E" w:rsidRPr="001E3E6E" w:rsidRDefault="001E4D7E" w:rsidP="001E4D7E">
      <w:pPr>
        <w:pStyle w:val="Level2Body"/>
        <w:tabs>
          <w:tab w:val="left" w:pos="11250"/>
        </w:tabs>
        <w:ind w:left="0" w:right="2304"/>
        <w:rPr>
          <w:rFonts w:cs="Arial"/>
          <w:color w:val="auto"/>
          <w:sz w:val="18"/>
          <w:szCs w:val="18"/>
        </w:rPr>
      </w:pPr>
    </w:p>
    <w:tbl>
      <w:tblPr>
        <w:tblStyle w:val="TableGrid"/>
        <w:tblW w:w="0" w:type="auto"/>
        <w:tblLook w:val="04A0" w:firstRow="1" w:lastRow="0" w:firstColumn="1" w:lastColumn="0" w:noHBand="0" w:noVBand="1"/>
      </w:tblPr>
      <w:tblGrid>
        <w:gridCol w:w="750"/>
        <w:gridCol w:w="727"/>
        <w:gridCol w:w="3658"/>
        <w:gridCol w:w="2965"/>
        <w:gridCol w:w="1640"/>
        <w:gridCol w:w="916"/>
        <w:gridCol w:w="3734"/>
      </w:tblGrid>
      <w:tr w:rsidR="001E3E6E" w:rsidRPr="001E3E6E" w14:paraId="218F036C" w14:textId="77777777" w:rsidTr="004C4188">
        <w:tc>
          <w:tcPr>
            <w:tcW w:w="750" w:type="dxa"/>
          </w:tcPr>
          <w:p w14:paraId="4F8D4D13" w14:textId="77777777" w:rsidR="001E4D7E" w:rsidRPr="001E3E6E" w:rsidRDefault="001E4D7E" w:rsidP="001E4D7E">
            <w:pPr>
              <w:pStyle w:val="Level2Body"/>
              <w:ind w:left="0"/>
              <w:rPr>
                <w:rFonts w:cs="Arial"/>
                <w:color w:val="auto"/>
                <w:sz w:val="18"/>
                <w:szCs w:val="18"/>
              </w:rPr>
            </w:pPr>
            <w:r w:rsidRPr="001E3E6E">
              <w:rPr>
                <w:rFonts w:cs="Arial"/>
                <w:color w:val="auto"/>
                <w:sz w:val="18"/>
                <w:szCs w:val="18"/>
              </w:rPr>
              <w:t>Req.#</w:t>
            </w:r>
          </w:p>
        </w:tc>
        <w:tc>
          <w:tcPr>
            <w:tcW w:w="727" w:type="dxa"/>
          </w:tcPr>
          <w:p w14:paraId="7AD2BAA6" w14:textId="77777777" w:rsidR="001E4D7E" w:rsidRPr="001E3E6E" w:rsidRDefault="001E4D7E" w:rsidP="001E4D7E">
            <w:pPr>
              <w:pStyle w:val="Level2Body"/>
              <w:ind w:left="0"/>
              <w:rPr>
                <w:rFonts w:cs="Arial"/>
                <w:color w:val="auto"/>
                <w:sz w:val="18"/>
                <w:szCs w:val="18"/>
              </w:rPr>
            </w:pPr>
            <w:r w:rsidRPr="001E3E6E">
              <w:rPr>
                <w:rFonts w:cs="Arial"/>
                <w:color w:val="auto"/>
                <w:sz w:val="18"/>
                <w:szCs w:val="18"/>
              </w:rPr>
              <w:t>ID</w:t>
            </w:r>
          </w:p>
        </w:tc>
        <w:tc>
          <w:tcPr>
            <w:tcW w:w="3658" w:type="dxa"/>
          </w:tcPr>
          <w:p w14:paraId="014F6FF7" w14:textId="77777777" w:rsidR="001E4D7E" w:rsidRPr="001E3E6E" w:rsidRDefault="001E4D7E" w:rsidP="001E4D7E">
            <w:pPr>
              <w:pStyle w:val="Level2Body"/>
              <w:ind w:left="0"/>
              <w:rPr>
                <w:rFonts w:cs="Arial"/>
                <w:color w:val="auto"/>
                <w:sz w:val="18"/>
                <w:szCs w:val="18"/>
              </w:rPr>
            </w:pPr>
            <w:r w:rsidRPr="001E3E6E">
              <w:rPr>
                <w:rFonts w:cs="Arial"/>
                <w:color w:val="auto"/>
                <w:sz w:val="18"/>
                <w:szCs w:val="18"/>
              </w:rPr>
              <w:t>Contractor / Solution/Requirement</w:t>
            </w:r>
          </w:p>
        </w:tc>
        <w:tc>
          <w:tcPr>
            <w:tcW w:w="2965" w:type="dxa"/>
          </w:tcPr>
          <w:p w14:paraId="5F86FB5E" w14:textId="77777777" w:rsidR="001E4D7E" w:rsidRPr="001E3E6E" w:rsidRDefault="001E4D7E" w:rsidP="001E4D7E">
            <w:pPr>
              <w:pStyle w:val="Level2Body"/>
              <w:ind w:left="0"/>
              <w:rPr>
                <w:rFonts w:cs="Arial"/>
                <w:color w:val="auto"/>
                <w:sz w:val="18"/>
                <w:szCs w:val="18"/>
              </w:rPr>
            </w:pPr>
            <w:r w:rsidRPr="001E3E6E">
              <w:rPr>
                <w:rFonts w:cs="Arial"/>
                <w:color w:val="auto"/>
                <w:sz w:val="18"/>
                <w:szCs w:val="18"/>
              </w:rPr>
              <w:t>Instructions to Bidder</w:t>
            </w:r>
          </w:p>
        </w:tc>
        <w:tc>
          <w:tcPr>
            <w:tcW w:w="1640" w:type="dxa"/>
          </w:tcPr>
          <w:p w14:paraId="58663E88" w14:textId="77777777" w:rsidR="001E4D7E" w:rsidRPr="001E3E6E" w:rsidRDefault="001E4D7E" w:rsidP="001E4D7E">
            <w:pPr>
              <w:pStyle w:val="Level2Body"/>
              <w:ind w:left="0"/>
              <w:jc w:val="center"/>
              <w:rPr>
                <w:rFonts w:cs="Arial"/>
                <w:color w:val="auto"/>
                <w:sz w:val="18"/>
                <w:szCs w:val="18"/>
              </w:rPr>
            </w:pPr>
            <w:r w:rsidRPr="001E3E6E">
              <w:rPr>
                <w:rFonts w:cs="Arial"/>
                <w:color w:val="auto"/>
                <w:sz w:val="18"/>
                <w:szCs w:val="18"/>
              </w:rPr>
              <w:t>CMS</w:t>
            </w:r>
          </w:p>
          <w:p w14:paraId="6579D699" w14:textId="77777777" w:rsidR="001E4D7E" w:rsidRPr="001E3E6E" w:rsidRDefault="001E4D7E" w:rsidP="001E4D7E">
            <w:pPr>
              <w:pStyle w:val="Level2Body"/>
              <w:ind w:left="0"/>
              <w:jc w:val="center"/>
              <w:rPr>
                <w:rFonts w:cs="Arial"/>
                <w:color w:val="auto"/>
                <w:sz w:val="18"/>
                <w:szCs w:val="18"/>
              </w:rPr>
            </w:pPr>
            <w:r w:rsidRPr="001E3E6E">
              <w:rPr>
                <w:rFonts w:cs="Arial"/>
                <w:color w:val="auto"/>
                <w:sz w:val="18"/>
                <w:szCs w:val="18"/>
              </w:rPr>
              <w:t>Checklist</w:t>
            </w:r>
          </w:p>
          <w:p w14:paraId="0E2A9AB4" w14:textId="77777777" w:rsidR="001E4D7E" w:rsidRPr="001E3E6E" w:rsidRDefault="001E4D7E" w:rsidP="001E4D7E">
            <w:pPr>
              <w:pStyle w:val="Level2Body"/>
              <w:ind w:left="0"/>
              <w:jc w:val="center"/>
              <w:rPr>
                <w:rFonts w:cs="Arial"/>
                <w:color w:val="auto"/>
                <w:sz w:val="18"/>
                <w:szCs w:val="18"/>
              </w:rPr>
            </w:pPr>
            <w:r w:rsidRPr="001E3E6E">
              <w:rPr>
                <w:rFonts w:cs="Arial"/>
                <w:color w:val="auto"/>
                <w:sz w:val="18"/>
                <w:szCs w:val="18"/>
              </w:rPr>
              <w:t>ID</w:t>
            </w:r>
          </w:p>
        </w:tc>
        <w:tc>
          <w:tcPr>
            <w:tcW w:w="916" w:type="dxa"/>
          </w:tcPr>
          <w:p w14:paraId="137DAD2E" w14:textId="77777777" w:rsidR="001E4D7E" w:rsidRPr="001E3E6E" w:rsidRDefault="001E4D7E" w:rsidP="001E4D7E">
            <w:pPr>
              <w:pStyle w:val="Level2Body"/>
              <w:ind w:left="0"/>
              <w:rPr>
                <w:rFonts w:cs="Arial"/>
                <w:color w:val="auto"/>
                <w:sz w:val="18"/>
                <w:szCs w:val="18"/>
              </w:rPr>
            </w:pPr>
            <w:r w:rsidRPr="001E3E6E">
              <w:rPr>
                <w:rFonts w:cs="Arial"/>
                <w:color w:val="auto"/>
                <w:sz w:val="18"/>
                <w:szCs w:val="18"/>
              </w:rPr>
              <w:t>Bidding</w:t>
            </w:r>
          </w:p>
          <w:p w14:paraId="5769839E" w14:textId="77777777" w:rsidR="001E4D7E" w:rsidRPr="001E3E6E" w:rsidRDefault="001E4D7E" w:rsidP="001E4D7E">
            <w:pPr>
              <w:pStyle w:val="Level2Body"/>
              <w:ind w:left="0"/>
              <w:rPr>
                <w:rFonts w:cs="Arial"/>
                <w:color w:val="auto"/>
                <w:sz w:val="18"/>
                <w:szCs w:val="18"/>
              </w:rPr>
            </w:pPr>
            <w:r w:rsidRPr="001E3E6E">
              <w:rPr>
                <w:rFonts w:cs="Arial"/>
                <w:color w:val="auto"/>
                <w:sz w:val="18"/>
                <w:szCs w:val="18"/>
              </w:rPr>
              <w:t>Ability</w:t>
            </w:r>
          </w:p>
          <w:p w14:paraId="05EB304D" w14:textId="77777777" w:rsidR="001E4D7E" w:rsidRPr="001E3E6E" w:rsidRDefault="001E4D7E" w:rsidP="001E4D7E">
            <w:pPr>
              <w:pStyle w:val="Level2Body"/>
              <w:ind w:left="0"/>
              <w:rPr>
                <w:rFonts w:cs="Arial"/>
                <w:color w:val="auto"/>
                <w:sz w:val="18"/>
                <w:szCs w:val="18"/>
              </w:rPr>
            </w:pPr>
            <w:r w:rsidRPr="001E3E6E">
              <w:rPr>
                <w:rFonts w:cs="Arial"/>
                <w:color w:val="auto"/>
                <w:sz w:val="18"/>
                <w:szCs w:val="18"/>
              </w:rPr>
              <w:t>Code</w:t>
            </w:r>
          </w:p>
        </w:tc>
        <w:tc>
          <w:tcPr>
            <w:tcW w:w="3734" w:type="dxa"/>
          </w:tcPr>
          <w:p w14:paraId="2AA89CAB" w14:textId="77777777" w:rsidR="001E4D7E" w:rsidRPr="001E3E6E" w:rsidRDefault="001E4D7E" w:rsidP="001E4D7E">
            <w:pPr>
              <w:pStyle w:val="Level2Body"/>
              <w:ind w:left="0"/>
              <w:rPr>
                <w:rFonts w:cs="Arial"/>
                <w:color w:val="auto"/>
                <w:sz w:val="18"/>
                <w:szCs w:val="18"/>
              </w:rPr>
            </w:pPr>
            <w:r w:rsidRPr="001E3E6E">
              <w:rPr>
                <w:rFonts w:cs="Arial"/>
                <w:color w:val="auto"/>
                <w:sz w:val="18"/>
                <w:szCs w:val="18"/>
              </w:rPr>
              <w:t>Gap Description and Recommendation for Closure</w:t>
            </w:r>
          </w:p>
        </w:tc>
      </w:tr>
      <w:tr w:rsidR="001E3E6E" w:rsidRPr="001E3E6E" w14:paraId="5C9EAD19" w14:textId="77777777" w:rsidTr="004C4188">
        <w:tc>
          <w:tcPr>
            <w:tcW w:w="750" w:type="dxa"/>
          </w:tcPr>
          <w:p w14:paraId="0682FBA9" w14:textId="77777777" w:rsidR="001E4D7E" w:rsidRPr="001E3E6E" w:rsidRDefault="001E4D7E" w:rsidP="001E4D7E">
            <w:pPr>
              <w:pStyle w:val="Level2Body"/>
              <w:ind w:left="0"/>
              <w:rPr>
                <w:rFonts w:cs="Arial"/>
                <w:color w:val="auto"/>
                <w:sz w:val="18"/>
                <w:szCs w:val="18"/>
              </w:rPr>
            </w:pPr>
            <w:r w:rsidRPr="001E3E6E">
              <w:rPr>
                <w:rFonts w:cs="Arial"/>
                <w:color w:val="auto"/>
                <w:sz w:val="18"/>
                <w:szCs w:val="18"/>
              </w:rPr>
              <w:t>1</w:t>
            </w:r>
            <w:r w:rsidR="00E121C5" w:rsidRPr="001E3E6E">
              <w:rPr>
                <w:rFonts w:cs="Arial"/>
                <w:color w:val="auto"/>
                <w:sz w:val="18"/>
                <w:szCs w:val="18"/>
              </w:rPr>
              <w:t>2</w:t>
            </w:r>
          </w:p>
        </w:tc>
        <w:tc>
          <w:tcPr>
            <w:tcW w:w="727" w:type="dxa"/>
          </w:tcPr>
          <w:p w14:paraId="69FD496D" w14:textId="77777777" w:rsidR="001E4D7E" w:rsidRPr="001E3E6E" w:rsidRDefault="001E4D7E" w:rsidP="001E4D7E">
            <w:pPr>
              <w:pStyle w:val="Level2Body"/>
              <w:ind w:left="0"/>
              <w:rPr>
                <w:rFonts w:cs="Arial"/>
                <w:color w:val="auto"/>
                <w:sz w:val="18"/>
                <w:szCs w:val="18"/>
              </w:rPr>
            </w:pPr>
            <w:r w:rsidRPr="001E3E6E">
              <w:rPr>
                <w:rFonts w:cs="Arial"/>
                <w:color w:val="auto"/>
                <w:sz w:val="18"/>
                <w:szCs w:val="18"/>
              </w:rPr>
              <w:t>EVV.4</w:t>
            </w:r>
          </w:p>
        </w:tc>
        <w:tc>
          <w:tcPr>
            <w:tcW w:w="3658" w:type="dxa"/>
          </w:tcPr>
          <w:p w14:paraId="34F6BBEE" w14:textId="4061000C" w:rsidR="001E4D7E" w:rsidRPr="001E3E6E" w:rsidRDefault="00447CD1" w:rsidP="00C6700F">
            <w:pPr>
              <w:pStyle w:val="Level2Body"/>
              <w:ind w:left="0"/>
              <w:jc w:val="left"/>
              <w:rPr>
                <w:rFonts w:cs="Arial"/>
                <w:color w:val="auto"/>
                <w:sz w:val="18"/>
                <w:szCs w:val="18"/>
              </w:rPr>
            </w:pPr>
            <w:r w:rsidRPr="001E3E6E">
              <w:rPr>
                <w:rFonts w:cs="Arial"/>
                <w:color w:val="auto"/>
                <w:sz w:val="18"/>
                <w:szCs w:val="18"/>
              </w:rPr>
              <w:t xml:space="preserve">The </w:t>
            </w:r>
            <w:r w:rsidR="00C6700F" w:rsidRPr="001E3E6E">
              <w:rPr>
                <w:rFonts w:cs="Arial"/>
                <w:color w:val="auto"/>
                <w:sz w:val="18"/>
                <w:szCs w:val="18"/>
              </w:rPr>
              <w:t>solution</w:t>
            </w:r>
            <w:r w:rsidR="007F56BF" w:rsidRPr="001E3E6E">
              <w:rPr>
                <w:rFonts w:cs="Arial"/>
                <w:color w:val="auto"/>
                <w:sz w:val="18"/>
                <w:szCs w:val="18"/>
              </w:rPr>
              <w:t xml:space="preserve"> </w:t>
            </w:r>
            <w:r w:rsidR="00C6700F" w:rsidRPr="001E3E6E">
              <w:rPr>
                <w:rFonts w:cs="Arial"/>
                <w:color w:val="auto"/>
                <w:sz w:val="18"/>
                <w:szCs w:val="18"/>
              </w:rPr>
              <w:t xml:space="preserve">should </w:t>
            </w:r>
            <w:r w:rsidRPr="001E3E6E">
              <w:rPr>
                <w:rFonts w:cs="Arial"/>
                <w:color w:val="auto"/>
                <w:sz w:val="18"/>
                <w:szCs w:val="18"/>
              </w:rPr>
              <w:t>verify visit components within program requirements when the caregiver initiates the visit verification.</w:t>
            </w:r>
            <w:r w:rsidR="00AE5F2C">
              <w:rPr>
                <w:rFonts w:cs="Arial"/>
                <w:color w:val="auto"/>
                <w:sz w:val="18"/>
                <w:szCs w:val="18"/>
              </w:rPr>
              <w:t xml:space="preserve"> </w:t>
            </w:r>
            <w:r w:rsidRPr="001E3E6E">
              <w:rPr>
                <w:rFonts w:cs="Arial"/>
                <w:color w:val="auto"/>
                <w:sz w:val="18"/>
                <w:szCs w:val="18"/>
              </w:rPr>
              <w:t>Each visit initiated through the EVV module will be captured, whether or not the visit is verified.</w:t>
            </w:r>
          </w:p>
        </w:tc>
        <w:tc>
          <w:tcPr>
            <w:tcW w:w="2965" w:type="dxa"/>
          </w:tcPr>
          <w:p w14:paraId="7894716C" w14:textId="2A0C50DD" w:rsidR="001E4D7E" w:rsidRPr="001E3E6E" w:rsidRDefault="001E4D7E" w:rsidP="001E4D7E">
            <w:pPr>
              <w:pStyle w:val="Level2Body"/>
              <w:ind w:left="0"/>
              <w:jc w:val="left"/>
              <w:rPr>
                <w:rFonts w:cs="Arial"/>
                <w:color w:val="auto"/>
                <w:sz w:val="18"/>
                <w:szCs w:val="18"/>
              </w:rPr>
            </w:pPr>
            <w:r w:rsidRPr="001E3E6E">
              <w:rPr>
                <w:rFonts w:cs="Arial"/>
                <w:color w:val="auto"/>
                <w:sz w:val="18"/>
                <w:szCs w:val="18"/>
              </w:rPr>
              <w:t xml:space="preserve">Describe how the </w:t>
            </w:r>
            <w:r w:rsidR="00BE725F" w:rsidRPr="001E3E6E">
              <w:rPr>
                <w:rFonts w:cs="Arial"/>
                <w:color w:val="auto"/>
                <w:sz w:val="18"/>
                <w:szCs w:val="18"/>
              </w:rPr>
              <w:t>solution</w:t>
            </w:r>
            <w:r w:rsidRPr="001E3E6E">
              <w:rPr>
                <w:rFonts w:cs="Arial"/>
                <w:color w:val="auto"/>
                <w:sz w:val="18"/>
                <w:szCs w:val="18"/>
              </w:rPr>
              <w:t xml:space="preserve"> has the ability to verify components within the program requirements when the care</w:t>
            </w:r>
            <w:r w:rsidR="00F82E51">
              <w:rPr>
                <w:rFonts w:cs="Arial"/>
                <w:color w:val="auto"/>
                <w:sz w:val="18"/>
                <w:szCs w:val="18"/>
              </w:rPr>
              <w:t>giver</w:t>
            </w:r>
            <w:r w:rsidRPr="001E3E6E">
              <w:rPr>
                <w:rFonts w:cs="Arial"/>
                <w:color w:val="auto"/>
                <w:sz w:val="18"/>
                <w:szCs w:val="18"/>
              </w:rPr>
              <w:t xml:space="preserve"> initiates the visit verification, whether it is verified or not.</w:t>
            </w:r>
          </w:p>
        </w:tc>
        <w:tc>
          <w:tcPr>
            <w:tcW w:w="1640" w:type="dxa"/>
          </w:tcPr>
          <w:p w14:paraId="71D045E0" w14:textId="77777777" w:rsidR="001E4D7E" w:rsidRPr="001E3E6E" w:rsidRDefault="001E4D7E" w:rsidP="001E4D7E">
            <w:pPr>
              <w:pStyle w:val="Level2Body"/>
              <w:ind w:left="0"/>
              <w:jc w:val="center"/>
              <w:rPr>
                <w:rFonts w:cs="Arial"/>
                <w:color w:val="auto"/>
                <w:sz w:val="18"/>
                <w:szCs w:val="18"/>
              </w:rPr>
            </w:pPr>
            <w:r w:rsidRPr="001E3E6E">
              <w:rPr>
                <w:rFonts w:cs="Arial"/>
                <w:color w:val="auto"/>
                <w:sz w:val="18"/>
                <w:szCs w:val="18"/>
              </w:rPr>
              <w:t>PE.PI1.25</w:t>
            </w:r>
          </w:p>
        </w:tc>
        <w:sdt>
          <w:sdtPr>
            <w:rPr>
              <w:color w:val="auto"/>
              <w:sz w:val="18"/>
              <w:szCs w:val="18"/>
            </w:rPr>
            <w:alias w:val="Ability Code"/>
            <w:tag w:val="Ability Code"/>
            <w:id w:val="-487315243"/>
            <w:placeholder>
              <w:docPart w:val="B0AFF59D6F49408F8632EDBA2DDE4AFA"/>
            </w:placeholder>
            <w15:color w:val="993300"/>
            <w:comboBox>
              <w:listItem w:displayText="S" w:value="S"/>
              <w:listItem w:displayText="W" w:value="W"/>
              <w:listItem w:displayText="M" w:value="M"/>
              <w:listItem w:displayText="F" w:value="F"/>
              <w:listItem w:displayText="C" w:value="C"/>
              <w:listItem w:displayText="N" w:value="N"/>
              <w:listItem w:displayText="O" w:value="O"/>
            </w:comboBox>
          </w:sdtPr>
          <w:sdtEndPr/>
          <w:sdtContent>
            <w:tc>
              <w:tcPr>
                <w:tcW w:w="916" w:type="dxa"/>
              </w:tcPr>
              <w:p w14:paraId="5E159623" w14:textId="77777777" w:rsidR="001E4D7E" w:rsidRPr="001E3E6E" w:rsidRDefault="002A2404" w:rsidP="001E4D7E">
                <w:pPr>
                  <w:pStyle w:val="Level2Body"/>
                  <w:ind w:left="0"/>
                  <w:rPr>
                    <w:rFonts w:cs="Arial"/>
                    <w:color w:val="auto"/>
                    <w:sz w:val="18"/>
                    <w:szCs w:val="18"/>
                  </w:rPr>
                </w:pPr>
                <w:r w:rsidRPr="001E3E6E" w:rsidDel="008E51F4">
                  <w:rPr>
                    <w:color w:val="auto"/>
                    <w:sz w:val="18"/>
                    <w:szCs w:val="18"/>
                  </w:rPr>
                  <w:t xml:space="preserve">Choose an item. </w:t>
                </w:r>
              </w:p>
            </w:tc>
          </w:sdtContent>
        </w:sdt>
        <w:tc>
          <w:tcPr>
            <w:tcW w:w="3734" w:type="dxa"/>
          </w:tcPr>
          <w:p w14:paraId="7D2DAEFA" w14:textId="77777777" w:rsidR="001E4D7E" w:rsidRPr="001E3E6E" w:rsidRDefault="001E4D7E" w:rsidP="001E4D7E">
            <w:pPr>
              <w:pStyle w:val="Level2Body"/>
              <w:ind w:left="0"/>
              <w:rPr>
                <w:rFonts w:cs="Arial"/>
                <w:color w:val="auto"/>
                <w:sz w:val="18"/>
                <w:szCs w:val="18"/>
              </w:rPr>
            </w:pPr>
          </w:p>
        </w:tc>
      </w:tr>
      <w:tr w:rsidR="004C4188" w:rsidRPr="001E3E6E" w14:paraId="57E83E79" w14:textId="77777777" w:rsidTr="004C4188">
        <w:trPr>
          <w:trHeight w:val="932"/>
        </w:trPr>
        <w:tc>
          <w:tcPr>
            <w:tcW w:w="14390" w:type="dxa"/>
            <w:gridSpan w:val="7"/>
          </w:tcPr>
          <w:p w14:paraId="4E6370B9" w14:textId="46EE7048" w:rsidR="004C4188" w:rsidRPr="001E3E6E" w:rsidRDefault="004C4188" w:rsidP="004C4188">
            <w:pPr>
              <w:pStyle w:val="Level2Body"/>
              <w:ind w:left="0"/>
              <w:rPr>
                <w:color w:val="auto"/>
                <w:sz w:val="18"/>
                <w:szCs w:val="18"/>
              </w:rPr>
            </w:pPr>
            <w:r w:rsidRPr="001E3E6E">
              <w:rPr>
                <w:color w:val="auto"/>
                <w:sz w:val="18"/>
                <w:szCs w:val="18"/>
              </w:rPr>
              <w:t>Bidder’s Response:</w:t>
            </w:r>
            <w:r w:rsidR="00AE5F2C">
              <w:rPr>
                <w:color w:val="auto"/>
                <w:sz w:val="18"/>
                <w:szCs w:val="18"/>
              </w:rPr>
              <w:t xml:space="preserve"> </w:t>
            </w:r>
            <w:r w:rsidRPr="001E3E6E">
              <w:rPr>
                <w:color w:val="auto"/>
                <w:sz w:val="18"/>
                <w:szCs w:val="18"/>
              </w:rPr>
              <w:t xml:space="preserve"> </w:t>
            </w:r>
          </w:p>
        </w:tc>
      </w:tr>
    </w:tbl>
    <w:p w14:paraId="03B19CED" w14:textId="77777777" w:rsidR="001E4D7E" w:rsidRPr="001E3E6E" w:rsidRDefault="001E4D7E" w:rsidP="001E4D7E">
      <w:pPr>
        <w:pStyle w:val="Level2Body"/>
        <w:tabs>
          <w:tab w:val="left" w:pos="11250"/>
        </w:tabs>
        <w:ind w:left="0" w:right="2304"/>
        <w:rPr>
          <w:rFonts w:cs="Arial"/>
          <w:color w:val="auto"/>
          <w:sz w:val="18"/>
          <w:szCs w:val="18"/>
        </w:rPr>
      </w:pPr>
    </w:p>
    <w:p w14:paraId="4FDDD1F7" w14:textId="77777777" w:rsidR="001E4D7E" w:rsidRPr="001E3E6E" w:rsidRDefault="001E4D7E" w:rsidP="002E3236">
      <w:pPr>
        <w:pStyle w:val="Level2Body"/>
        <w:tabs>
          <w:tab w:val="left" w:pos="11250"/>
        </w:tabs>
        <w:ind w:left="0" w:right="2304"/>
        <w:rPr>
          <w:rFonts w:cs="Arial"/>
          <w:color w:val="auto"/>
          <w:sz w:val="18"/>
          <w:szCs w:val="18"/>
        </w:rPr>
      </w:pPr>
    </w:p>
    <w:tbl>
      <w:tblPr>
        <w:tblStyle w:val="TableGrid"/>
        <w:tblW w:w="0" w:type="auto"/>
        <w:tblLook w:val="04A0" w:firstRow="1" w:lastRow="0" w:firstColumn="1" w:lastColumn="0" w:noHBand="0" w:noVBand="1"/>
      </w:tblPr>
      <w:tblGrid>
        <w:gridCol w:w="750"/>
        <w:gridCol w:w="727"/>
        <w:gridCol w:w="3668"/>
        <w:gridCol w:w="3038"/>
        <w:gridCol w:w="1623"/>
        <w:gridCol w:w="837"/>
        <w:gridCol w:w="3747"/>
      </w:tblGrid>
      <w:tr w:rsidR="001E3E6E" w:rsidRPr="001E3E6E" w14:paraId="75CF76C2" w14:textId="77777777" w:rsidTr="004C4188">
        <w:tc>
          <w:tcPr>
            <w:tcW w:w="751" w:type="dxa"/>
          </w:tcPr>
          <w:p w14:paraId="0BCCCE78" w14:textId="77777777" w:rsidR="00ED0A58" w:rsidRPr="001E3E6E" w:rsidRDefault="00ED0A58" w:rsidP="000748CB">
            <w:pPr>
              <w:pStyle w:val="Level2Body"/>
              <w:ind w:left="0"/>
              <w:rPr>
                <w:rFonts w:cs="Arial"/>
                <w:color w:val="auto"/>
                <w:sz w:val="18"/>
                <w:szCs w:val="18"/>
              </w:rPr>
            </w:pPr>
            <w:r w:rsidRPr="001E3E6E">
              <w:rPr>
                <w:rFonts w:cs="Arial"/>
                <w:color w:val="auto"/>
                <w:sz w:val="18"/>
                <w:szCs w:val="18"/>
              </w:rPr>
              <w:t>Req.#</w:t>
            </w:r>
          </w:p>
        </w:tc>
        <w:tc>
          <w:tcPr>
            <w:tcW w:w="727" w:type="dxa"/>
          </w:tcPr>
          <w:p w14:paraId="4B198DFC" w14:textId="77777777" w:rsidR="00ED0A58" w:rsidRPr="001E3E6E" w:rsidRDefault="00ED0A58" w:rsidP="000748CB">
            <w:pPr>
              <w:pStyle w:val="Level2Body"/>
              <w:ind w:left="0"/>
              <w:rPr>
                <w:rFonts w:cs="Arial"/>
                <w:color w:val="auto"/>
                <w:sz w:val="18"/>
                <w:szCs w:val="18"/>
              </w:rPr>
            </w:pPr>
            <w:r w:rsidRPr="001E3E6E">
              <w:rPr>
                <w:rFonts w:cs="Arial"/>
                <w:color w:val="auto"/>
                <w:sz w:val="18"/>
                <w:szCs w:val="18"/>
              </w:rPr>
              <w:t>ID</w:t>
            </w:r>
          </w:p>
        </w:tc>
        <w:tc>
          <w:tcPr>
            <w:tcW w:w="3686" w:type="dxa"/>
          </w:tcPr>
          <w:p w14:paraId="2E68E5D3" w14:textId="77777777" w:rsidR="00ED0A58" w:rsidRPr="001E3E6E" w:rsidRDefault="00ED0A58" w:rsidP="000748CB">
            <w:pPr>
              <w:pStyle w:val="Level2Body"/>
              <w:ind w:left="0"/>
              <w:rPr>
                <w:rFonts w:cs="Arial"/>
                <w:color w:val="auto"/>
                <w:sz w:val="18"/>
                <w:szCs w:val="18"/>
              </w:rPr>
            </w:pPr>
            <w:r w:rsidRPr="001E3E6E">
              <w:rPr>
                <w:rFonts w:cs="Arial"/>
                <w:color w:val="auto"/>
                <w:sz w:val="18"/>
                <w:szCs w:val="18"/>
              </w:rPr>
              <w:t xml:space="preserve">Contractor / </w:t>
            </w:r>
            <w:r w:rsidR="008D73C2" w:rsidRPr="001E3E6E">
              <w:rPr>
                <w:rFonts w:cs="Arial"/>
                <w:color w:val="auto"/>
                <w:sz w:val="18"/>
                <w:szCs w:val="18"/>
              </w:rPr>
              <w:t>Solution/Requirement</w:t>
            </w:r>
          </w:p>
        </w:tc>
        <w:tc>
          <w:tcPr>
            <w:tcW w:w="3054" w:type="dxa"/>
          </w:tcPr>
          <w:p w14:paraId="09458B00" w14:textId="77777777" w:rsidR="00ED0A58" w:rsidRPr="001E3E6E" w:rsidRDefault="00ED0A58" w:rsidP="000748CB">
            <w:pPr>
              <w:pStyle w:val="Level2Body"/>
              <w:ind w:left="0"/>
              <w:rPr>
                <w:rFonts w:cs="Arial"/>
                <w:color w:val="auto"/>
                <w:sz w:val="18"/>
                <w:szCs w:val="18"/>
              </w:rPr>
            </w:pPr>
            <w:r w:rsidRPr="001E3E6E">
              <w:rPr>
                <w:rFonts w:cs="Arial"/>
                <w:color w:val="auto"/>
                <w:sz w:val="18"/>
                <w:szCs w:val="18"/>
              </w:rPr>
              <w:t>Instructions to Bidder</w:t>
            </w:r>
          </w:p>
        </w:tc>
        <w:tc>
          <w:tcPr>
            <w:tcW w:w="1630" w:type="dxa"/>
          </w:tcPr>
          <w:p w14:paraId="4BF22D15" w14:textId="77777777" w:rsidR="00ED0A58" w:rsidRPr="001E3E6E" w:rsidRDefault="00ED0A58" w:rsidP="000748CB">
            <w:pPr>
              <w:pStyle w:val="Level2Body"/>
              <w:ind w:left="0"/>
              <w:jc w:val="center"/>
              <w:rPr>
                <w:rFonts w:cs="Arial"/>
                <w:color w:val="auto"/>
                <w:sz w:val="18"/>
                <w:szCs w:val="18"/>
              </w:rPr>
            </w:pPr>
            <w:r w:rsidRPr="001E3E6E">
              <w:rPr>
                <w:rFonts w:cs="Arial"/>
                <w:color w:val="auto"/>
                <w:sz w:val="18"/>
                <w:szCs w:val="18"/>
              </w:rPr>
              <w:t>CMS</w:t>
            </w:r>
          </w:p>
          <w:p w14:paraId="24B84D4E" w14:textId="77777777" w:rsidR="00ED0A58" w:rsidRPr="001E3E6E" w:rsidRDefault="00ED0A58" w:rsidP="000748CB">
            <w:pPr>
              <w:pStyle w:val="Level2Body"/>
              <w:ind w:left="0"/>
              <w:jc w:val="center"/>
              <w:rPr>
                <w:rFonts w:cs="Arial"/>
                <w:color w:val="auto"/>
                <w:sz w:val="18"/>
                <w:szCs w:val="18"/>
              </w:rPr>
            </w:pPr>
            <w:r w:rsidRPr="001E3E6E">
              <w:rPr>
                <w:rFonts w:cs="Arial"/>
                <w:color w:val="auto"/>
                <w:sz w:val="18"/>
                <w:szCs w:val="18"/>
              </w:rPr>
              <w:t>Checklist</w:t>
            </w:r>
          </w:p>
          <w:p w14:paraId="4D7A7889" w14:textId="77777777" w:rsidR="00ED0A58" w:rsidRPr="001E3E6E" w:rsidRDefault="00ED0A58" w:rsidP="000748CB">
            <w:pPr>
              <w:pStyle w:val="Level2Body"/>
              <w:ind w:left="0"/>
              <w:jc w:val="center"/>
              <w:rPr>
                <w:rFonts w:cs="Arial"/>
                <w:color w:val="auto"/>
                <w:sz w:val="18"/>
                <w:szCs w:val="18"/>
              </w:rPr>
            </w:pPr>
            <w:r w:rsidRPr="001E3E6E">
              <w:rPr>
                <w:rFonts w:cs="Arial"/>
                <w:color w:val="auto"/>
                <w:sz w:val="18"/>
                <w:szCs w:val="18"/>
              </w:rPr>
              <w:t>ID</w:t>
            </w:r>
          </w:p>
        </w:tc>
        <w:tc>
          <w:tcPr>
            <w:tcW w:w="773" w:type="dxa"/>
          </w:tcPr>
          <w:p w14:paraId="6E6EF962" w14:textId="77777777" w:rsidR="00ED0A58" w:rsidRPr="001E3E6E" w:rsidRDefault="00ED0A58" w:rsidP="000748CB">
            <w:pPr>
              <w:pStyle w:val="Level2Body"/>
              <w:ind w:left="0"/>
              <w:rPr>
                <w:rFonts w:cs="Arial"/>
                <w:color w:val="auto"/>
                <w:sz w:val="18"/>
                <w:szCs w:val="18"/>
              </w:rPr>
            </w:pPr>
          </w:p>
        </w:tc>
        <w:tc>
          <w:tcPr>
            <w:tcW w:w="3769" w:type="dxa"/>
          </w:tcPr>
          <w:p w14:paraId="326207BC" w14:textId="77777777" w:rsidR="00ED0A58" w:rsidRPr="001E3E6E" w:rsidRDefault="00ED0A58" w:rsidP="000748CB">
            <w:pPr>
              <w:pStyle w:val="Level2Body"/>
              <w:ind w:left="0"/>
              <w:rPr>
                <w:rFonts w:cs="Arial"/>
                <w:color w:val="auto"/>
                <w:sz w:val="18"/>
                <w:szCs w:val="18"/>
              </w:rPr>
            </w:pPr>
            <w:r w:rsidRPr="001E3E6E">
              <w:rPr>
                <w:rFonts w:cs="Arial"/>
                <w:color w:val="auto"/>
                <w:sz w:val="18"/>
                <w:szCs w:val="18"/>
              </w:rPr>
              <w:t>Gap Description and Recommendation for Closure</w:t>
            </w:r>
          </w:p>
        </w:tc>
      </w:tr>
      <w:tr w:rsidR="001E3E6E" w:rsidRPr="001E3E6E" w14:paraId="5DE4C9A5" w14:textId="77777777" w:rsidTr="004C4188">
        <w:tc>
          <w:tcPr>
            <w:tcW w:w="751" w:type="dxa"/>
          </w:tcPr>
          <w:p w14:paraId="330BEAE9" w14:textId="77777777" w:rsidR="008A222B" w:rsidRPr="001E3E6E" w:rsidRDefault="004727E9" w:rsidP="00AE7C6B">
            <w:pPr>
              <w:pStyle w:val="Level2Body"/>
              <w:ind w:left="0"/>
              <w:rPr>
                <w:rFonts w:cs="Arial"/>
                <w:color w:val="auto"/>
                <w:sz w:val="18"/>
                <w:szCs w:val="18"/>
              </w:rPr>
            </w:pPr>
            <w:r w:rsidRPr="001E3E6E">
              <w:rPr>
                <w:rFonts w:cs="Arial"/>
                <w:color w:val="auto"/>
                <w:sz w:val="18"/>
                <w:szCs w:val="18"/>
              </w:rPr>
              <w:t>1</w:t>
            </w:r>
            <w:r w:rsidR="00E121C5" w:rsidRPr="001E3E6E">
              <w:rPr>
                <w:rFonts w:cs="Arial"/>
                <w:color w:val="auto"/>
                <w:sz w:val="18"/>
                <w:szCs w:val="18"/>
              </w:rPr>
              <w:t>3</w:t>
            </w:r>
          </w:p>
        </w:tc>
        <w:tc>
          <w:tcPr>
            <w:tcW w:w="727" w:type="dxa"/>
          </w:tcPr>
          <w:p w14:paraId="6B3FBEFD" w14:textId="77777777" w:rsidR="008A222B" w:rsidRPr="001E3E6E" w:rsidRDefault="005869A0" w:rsidP="000748CB">
            <w:pPr>
              <w:pStyle w:val="Level2Body"/>
              <w:ind w:left="0"/>
              <w:rPr>
                <w:rFonts w:cs="Arial"/>
                <w:color w:val="auto"/>
                <w:sz w:val="18"/>
                <w:szCs w:val="18"/>
              </w:rPr>
            </w:pPr>
            <w:r w:rsidRPr="001E3E6E">
              <w:rPr>
                <w:rFonts w:cs="Arial"/>
                <w:color w:val="auto"/>
                <w:sz w:val="18"/>
                <w:szCs w:val="18"/>
              </w:rPr>
              <w:t>EVV.</w:t>
            </w:r>
            <w:r w:rsidR="001E4D7E" w:rsidRPr="001E3E6E">
              <w:rPr>
                <w:rFonts w:cs="Arial"/>
                <w:color w:val="auto"/>
                <w:sz w:val="18"/>
                <w:szCs w:val="18"/>
              </w:rPr>
              <w:t>5</w:t>
            </w:r>
          </w:p>
        </w:tc>
        <w:tc>
          <w:tcPr>
            <w:tcW w:w="3686" w:type="dxa"/>
          </w:tcPr>
          <w:p w14:paraId="078EE1A8" w14:textId="77777777" w:rsidR="008A222B" w:rsidRPr="001E3E6E" w:rsidRDefault="00DF2264" w:rsidP="005869A0">
            <w:pPr>
              <w:pStyle w:val="Level2Body"/>
              <w:ind w:left="0"/>
              <w:jc w:val="left"/>
              <w:rPr>
                <w:rFonts w:cs="Arial"/>
                <w:color w:val="auto"/>
                <w:sz w:val="18"/>
                <w:szCs w:val="18"/>
              </w:rPr>
            </w:pPr>
            <w:r w:rsidRPr="001E3E6E">
              <w:rPr>
                <w:rFonts w:cs="Arial"/>
                <w:color w:val="auto"/>
                <w:sz w:val="18"/>
                <w:szCs w:val="18"/>
              </w:rPr>
              <w:t>S</w:t>
            </w:r>
            <w:r w:rsidR="005869A0" w:rsidRPr="001E3E6E">
              <w:rPr>
                <w:rFonts w:cs="Arial"/>
                <w:color w:val="auto"/>
                <w:sz w:val="18"/>
                <w:szCs w:val="18"/>
              </w:rPr>
              <w:t>olution must allow multiple caregivers and/or agencies to provide services to a client/participant on the same day, either at the same time or at different times of that day.</w:t>
            </w:r>
          </w:p>
        </w:tc>
        <w:tc>
          <w:tcPr>
            <w:tcW w:w="3054" w:type="dxa"/>
          </w:tcPr>
          <w:p w14:paraId="0F739352" w14:textId="417091D3" w:rsidR="008A222B" w:rsidRPr="001E3E6E" w:rsidRDefault="00717D53" w:rsidP="00717D53">
            <w:pPr>
              <w:pStyle w:val="Level2Body"/>
              <w:ind w:left="0"/>
              <w:jc w:val="left"/>
              <w:rPr>
                <w:rFonts w:cs="Arial"/>
                <w:color w:val="auto"/>
                <w:sz w:val="18"/>
                <w:szCs w:val="18"/>
              </w:rPr>
            </w:pPr>
            <w:r w:rsidRPr="001E3E6E">
              <w:rPr>
                <w:rFonts w:cs="Arial"/>
                <w:color w:val="auto"/>
                <w:sz w:val="18"/>
                <w:szCs w:val="18"/>
              </w:rPr>
              <w:t>D</w:t>
            </w:r>
            <w:r w:rsidR="005869A0" w:rsidRPr="001E3E6E">
              <w:rPr>
                <w:rFonts w:cs="Arial"/>
                <w:color w:val="auto"/>
                <w:sz w:val="18"/>
                <w:szCs w:val="18"/>
              </w:rPr>
              <w:t>escribe how the solution will allow multiple caregivers and/or agencies to provide services to a client/participant on the same day, either at the same time or at different times of that day.</w:t>
            </w:r>
            <w:r w:rsidR="00AE5F2C">
              <w:rPr>
                <w:rFonts w:cs="Arial"/>
                <w:color w:val="auto"/>
                <w:sz w:val="18"/>
                <w:szCs w:val="18"/>
              </w:rPr>
              <w:t xml:space="preserve"> </w:t>
            </w:r>
            <w:r w:rsidR="00BE725F" w:rsidRPr="001E3E6E">
              <w:rPr>
                <w:rFonts w:cs="Arial"/>
                <w:color w:val="auto"/>
                <w:sz w:val="18"/>
                <w:szCs w:val="18"/>
              </w:rPr>
              <w:t>Describe how any concurrent services will be evaluated for billing purposes.</w:t>
            </w:r>
          </w:p>
        </w:tc>
        <w:tc>
          <w:tcPr>
            <w:tcW w:w="1630" w:type="dxa"/>
          </w:tcPr>
          <w:p w14:paraId="5FE7677C" w14:textId="77777777" w:rsidR="008A222B" w:rsidRPr="001E3E6E" w:rsidRDefault="00EA01CB" w:rsidP="000748CB">
            <w:pPr>
              <w:pStyle w:val="Level2Body"/>
              <w:ind w:left="0"/>
              <w:jc w:val="center"/>
              <w:rPr>
                <w:rFonts w:cs="Arial"/>
                <w:color w:val="auto"/>
                <w:sz w:val="18"/>
                <w:szCs w:val="18"/>
              </w:rPr>
            </w:pPr>
            <w:r w:rsidRPr="001E3E6E">
              <w:rPr>
                <w:color w:val="auto"/>
                <w:sz w:val="18"/>
                <w:szCs w:val="18"/>
              </w:rPr>
              <w:t>N/A</w:t>
            </w:r>
          </w:p>
        </w:tc>
        <w:sdt>
          <w:sdtPr>
            <w:rPr>
              <w:color w:val="auto"/>
              <w:sz w:val="18"/>
              <w:szCs w:val="18"/>
            </w:rPr>
            <w:alias w:val="Ability Code"/>
            <w:tag w:val="Ability Code"/>
            <w:id w:val="-775717885"/>
            <w:placeholder>
              <w:docPart w:val="22CC683334864916A0B396B450E3A95A"/>
            </w:placeholder>
            <w15:color w:val="993300"/>
            <w:comboBox>
              <w:listItem w:displayText="S" w:value="S"/>
              <w:listItem w:displayText="W" w:value="W"/>
              <w:listItem w:displayText="M" w:value="M"/>
              <w:listItem w:displayText="F" w:value="F"/>
              <w:listItem w:displayText="C" w:value="C"/>
              <w:listItem w:displayText="N" w:value="N"/>
              <w:listItem w:displayText="O" w:value="O"/>
            </w:comboBox>
          </w:sdtPr>
          <w:sdtEndPr/>
          <w:sdtContent>
            <w:tc>
              <w:tcPr>
                <w:tcW w:w="773" w:type="dxa"/>
              </w:tcPr>
              <w:p w14:paraId="4B79F0D0" w14:textId="77777777" w:rsidR="008A222B" w:rsidRPr="001E3E6E" w:rsidRDefault="002A2404" w:rsidP="000748CB">
                <w:pPr>
                  <w:pStyle w:val="Level2Body"/>
                  <w:ind w:left="0"/>
                  <w:rPr>
                    <w:rFonts w:cs="Arial"/>
                    <w:color w:val="auto"/>
                    <w:sz w:val="18"/>
                    <w:szCs w:val="18"/>
                  </w:rPr>
                </w:pPr>
                <w:r w:rsidRPr="001E3E6E" w:rsidDel="008E51F4">
                  <w:rPr>
                    <w:color w:val="auto"/>
                    <w:sz w:val="18"/>
                    <w:szCs w:val="18"/>
                  </w:rPr>
                  <w:t xml:space="preserve">Choose an item. </w:t>
                </w:r>
              </w:p>
            </w:tc>
          </w:sdtContent>
        </w:sdt>
        <w:tc>
          <w:tcPr>
            <w:tcW w:w="3769" w:type="dxa"/>
          </w:tcPr>
          <w:p w14:paraId="20184391" w14:textId="77777777" w:rsidR="008A222B" w:rsidRPr="001E3E6E" w:rsidRDefault="008A222B" w:rsidP="000748CB">
            <w:pPr>
              <w:pStyle w:val="Level2Body"/>
              <w:ind w:left="0"/>
              <w:rPr>
                <w:rFonts w:cs="Arial"/>
                <w:color w:val="auto"/>
                <w:sz w:val="18"/>
                <w:szCs w:val="18"/>
              </w:rPr>
            </w:pPr>
          </w:p>
        </w:tc>
      </w:tr>
      <w:tr w:rsidR="004C4188" w:rsidRPr="001E3E6E" w14:paraId="279AF4F0" w14:textId="77777777" w:rsidTr="004C4188">
        <w:trPr>
          <w:trHeight w:val="932"/>
        </w:trPr>
        <w:tc>
          <w:tcPr>
            <w:tcW w:w="14390" w:type="dxa"/>
            <w:gridSpan w:val="7"/>
          </w:tcPr>
          <w:p w14:paraId="2D18B315" w14:textId="3CA085D0" w:rsidR="004C4188" w:rsidRPr="001E3E6E" w:rsidRDefault="004C4188" w:rsidP="004C4188">
            <w:pPr>
              <w:pStyle w:val="Level2Body"/>
              <w:ind w:left="0"/>
              <w:rPr>
                <w:color w:val="auto"/>
                <w:sz w:val="18"/>
                <w:szCs w:val="18"/>
              </w:rPr>
            </w:pPr>
            <w:r w:rsidRPr="001E3E6E">
              <w:rPr>
                <w:color w:val="auto"/>
                <w:sz w:val="18"/>
                <w:szCs w:val="18"/>
              </w:rPr>
              <w:t>Bidder’s Response:</w:t>
            </w:r>
            <w:r w:rsidR="00AE5F2C">
              <w:rPr>
                <w:color w:val="auto"/>
                <w:sz w:val="18"/>
                <w:szCs w:val="18"/>
              </w:rPr>
              <w:t xml:space="preserve"> </w:t>
            </w:r>
            <w:r w:rsidRPr="001E3E6E">
              <w:rPr>
                <w:color w:val="auto"/>
                <w:sz w:val="18"/>
                <w:szCs w:val="18"/>
              </w:rPr>
              <w:t xml:space="preserve"> </w:t>
            </w:r>
          </w:p>
        </w:tc>
      </w:tr>
    </w:tbl>
    <w:p w14:paraId="7EB35986" w14:textId="77777777" w:rsidR="00EC0D9B" w:rsidRPr="001E3E6E" w:rsidRDefault="00EC0D9B" w:rsidP="00EC0D9B">
      <w:pPr>
        <w:pStyle w:val="Level2Body"/>
        <w:tabs>
          <w:tab w:val="left" w:pos="11250"/>
        </w:tabs>
        <w:ind w:left="0" w:right="2304"/>
        <w:rPr>
          <w:rFonts w:cs="Arial"/>
          <w:color w:val="auto"/>
          <w:sz w:val="18"/>
          <w:szCs w:val="18"/>
        </w:rPr>
      </w:pPr>
    </w:p>
    <w:p w14:paraId="417E6EAD" w14:textId="77777777" w:rsidR="00EC0D9B" w:rsidRPr="001E3E6E" w:rsidRDefault="00EC0D9B" w:rsidP="00EC0D9B">
      <w:pPr>
        <w:pStyle w:val="Level2Body"/>
        <w:tabs>
          <w:tab w:val="left" w:pos="11250"/>
        </w:tabs>
        <w:ind w:left="0" w:right="2304"/>
        <w:rPr>
          <w:rFonts w:cs="Arial"/>
          <w:color w:val="auto"/>
          <w:sz w:val="18"/>
          <w:szCs w:val="18"/>
        </w:rPr>
      </w:pPr>
    </w:p>
    <w:tbl>
      <w:tblPr>
        <w:tblStyle w:val="TableGrid"/>
        <w:tblW w:w="0" w:type="auto"/>
        <w:tblLook w:val="04A0" w:firstRow="1" w:lastRow="0" w:firstColumn="1" w:lastColumn="0" w:noHBand="0" w:noVBand="1"/>
      </w:tblPr>
      <w:tblGrid>
        <w:gridCol w:w="749"/>
        <w:gridCol w:w="727"/>
        <w:gridCol w:w="3633"/>
        <w:gridCol w:w="3054"/>
        <w:gridCol w:w="1609"/>
        <w:gridCol w:w="915"/>
        <w:gridCol w:w="3703"/>
      </w:tblGrid>
      <w:tr w:rsidR="001E3E6E" w:rsidRPr="001E3E6E" w14:paraId="1D06EEF2" w14:textId="77777777" w:rsidTr="004C4188">
        <w:tc>
          <w:tcPr>
            <w:tcW w:w="749" w:type="dxa"/>
          </w:tcPr>
          <w:p w14:paraId="2A68CC93" w14:textId="77777777" w:rsidR="00EC0D9B" w:rsidRPr="001E3E6E" w:rsidRDefault="00EC0D9B" w:rsidP="003D1AD8">
            <w:pPr>
              <w:pStyle w:val="Level2Body"/>
              <w:ind w:left="0"/>
              <w:rPr>
                <w:rFonts w:cs="Arial"/>
                <w:color w:val="auto"/>
                <w:sz w:val="18"/>
                <w:szCs w:val="18"/>
              </w:rPr>
            </w:pPr>
            <w:r w:rsidRPr="001E3E6E">
              <w:rPr>
                <w:rFonts w:cs="Arial"/>
                <w:color w:val="auto"/>
                <w:sz w:val="18"/>
                <w:szCs w:val="18"/>
              </w:rPr>
              <w:lastRenderedPageBreak/>
              <w:t>Req.#</w:t>
            </w:r>
          </w:p>
        </w:tc>
        <w:tc>
          <w:tcPr>
            <w:tcW w:w="727" w:type="dxa"/>
          </w:tcPr>
          <w:p w14:paraId="117CE232" w14:textId="77777777" w:rsidR="00EC0D9B" w:rsidRPr="001E3E6E" w:rsidRDefault="00EC0D9B" w:rsidP="003D1AD8">
            <w:pPr>
              <w:pStyle w:val="Level2Body"/>
              <w:ind w:left="0"/>
              <w:rPr>
                <w:rFonts w:cs="Arial"/>
                <w:color w:val="auto"/>
                <w:sz w:val="18"/>
                <w:szCs w:val="18"/>
              </w:rPr>
            </w:pPr>
            <w:r w:rsidRPr="001E3E6E">
              <w:rPr>
                <w:rFonts w:cs="Arial"/>
                <w:color w:val="auto"/>
                <w:sz w:val="18"/>
                <w:szCs w:val="18"/>
              </w:rPr>
              <w:t>ID</w:t>
            </w:r>
          </w:p>
        </w:tc>
        <w:tc>
          <w:tcPr>
            <w:tcW w:w="3633" w:type="dxa"/>
          </w:tcPr>
          <w:p w14:paraId="7EFE53E1" w14:textId="77777777" w:rsidR="00EC0D9B" w:rsidRPr="001E3E6E" w:rsidRDefault="00EC0D9B" w:rsidP="003D1AD8">
            <w:pPr>
              <w:pStyle w:val="Level2Body"/>
              <w:ind w:left="0"/>
              <w:rPr>
                <w:rFonts w:cs="Arial"/>
                <w:color w:val="auto"/>
                <w:sz w:val="18"/>
                <w:szCs w:val="18"/>
              </w:rPr>
            </w:pPr>
            <w:r w:rsidRPr="001E3E6E">
              <w:rPr>
                <w:rFonts w:cs="Arial"/>
                <w:color w:val="auto"/>
                <w:sz w:val="18"/>
                <w:szCs w:val="18"/>
              </w:rPr>
              <w:t xml:space="preserve">Contractor / </w:t>
            </w:r>
            <w:r w:rsidR="008D73C2" w:rsidRPr="001E3E6E">
              <w:rPr>
                <w:rFonts w:cs="Arial"/>
                <w:color w:val="auto"/>
                <w:sz w:val="18"/>
                <w:szCs w:val="18"/>
              </w:rPr>
              <w:t>Solution/Requirement</w:t>
            </w:r>
          </w:p>
        </w:tc>
        <w:tc>
          <w:tcPr>
            <w:tcW w:w="3054" w:type="dxa"/>
          </w:tcPr>
          <w:p w14:paraId="7DE4D605" w14:textId="77777777" w:rsidR="00EC0D9B" w:rsidRPr="001E3E6E" w:rsidRDefault="00EC0D9B" w:rsidP="003D1AD8">
            <w:pPr>
              <w:pStyle w:val="Level2Body"/>
              <w:ind w:left="0"/>
              <w:rPr>
                <w:rFonts w:cs="Arial"/>
                <w:color w:val="auto"/>
                <w:sz w:val="18"/>
                <w:szCs w:val="18"/>
              </w:rPr>
            </w:pPr>
            <w:r w:rsidRPr="001E3E6E">
              <w:rPr>
                <w:rFonts w:cs="Arial"/>
                <w:color w:val="auto"/>
                <w:sz w:val="18"/>
                <w:szCs w:val="18"/>
              </w:rPr>
              <w:t>Instructions to Bidder</w:t>
            </w:r>
          </w:p>
        </w:tc>
        <w:tc>
          <w:tcPr>
            <w:tcW w:w="1609" w:type="dxa"/>
          </w:tcPr>
          <w:p w14:paraId="4EF3849D" w14:textId="77777777" w:rsidR="00EC0D9B" w:rsidRPr="001E3E6E" w:rsidRDefault="00EC0D9B" w:rsidP="003D1AD8">
            <w:pPr>
              <w:pStyle w:val="Level2Body"/>
              <w:ind w:left="0"/>
              <w:jc w:val="center"/>
              <w:rPr>
                <w:rFonts w:cs="Arial"/>
                <w:color w:val="auto"/>
                <w:sz w:val="18"/>
                <w:szCs w:val="18"/>
              </w:rPr>
            </w:pPr>
            <w:r w:rsidRPr="001E3E6E">
              <w:rPr>
                <w:rFonts w:cs="Arial"/>
                <w:color w:val="auto"/>
                <w:sz w:val="18"/>
                <w:szCs w:val="18"/>
              </w:rPr>
              <w:t>CMS</w:t>
            </w:r>
          </w:p>
          <w:p w14:paraId="6F334C2E" w14:textId="77777777" w:rsidR="00EC0D9B" w:rsidRPr="001E3E6E" w:rsidRDefault="00EC0D9B" w:rsidP="003D1AD8">
            <w:pPr>
              <w:pStyle w:val="Level2Body"/>
              <w:ind w:left="0"/>
              <w:jc w:val="center"/>
              <w:rPr>
                <w:rFonts w:cs="Arial"/>
                <w:color w:val="auto"/>
                <w:sz w:val="18"/>
                <w:szCs w:val="18"/>
              </w:rPr>
            </w:pPr>
            <w:r w:rsidRPr="001E3E6E">
              <w:rPr>
                <w:rFonts w:cs="Arial"/>
                <w:color w:val="auto"/>
                <w:sz w:val="18"/>
                <w:szCs w:val="18"/>
              </w:rPr>
              <w:t>Checklist</w:t>
            </w:r>
          </w:p>
          <w:p w14:paraId="1DFE760D" w14:textId="77777777" w:rsidR="00EC0D9B" w:rsidRPr="001E3E6E" w:rsidRDefault="00EC0D9B" w:rsidP="003D1AD8">
            <w:pPr>
              <w:pStyle w:val="Level2Body"/>
              <w:ind w:left="0"/>
              <w:jc w:val="center"/>
              <w:rPr>
                <w:rFonts w:cs="Arial"/>
                <w:color w:val="auto"/>
                <w:sz w:val="18"/>
                <w:szCs w:val="18"/>
              </w:rPr>
            </w:pPr>
            <w:r w:rsidRPr="001E3E6E">
              <w:rPr>
                <w:rFonts w:cs="Arial"/>
                <w:color w:val="auto"/>
                <w:sz w:val="18"/>
                <w:szCs w:val="18"/>
              </w:rPr>
              <w:t>ID</w:t>
            </w:r>
          </w:p>
        </w:tc>
        <w:tc>
          <w:tcPr>
            <w:tcW w:w="915" w:type="dxa"/>
          </w:tcPr>
          <w:p w14:paraId="46039595" w14:textId="77777777" w:rsidR="00EC0D9B" w:rsidRPr="001E3E6E" w:rsidRDefault="00EC0D9B" w:rsidP="003D1AD8">
            <w:pPr>
              <w:pStyle w:val="Level2Body"/>
              <w:ind w:left="0"/>
              <w:rPr>
                <w:rFonts w:cs="Arial"/>
                <w:color w:val="auto"/>
                <w:sz w:val="18"/>
                <w:szCs w:val="18"/>
              </w:rPr>
            </w:pPr>
            <w:r w:rsidRPr="001E3E6E">
              <w:rPr>
                <w:rFonts w:cs="Arial"/>
                <w:color w:val="auto"/>
                <w:sz w:val="18"/>
                <w:szCs w:val="18"/>
              </w:rPr>
              <w:t>Bidding</w:t>
            </w:r>
          </w:p>
          <w:p w14:paraId="128E4C33" w14:textId="77777777" w:rsidR="00EC0D9B" w:rsidRPr="001E3E6E" w:rsidRDefault="00EC0D9B" w:rsidP="003D1AD8">
            <w:pPr>
              <w:pStyle w:val="Level2Body"/>
              <w:ind w:left="0"/>
              <w:rPr>
                <w:rFonts w:cs="Arial"/>
                <w:color w:val="auto"/>
                <w:sz w:val="18"/>
                <w:szCs w:val="18"/>
              </w:rPr>
            </w:pPr>
            <w:r w:rsidRPr="001E3E6E">
              <w:rPr>
                <w:rFonts w:cs="Arial"/>
                <w:color w:val="auto"/>
                <w:sz w:val="18"/>
                <w:szCs w:val="18"/>
              </w:rPr>
              <w:t>Ability</w:t>
            </w:r>
          </w:p>
          <w:p w14:paraId="780DF68C" w14:textId="77777777" w:rsidR="00EC0D9B" w:rsidRPr="001E3E6E" w:rsidRDefault="00EC0D9B" w:rsidP="003D1AD8">
            <w:pPr>
              <w:pStyle w:val="Level2Body"/>
              <w:ind w:left="0"/>
              <w:rPr>
                <w:rFonts w:cs="Arial"/>
                <w:color w:val="auto"/>
                <w:sz w:val="18"/>
                <w:szCs w:val="18"/>
              </w:rPr>
            </w:pPr>
            <w:r w:rsidRPr="001E3E6E">
              <w:rPr>
                <w:rFonts w:cs="Arial"/>
                <w:color w:val="auto"/>
                <w:sz w:val="18"/>
                <w:szCs w:val="18"/>
              </w:rPr>
              <w:t>Code</w:t>
            </w:r>
          </w:p>
        </w:tc>
        <w:tc>
          <w:tcPr>
            <w:tcW w:w="3703" w:type="dxa"/>
          </w:tcPr>
          <w:p w14:paraId="4AB857A3" w14:textId="77777777" w:rsidR="00EC0D9B" w:rsidRPr="001E3E6E" w:rsidRDefault="00EC0D9B" w:rsidP="003D1AD8">
            <w:pPr>
              <w:pStyle w:val="Level2Body"/>
              <w:ind w:left="0"/>
              <w:rPr>
                <w:rFonts w:cs="Arial"/>
                <w:color w:val="auto"/>
                <w:sz w:val="18"/>
                <w:szCs w:val="18"/>
              </w:rPr>
            </w:pPr>
            <w:r w:rsidRPr="001E3E6E">
              <w:rPr>
                <w:rFonts w:cs="Arial"/>
                <w:color w:val="auto"/>
                <w:sz w:val="18"/>
                <w:szCs w:val="18"/>
              </w:rPr>
              <w:t>Gap Description and Recommendation for Closure</w:t>
            </w:r>
          </w:p>
        </w:tc>
      </w:tr>
      <w:tr w:rsidR="001E3E6E" w:rsidRPr="001E3E6E" w14:paraId="28AF74A9" w14:textId="77777777" w:rsidTr="004C4188">
        <w:tc>
          <w:tcPr>
            <w:tcW w:w="749" w:type="dxa"/>
          </w:tcPr>
          <w:p w14:paraId="2E096E84" w14:textId="77777777" w:rsidR="00EC0D9B" w:rsidRPr="001E3E6E" w:rsidRDefault="00AE7C6B" w:rsidP="003D1AD8">
            <w:pPr>
              <w:pStyle w:val="Level2Body"/>
              <w:ind w:left="0"/>
              <w:rPr>
                <w:rFonts w:cs="Arial"/>
                <w:color w:val="auto"/>
                <w:sz w:val="18"/>
                <w:szCs w:val="18"/>
              </w:rPr>
            </w:pPr>
            <w:r w:rsidRPr="001E3E6E">
              <w:rPr>
                <w:rFonts w:cs="Arial"/>
                <w:color w:val="auto"/>
                <w:sz w:val="18"/>
                <w:szCs w:val="18"/>
              </w:rPr>
              <w:t>1</w:t>
            </w:r>
            <w:r w:rsidR="00E121C5" w:rsidRPr="001E3E6E">
              <w:rPr>
                <w:rFonts w:cs="Arial"/>
                <w:color w:val="auto"/>
                <w:sz w:val="18"/>
                <w:szCs w:val="18"/>
              </w:rPr>
              <w:t>4</w:t>
            </w:r>
          </w:p>
        </w:tc>
        <w:tc>
          <w:tcPr>
            <w:tcW w:w="727" w:type="dxa"/>
          </w:tcPr>
          <w:p w14:paraId="3AE18510" w14:textId="77777777" w:rsidR="00EC0D9B" w:rsidRPr="001E3E6E" w:rsidRDefault="00EC0D9B" w:rsidP="003D1AD8">
            <w:pPr>
              <w:pStyle w:val="Level2Body"/>
              <w:ind w:left="0"/>
              <w:rPr>
                <w:rFonts w:cs="Arial"/>
                <w:color w:val="auto"/>
                <w:sz w:val="18"/>
                <w:szCs w:val="18"/>
              </w:rPr>
            </w:pPr>
            <w:r w:rsidRPr="001E3E6E">
              <w:rPr>
                <w:rFonts w:cs="Arial"/>
                <w:color w:val="auto"/>
                <w:sz w:val="18"/>
                <w:szCs w:val="18"/>
              </w:rPr>
              <w:t>EVV.</w:t>
            </w:r>
            <w:r w:rsidR="001E4D7E" w:rsidRPr="001E3E6E">
              <w:rPr>
                <w:rFonts w:cs="Arial"/>
                <w:color w:val="auto"/>
                <w:sz w:val="18"/>
                <w:szCs w:val="18"/>
              </w:rPr>
              <w:t>6</w:t>
            </w:r>
          </w:p>
        </w:tc>
        <w:tc>
          <w:tcPr>
            <w:tcW w:w="3633" w:type="dxa"/>
          </w:tcPr>
          <w:p w14:paraId="78BA78BF" w14:textId="77777777" w:rsidR="00EC0D9B" w:rsidRPr="001E3E6E" w:rsidRDefault="00DF2264" w:rsidP="00455B3A">
            <w:pPr>
              <w:pStyle w:val="Level2Body"/>
              <w:ind w:left="0"/>
              <w:jc w:val="left"/>
              <w:rPr>
                <w:rFonts w:cs="Arial"/>
                <w:color w:val="auto"/>
                <w:sz w:val="18"/>
                <w:szCs w:val="18"/>
              </w:rPr>
            </w:pPr>
            <w:r w:rsidRPr="001E3E6E">
              <w:rPr>
                <w:rFonts w:cs="Arial"/>
                <w:color w:val="auto"/>
                <w:sz w:val="18"/>
                <w:szCs w:val="18"/>
              </w:rPr>
              <w:t>S</w:t>
            </w:r>
            <w:r w:rsidR="00EC0D9B" w:rsidRPr="001E3E6E">
              <w:rPr>
                <w:rFonts w:cs="Arial"/>
                <w:color w:val="auto"/>
                <w:sz w:val="18"/>
                <w:szCs w:val="18"/>
              </w:rPr>
              <w:t xml:space="preserve">olution </w:t>
            </w:r>
            <w:r w:rsidR="00455B3A" w:rsidRPr="001E3E6E">
              <w:rPr>
                <w:rFonts w:cs="Arial"/>
                <w:color w:val="auto"/>
                <w:sz w:val="18"/>
                <w:szCs w:val="18"/>
              </w:rPr>
              <w:t>must</w:t>
            </w:r>
            <w:r w:rsidR="00EC0D9B" w:rsidRPr="001E3E6E">
              <w:rPr>
                <w:rFonts w:cs="Arial"/>
                <w:color w:val="auto"/>
                <w:sz w:val="18"/>
                <w:szCs w:val="18"/>
              </w:rPr>
              <w:t xml:space="preserve"> allow a caregiver and/or agency to record visits to multiple clients/participants on the same day.</w:t>
            </w:r>
          </w:p>
        </w:tc>
        <w:tc>
          <w:tcPr>
            <w:tcW w:w="3054" w:type="dxa"/>
          </w:tcPr>
          <w:p w14:paraId="24B73199" w14:textId="77777777" w:rsidR="00EC0D9B" w:rsidRPr="001E3E6E" w:rsidRDefault="00717D53" w:rsidP="00717D53">
            <w:pPr>
              <w:pStyle w:val="Level2Body"/>
              <w:ind w:left="0"/>
              <w:jc w:val="left"/>
              <w:rPr>
                <w:rFonts w:cs="Arial"/>
                <w:color w:val="auto"/>
                <w:sz w:val="18"/>
                <w:szCs w:val="18"/>
              </w:rPr>
            </w:pPr>
            <w:r w:rsidRPr="001E3E6E">
              <w:rPr>
                <w:rFonts w:cs="Arial"/>
                <w:color w:val="auto"/>
                <w:sz w:val="18"/>
                <w:szCs w:val="18"/>
              </w:rPr>
              <w:t>D</w:t>
            </w:r>
            <w:r w:rsidR="00EC0D9B" w:rsidRPr="001E3E6E">
              <w:rPr>
                <w:rFonts w:cs="Arial"/>
                <w:color w:val="auto"/>
                <w:sz w:val="18"/>
                <w:szCs w:val="18"/>
              </w:rPr>
              <w:t xml:space="preserve">escribe how the solution </w:t>
            </w:r>
            <w:r w:rsidR="00BE725F" w:rsidRPr="001E3E6E">
              <w:rPr>
                <w:rFonts w:cs="Arial"/>
                <w:color w:val="auto"/>
                <w:sz w:val="18"/>
                <w:szCs w:val="18"/>
              </w:rPr>
              <w:t xml:space="preserve">will </w:t>
            </w:r>
            <w:r w:rsidR="00EC0D9B" w:rsidRPr="001E3E6E">
              <w:rPr>
                <w:rFonts w:cs="Arial"/>
                <w:color w:val="auto"/>
                <w:sz w:val="18"/>
                <w:szCs w:val="18"/>
              </w:rPr>
              <w:t>allow a caregiver and/or agency to record visits to multiple clients/participants on the same day.</w:t>
            </w:r>
          </w:p>
        </w:tc>
        <w:tc>
          <w:tcPr>
            <w:tcW w:w="1609" w:type="dxa"/>
          </w:tcPr>
          <w:p w14:paraId="22F677F3" w14:textId="77777777" w:rsidR="00EC0D9B" w:rsidRPr="001E3E6E" w:rsidRDefault="00EA01CB" w:rsidP="003D1AD8">
            <w:pPr>
              <w:pStyle w:val="Level2Body"/>
              <w:ind w:left="0"/>
              <w:jc w:val="center"/>
              <w:rPr>
                <w:rFonts w:cs="Arial"/>
                <w:color w:val="auto"/>
                <w:sz w:val="18"/>
                <w:szCs w:val="18"/>
              </w:rPr>
            </w:pPr>
            <w:r w:rsidRPr="001E3E6E">
              <w:rPr>
                <w:color w:val="auto"/>
                <w:sz w:val="18"/>
                <w:szCs w:val="18"/>
              </w:rPr>
              <w:t>N/A</w:t>
            </w:r>
          </w:p>
        </w:tc>
        <w:sdt>
          <w:sdtPr>
            <w:rPr>
              <w:color w:val="auto"/>
              <w:sz w:val="18"/>
              <w:szCs w:val="18"/>
            </w:rPr>
            <w:alias w:val="Ability Code"/>
            <w:tag w:val="Ability Code"/>
            <w:id w:val="-896437121"/>
            <w:placeholder>
              <w:docPart w:val="D3291EBF37564F93B8A85E3CAA451E9B"/>
            </w:placeholder>
            <w15:color w:val="993300"/>
            <w:comboBox>
              <w:listItem w:displayText="S" w:value="S"/>
              <w:listItem w:displayText="W" w:value="W"/>
              <w:listItem w:displayText="M" w:value="M"/>
              <w:listItem w:displayText="F" w:value="F"/>
              <w:listItem w:displayText="C" w:value="C"/>
              <w:listItem w:displayText="N" w:value="N"/>
              <w:listItem w:displayText="O" w:value="O"/>
            </w:comboBox>
          </w:sdtPr>
          <w:sdtEndPr/>
          <w:sdtContent>
            <w:tc>
              <w:tcPr>
                <w:tcW w:w="915" w:type="dxa"/>
              </w:tcPr>
              <w:p w14:paraId="6464760C" w14:textId="77777777" w:rsidR="00EC0D9B" w:rsidRPr="001E3E6E" w:rsidRDefault="002A2404" w:rsidP="003D1AD8">
                <w:pPr>
                  <w:pStyle w:val="Level2Body"/>
                  <w:ind w:left="0"/>
                  <w:rPr>
                    <w:rFonts w:cs="Arial"/>
                    <w:color w:val="auto"/>
                    <w:sz w:val="18"/>
                    <w:szCs w:val="18"/>
                  </w:rPr>
                </w:pPr>
                <w:r w:rsidRPr="001E3E6E" w:rsidDel="008E51F4">
                  <w:rPr>
                    <w:color w:val="auto"/>
                    <w:sz w:val="18"/>
                    <w:szCs w:val="18"/>
                  </w:rPr>
                  <w:t xml:space="preserve">Choose an item. </w:t>
                </w:r>
              </w:p>
            </w:tc>
          </w:sdtContent>
        </w:sdt>
        <w:tc>
          <w:tcPr>
            <w:tcW w:w="3703" w:type="dxa"/>
          </w:tcPr>
          <w:p w14:paraId="7D11A337" w14:textId="77777777" w:rsidR="00EC0D9B" w:rsidRPr="001E3E6E" w:rsidRDefault="00EC0D9B" w:rsidP="003D1AD8">
            <w:pPr>
              <w:pStyle w:val="Level2Body"/>
              <w:ind w:left="0"/>
              <w:rPr>
                <w:rFonts w:cs="Arial"/>
                <w:color w:val="auto"/>
                <w:sz w:val="18"/>
                <w:szCs w:val="18"/>
              </w:rPr>
            </w:pPr>
          </w:p>
        </w:tc>
      </w:tr>
      <w:tr w:rsidR="004C4188" w:rsidRPr="001E3E6E" w14:paraId="263F5C8B" w14:textId="77777777" w:rsidTr="004C4188">
        <w:trPr>
          <w:trHeight w:val="932"/>
        </w:trPr>
        <w:tc>
          <w:tcPr>
            <w:tcW w:w="14390" w:type="dxa"/>
            <w:gridSpan w:val="7"/>
          </w:tcPr>
          <w:p w14:paraId="6E1B3EA6" w14:textId="585C92BF" w:rsidR="004C4188" w:rsidRPr="001E3E6E" w:rsidRDefault="004C4188" w:rsidP="004C4188">
            <w:pPr>
              <w:pStyle w:val="Level2Body"/>
              <w:ind w:left="0"/>
              <w:rPr>
                <w:color w:val="auto"/>
                <w:sz w:val="18"/>
                <w:szCs w:val="18"/>
              </w:rPr>
            </w:pPr>
            <w:r w:rsidRPr="001E3E6E">
              <w:rPr>
                <w:color w:val="auto"/>
                <w:sz w:val="18"/>
                <w:szCs w:val="18"/>
              </w:rPr>
              <w:t>Bidder’s Response:</w:t>
            </w:r>
            <w:r w:rsidR="00AE5F2C">
              <w:rPr>
                <w:color w:val="auto"/>
                <w:sz w:val="18"/>
                <w:szCs w:val="18"/>
              </w:rPr>
              <w:t xml:space="preserve"> </w:t>
            </w:r>
            <w:r w:rsidRPr="001E3E6E">
              <w:rPr>
                <w:color w:val="auto"/>
                <w:sz w:val="18"/>
                <w:szCs w:val="18"/>
              </w:rPr>
              <w:t xml:space="preserve"> </w:t>
            </w:r>
          </w:p>
        </w:tc>
      </w:tr>
    </w:tbl>
    <w:p w14:paraId="67CE0C3F" w14:textId="77777777" w:rsidR="00EC0D9B" w:rsidRPr="001E3E6E" w:rsidRDefault="00EC0D9B" w:rsidP="00EC0D9B">
      <w:pPr>
        <w:pStyle w:val="Level2Body"/>
        <w:tabs>
          <w:tab w:val="left" w:pos="11250"/>
        </w:tabs>
        <w:ind w:left="0" w:right="2304"/>
        <w:rPr>
          <w:rFonts w:cs="Arial"/>
          <w:color w:val="auto"/>
          <w:sz w:val="18"/>
          <w:szCs w:val="18"/>
        </w:rPr>
      </w:pPr>
    </w:p>
    <w:p w14:paraId="66B8BF3A" w14:textId="77777777" w:rsidR="00EC0D9B" w:rsidRPr="001E3E6E" w:rsidRDefault="00EC0D9B" w:rsidP="00EC0D9B">
      <w:pPr>
        <w:pStyle w:val="Level2Body"/>
        <w:tabs>
          <w:tab w:val="left" w:pos="11250"/>
        </w:tabs>
        <w:ind w:left="0" w:right="2304"/>
        <w:rPr>
          <w:rFonts w:cs="Arial"/>
          <w:color w:val="auto"/>
          <w:sz w:val="18"/>
          <w:szCs w:val="18"/>
        </w:rPr>
      </w:pPr>
    </w:p>
    <w:tbl>
      <w:tblPr>
        <w:tblStyle w:val="TableGrid"/>
        <w:tblW w:w="0" w:type="auto"/>
        <w:tblLook w:val="04A0" w:firstRow="1" w:lastRow="0" w:firstColumn="1" w:lastColumn="0" w:noHBand="0" w:noVBand="1"/>
      </w:tblPr>
      <w:tblGrid>
        <w:gridCol w:w="751"/>
        <w:gridCol w:w="769"/>
        <w:gridCol w:w="3661"/>
        <w:gridCol w:w="2935"/>
        <w:gridCol w:w="1620"/>
        <w:gridCol w:w="916"/>
        <w:gridCol w:w="3738"/>
      </w:tblGrid>
      <w:tr w:rsidR="001E3E6E" w:rsidRPr="001E3E6E" w14:paraId="5268F075" w14:textId="77777777" w:rsidTr="004C4188">
        <w:tc>
          <w:tcPr>
            <w:tcW w:w="751" w:type="dxa"/>
          </w:tcPr>
          <w:p w14:paraId="588CF4F4" w14:textId="77777777" w:rsidR="00EC0D9B" w:rsidRPr="001E3E6E" w:rsidRDefault="00EC0D9B" w:rsidP="003D1AD8">
            <w:pPr>
              <w:pStyle w:val="Level2Body"/>
              <w:ind w:left="0"/>
              <w:rPr>
                <w:rFonts w:cs="Arial"/>
                <w:color w:val="auto"/>
                <w:sz w:val="18"/>
                <w:szCs w:val="18"/>
              </w:rPr>
            </w:pPr>
            <w:r w:rsidRPr="001E3E6E">
              <w:rPr>
                <w:rFonts w:cs="Arial"/>
                <w:color w:val="auto"/>
                <w:sz w:val="18"/>
                <w:szCs w:val="18"/>
              </w:rPr>
              <w:t>Req.#</w:t>
            </w:r>
          </w:p>
        </w:tc>
        <w:tc>
          <w:tcPr>
            <w:tcW w:w="769" w:type="dxa"/>
          </w:tcPr>
          <w:p w14:paraId="329E0929" w14:textId="77777777" w:rsidR="00EC0D9B" w:rsidRPr="001E3E6E" w:rsidRDefault="00EC0D9B" w:rsidP="003D1AD8">
            <w:pPr>
              <w:pStyle w:val="Level2Body"/>
              <w:ind w:left="0"/>
              <w:rPr>
                <w:rFonts w:cs="Arial"/>
                <w:color w:val="auto"/>
                <w:sz w:val="18"/>
                <w:szCs w:val="18"/>
              </w:rPr>
            </w:pPr>
            <w:r w:rsidRPr="001E3E6E">
              <w:rPr>
                <w:rFonts w:cs="Arial"/>
                <w:color w:val="auto"/>
                <w:sz w:val="18"/>
                <w:szCs w:val="18"/>
              </w:rPr>
              <w:t>ID</w:t>
            </w:r>
          </w:p>
        </w:tc>
        <w:tc>
          <w:tcPr>
            <w:tcW w:w="3661" w:type="dxa"/>
          </w:tcPr>
          <w:p w14:paraId="73D23F89" w14:textId="77777777" w:rsidR="00EC0D9B" w:rsidRPr="001E3E6E" w:rsidRDefault="00EC0D9B" w:rsidP="003D1AD8">
            <w:pPr>
              <w:pStyle w:val="Level2Body"/>
              <w:ind w:left="0"/>
              <w:rPr>
                <w:rFonts w:cs="Arial"/>
                <w:color w:val="auto"/>
                <w:sz w:val="18"/>
                <w:szCs w:val="18"/>
              </w:rPr>
            </w:pPr>
            <w:r w:rsidRPr="001E3E6E">
              <w:rPr>
                <w:rFonts w:cs="Arial"/>
                <w:color w:val="auto"/>
                <w:sz w:val="18"/>
                <w:szCs w:val="18"/>
              </w:rPr>
              <w:t xml:space="preserve">Contractor / </w:t>
            </w:r>
            <w:r w:rsidR="008D73C2" w:rsidRPr="001E3E6E">
              <w:rPr>
                <w:rFonts w:cs="Arial"/>
                <w:color w:val="auto"/>
                <w:sz w:val="18"/>
                <w:szCs w:val="18"/>
              </w:rPr>
              <w:t>Solution/Requirement</w:t>
            </w:r>
          </w:p>
        </w:tc>
        <w:tc>
          <w:tcPr>
            <w:tcW w:w="2935" w:type="dxa"/>
          </w:tcPr>
          <w:p w14:paraId="63DC5C36" w14:textId="77777777" w:rsidR="00EC0D9B" w:rsidRPr="001E3E6E" w:rsidRDefault="00EC0D9B" w:rsidP="003D1AD8">
            <w:pPr>
              <w:pStyle w:val="Level2Body"/>
              <w:ind w:left="0"/>
              <w:rPr>
                <w:rFonts w:cs="Arial"/>
                <w:color w:val="auto"/>
                <w:sz w:val="18"/>
                <w:szCs w:val="18"/>
              </w:rPr>
            </w:pPr>
            <w:r w:rsidRPr="001E3E6E">
              <w:rPr>
                <w:rFonts w:cs="Arial"/>
                <w:color w:val="auto"/>
                <w:sz w:val="18"/>
                <w:szCs w:val="18"/>
              </w:rPr>
              <w:t>Instructions to Bidder</w:t>
            </w:r>
          </w:p>
        </w:tc>
        <w:tc>
          <w:tcPr>
            <w:tcW w:w="1620" w:type="dxa"/>
          </w:tcPr>
          <w:p w14:paraId="17CA5DC2" w14:textId="77777777" w:rsidR="00EC0D9B" w:rsidRPr="001E3E6E" w:rsidRDefault="00EC0D9B" w:rsidP="003D1AD8">
            <w:pPr>
              <w:pStyle w:val="Level2Body"/>
              <w:ind w:left="0"/>
              <w:jc w:val="center"/>
              <w:rPr>
                <w:rFonts w:cs="Arial"/>
                <w:color w:val="auto"/>
                <w:sz w:val="18"/>
                <w:szCs w:val="18"/>
              </w:rPr>
            </w:pPr>
            <w:r w:rsidRPr="001E3E6E">
              <w:rPr>
                <w:rFonts w:cs="Arial"/>
                <w:color w:val="auto"/>
                <w:sz w:val="18"/>
                <w:szCs w:val="18"/>
              </w:rPr>
              <w:t>CMS</w:t>
            </w:r>
          </w:p>
          <w:p w14:paraId="497BA2A8" w14:textId="77777777" w:rsidR="00EC0D9B" w:rsidRPr="001E3E6E" w:rsidRDefault="00EC0D9B" w:rsidP="003D1AD8">
            <w:pPr>
              <w:pStyle w:val="Level2Body"/>
              <w:ind w:left="0"/>
              <w:jc w:val="center"/>
              <w:rPr>
                <w:rFonts w:cs="Arial"/>
                <w:color w:val="auto"/>
                <w:sz w:val="18"/>
                <w:szCs w:val="18"/>
              </w:rPr>
            </w:pPr>
            <w:r w:rsidRPr="001E3E6E">
              <w:rPr>
                <w:rFonts w:cs="Arial"/>
                <w:color w:val="auto"/>
                <w:sz w:val="18"/>
                <w:szCs w:val="18"/>
              </w:rPr>
              <w:t>Checklist</w:t>
            </w:r>
          </w:p>
          <w:p w14:paraId="271BF64D" w14:textId="77777777" w:rsidR="00EC0D9B" w:rsidRPr="001E3E6E" w:rsidRDefault="00EC0D9B" w:rsidP="003D1AD8">
            <w:pPr>
              <w:pStyle w:val="Level2Body"/>
              <w:ind w:left="0"/>
              <w:jc w:val="center"/>
              <w:rPr>
                <w:rFonts w:cs="Arial"/>
                <w:color w:val="auto"/>
                <w:sz w:val="18"/>
                <w:szCs w:val="18"/>
              </w:rPr>
            </w:pPr>
            <w:r w:rsidRPr="001E3E6E">
              <w:rPr>
                <w:rFonts w:cs="Arial"/>
                <w:color w:val="auto"/>
                <w:sz w:val="18"/>
                <w:szCs w:val="18"/>
              </w:rPr>
              <w:t>ID</w:t>
            </w:r>
          </w:p>
        </w:tc>
        <w:tc>
          <w:tcPr>
            <w:tcW w:w="916" w:type="dxa"/>
          </w:tcPr>
          <w:p w14:paraId="76C4B7B1" w14:textId="77777777" w:rsidR="00EC0D9B" w:rsidRPr="001E3E6E" w:rsidRDefault="00EC0D9B" w:rsidP="003D1AD8">
            <w:pPr>
              <w:pStyle w:val="Level2Body"/>
              <w:ind w:left="0"/>
              <w:rPr>
                <w:rFonts w:cs="Arial"/>
                <w:color w:val="auto"/>
                <w:sz w:val="18"/>
                <w:szCs w:val="18"/>
              </w:rPr>
            </w:pPr>
            <w:r w:rsidRPr="001E3E6E">
              <w:rPr>
                <w:rFonts w:cs="Arial"/>
                <w:color w:val="auto"/>
                <w:sz w:val="18"/>
                <w:szCs w:val="18"/>
              </w:rPr>
              <w:t>Bidding</w:t>
            </w:r>
          </w:p>
          <w:p w14:paraId="73C80BB1" w14:textId="77777777" w:rsidR="00EC0D9B" w:rsidRPr="001E3E6E" w:rsidRDefault="00EC0D9B" w:rsidP="003D1AD8">
            <w:pPr>
              <w:pStyle w:val="Level2Body"/>
              <w:ind w:left="0"/>
              <w:rPr>
                <w:rFonts w:cs="Arial"/>
                <w:color w:val="auto"/>
                <w:sz w:val="18"/>
                <w:szCs w:val="18"/>
              </w:rPr>
            </w:pPr>
            <w:r w:rsidRPr="001E3E6E">
              <w:rPr>
                <w:rFonts w:cs="Arial"/>
                <w:color w:val="auto"/>
                <w:sz w:val="18"/>
                <w:szCs w:val="18"/>
              </w:rPr>
              <w:t>Ability</w:t>
            </w:r>
          </w:p>
          <w:p w14:paraId="5C757205" w14:textId="77777777" w:rsidR="00EC0D9B" w:rsidRPr="001E3E6E" w:rsidRDefault="00EC0D9B" w:rsidP="003D1AD8">
            <w:pPr>
              <w:pStyle w:val="Level2Body"/>
              <w:ind w:left="0"/>
              <w:rPr>
                <w:rFonts w:cs="Arial"/>
                <w:color w:val="auto"/>
                <w:sz w:val="18"/>
                <w:szCs w:val="18"/>
              </w:rPr>
            </w:pPr>
            <w:r w:rsidRPr="001E3E6E">
              <w:rPr>
                <w:rFonts w:cs="Arial"/>
                <w:color w:val="auto"/>
                <w:sz w:val="18"/>
                <w:szCs w:val="18"/>
              </w:rPr>
              <w:t>Code</w:t>
            </w:r>
          </w:p>
        </w:tc>
        <w:tc>
          <w:tcPr>
            <w:tcW w:w="3738" w:type="dxa"/>
          </w:tcPr>
          <w:p w14:paraId="20A4193D" w14:textId="77777777" w:rsidR="00EC0D9B" w:rsidRPr="001E3E6E" w:rsidRDefault="00EC0D9B" w:rsidP="003D1AD8">
            <w:pPr>
              <w:pStyle w:val="Level2Body"/>
              <w:ind w:left="0"/>
              <w:rPr>
                <w:rFonts w:cs="Arial"/>
                <w:color w:val="auto"/>
                <w:sz w:val="18"/>
                <w:szCs w:val="18"/>
              </w:rPr>
            </w:pPr>
            <w:r w:rsidRPr="001E3E6E">
              <w:rPr>
                <w:rFonts w:cs="Arial"/>
                <w:color w:val="auto"/>
                <w:sz w:val="18"/>
                <w:szCs w:val="18"/>
              </w:rPr>
              <w:t>Gap Description and Recommendation for Closure</w:t>
            </w:r>
          </w:p>
        </w:tc>
      </w:tr>
      <w:tr w:rsidR="001E3E6E" w:rsidRPr="001E3E6E" w14:paraId="25DDE6A1" w14:textId="77777777" w:rsidTr="004C4188">
        <w:tc>
          <w:tcPr>
            <w:tcW w:w="751" w:type="dxa"/>
          </w:tcPr>
          <w:p w14:paraId="1EDD944B" w14:textId="77777777" w:rsidR="00EC0D9B" w:rsidRPr="001E3E6E" w:rsidRDefault="00AE7C6B" w:rsidP="003D1AD8">
            <w:pPr>
              <w:pStyle w:val="Level2Body"/>
              <w:ind w:left="0"/>
              <w:rPr>
                <w:rFonts w:cs="Arial"/>
                <w:color w:val="auto"/>
                <w:sz w:val="18"/>
                <w:szCs w:val="18"/>
              </w:rPr>
            </w:pPr>
            <w:r w:rsidRPr="001E3E6E">
              <w:rPr>
                <w:rFonts w:cs="Arial"/>
                <w:color w:val="auto"/>
                <w:sz w:val="18"/>
                <w:szCs w:val="18"/>
              </w:rPr>
              <w:t>1</w:t>
            </w:r>
            <w:r w:rsidR="00E121C5" w:rsidRPr="001E3E6E">
              <w:rPr>
                <w:rFonts w:cs="Arial"/>
                <w:color w:val="auto"/>
                <w:sz w:val="18"/>
                <w:szCs w:val="18"/>
              </w:rPr>
              <w:t>5</w:t>
            </w:r>
          </w:p>
        </w:tc>
        <w:tc>
          <w:tcPr>
            <w:tcW w:w="769" w:type="dxa"/>
          </w:tcPr>
          <w:p w14:paraId="358EC847" w14:textId="77777777" w:rsidR="00EC0D9B" w:rsidRPr="001E3E6E" w:rsidRDefault="00AC76F6" w:rsidP="003D1AD8">
            <w:pPr>
              <w:pStyle w:val="Level2Body"/>
              <w:ind w:left="0"/>
              <w:rPr>
                <w:rFonts w:cs="Arial"/>
                <w:color w:val="auto"/>
                <w:sz w:val="18"/>
                <w:szCs w:val="18"/>
              </w:rPr>
            </w:pPr>
            <w:r w:rsidRPr="001E3E6E">
              <w:rPr>
                <w:rFonts w:cs="Arial"/>
                <w:color w:val="auto"/>
                <w:sz w:val="18"/>
                <w:szCs w:val="18"/>
              </w:rPr>
              <w:t>EVV.</w:t>
            </w:r>
            <w:r w:rsidR="001E4D7E" w:rsidRPr="001E3E6E">
              <w:rPr>
                <w:rFonts w:cs="Arial"/>
                <w:color w:val="auto"/>
                <w:sz w:val="18"/>
                <w:szCs w:val="18"/>
              </w:rPr>
              <w:t>7</w:t>
            </w:r>
          </w:p>
        </w:tc>
        <w:tc>
          <w:tcPr>
            <w:tcW w:w="3661" w:type="dxa"/>
          </w:tcPr>
          <w:p w14:paraId="41A62D20" w14:textId="77777777" w:rsidR="00EC0D9B" w:rsidRPr="001E3E6E" w:rsidRDefault="00DF2264" w:rsidP="003D1AD8">
            <w:pPr>
              <w:pStyle w:val="Level2Body"/>
              <w:ind w:left="0"/>
              <w:jc w:val="left"/>
              <w:rPr>
                <w:rFonts w:cs="Arial"/>
                <w:color w:val="auto"/>
                <w:sz w:val="18"/>
                <w:szCs w:val="18"/>
              </w:rPr>
            </w:pPr>
            <w:r w:rsidRPr="001E3E6E">
              <w:rPr>
                <w:rFonts w:cs="Arial"/>
                <w:color w:val="auto"/>
                <w:sz w:val="18"/>
                <w:szCs w:val="18"/>
              </w:rPr>
              <w:t>S</w:t>
            </w:r>
            <w:r w:rsidR="00AC76F6" w:rsidRPr="001E3E6E">
              <w:rPr>
                <w:rFonts w:cs="Arial"/>
                <w:color w:val="auto"/>
                <w:sz w:val="18"/>
                <w:szCs w:val="18"/>
              </w:rPr>
              <w:t>olution must allow for multiple service delivery locations to be included within a single visit.</w:t>
            </w:r>
          </w:p>
        </w:tc>
        <w:tc>
          <w:tcPr>
            <w:tcW w:w="2935" w:type="dxa"/>
          </w:tcPr>
          <w:p w14:paraId="1F1DFC98" w14:textId="77777777" w:rsidR="00EC0D9B" w:rsidRPr="001E3E6E" w:rsidRDefault="00717D53" w:rsidP="003D1AD8">
            <w:pPr>
              <w:pStyle w:val="Level2Body"/>
              <w:ind w:left="0"/>
              <w:jc w:val="left"/>
              <w:rPr>
                <w:rFonts w:cs="Arial"/>
                <w:color w:val="auto"/>
                <w:sz w:val="18"/>
                <w:szCs w:val="18"/>
              </w:rPr>
            </w:pPr>
            <w:r w:rsidRPr="001E3E6E">
              <w:rPr>
                <w:rFonts w:cs="Arial"/>
                <w:color w:val="auto"/>
                <w:sz w:val="18"/>
                <w:szCs w:val="18"/>
              </w:rPr>
              <w:t>Describe</w:t>
            </w:r>
            <w:r w:rsidR="00AC76F6" w:rsidRPr="001E3E6E">
              <w:rPr>
                <w:rFonts w:cs="Arial"/>
                <w:color w:val="auto"/>
                <w:sz w:val="18"/>
                <w:szCs w:val="18"/>
              </w:rPr>
              <w:t xml:space="preserve"> how the</w:t>
            </w:r>
            <w:r w:rsidR="00BE725F" w:rsidRPr="001E3E6E">
              <w:rPr>
                <w:rFonts w:cs="Arial"/>
                <w:color w:val="auto"/>
                <w:sz w:val="18"/>
                <w:szCs w:val="18"/>
              </w:rPr>
              <w:t xml:space="preserve"> </w:t>
            </w:r>
            <w:r w:rsidR="00AC76F6" w:rsidRPr="001E3E6E">
              <w:rPr>
                <w:rFonts w:cs="Arial"/>
                <w:color w:val="auto"/>
                <w:sz w:val="18"/>
                <w:szCs w:val="18"/>
              </w:rPr>
              <w:t>solution allows for multiple service delivery locations to be included within a single visit.</w:t>
            </w:r>
          </w:p>
        </w:tc>
        <w:tc>
          <w:tcPr>
            <w:tcW w:w="1620" w:type="dxa"/>
          </w:tcPr>
          <w:p w14:paraId="5C701022" w14:textId="77777777" w:rsidR="00EC0D9B" w:rsidRPr="001E3E6E" w:rsidRDefault="00EA01CB" w:rsidP="003D1AD8">
            <w:pPr>
              <w:pStyle w:val="Level2Body"/>
              <w:ind w:left="0"/>
              <w:jc w:val="center"/>
              <w:rPr>
                <w:rFonts w:cs="Arial"/>
                <w:color w:val="auto"/>
                <w:sz w:val="18"/>
                <w:szCs w:val="18"/>
              </w:rPr>
            </w:pPr>
            <w:r w:rsidRPr="001E3E6E">
              <w:rPr>
                <w:color w:val="auto"/>
                <w:sz w:val="18"/>
                <w:szCs w:val="18"/>
              </w:rPr>
              <w:t>N/A</w:t>
            </w:r>
          </w:p>
        </w:tc>
        <w:sdt>
          <w:sdtPr>
            <w:rPr>
              <w:color w:val="auto"/>
              <w:sz w:val="18"/>
              <w:szCs w:val="18"/>
            </w:rPr>
            <w:alias w:val="Ability Code"/>
            <w:tag w:val="Ability Code"/>
            <w:id w:val="-655528034"/>
            <w:placeholder>
              <w:docPart w:val="64733C5239FE418A9CF340797B4F991D"/>
            </w:placeholder>
            <w15:color w:val="993300"/>
            <w:comboBox>
              <w:listItem w:displayText="S" w:value="S"/>
              <w:listItem w:displayText="W" w:value="W"/>
              <w:listItem w:displayText="M" w:value="M"/>
              <w:listItem w:displayText="F" w:value="F"/>
              <w:listItem w:displayText="C" w:value="C"/>
              <w:listItem w:displayText="N" w:value="N"/>
              <w:listItem w:displayText="O" w:value="O"/>
            </w:comboBox>
          </w:sdtPr>
          <w:sdtEndPr/>
          <w:sdtContent>
            <w:tc>
              <w:tcPr>
                <w:tcW w:w="916" w:type="dxa"/>
              </w:tcPr>
              <w:p w14:paraId="5227DC0A" w14:textId="77777777" w:rsidR="00EC0D9B" w:rsidRPr="001E3E6E" w:rsidRDefault="002A2404" w:rsidP="003D1AD8">
                <w:pPr>
                  <w:pStyle w:val="Level2Body"/>
                  <w:ind w:left="0"/>
                  <w:rPr>
                    <w:rFonts w:cs="Arial"/>
                    <w:color w:val="auto"/>
                    <w:sz w:val="18"/>
                    <w:szCs w:val="18"/>
                  </w:rPr>
                </w:pPr>
                <w:r w:rsidRPr="001E3E6E" w:rsidDel="008E51F4">
                  <w:rPr>
                    <w:color w:val="auto"/>
                    <w:sz w:val="18"/>
                    <w:szCs w:val="18"/>
                  </w:rPr>
                  <w:t xml:space="preserve">Choose an item. </w:t>
                </w:r>
              </w:p>
            </w:tc>
          </w:sdtContent>
        </w:sdt>
        <w:tc>
          <w:tcPr>
            <w:tcW w:w="3738" w:type="dxa"/>
          </w:tcPr>
          <w:p w14:paraId="5E3156DB" w14:textId="77777777" w:rsidR="00EC0D9B" w:rsidRPr="001E3E6E" w:rsidRDefault="00EC0D9B" w:rsidP="003D1AD8">
            <w:pPr>
              <w:pStyle w:val="Level2Body"/>
              <w:ind w:left="0"/>
              <w:rPr>
                <w:rFonts w:cs="Arial"/>
                <w:color w:val="auto"/>
                <w:sz w:val="18"/>
                <w:szCs w:val="18"/>
              </w:rPr>
            </w:pPr>
          </w:p>
        </w:tc>
      </w:tr>
      <w:tr w:rsidR="004C4188" w:rsidRPr="001E3E6E" w14:paraId="174DCE02" w14:textId="77777777" w:rsidTr="004C4188">
        <w:trPr>
          <w:trHeight w:val="932"/>
        </w:trPr>
        <w:tc>
          <w:tcPr>
            <w:tcW w:w="14390" w:type="dxa"/>
            <w:gridSpan w:val="7"/>
          </w:tcPr>
          <w:p w14:paraId="4CE56483" w14:textId="496C8488" w:rsidR="004C4188" w:rsidRPr="001E3E6E" w:rsidRDefault="004C4188" w:rsidP="004C4188">
            <w:pPr>
              <w:pStyle w:val="Level2Body"/>
              <w:ind w:left="0"/>
              <w:rPr>
                <w:color w:val="auto"/>
                <w:sz w:val="18"/>
                <w:szCs w:val="18"/>
              </w:rPr>
            </w:pPr>
            <w:r w:rsidRPr="001E3E6E">
              <w:rPr>
                <w:color w:val="auto"/>
                <w:sz w:val="18"/>
                <w:szCs w:val="18"/>
              </w:rPr>
              <w:t>Bidder’s Response:</w:t>
            </w:r>
            <w:r w:rsidR="00AE5F2C">
              <w:rPr>
                <w:color w:val="auto"/>
                <w:sz w:val="18"/>
                <w:szCs w:val="18"/>
              </w:rPr>
              <w:t xml:space="preserve"> </w:t>
            </w:r>
            <w:r w:rsidRPr="001E3E6E">
              <w:rPr>
                <w:color w:val="auto"/>
                <w:sz w:val="18"/>
                <w:szCs w:val="18"/>
              </w:rPr>
              <w:t xml:space="preserve"> </w:t>
            </w:r>
          </w:p>
        </w:tc>
      </w:tr>
    </w:tbl>
    <w:p w14:paraId="1EE4E318" w14:textId="77777777" w:rsidR="00EC0D9B" w:rsidRPr="001E3E6E" w:rsidRDefault="00EC0D9B" w:rsidP="00EC0D9B">
      <w:pPr>
        <w:pStyle w:val="Level2Body"/>
        <w:tabs>
          <w:tab w:val="left" w:pos="11250"/>
        </w:tabs>
        <w:ind w:left="0" w:right="2304"/>
        <w:rPr>
          <w:rFonts w:cs="Arial"/>
          <w:color w:val="auto"/>
          <w:sz w:val="18"/>
          <w:szCs w:val="18"/>
        </w:rPr>
      </w:pPr>
    </w:p>
    <w:p w14:paraId="4DE8C451" w14:textId="77777777" w:rsidR="00EC0D9B" w:rsidRPr="001E3E6E" w:rsidRDefault="00EC0D9B" w:rsidP="00EC0D9B">
      <w:pPr>
        <w:pStyle w:val="Level2Body"/>
        <w:tabs>
          <w:tab w:val="left" w:pos="11250"/>
        </w:tabs>
        <w:ind w:left="0" w:right="2304"/>
        <w:rPr>
          <w:rFonts w:cs="Arial"/>
          <w:color w:val="auto"/>
          <w:sz w:val="18"/>
          <w:szCs w:val="18"/>
        </w:rPr>
      </w:pPr>
    </w:p>
    <w:tbl>
      <w:tblPr>
        <w:tblStyle w:val="TableGrid"/>
        <w:tblW w:w="0" w:type="auto"/>
        <w:tblLook w:val="04A0" w:firstRow="1" w:lastRow="0" w:firstColumn="1" w:lastColumn="0" w:noHBand="0" w:noVBand="1"/>
      </w:tblPr>
      <w:tblGrid>
        <w:gridCol w:w="750"/>
        <w:gridCol w:w="727"/>
        <w:gridCol w:w="3672"/>
        <w:gridCol w:w="2947"/>
        <w:gridCol w:w="1625"/>
        <w:gridCol w:w="917"/>
        <w:gridCol w:w="3752"/>
      </w:tblGrid>
      <w:tr w:rsidR="001E3E6E" w:rsidRPr="001E3E6E" w14:paraId="3766DD69" w14:textId="77777777" w:rsidTr="004C4188">
        <w:trPr>
          <w:trHeight w:val="764"/>
        </w:trPr>
        <w:tc>
          <w:tcPr>
            <w:tcW w:w="750" w:type="dxa"/>
          </w:tcPr>
          <w:p w14:paraId="75C044E5" w14:textId="77777777" w:rsidR="00EC0D9B" w:rsidRPr="001E3E6E" w:rsidRDefault="00EC0D9B" w:rsidP="003D1AD8">
            <w:pPr>
              <w:pStyle w:val="Level2Body"/>
              <w:ind w:left="0"/>
              <w:rPr>
                <w:rFonts w:cs="Arial"/>
                <w:color w:val="auto"/>
                <w:sz w:val="18"/>
                <w:szCs w:val="18"/>
              </w:rPr>
            </w:pPr>
            <w:r w:rsidRPr="001E3E6E">
              <w:rPr>
                <w:rFonts w:cs="Arial"/>
                <w:color w:val="auto"/>
                <w:sz w:val="18"/>
                <w:szCs w:val="18"/>
              </w:rPr>
              <w:t>Req.#</w:t>
            </w:r>
          </w:p>
        </w:tc>
        <w:tc>
          <w:tcPr>
            <w:tcW w:w="727" w:type="dxa"/>
          </w:tcPr>
          <w:p w14:paraId="6C1FED7D" w14:textId="77777777" w:rsidR="00EC0D9B" w:rsidRPr="001E3E6E" w:rsidRDefault="00EC0D9B" w:rsidP="003D1AD8">
            <w:pPr>
              <w:pStyle w:val="Level2Body"/>
              <w:ind w:left="0"/>
              <w:rPr>
                <w:rFonts w:cs="Arial"/>
                <w:color w:val="auto"/>
                <w:sz w:val="18"/>
                <w:szCs w:val="18"/>
              </w:rPr>
            </w:pPr>
            <w:r w:rsidRPr="001E3E6E">
              <w:rPr>
                <w:rFonts w:cs="Arial"/>
                <w:color w:val="auto"/>
                <w:sz w:val="18"/>
                <w:szCs w:val="18"/>
              </w:rPr>
              <w:t>ID</w:t>
            </w:r>
          </w:p>
        </w:tc>
        <w:tc>
          <w:tcPr>
            <w:tcW w:w="3672" w:type="dxa"/>
          </w:tcPr>
          <w:p w14:paraId="1FE6CE9F" w14:textId="77777777" w:rsidR="00EC0D9B" w:rsidRPr="001E3E6E" w:rsidRDefault="00EC0D9B" w:rsidP="003D1AD8">
            <w:pPr>
              <w:pStyle w:val="Level2Body"/>
              <w:ind w:left="0"/>
              <w:rPr>
                <w:rFonts w:cs="Arial"/>
                <w:color w:val="auto"/>
                <w:sz w:val="18"/>
                <w:szCs w:val="18"/>
              </w:rPr>
            </w:pPr>
            <w:r w:rsidRPr="001E3E6E">
              <w:rPr>
                <w:rFonts w:cs="Arial"/>
                <w:color w:val="auto"/>
                <w:sz w:val="18"/>
                <w:szCs w:val="18"/>
              </w:rPr>
              <w:t xml:space="preserve">Contractor / </w:t>
            </w:r>
            <w:r w:rsidR="008D73C2" w:rsidRPr="001E3E6E">
              <w:rPr>
                <w:rFonts w:cs="Arial"/>
                <w:color w:val="auto"/>
                <w:sz w:val="18"/>
                <w:szCs w:val="18"/>
              </w:rPr>
              <w:t>Solution/Requirement</w:t>
            </w:r>
          </w:p>
        </w:tc>
        <w:tc>
          <w:tcPr>
            <w:tcW w:w="2947" w:type="dxa"/>
          </w:tcPr>
          <w:p w14:paraId="74916720" w14:textId="77777777" w:rsidR="00EC0D9B" w:rsidRPr="001E3E6E" w:rsidRDefault="00EC0D9B" w:rsidP="003D1AD8">
            <w:pPr>
              <w:pStyle w:val="Level2Body"/>
              <w:ind w:left="0"/>
              <w:rPr>
                <w:rFonts w:cs="Arial"/>
                <w:color w:val="auto"/>
                <w:sz w:val="18"/>
                <w:szCs w:val="18"/>
              </w:rPr>
            </w:pPr>
            <w:r w:rsidRPr="001E3E6E">
              <w:rPr>
                <w:rFonts w:cs="Arial"/>
                <w:color w:val="auto"/>
                <w:sz w:val="18"/>
                <w:szCs w:val="18"/>
              </w:rPr>
              <w:t>Instructions to Bidder</w:t>
            </w:r>
          </w:p>
        </w:tc>
        <w:tc>
          <w:tcPr>
            <w:tcW w:w="1625" w:type="dxa"/>
          </w:tcPr>
          <w:p w14:paraId="092E2DC4" w14:textId="77777777" w:rsidR="00EC0D9B" w:rsidRPr="001E3E6E" w:rsidRDefault="00EC0D9B" w:rsidP="003D1AD8">
            <w:pPr>
              <w:pStyle w:val="Level2Body"/>
              <w:ind w:left="0"/>
              <w:jc w:val="center"/>
              <w:rPr>
                <w:rFonts w:cs="Arial"/>
                <w:color w:val="auto"/>
                <w:sz w:val="18"/>
                <w:szCs w:val="18"/>
              </w:rPr>
            </w:pPr>
            <w:r w:rsidRPr="001E3E6E">
              <w:rPr>
                <w:rFonts w:cs="Arial"/>
                <w:color w:val="auto"/>
                <w:sz w:val="18"/>
                <w:szCs w:val="18"/>
              </w:rPr>
              <w:t>CMS</w:t>
            </w:r>
          </w:p>
          <w:p w14:paraId="4B9E647C" w14:textId="77777777" w:rsidR="00EC0D9B" w:rsidRPr="001E3E6E" w:rsidRDefault="00EC0D9B" w:rsidP="003D1AD8">
            <w:pPr>
              <w:pStyle w:val="Level2Body"/>
              <w:ind w:left="0"/>
              <w:jc w:val="center"/>
              <w:rPr>
                <w:rFonts w:cs="Arial"/>
                <w:color w:val="auto"/>
                <w:sz w:val="18"/>
                <w:szCs w:val="18"/>
              </w:rPr>
            </w:pPr>
            <w:r w:rsidRPr="001E3E6E">
              <w:rPr>
                <w:rFonts w:cs="Arial"/>
                <w:color w:val="auto"/>
                <w:sz w:val="18"/>
                <w:szCs w:val="18"/>
              </w:rPr>
              <w:t>Checklist</w:t>
            </w:r>
          </w:p>
          <w:p w14:paraId="1681D04D" w14:textId="77777777" w:rsidR="00EC0D9B" w:rsidRPr="001E3E6E" w:rsidRDefault="00EC0D9B" w:rsidP="003D1AD8">
            <w:pPr>
              <w:pStyle w:val="Level2Body"/>
              <w:ind w:left="0"/>
              <w:jc w:val="center"/>
              <w:rPr>
                <w:rFonts w:cs="Arial"/>
                <w:color w:val="auto"/>
                <w:sz w:val="18"/>
                <w:szCs w:val="18"/>
              </w:rPr>
            </w:pPr>
            <w:r w:rsidRPr="001E3E6E">
              <w:rPr>
                <w:rFonts w:cs="Arial"/>
                <w:color w:val="auto"/>
                <w:sz w:val="18"/>
                <w:szCs w:val="18"/>
              </w:rPr>
              <w:t>ID</w:t>
            </w:r>
          </w:p>
        </w:tc>
        <w:tc>
          <w:tcPr>
            <w:tcW w:w="917" w:type="dxa"/>
          </w:tcPr>
          <w:p w14:paraId="0D20D8FE" w14:textId="77777777" w:rsidR="00EC0D9B" w:rsidRPr="001E3E6E" w:rsidRDefault="00EC0D9B" w:rsidP="003D1AD8">
            <w:pPr>
              <w:pStyle w:val="Level2Body"/>
              <w:ind w:left="0"/>
              <w:rPr>
                <w:rFonts w:cs="Arial"/>
                <w:color w:val="auto"/>
                <w:sz w:val="18"/>
                <w:szCs w:val="18"/>
              </w:rPr>
            </w:pPr>
            <w:r w:rsidRPr="001E3E6E">
              <w:rPr>
                <w:rFonts w:cs="Arial"/>
                <w:color w:val="auto"/>
                <w:sz w:val="18"/>
                <w:szCs w:val="18"/>
              </w:rPr>
              <w:t>Bidding</w:t>
            </w:r>
          </w:p>
          <w:p w14:paraId="40313289" w14:textId="77777777" w:rsidR="00EC0D9B" w:rsidRPr="001E3E6E" w:rsidRDefault="00EC0D9B" w:rsidP="003D1AD8">
            <w:pPr>
              <w:pStyle w:val="Level2Body"/>
              <w:ind w:left="0"/>
              <w:rPr>
                <w:rFonts w:cs="Arial"/>
                <w:color w:val="auto"/>
                <w:sz w:val="18"/>
                <w:szCs w:val="18"/>
              </w:rPr>
            </w:pPr>
            <w:r w:rsidRPr="001E3E6E">
              <w:rPr>
                <w:rFonts w:cs="Arial"/>
                <w:color w:val="auto"/>
                <w:sz w:val="18"/>
                <w:szCs w:val="18"/>
              </w:rPr>
              <w:t>Ability</w:t>
            </w:r>
          </w:p>
          <w:p w14:paraId="3A6C7654" w14:textId="77777777" w:rsidR="00EC0D9B" w:rsidRPr="001E3E6E" w:rsidRDefault="00EC0D9B" w:rsidP="003D1AD8">
            <w:pPr>
              <w:pStyle w:val="Level2Body"/>
              <w:ind w:left="0"/>
              <w:rPr>
                <w:rFonts w:cs="Arial"/>
                <w:color w:val="auto"/>
                <w:sz w:val="18"/>
                <w:szCs w:val="18"/>
              </w:rPr>
            </w:pPr>
            <w:r w:rsidRPr="001E3E6E">
              <w:rPr>
                <w:rFonts w:cs="Arial"/>
                <w:color w:val="auto"/>
                <w:sz w:val="18"/>
                <w:szCs w:val="18"/>
              </w:rPr>
              <w:t>Code</w:t>
            </w:r>
          </w:p>
        </w:tc>
        <w:tc>
          <w:tcPr>
            <w:tcW w:w="3752" w:type="dxa"/>
          </w:tcPr>
          <w:p w14:paraId="6E045612" w14:textId="77777777" w:rsidR="00EC0D9B" w:rsidRPr="001E3E6E" w:rsidRDefault="00EC0D9B" w:rsidP="003D1AD8">
            <w:pPr>
              <w:pStyle w:val="Level2Body"/>
              <w:ind w:left="0"/>
              <w:rPr>
                <w:rFonts w:cs="Arial"/>
                <w:color w:val="auto"/>
                <w:sz w:val="18"/>
                <w:szCs w:val="18"/>
              </w:rPr>
            </w:pPr>
            <w:r w:rsidRPr="001E3E6E">
              <w:rPr>
                <w:rFonts w:cs="Arial"/>
                <w:color w:val="auto"/>
                <w:sz w:val="18"/>
                <w:szCs w:val="18"/>
              </w:rPr>
              <w:t>Gap Description and Recommendation for Closure</w:t>
            </w:r>
          </w:p>
        </w:tc>
      </w:tr>
      <w:tr w:rsidR="001E3E6E" w:rsidRPr="001E3E6E" w14:paraId="533B528E" w14:textId="77777777" w:rsidTr="004C4188">
        <w:tc>
          <w:tcPr>
            <w:tcW w:w="750" w:type="dxa"/>
          </w:tcPr>
          <w:p w14:paraId="0048DC24" w14:textId="77777777" w:rsidR="00EC0D9B" w:rsidRPr="001E3E6E" w:rsidRDefault="00E121C5" w:rsidP="003D1AD8">
            <w:pPr>
              <w:pStyle w:val="Level2Body"/>
              <w:ind w:left="0"/>
              <w:rPr>
                <w:rFonts w:cs="Arial"/>
                <w:color w:val="auto"/>
                <w:sz w:val="18"/>
                <w:szCs w:val="18"/>
              </w:rPr>
            </w:pPr>
            <w:r w:rsidRPr="001E3E6E">
              <w:rPr>
                <w:rFonts w:cs="Arial"/>
                <w:color w:val="auto"/>
                <w:sz w:val="18"/>
                <w:szCs w:val="18"/>
              </w:rPr>
              <w:t>16</w:t>
            </w:r>
          </w:p>
        </w:tc>
        <w:tc>
          <w:tcPr>
            <w:tcW w:w="727" w:type="dxa"/>
          </w:tcPr>
          <w:p w14:paraId="06320023" w14:textId="77777777" w:rsidR="00EC0D9B" w:rsidRPr="001E3E6E" w:rsidRDefault="008059C2" w:rsidP="003D1AD8">
            <w:pPr>
              <w:pStyle w:val="Level2Body"/>
              <w:ind w:left="0"/>
              <w:rPr>
                <w:rFonts w:cs="Arial"/>
                <w:color w:val="auto"/>
                <w:sz w:val="18"/>
                <w:szCs w:val="18"/>
              </w:rPr>
            </w:pPr>
            <w:r w:rsidRPr="001E3E6E">
              <w:rPr>
                <w:rFonts w:cs="Arial"/>
                <w:color w:val="auto"/>
                <w:sz w:val="18"/>
                <w:szCs w:val="18"/>
              </w:rPr>
              <w:t>EVV.</w:t>
            </w:r>
            <w:r w:rsidR="001E4D7E" w:rsidRPr="001E3E6E">
              <w:rPr>
                <w:rFonts w:cs="Arial"/>
                <w:color w:val="auto"/>
                <w:sz w:val="18"/>
                <w:szCs w:val="18"/>
              </w:rPr>
              <w:t>8</w:t>
            </w:r>
          </w:p>
        </w:tc>
        <w:tc>
          <w:tcPr>
            <w:tcW w:w="3672" w:type="dxa"/>
          </w:tcPr>
          <w:p w14:paraId="473BF4E4" w14:textId="77777777" w:rsidR="00EC0D9B" w:rsidRPr="001E3E6E" w:rsidRDefault="00DF2264" w:rsidP="003D1AD8">
            <w:pPr>
              <w:pStyle w:val="Level2Body"/>
              <w:ind w:left="0"/>
              <w:jc w:val="left"/>
              <w:rPr>
                <w:rFonts w:cs="Arial"/>
                <w:color w:val="auto"/>
                <w:sz w:val="18"/>
                <w:szCs w:val="18"/>
              </w:rPr>
            </w:pPr>
            <w:r w:rsidRPr="001E3E6E">
              <w:rPr>
                <w:rFonts w:cs="Arial"/>
                <w:color w:val="auto"/>
                <w:sz w:val="18"/>
                <w:szCs w:val="18"/>
              </w:rPr>
              <w:t>S</w:t>
            </w:r>
            <w:r w:rsidR="008059C2" w:rsidRPr="001E3E6E">
              <w:rPr>
                <w:rFonts w:cs="Arial"/>
                <w:color w:val="auto"/>
                <w:sz w:val="18"/>
                <w:szCs w:val="18"/>
              </w:rPr>
              <w:t>olution must allow a caregiver and/or agency to provide services to a group of members in a single visit.</w:t>
            </w:r>
          </w:p>
        </w:tc>
        <w:tc>
          <w:tcPr>
            <w:tcW w:w="2947" w:type="dxa"/>
          </w:tcPr>
          <w:p w14:paraId="622E9D30" w14:textId="77777777" w:rsidR="00EC0D9B" w:rsidRPr="001E3E6E" w:rsidRDefault="00717D53" w:rsidP="0002412B">
            <w:pPr>
              <w:pStyle w:val="Level2Body"/>
              <w:ind w:left="0"/>
              <w:jc w:val="left"/>
              <w:rPr>
                <w:rFonts w:cs="Arial"/>
                <w:color w:val="auto"/>
                <w:sz w:val="18"/>
                <w:szCs w:val="18"/>
              </w:rPr>
            </w:pPr>
            <w:r w:rsidRPr="001E3E6E">
              <w:rPr>
                <w:rFonts w:cs="Arial"/>
                <w:color w:val="auto"/>
                <w:sz w:val="18"/>
                <w:szCs w:val="18"/>
              </w:rPr>
              <w:t>Describe</w:t>
            </w:r>
            <w:r w:rsidR="008059C2" w:rsidRPr="001E3E6E">
              <w:rPr>
                <w:rFonts w:cs="Arial"/>
                <w:color w:val="auto"/>
                <w:sz w:val="18"/>
                <w:szCs w:val="18"/>
              </w:rPr>
              <w:t xml:space="preserve"> how the solution </w:t>
            </w:r>
            <w:r w:rsidR="0002412B" w:rsidRPr="001E3E6E">
              <w:rPr>
                <w:rFonts w:cs="Arial"/>
                <w:color w:val="auto"/>
                <w:sz w:val="18"/>
                <w:szCs w:val="18"/>
              </w:rPr>
              <w:t xml:space="preserve">will </w:t>
            </w:r>
            <w:r w:rsidR="008059C2" w:rsidRPr="001E3E6E">
              <w:rPr>
                <w:rFonts w:cs="Arial"/>
                <w:color w:val="auto"/>
                <w:sz w:val="18"/>
                <w:szCs w:val="18"/>
              </w:rPr>
              <w:t>allow a caregiver and/or agency to provide services to a group of members in a single visit.</w:t>
            </w:r>
          </w:p>
        </w:tc>
        <w:tc>
          <w:tcPr>
            <w:tcW w:w="1625" w:type="dxa"/>
          </w:tcPr>
          <w:p w14:paraId="315123A3" w14:textId="77777777" w:rsidR="00EC0D9B" w:rsidRPr="001E3E6E" w:rsidRDefault="00EA01CB" w:rsidP="003D1AD8">
            <w:pPr>
              <w:pStyle w:val="Level2Body"/>
              <w:ind w:left="0"/>
              <w:jc w:val="center"/>
              <w:rPr>
                <w:rFonts w:cs="Arial"/>
                <w:color w:val="auto"/>
                <w:sz w:val="18"/>
                <w:szCs w:val="18"/>
              </w:rPr>
            </w:pPr>
            <w:r w:rsidRPr="001E3E6E">
              <w:rPr>
                <w:color w:val="auto"/>
                <w:sz w:val="18"/>
                <w:szCs w:val="18"/>
              </w:rPr>
              <w:t>N/A</w:t>
            </w:r>
          </w:p>
        </w:tc>
        <w:sdt>
          <w:sdtPr>
            <w:rPr>
              <w:color w:val="auto"/>
              <w:sz w:val="18"/>
              <w:szCs w:val="18"/>
            </w:rPr>
            <w:alias w:val="Ability Code"/>
            <w:tag w:val="Ability Code"/>
            <w:id w:val="1050422577"/>
            <w:placeholder>
              <w:docPart w:val="11417F4AA74F498492E563B6B87064BF"/>
            </w:placeholder>
            <w15:color w:val="993300"/>
            <w:comboBox>
              <w:listItem w:displayText="S" w:value="S"/>
              <w:listItem w:displayText="W" w:value="W"/>
              <w:listItem w:displayText="M" w:value="M"/>
              <w:listItem w:displayText="F" w:value="F"/>
              <w:listItem w:displayText="C" w:value="C"/>
              <w:listItem w:displayText="N" w:value="N"/>
              <w:listItem w:displayText="O" w:value="O"/>
            </w:comboBox>
          </w:sdtPr>
          <w:sdtEndPr/>
          <w:sdtContent>
            <w:tc>
              <w:tcPr>
                <w:tcW w:w="917" w:type="dxa"/>
              </w:tcPr>
              <w:p w14:paraId="10D0FEF5" w14:textId="77777777" w:rsidR="00EC0D9B" w:rsidRPr="001E3E6E" w:rsidRDefault="002A2404" w:rsidP="003D1AD8">
                <w:pPr>
                  <w:pStyle w:val="Level2Body"/>
                  <w:ind w:left="0"/>
                  <w:rPr>
                    <w:rFonts w:cs="Arial"/>
                    <w:color w:val="auto"/>
                    <w:sz w:val="18"/>
                    <w:szCs w:val="18"/>
                  </w:rPr>
                </w:pPr>
                <w:r w:rsidRPr="001E3E6E" w:rsidDel="008E51F4">
                  <w:rPr>
                    <w:color w:val="auto"/>
                    <w:sz w:val="18"/>
                    <w:szCs w:val="18"/>
                  </w:rPr>
                  <w:t xml:space="preserve">Choose an item. </w:t>
                </w:r>
              </w:p>
            </w:tc>
          </w:sdtContent>
        </w:sdt>
        <w:tc>
          <w:tcPr>
            <w:tcW w:w="3752" w:type="dxa"/>
          </w:tcPr>
          <w:p w14:paraId="3CD1AF35" w14:textId="77777777" w:rsidR="00EC0D9B" w:rsidRPr="001E3E6E" w:rsidRDefault="00EC0D9B" w:rsidP="003D1AD8">
            <w:pPr>
              <w:pStyle w:val="Level2Body"/>
              <w:ind w:left="0"/>
              <w:rPr>
                <w:rFonts w:cs="Arial"/>
                <w:color w:val="auto"/>
                <w:sz w:val="18"/>
                <w:szCs w:val="18"/>
              </w:rPr>
            </w:pPr>
          </w:p>
        </w:tc>
      </w:tr>
      <w:tr w:rsidR="004C4188" w:rsidRPr="001E3E6E" w14:paraId="5975728E" w14:textId="77777777" w:rsidTr="004C4188">
        <w:trPr>
          <w:trHeight w:val="932"/>
        </w:trPr>
        <w:tc>
          <w:tcPr>
            <w:tcW w:w="14390" w:type="dxa"/>
            <w:gridSpan w:val="7"/>
          </w:tcPr>
          <w:p w14:paraId="25DAE44F" w14:textId="26BA3CBB" w:rsidR="004C4188" w:rsidRPr="001E3E6E" w:rsidRDefault="004C4188" w:rsidP="004C4188">
            <w:pPr>
              <w:pStyle w:val="Level2Body"/>
              <w:ind w:left="0"/>
              <w:rPr>
                <w:color w:val="auto"/>
                <w:sz w:val="18"/>
                <w:szCs w:val="18"/>
              </w:rPr>
            </w:pPr>
            <w:r w:rsidRPr="001E3E6E">
              <w:rPr>
                <w:color w:val="auto"/>
                <w:sz w:val="18"/>
                <w:szCs w:val="18"/>
              </w:rPr>
              <w:t>Bidder’s Response:</w:t>
            </w:r>
            <w:r w:rsidR="00AE5F2C">
              <w:rPr>
                <w:color w:val="auto"/>
                <w:sz w:val="18"/>
                <w:szCs w:val="18"/>
              </w:rPr>
              <w:t xml:space="preserve"> </w:t>
            </w:r>
            <w:r w:rsidRPr="001E3E6E">
              <w:rPr>
                <w:color w:val="auto"/>
                <w:sz w:val="18"/>
                <w:szCs w:val="18"/>
              </w:rPr>
              <w:t xml:space="preserve"> </w:t>
            </w:r>
          </w:p>
        </w:tc>
      </w:tr>
    </w:tbl>
    <w:p w14:paraId="09B892D9" w14:textId="77777777" w:rsidR="00EC0D9B" w:rsidRPr="001E3E6E" w:rsidRDefault="00EC0D9B" w:rsidP="00EC0D9B">
      <w:pPr>
        <w:pStyle w:val="Level2Body"/>
        <w:tabs>
          <w:tab w:val="left" w:pos="11250"/>
        </w:tabs>
        <w:ind w:left="0" w:right="2304"/>
        <w:rPr>
          <w:rFonts w:cs="Arial"/>
          <w:color w:val="auto"/>
          <w:sz w:val="18"/>
          <w:szCs w:val="18"/>
        </w:rPr>
      </w:pPr>
    </w:p>
    <w:p w14:paraId="08E63978" w14:textId="62CD203E" w:rsidR="00CA2C06" w:rsidRDefault="00CA2C06">
      <w:pPr>
        <w:spacing w:after="160" w:line="259" w:lineRule="auto"/>
        <w:jc w:val="left"/>
        <w:rPr>
          <w:rFonts w:cs="Arial"/>
          <w:color w:val="auto"/>
          <w:sz w:val="18"/>
          <w:szCs w:val="18"/>
        </w:rPr>
      </w:pPr>
    </w:p>
    <w:p w14:paraId="725AD9A4" w14:textId="6A38696D" w:rsidR="0045540C" w:rsidRDefault="0045540C">
      <w:pPr>
        <w:spacing w:after="160" w:line="259" w:lineRule="auto"/>
        <w:jc w:val="left"/>
        <w:rPr>
          <w:rFonts w:cs="Arial"/>
          <w:color w:val="auto"/>
          <w:sz w:val="18"/>
          <w:szCs w:val="18"/>
        </w:rPr>
      </w:pPr>
    </w:p>
    <w:p w14:paraId="11317CC0" w14:textId="77777777" w:rsidR="0045540C" w:rsidRDefault="0045540C">
      <w:pPr>
        <w:spacing w:after="160" w:line="259" w:lineRule="auto"/>
        <w:jc w:val="left"/>
        <w:rPr>
          <w:rFonts w:eastAsiaTheme="minorHAnsi" w:cs="Arial"/>
          <w:color w:val="auto"/>
          <w:sz w:val="18"/>
          <w:szCs w:val="18"/>
        </w:rPr>
      </w:pPr>
    </w:p>
    <w:tbl>
      <w:tblPr>
        <w:tblStyle w:val="TableGrid"/>
        <w:tblW w:w="0" w:type="auto"/>
        <w:tblLook w:val="04A0" w:firstRow="1" w:lastRow="0" w:firstColumn="1" w:lastColumn="0" w:noHBand="0" w:noVBand="1"/>
      </w:tblPr>
      <w:tblGrid>
        <w:gridCol w:w="750"/>
        <w:gridCol w:w="727"/>
        <w:gridCol w:w="3672"/>
        <w:gridCol w:w="2947"/>
        <w:gridCol w:w="1625"/>
        <w:gridCol w:w="917"/>
        <w:gridCol w:w="3752"/>
      </w:tblGrid>
      <w:tr w:rsidR="001E3E6E" w:rsidRPr="001E3E6E" w14:paraId="1A46EC39" w14:textId="77777777" w:rsidTr="004C4188">
        <w:trPr>
          <w:trHeight w:val="836"/>
        </w:trPr>
        <w:tc>
          <w:tcPr>
            <w:tcW w:w="750" w:type="dxa"/>
          </w:tcPr>
          <w:p w14:paraId="033771A3" w14:textId="77777777" w:rsidR="00EC0D9B" w:rsidRPr="001E3E6E" w:rsidRDefault="00EC0D9B" w:rsidP="003D1AD8">
            <w:pPr>
              <w:pStyle w:val="Level2Body"/>
              <w:ind w:left="0"/>
              <w:rPr>
                <w:rFonts w:cs="Arial"/>
                <w:color w:val="auto"/>
                <w:sz w:val="18"/>
                <w:szCs w:val="18"/>
              </w:rPr>
            </w:pPr>
            <w:r w:rsidRPr="001E3E6E">
              <w:rPr>
                <w:rFonts w:cs="Arial"/>
                <w:color w:val="auto"/>
                <w:sz w:val="18"/>
                <w:szCs w:val="18"/>
              </w:rPr>
              <w:lastRenderedPageBreak/>
              <w:t>Req.#</w:t>
            </w:r>
          </w:p>
        </w:tc>
        <w:tc>
          <w:tcPr>
            <w:tcW w:w="727" w:type="dxa"/>
          </w:tcPr>
          <w:p w14:paraId="010F20CF" w14:textId="77777777" w:rsidR="00EC0D9B" w:rsidRPr="001E3E6E" w:rsidRDefault="00EC0D9B" w:rsidP="003D1AD8">
            <w:pPr>
              <w:pStyle w:val="Level2Body"/>
              <w:ind w:left="0"/>
              <w:rPr>
                <w:rFonts w:cs="Arial"/>
                <w:color w:val="auto"/>
                <w:sz w:val="18"/>
                <w:szCs w:val="18"/>
              </w:rPr>
            </w:pPr>
            <w:r w:rsidRPr="001E3E6E">
              <w:rPr>
                <w:rFonts w:cs="Arial"/>
                <w:color w:val="auto"/>
                <w:sz w:val="18"/>
                <w:szCs w:val="18"/>
              </w:rPr>
              <w:t>ID</w:t>
            </w:r>
          </w:p>
        </w:tc>
        <w:tc>
          <w:tcPr>
            <w:tcW w:w="3672" w:type="dxa"/>
          </w:tcPr>
          <w:p w14:paraId="3C6A4738" w14:textId="77777777" w:rsidR="00EC0D9B" w:rsidRPr="001E3E6E" w:rsidRDefault="00EC0D9B" w:rsidP="003D1AD8">
            <w:pPr>
              <w:pStyle w:val="Level2Body"/>
              <w:ind w:left="0"/>
              <w:rPr>
                <w:rFonts w:cs="Arial"/>
                <w:color w:val="auto"/>
                <w:sz w:val="18"/>
                <w:szCs w:val="18"/>
              </w:rPr>
            </w:pPr>
            <w:r w:rsidRPr="001E3E6E">
              <w:rPr>
                <w:rFonts w:cs="Arial"/>
                <w:color w:val="auto"/>
                <w:sz w:val="18"/>
                <w:szCs w:val="18"/>
              </w:rPr>
              <w:t xml:space="preserve">Contractor / </w:t>
            </w:r>
            <w:r w:rsidR="008D73C2" w:rsidRPr="001E3E6E">
              <w:rPr>
                <w:rFonts w:cs="Arial"/>
                <w:color w:val="auto"/>
                <w:sz w:val="18"/>
                <w:szCs w:val="18"/>
              </w:rPr>
              <w:t>Solution/Requirement</w:t>
            </w:r>
          </w:p>
        </w:tc>
        <w:tc>
          <w:tcPr>
            <w:tcW w:w="2947" w:type="dxa"/>
          </w:tcPr>
          <w:p w14:paraId="543B0BA6" w14:textId="77777777" w:rsidR="00EC0D9B" w:rsidRPr="001E3E6E" w:rsidRDefault="00EC0D9B" w:rsidP="003D1AD8">
            <w:pPr>
              <w:pStyle w:val="Level2Body"/>
              <w:ind w:left="0"/>
              <w:rPr>
                <w:rFonts w:cs="Arial"/>
                <w:color w:val="auto"/>
                <w:sz w:val="18"/>
                <w:szCs w:val="18"/>
              </w:rPr>
            </w:pPr>
            <w:r w:rsidRPr="001E3E6E">
              <w:rPr>
                <w:rFonts w:cs="Arial"/>
                <w:color w:val="auto"/>
                <w:sz w:val="18"/>
                <w:szCs w:val="18"/>
              </w:rPr>
              <w:t>Instructions to Bidder</w:t>
            </w:r>
          </w:p>
        </w:tc>
        <w:tc>
          <w:tcPr>
            <w:tcW w:w="1625" w:type="dxa"/>
          </w:tcPr>
          <w:p w14:paraId="783AC401" w14:textId="77777777" w:rsidR="00EC0D9B" w:rsidRPr="001E3E6E" w:rsidRDefault="00EC0D9B" w:rsidP="003D1AD8">
            <w:pPr>
              <w:pStyle w:val="Level2Body"/>
              <w:ind w:left="0"/>
              <w:jc w:val="center"/>
              <w:rPr>
                <w:rFonts w:cs="Arial"/>
                <w:color w:val="auto"/>
                <w:sz w:val="18"/>
                <w:szCs w:val="18"/>
              </w:rPr>
            </w:pPr>
            <w:r w:rsidRPr="001E3E6E">
              <w:rPr>
                <w:rFonts w:cs="Arial"/>
                <w:color w:val="auto"/>
                <w:sz w:val="18"/>
                <w:szCs w:val="18"/>
              </w:rPr>
              <w:t>CMS</w:t>
            </w:r>
          </w:p>
          <w:p w14:paraId="017E5F5D" w14:textId="77777777" w:rsidR="00EC0D9B" w:rsidRPr="001E3E6E" w:rsidRDefault="00EC0D9B" w:rsidP="003D1AD8">
            <w:pPr>
              <w:pStyle w:val="Level2Body"/>
              <w:ind w:left="0"/>
              <w:jc w:val="center"/>
              <w:rPr>
                <w:rFonts w:cs="Arial"/>
                <w:color w:val="auto"/>
                <w:sz w:val="18"/>
                <w:szCs w:val="18"/>
              </w:rPr>
            </w:pPr>
            <w:r w:rsidRPr="001E3E6E">
              <w:rPr>
                <w:rFonts w:cs="Arial"/>
                <w:color w:val="auto"/>
                <w:sz w:val="18"/>
                <w:szCs w:val="18"/>
              </w:rPr>
              <w:t>Checklist</w:t>
            </w:r>
          </w:p>
          <w:p w14:paraId="681D3625" w14:textId="77777777" w:rsidR="00EC0D9B" w:rsidRPr="001E3E6E" w:rsidRDefault="00EC0D9B" w:rsidP="003D1AD8">
            <w:pPr>
              <w:pStyle w:val="Level2Body"/>
              <w:ind w:left="0"/>
              <w:jc w:val="center"/>
              <w:rPr>
                <w:rFonts w:cs="Arial"/>
                <w:color w:val="auto"/>
                <w:sz w:val="18"/>
                <w:szCs w:val="18"/>
              </w:rPr>
            </w:pPr>
            <w:r w:rsidRPr="001E3E6E">
              <w:rPr>
                <w:rFonts w:cs="Arial"/>
                <w:color w:val="auto"/>
                <w:sz w:val="18"/>
                <w:szCs w:val="18"/>
              </w:rPr>
              <w:t>ID</w:t>
            </w:r>
          </w:p>
        </w:tc>
        <w:tc>
          <w:tcPr>
            <w:tcW w:w="917" w:type="dxa"/>
          </w:tcPr>
          <w:p w14:paraId="43B30E99" w14:textId="77777777" w:rsidR="00EC0D9B" w:rsidRPr="001E3E6E" w:rsidRDefault="00EC0D9B" w:rsidP="003D1AD8">
            <w:pPr>
              <w:pStyle w:val="Level2Body"/>
              <w:ind w:left="0"/>
              <w:rPr>
                <w:rFonts w:cs="Arial"/>
                <w:color w:val="auto"/>
                <w:sz w:val="18"/>
                <w:szCs w:val="18"/>
              </w:rPr>
            </w:pPr>
            <w:r w:rsidRPr="001E3E6E">
              <w:rPr>
                <w:rFonts w:cs="Arial"/>
                <w:color w:val="auto"/>
                <w:sz w:val="18"/>
                <w:szCs w:val="18"/>
              </w:rPr>
              <w:t>Bidding</w:t>
            </w:r>
          </w:p>
          <w:p w14:paraId="4743CAC4" w14:textId="77777777" w:rsidR="00EC0D9B" w:rsidRPr="001E3E6E" w:rsidRDefault="00EC0D9B" w:rsidP="003D1AD8">
            <w:pPr>
              <w:pStyle w:val="Level2Body"/>
              <w:ind w:left="0"/>
              <w:rPr>
                <w:rFonts w:cs="Arial"/>
                <w:color w:val="auto"/>
                <w:sz w:val="18"/>
                <w:szCs w:val="18"/>
              </w:rPr>
            </w:pPr>
            <w:r w:rsidRPr="001E3E6E">
              <w:rPr>
                <w:rFonts w:cs="Arial"/>
                <w:color w:val="auto"/>
                <w:sz w:val="18"/>
                <w:szCs w:val="18"/>
              </w:rPr>
              <w:t>Ability</w:t>
            </w:r>
          </w:p>
          <w:p w14:paraId="0EC68A1D" w14:textId="77777777" w:rsidR="00EC0D9B" w:rsidRPr="001E3E6E" w:rsidRDefault="00EC0D9B" w:rsidP="003D1AD8">
            <w:pPr>
              <w:pStyle w:val="Level2Body"/>
              <w:ind w:left="0"/>
              <w:rPr>
                <w:rFonts w:cs="Arial"/>
                <w:color w:val="auto"/>
                <w:sz w:val="18"/>
                <w:szCs w:val="18"/>
              </w:rPr>
            </w:pPr>
            <w:r w:rsidRPr="001E3E6E">
              <w:rPr>
                <w:rFonts w:cs="Arial"/>
                <w:color w:val="auto"/>
                <w:sz w:val="18"/>
                <w:szCs w:val="18"/>
              </w:rPr>
              <w:t>Code</w:t>
            </w:r>
          </w:p>
        </w:tc>
        <w:tc>
          <w:tcPr>
            <w:tcW w:w="3752" w:type="dxa"/>
          </w:tcPr>
          <w:p w14:paraId="71AD23E5" w14:textId="77777777" w:rsidR="00EC0D9B" w:rsidRPr="001E3E6E" w:rsidRDefault="00EC0D9B" w:rsidP="003D1AD8">
            <w:pPr>
              <w:pStyle w:val="Level2Body"/>
              <w:ind w:left="0"/>
              <w:rPr>
                <w:rFonts w:cs="Arial"/>
                <w:color w:val="auto"/>
                <w:sz w:val="18"/>
                <w:szCs w:val="18"/>
              </w:rPr>
            </w:pPr>
            <w:r w:rsidRPr="001E3E6E">
              <w:rPr>
                <w:rFonts w:cs="Arial"/>
                <w:color w:val="auto"/>
                <w:sz w:val="18"/>
                <w:szCs w:val="18"/>
              </w:rPr>
              <w:t>Gap Description and Recommendation for Closure</w:t>
            </w:r>
          </w:p>
        </w:tc>
      </w:tr>
      <w:tr w:rsidR="001E3E6E" w:rsidRPr="001E3E6E" w14:paraId="0C876CE3" w14:textId="77777777" w:rsidTr="004C4188">
        <w:tc>
          <w:tcPr>
            <w:tcW w:w="750" w:type="dxa"/>
          </w:tcPr>
          <w:p w14:paraId="2DE10D11" w14:textId="77777777" w:rsidR="00EC0D9B" w:rsidRPr="001E3E6E" w:rsidRDefault="00E121C5" w:rsidP="003D1AD8">
            <w:pPr>
              <w:pStyle w:val="Level2Body"/>
              <w:ind w:left="0"/>
              <w:rPr>
                <w:rFonts w:cs="Arial"/>
                <w:color w:val="auto"/>
                <w:sz w:val="18"/>
                <w:szCs w:val="18"/>
              </w:rPr>
            </w:pPr>
            <w:r w:rsidRPr="001E3E6E">
              <w:rPr>
                <w:rFonts w:cs="Arial"/>
                <w:color w:val="auto"/>
                <w:sz w:val="18"/>
                <w:szCs w:val="18"/>
              </w:rPr>
              <w:t>17</w:t>
            </w:r>
          </w:p>
        </w:tc>
        <w:tc>
          <w:tcPr>
            <w:tcW w:w="727" w:type="dxa"/>
          </w:tcPr>
          <w:p w14:paraId="2DBF0E28" w14:textId="77777777" w:rsidR="00EC0D9B" w:rsidRPr="001E3E6E" w:rsidRDefault="00F94DED" w:rsidP="003D1AD8">
            <w:pPr>
              <w:pStyle w:val="Level2Body"/>
              <w:ind w:left="0"/>
              <w:rPr>
                <w:rFonts w:cs="Arial"/>
                <w:color w:val="auto"/>
                <w:sz w:val="18"/>
                <w:szCs w:val="18"/>
              </w:rPr>
            </w:pPr>
            <w:r w:rsidRPr="001E3E6E">
              <w:rPr>
                <w:rFonts w:cs="Arial"/>
                <w:color w:val="auto"/>
                <w:sz w:val="18"/>
                <w:szCs w:val="18"/>
              </w:rPr>
              <w:t>EVV.</w:t>
            </w:r>
            <w:r w:rsidR="001E4D7E" w:rsidRPr="001E3E6E">
              <w:rPr>
                <w:rFonts w:cs="Arial"/>
                <w:color w:val="auto"/>
                <w:sz w:val="18"/>
                <w:szCs w:val="18"/>
              </w:rPr>
              <w:t>9</w:t>
            </w:r>
          </w:p>
        </w:tc>
        <w:tc>
          <w:tcPr>
            <w:tcW w:w="3672" w:type="dxa"/>
          </w:tcPr>
          <w:p w14:paraId="158EEB3A" w14:textId="77777777" w:rsidR="00EC0D9B" w:rsidRPr="001E3E6E" w:rsidRDefault="00DF2264" w:rsidP="003D1AD8">
            <w:pPr>
              <w:pStyle w:val="Level2Body"/>
              <w:ind w:left="0"/>
              <w:jc w:val="left"/>
              <w:rPr>
                <w:rFonts w:cs="Arial"/>
                <w:color w:val="auto"/>
                <w:sz w:val="18"/>
                <w:szCs w:val="18"/>
              </w:rPr>
            </w:pPr>
            <w:r w:rsidRPr="001E3E6E">
              <w:rPr>
                <w:rFonts w:cs="Arial"/>
                <w:color w:val="auto"/>
                <w:sz w:val="18"/>
                <w:szCs w:val="18"/>
              </w:rPr>
              <w:t>S</w:t>
            </w:r>
            <w:r w:rsidR="00F94DED" w:rsidRPr="001E3E6E">
              <w:rPr>
                <w:rFonts w:cs="Arial"/>
                <w:color w:val="auto"/>
                <w:sz w:val="18"/>
                <w:szCs w:val="18"/>
              </w:rPr>
              <w:t xml:space="preserve">olution </w:t>
            </w:r>
            <w:r w:rsidR="00BE725F" w:rsidRPr="001E3E6E">
              <w:rPr>
                <w:rFonts w:cs="Arial"/>
                <w:color w:val="auto"/>
                <w:sz w:val="18"/>
                <w:szCs w:val="18"/>
              </w:rPr>
              <w:t xml:space="preserve">must </w:t>
            </w:r>
            <w:r w:rsidR="00F94DED" w:rsidRPr="001E3E6E">
              <w:rPr>
                <w:rFonts w:cs="Arial"/>
                <w:color w:val="auto"/>
                <w:sz w:val="18"/>
                <w:szCs w:val="18"/>
              </w:rPr>
              <w:t>allow a visit to span calendar days.</w:t>
            </w:r>
          </w:p>
        </w:tc>
        <w:tc>
          <w:tcPr>
            <w:tcW w:w="2947" w:type="dxa"/>
          </w:tcPr>
          <w:p w14:paraId="26E2C99E" w14:textId="77777777" w:rsidR="00EC0D9B" w:rsidRPr="001E3E6E" w:rsidRDefault="00717D53" w:rsidP="003D1AD8">
            <w:pPr>
              <w:pStyle w:val="Level2Body"/>
              <w:ind w:left="0"/>
              <w:jc w:val="left"/>
              <w:rPr>
                <w:rFonts w:cs="Arial"/>
                <w:color w:val="auto"/>
                <w:sz w:val="18"/>
                <w:szCs w:val="18"/>
              </w:rPr>
            </w:pPr>
            <w:r w:rsidRPr="001E3E6E">
              <w:rPr>
                <w:rFonts w:cs="Arial"/>
                <w:color w:val="auto"/>
                <w:sz w:val="18"/>
                <w:szCs w:val="18"/>
              </w:rPr>
              <w:t>Describe</w:t>
            </w:r>
            <w:r w:rsidR="00F94DED" w:rsidRPr="001E3E6E">
              <w:rPr>
                <w:rFonts w:cs="Arial"/>
                <w:color w:val="auto"/>
                <w:sz w:val="18"/>
                <w:szCs w:val="18"/>
              </w:rPr>
              <w:t xml:space="preserve"> how the solution </w:t>
            </w:r>
            <w:r w:rsidR="00D60DD9" w:rsidRPr="001E3E6E">
              <w:rPr>
                <w:rFonts w:cs="Arial"/>
                <w:color w:val="auto"/>
                <w:sz w:val="18"/>
                <w:szCs w:val="18"/>
              </w:rPr>
              <w:t xml:space="preserve">will </w:t>
            </w:r>
            <w:r w:rsidR="00F94DED" w:rsidRPr="001E3E6E">
              <w:rPr>
                <w:rFonts w:cs="Arial"/>
                <w:color w:val="auto"/>
                <w:sz w:val="18"/>
                <w:szCs w:val="18"/>
              </w:rPr>
              <w:t>allow a visit to span calendar days.</w:t>
            </w:r>
          </w:p>
        </w:tc>
        <w:tc>
          <w:tcPr>
            <w:tcW w:w="1625" w:type="dxa"/>
          </w:tcPr>
          <w:p w14:paraId="655D790E" w14:textId="77777777" w:rsidR="00EC0D9B" w:rsidRPr="001E3E6E" w:rsidRDefault="00EA01CB" w:rsidP="003D1AD8">
            <w:pPr>
              <w:pStyle w:val="Level2Body"/>
              <w:ind w:left="0"/>
              <w:jc w:val="center"/>
              <w:rPr>
                <w:rFonts w:cs="Arial"/>
                <w:color w:val="auto"/>
                <w:sz w:val="18"/>
                <w:szCs w:val="18"/>
              </w:rPr>
            </w:pPr>
            <w:r w:rsidRPr="001E3E6E">
              <w:rPr>
                <w:color w:val="auto"/>
                <w:sz w:val="18"/>
                <w:szCs w:val="18"/>
              </w:rPr>
              <w:t>N/A</w:t>
            </w:r>
          </w:p>
        </w:tc>
        <w:sdt>
          <w:sdtPr>
            <w:rPr>
              <w:color w:val="auto"/>
              <w:sz w:val="18"/>
              <w:szCs w:val="18"/>
            </w:rPr>
            <w:alias w:val="Ability Code"/>
            <w:tag w:val="Ability Code"/>
            <w:id w:val="-1719194077"/>
            <w:placeholder>
              <w:docPart w:val="6FC40E34805A4001B269B4834C1D9C8D"/>
            </w:placeholder>
            <w15:color w:val="993300"/>
            <w:comboBox>
              <w:listItem w:displayText="S" w:value="S"/>
              <w:listItem w:displayText="W" w:value="W"/>
              <w:listItem w:displayText="M" w:value="M"/>
              <w:listItem w:displayText="F" w:value="F"/>
              <w:listItem w:displayText="C" w:value="C"/>
              <w:listItem w:displayText="N" w:value="N"/>
              <w:listItem w:displayText="O" w:value="O"/>
            </w:comboBox>
          </w:sdtPr>
          <w:sdtEndPr/>
          <w:sdtContent>
            <w:tc>
              <w:tcPr>
                <w:tcW w:w="917" w:type="dxa"/>
              </w:tcPr>
              <w:p w14:paraId="4DF9F2F0" w14:textId="77777777" w:rsidR="00EC0D9B" w:rsidRPr="001E3E6E" w:rsidRDefault="002A2404" w:rsidP="003D1AD8">
                <w:pPr>
                  <w:pStyle w:val="Level2Body"/>
                  <w:ind w:left="0"/>
                  <w:rPr>
                    <w:rFonts w:cs="Arial"/>
                    <w:color w:val="auto"/>
                    <w:sz w:val="18"/>
                    <w:szCs w:val="18"/>
                  </w:rPr>
                </w:pPr>
                <w:r w:rsidRPr="001E3E6E" w:rsidDel="008E51F4">
                  <w:rPr>
                    <w:color w:val="auto"/>
                    <w:sz w:val="18"/>
                    <w:szCs w:val="18"/>
                  </w:rPr>
                  <w:t xml:space="preserve">Choose an item. </w:t>
                </w:r>
              </w:p>
            </w:tc>
          </w:sdtContent>
        </w:sdt>
        <w:tc>
          <w:tcPr>
            <w:tcW w:w="3752" w:type="dxa"/>
          </w:tcPr>
          <w:p w14:paraId="08E9CDC3" w14:textId="77777777" w:rsidR="00EC0D9B" w:rsidRPr="001E3E6E" w:rsidRDefault="00EC0D9B" w:rsidP="003D1AD8">
            <w:pPr>
              <w:pStyle w:val="Level2Body"/>
              <w:ind w:left="0"/>
              <w:rPr>
                <w:rFonts w:cs="Arial"/>
                <w:color w:val="auto"/>
                <w:sz w:val="18"/>
                <w:szCs w:val="18"/>
              </w:rPr>
            </w:pPr>
          </w:p>
        </w:tc>
      </w:tr>
      <w:tr w:rsidR="004C4188" w:rsidRPr="001E3E6E" w14:paraId="5026AD6E" w14:textId="77777777" w:rsidTr="004C4188">
        <w:trPr>
          <w:trHeight w:val="932"/>
        </w:trPr>
        <w:tc>
          <w:tcPr>
            <w:tcW w:w="14390" w:type="dxa"/>
            <w:gridSpan w:val="7"/>
          </w:tcPr>
          <w:p w14:paraId="4268F909" w14:textId="30F986C3" w:rsidR="004C4188" w:rsidRPr="001E3E6E" w:rsidRDefault="004C4188" w:rsidP="004C4188">
            <w:pPr>
              <w:pStyle w:val="Level2Body"/>
              <w:ind w:left="0"/>
              <w:rPr>
                <w:color w:val="auto"/>
                <w:sz w:val="18"/>
                <w:szCs w:val="18"/>
              </w:rPr>
            </w:pPr>
            <w:r w:rsidRPr="001E3E6E">
              <w:rPr>
                <w:color w:val="auto"/>
                <w:sz w:val="18"/>
                <w:szCs w:val="18"/>
              </w:rPr>
              <w:t>Bidder’s Response:</w:t>
            </w:r>
            <w:r w:rsidR="00AE5F2C">
              <w:rPr>
                <w:color w:val="auto"/>
                <w:sz w:val="18"/>
                <w:szCs w:val="18"/>
              </w:rPr>
              <w:t xml:space="preserve"> </w:t>
            </w:r>
            <w:r w:rsidRPr="001E3E6E">
              <w:rPr>
                <w:color w:val="auto"/>
                <w:sz w:val="18"/>
                <w:szCs w:val="18"/>
              </w:rPr>
              <w:t xml:space="preserve"> </w:t>
            </w:r>
          </w:p>
        </w:tc>
      </w:tr>
    </w:tbl>
    <w:p w14:paraId="76D822A9" w14:textId="77777777" w:rsidR="00EC0D9B" w:rsidRPr="001E3E6E" w:rsidRDefault="00EC0D9B" w:rsidP="00EC0D9B">
      <w:pPr>
        <w:pStyle w:val="Level2Body"/>
        <w:tabs>
          <w:tab w:val="left" w:pos="11250"/>
        </w:tabs>
        <w:ind w:left="0" w:right="2304"/>
        <w:rPr>
          <w:rFonts w:cs="Arial"/>
          <w:color w:val="auto"/>
          <w:sz w:val="18"/>
          <w:szCs w:val="18"/>
        </w:rPr>
      </w:pPr>
    </w:p>
    <w:p w14:paraId="5CB69518" w14:textId="77777777" w:rsidR="00EC0D9B" w:rsidRPr="001E3E6E" w:rsidRDefault="00EC0D9B" w:rsidP="00EC0D9B">
      <w:pPr>
        <w:pStyle w:val="Level2Body"/>
        <w:tabs>
          <w:tab w:val="left" w:pos="11250"/>
        </w:tabs>
        <w:ind w:left="0" w:right="2304"/>
        <w:rPr>
          <w:rFonts w:cs="Arial"/>
          <w:color w:val="auto"/>
          <w:sz w:val="18"/>
          <w:szCs w:val="18"/>
        </w:rPr>
      </w:pPr>
    </w:p>
    <w:tbl>
      <w:tblPr>
        <w:tblStyle w:val="TableGrid"/>
        <w:tblW w:w="0" w:type="auto"/>
        <w:tblLook w:val="04A0" w:firstRow="1" w:lastRow="0" w:firstColumn="1" w:lastColumn="0" w:noHBand="0" w:noVBand="1"/>
      </w:tblPr>
      <w:tblGrid>
        <w:gridCol w:w="749"/>
        <w:gridCol w:w="827"/>
        <w:gridCol w:w="3631"/>
        <w:gridCol w:w="2959"/>
        <w:gridCol w:w="1609"/>
        <w:gridCol w:w="914"/>
        <w:gridCol w:w="3701"/>
      </w:tblGrid>
      <w:tr w:rsidR="001E3E6E" w:rsidRPr="001E3E6E" w14:paraId="099C5B7A" w14:textId="77777777" w:rsidTr="004C4188">
        <w:tc>
          <w:tcPr>
            <w:tcW w:w="749" w:type="dxa"/>
          </w:tcPr>
          <w:p w14:paraId="6382A28B" w14:textId="77777777" w:rsidR="00EC0D9B" w:rsidRPr="001E3E6E" w:rsidRDefault="00EC0D9B" w:rsidP="003D1AD8">
            <w:pPr>
              <w:pStyle w:val="Level2Body"/>
              <w:ind w:left="0"/>
              <w:rPr>
                <w:rFonts w:cs="Arial"/>
                <w:color w:val="auto"/>
                <w:sz w:val="18"/>
                <w:szCs w:val="18"/>
              </w:rPr>
            </w:pPr>
            <w:r w:rsidRPr="001E3E6E">
              <w:rPr>
                <w:rFonts w:cs="Arial"/>
                <w:color w:val="auto"/>
                <w:sz w:val="18"/>
                <w:szCs w:val="18"/>
              </w:rPr>
              <w:t>Req.#</w:t>
            </w:r>
          </w:p>
        </w:tc>
        <w:tc>
          <w:tcPr>
            <w:tcW w:w="827" w:type="dxa"/>
          </w:tcPr>
          <w:p w14:paraId="25A28CC2" w14:textId="77777777" w:rsidR="00EC0D9B" w:rsidRPr="001E3E6E" w:rsidRDefault="00EC0D9B" w:rsidP="003D1AD8">
            <w:pPr>
              <w:pStyle w:val="Level2Body"/>
              <w:ind w:left="0"/>
              <w:rPr>
                <w:rFonts w:cs="Arial"/>
                <w:color w:val="auto"/>
                <w:sz w:val="18"/>
                <w:szCs w:val="18"/>
              </w:rPr>
            </w:pPr>
            <w:r w:rsidRPr="001E3E6E">
              <w:rPr>
                <w:rFonts w:cs="Arial"/>
                <w:color w:val="auto"/>
                <w:sz w:val="18"/>
                <w:szCs w:val="18"/>
              </w:rPr>
              <w:t>ID</w:t>
            </w:r>
          </w:p>
        </w:tc>
        <w:tc>
          <w:tcPr>
            <w:tcW w:w="3631" w:type="dxa"/>
          </w:tcPr>
          <w:p w14:paraId="67FEB548" w14:textId="77777777" w:rsidR="00EC0D9B" w:rsidRPr="001E3E6E" w:rsidRDefault="00EC0D9B" w:rsidP="003D1AD8">
            <w:pPr>
              <w:pStyle w:val="Level2Body"/>
              <w:ind w:left="0"/>
              <w:rPr>
                <w:rFonts w:cs="Arial"/>
                <w:color w:val="auto"/>
                <w:sz w:val="18"/>
                <w:szCs w:val="18"/>
              </w:rPr>
            </w:pPr>
            <w:r w:rsidRPr="001E3E6E">
              <w:rPr>
                <w:rFonts w:cs="Arial"/>
                <w:color w:val="auto"/>
                <w:sz w:val="18"/>
                <w:szCs w:val="18"/>
              </w:rPr>
              <w:t xml:space="preserve">Contractor / </w:t>
            </w:r>
            <w:r w:rsidR="008D73C2" w:rsidRPr="001E3E6E">
              <w:rPr>
                <w:rFonts w:cs="Arial"/>
                <w:color w:val="auto"/>
                <w:sz w:val="18"/>
                <w:szCs w:val="18"/>
              </w:rPr>
              <w:t>Solution/Requirement</w:t>
            </w:r>
          </w:p>
        </w:tc>
        <w:tc>
          <w:tcPr>
            <w:tcW w:w="2959" w:type="dxa"/>
          </w:tcPr>
          <w:p w14:paraId="317D7DF3" w14:textId="77777777" w:rsidR="00EC0D9B" w:rsidRPr="001E3E6E" w:rsidRDefault="00EC0D9B" w:rsidP="003D1AD8">
            <w:pPr>
              <w:pStyle w:val="Level2Body"/>
              <w:ind w:left="0"/>
              <w:rPr>
                <w:rFonts w:cs="Arial"/>
                <w:color w:val="auto"/>
                <w:sz w:val="18"/>
                <w:szCs w:val="18"/>
              </w:rPr>
            </w:pPr>
            <w:r w:rsidRPr="001E3E6E">
              <w:rPr>
                <w:rFonts w:cs="Arial"/>
                <w:color w:val="auto"/>
                <w:sz w:val="18"/>
                <w:szCs w:val="18"/>
              </w:rPr>
              <w:t>Instructions to Bidder</w:t>
            </w:r>
          </w:p>
        </w:tc>
        <w:tc>
          <w:tcPr>
            <w:tcW w:w="1609" w:type="dxa"/>
          </w:tcPr>
          <w:p w14:paraId="3655913E" w14:textId="77777777" w:rsidR="00EC0D9B" w:rsidRPr="001E3E6E" w:rsidRDefault="00EC0D9B" w:rsidP="003D1AD8">
            <w:pPr>
              <w:pStyle w:val="Level2Body"/>
              <w:ind w:left="0"/>
              <w:jc w:val="center"/>
              <w:rPr>
                <w:rFonts w:cs="Arial"/>
                <w:color w:val="auto"/>
                <w:sz w:val="18"/>
                <w:szCs w:val="18"/>
              </w:rPr>
            </w:pPr>
            <w:r w:rsidRPr="001E3E6E">
              <w:rPr>
                <w:rFonts w:cs="Arial"/>
                <w:color w:val="auto"/>
                <w:sz w:val="18"/>
                <w:szCs w:val="18"/>
              </w:rPr>
              <w:t>CMS</w:t>
            </w:r>
          </w:p>
          <w:p w14:paraId="0BB1D9AF" w14:textId="77777777" w:rsidR="00EC0D9B" w:rsidRPr="001E3E6E" w:rsidRDefault="00EC0D9B" w:rsidP="003D1AD8">
            <w:pPr>
              <w:pStyle w:val="Level2Body"/>
              <w:ind w:left="0"/>
              <w:jc w:val="center"/>
              <w:rPr>
                <w:rFonts w:cs="Arial"/>
                <w:color w:val="auto"/>
                <w:sz w:val="18"/>
                <w:szCs w:val="18"/>
              </w:rPr>
            </w:pPr>
            <w:r w:rsidRPr="001E3E6E">
              <w:rPr>
                <w:rFonts w:cs="Arial"/>
                <w:color w:val="auto"/>
                <w:sz w:val="18"/>
                <w:szCs w:val="18"/>
              </w:rPr>
              <w:t>Checklist</w:t>
            </w:r>
          </w:p>
          <w:p w14:paraId="40F8C01A" w14:textId="77777777" w:rsidR="00EC0D9B" w:rsidRPr="001E3E6E" w:rsidRDefault="00EC0D9B" w:rsidP="003D1AD8">
            <w:pPr>
              <w:pStyle w:val="Level2Body"/>
              <w:ind w:left="0"/>
              <w:jc w:val="center"/>
              <w:rPr>
                <w:rFonts w:cs="Arial"/>
                <w:color w:val="auto"/>
                <w:sz w:val="18"/>
                <w:szCs w:val="18"/>
              </w:rPr>
            </w:pPr>
            <w:r w:rsidRPr="001E3E6E">
              <w:rPr>
                <w:rFonts w:cs="Arial"/>
                <w:color w:val="auto"/>
                <w:sz w:val="18"/>
                <w:szCs w:val="18"/>
              </w:rPr>
              <w:t>ID</w:t>
            </w:r>
          </w:p>
        </w:tc>
        <w:tc>
          <w:tcPr>
            <w:tcW w:w="914" w:type="dxa"/>
          </w:tcPr>
          <w:p w14:paraId="21EE81C2" w14:textId="77777777" w:rsidR="00EC0D9B" w:rsidRPr="001E3E6E" w:rsidRDefault="00EC0D9B" w:rsidP="003D1AD8">
            <w:pPr>
              <w:pStyle w:val="Level2Body"/>
              <w:ind w:left="0"/>
              <w:rPr>
                <w:rFonts w:cs="Arial"/>
                <w:color w:val="auto"/>
                <w:sz w:val="18"/>
                <w:szCs w:val="18"/>
              </w:rPr>
            </w:pPr>
            <w:r w:rsidRPr="001E3E6E">
              <w:rPr>
                <w:rFonts w:cs="Arial"/>
                <w:color w:val="auto"/>
                <w:sz w:val="18"/>
                <w:szCs w:val="18"/>
              </w:rPr>
              <w:t>Bidding</w:t>
            </w:r>
          </w:p>
          <w:p w14:paraId="55F4C0EC" w14:textId="77777777" w:rsidR="00EC0D9B" w:rsidRPr="001E3E6E" w:rsidRDefault="00EC0D9B" w:rsidP="003D1AD8">
            <w:pPr>
              <w:pStyle w:val="Level2Body"/>
              <w:ind w:left="0"/>
              <w:rPr>
                <w:rFonts w:cs="Arial"/>
                <w:color w:val="auto"/>
                <w:sz w:val="18"/>
                <w:szCs w:val="18"/>
              </w:rPr>
            </w:pPr>
            <w:r w:rsidRPr="001E3E6E">
              <w:rPr>
                <w:rFonts w:cs="Arial"/>
                <w:color w:val="auto"/>
                <w:sz w:val="18"/>
                <w:szCs w:val="18"/>
              </w:rPr>
              <w:t>Ability</w:t>
            </w:r>
          </w:p>
          <w:p w14:paraId="299A0895" w14:textId="77777777" w:rsidR="00EC0D9B" w:rsidRPr="001E3E6E" w:rsidRDefault="00EC0D9B" w:rsidP="003D1AD8">
            <w:pPr>
              <w:pStyle w:val="Level2Body"/>
              <w:ind w:left="0"/>
              <w:rPr>
                <w:rFonts w:cs="Arial"/>
                <w:color w:val="auto"/>
                <w:sz w:val="18"/>
                <w:szCs w:val="18"/>
              </w:rPr>
            </w:pPr>
            <w:r w:rsidRPr="001E3E6E">
              <w:rPr>
                <w:rFonts w:cs="Arial"/>
                <w:color w:val="auto"/>
                <w:sz w:val="18"/>
                <w:szCs w:val="18"/>
              </w:rPr>
              <w:t>Code</w:t>
            </w:r>
          </w:p>
        </w:tc>
        <w:tc>
          <w:tcPr>
            <w:tcW w:w="3701" w:type="dxa"/>
          </w:tcPr>
          <w:p w14:paraId="154816B8" w14:textId="77777777" w:rsidR="00EC0D9B" w:rsidRPr="001E3E6E" w:rsidRDefault="00EC0D9B" w:rsidP="003D1AD8">
            <w:pPr>
              <w:pStyle w:val="Level2Body"/>
              <w:ind w:left="0"/>
              <w:rPr>
                <w:rFonts w:cs="Arial"/>
                <w:color w:val="auto"/>
                <w:sz w:val="18"/>
                <w:szCs w:val="18"/>
              </w:rPr>
            </w:pPr>
            <w:r w:rsidRPr="001E3E6E">
              <w:rPr>
                <w:rFonts w:cs="Arial"/>
                <w:color w:val="auto"/>
                <w:sz w:val="18"/>
                <w:szCs w:val="18"/>
              </w:rPr>
              <w:t>Gap Description and Recommendation for Closure</w:t>
            </w:r>
          </w:p>
        </w:tc>
      </w:tr>
      <w:tr w:rsidR="001E3E6E" w:rsidRPr="001E3E6E" w14:paraId="703B22E4" w14:textId="77777777" w:rsidTr="004C4188">
        <w:tc>
          <w:tcPr>
            <w:tcW w:w="749" w:type="dxa"/>
          </w:tcPr>
          <w:p w14:paraId="4E6E0780" w14:textId="77777777" w:rsidR="00EC0D9B" w:rsidRPr="001E3E6E" w:rsidRDefault="00E121C5" w:rsidP="003D1AD8">
            <w:pPr>
              <w:pStyle w:val="Level2Body"/>
              <w:ind w:left="0"/>
              <w:rPr>
                <w:rFonts w:cs="Arial"/>
                <w:color w:val="auto"/>
                <w:sz w:val="18"/>
                <w:szCs w:val="18"/>
              </w:rPr>
            </w:pPr>
            <w:r w:rsidRPr="001E3E6E">
              <w:rPr>
                <w:rFonts w:cs="Arial"/>
                <w:color w:val="auto"/>
                <w:sz w:val="18"/>
                <w:szCs w:val="18"/>
              </w:rPr>
              <w:t>18</w:t>
            </w:r>
          </w:p>
        </w:tc>
        <w:tc>
          <w:tcPr>
            <w:tcW w:w="827" w:type="dxa"/>
          </w:tcPr>
          <w:p w14:paraId="6E228B78" w14:textId="77777777" w:rsidR="00EC0D9B" w:rsidRPr="001E3E6E" w:rsidRDefault="00F94DED" w:rsidP="003D1AD8">
            <w:pPr>
              <w:pStyle w:val="Level2Body"/>
              <w:ind w:left="0"/>
              <w:rPr>
                <w:rFonts w:cs="Arial"/>
                <w:color w:val="auto"/>
                <w:sz w:val="18"/>
                <w:szCs w:val="18"/>
              </w:rPr>
            </w:pPr>
            <w:r w:rsidRPr="001E3E6E">
              <w:rPr>
                <w:rFonts w:cs="Arial"/>
                <w:color w:val="auto"/>
                <w:sz w:val="18"/>
                <w:szCs w:val="18"/>
              </w:rPr>
              <w:t>EVV.</w:t>
            </w:r>
            <w:r w:rsidR="001E4D7E" w:rsidRPr="001E3E6E">
              <w:rPr>
                <w:rFonts w:cs="Arial"/>
                <w:color w:val="auto"/>
                <w:sz w:val="18"/>
                <w:szCs w:val="18"/>
              </w:rPr>
              <w:t>10</w:t>
            </w:r>
          </w:p>
        </w:tc>
        <w:tc>
          <w:tcPr>
            <w:tcW w:w="3631" w:type="dxa"/>
          </w:tcPr>
          <w:p w14:paraId="3E4D6FDB" w14:textId="6D5F3B4A" w:rsidR="00EC0D9B" w:rsidRPr="001E3E6E" w:rsidRDefault="00DF2264" w:rsidP="003D1AD8">
            <w:pPr>
              <w:pStyle w:val="Level2Body"/>
              <w:ind w:left="0"/>
              <w:jc w:val="left"/>
              <w:rPr>
                <w:rFonts w:cs="Arial"/>
                <w:color w:val="auto"/>
                <w:sz w:val="18"/>
                <w:szCs w:val="18"/>
              </w:rPr>
            </w:pPr>
            <w:r w:rsidRPr="001E3E6E">
              <w:rPr>
                <w:rFonts w:cs="Arial"/>
                <w:color w:val="auto"/>
                <w:sz w:val="18"/>
                <w:szCs w:val="18"/>
              </w:rPr>
              <w:t>S</w:t>
            </w:r>
            <w:r w:rsidR="00F94DED" w:rsidRPr="001E3E6E">
              <w:rPr>
                <w:rFonts w:cs="Arial"/>
                <w:color w:val="auto"/>
                <w:sz w:val="18"/>
                <w:szCs w:val="18"/>
              </w:rPr>
              <w:t xml:space="preserve">olution </w:t>
            </w:r>
            <w:r w:rsidRPr="001E3E6E">
              <w:rPr>
                <w:rFonts w:cs="Arial"/>
                <w:color w:val="auto"/>
                <w:sz w:val="18"/>
                <w:szCs w:val="18"/>
              </w:rPr>
              <w:t xml:space="preserve">must </w:t>
            </w:r>
            <w:r w:rsidR="00F94DED" w:rsidRPr="001E3E6E">
              <w:rPr>
                <w:rFonts w:cs="Arial"/>
                <w:color w:val="auto"/>
                <w:sz w:val="18"/>
                <w:szCs w:val="18"/>
              </w:rPr>
              <w:t>accommodate self-directed and non-self-directed options.</w:t>
            </w:r>
          </w:p>
        </w:tc>
        <w:tc>
          <w:tcPr>
            <w:tcW w:w="2959" w:type="dxa"/>
          </w:tcPr>
          <w:p w14:paraId="3BC908BD" w14:textId="77777777" w:rsidR="00EC0D9B" w:rsidRPr="001E3E6E" w:rsidRDefault="00717D53" w:rsidP="003D1AD8">
            <w:pPr>
              <w:pStyle w:val="Level2Body"/>
              <w:ind w:left="0"/>
              <w:jc w:val="left"/>
              <w:rPr>
                <w:rFonts w:cs="Arial"/>
                <w:color w:val="auto"/>
                <w:sz w:val="18"/>
                <w:szCs w:val="18"/>
              </w:rPr>
            </w:pPr>
            <w:r w:rsidRPr="001E3E6E">
              <w:rPr>
                <w:rFonts w:cs="Arial"/>
                <w:color w:val="auto"/>
                <w:sz w:val="18"/>
                <w:szCs w:val="18"/>
              </w:rPr>
              <w:t>Describe</w:t>
            </w:r>
            <w:r w:rsidR="00F94DED" w:rsidRPr="001E3E6E">
              <w:rPr>
                <w:rFonts w:cs="Arial"/>
                <w:color w:val="auto"/>
                <w:sz w:val="18"/>
                <w:szCs w:val="18"/>
              </w:rPr>
              <w:t xml:space="preserve"> how the</w:t>
            </w:r>
            <w:r w:rsidR="00DF2264" w:rsidRPr="001E3E6E">
              <w:rPr>
                <w:rFonts w:cs="Arial"/>
                <w:color w:val="auto"/>
                <w:sz w:val="18"/>
                <w:szCs w:val="18"/>
              </w:rPr>
              <w:t xml:space="preserve"> s</w:t>
            </w:r>
            <w:r w:rsidR="00F94DED" w:rsidRPr="001E3E6E">
              <w:rPr>
                <w:rFonts w:cs="Arial"/>
                <w:color w:val="auto"/>
                <w:sz w:val="18"/>
                <w:szCs w:val="18"/>
              </w:rPr>
              <w:t xml:space="preserve">olution </w:t>
            </w:r>
            <w:r w:rsidR="00DF2264" w:rsidRPr="001E3E6E">
              <w:rPr>
                <w:rFonts w:cs="Arial"/>
                <w:color w:val="auto"/>
                <w:sz w:val="18"/>
                <w:szCs w:val="18"/>
              </w:rPr>
              <w:t xml:space="preserve">will </w:t>
            </w:r>
            <w:r w:rsidR="00F94DED" w:rsidRPr="001E3E6E">
              <w:rPr>
                <w:rFonts w:cs="Arial"/>
                <w:color w:val="auto"/>
                <w:sz w:val="18"/>
                <w:szCs w:val="18"/>
              </w:rPr>
              <w:t>accommodate self-directed and non-self-directed options</w:t>
            </w:r>
            <w:r w:rsidR="00DC4E73" w:rsidRPr="001E3E6E">
              <w:rPr>
                <w:rFonts w:cs="Arial"/>
                <w:color w:val="auto"/>
                <w:sz w:val="18"/>
                <w:szCs w:val="18"/>
              </w:rPr>
              <w:t>.</w:t>
            </w:r>
          </w:p>
        </w:tc>
        <w:tc>
          <w:tcPr>
            <w:tcW w:w="1609" w:type="dxa"/>
          </w:tcPr>
          <w:p w14:paraId="2A610EE2" w14:textId="77777777" w:rsidR="00EC0D9B" w:rsidRPr="001E3E6E" w:rsidRDefault="00EA01CB" w:rsidP="003D1AD8">
            <w:pPr>
              <w:pStyle w:val="Level2Body"/>
              <w:ind w:left="0"/>
              <w:jc w:val="center"/>
              <w:rPr>
                <w:rFonts w:cs="Arial"/>
                <w:color w:val="auto"/>
                <w:sz w:val="18"/>
                <w:szCs w:val="18"/>
              </w:rPr>
            </w:pPr>
            <w:r w:rsidRPr="001E3E6E">
              <w:rPr>
                <w:color w:val="auto"/>
                <w:sz w:val="18"/>
                <w:szCs w:val="18"/>
              </w:rPr>
              <w:t>N/A</w:t>
            </w:r>
          </w:p>
        </w:tc>
        <w:sdt>
          <w:sdtPr>
            <w:rPr>
              <w:color w:val="auto"/>
              <w:sz w:val="18"/>
              <w:szCs w:val="18"/>
            </w:rPr>
            <w:alias w:val="Ability Code"/>
            <w:tag w:val="Ability Code"/>
            <w:id w:val="1586487974"/>
            <w:placeholder>
              <w:docPart w:val="324A4126B9EC426FA83B3C0337D80945"/>
            </w:placeholder>
            <w15:color w:val="993300"/>
            <w:comboBox>
              <w:listItem w:displayText="S" w:value="S"/>
              <w:listItem w:displayText="W" w:value="W"/>
              <w:listItem w:displayText="M" w:value="M"/>
              <w:listItem w:displayText="F" w:value="F"/>
              <w:listItem w:displayText="C" w:value="C"/>
              <w:listItem w:displayText="N" w:value="N"/>
              <w:listItem w:displayText="O" w:value="O"/>
            </w:comboBox>
          </w:sdtPr>
          <w:sdtEndPr/>
          <w:sdtContent>
            <w:tc>
              <w:tcPr>
                <w:tcW w:w="914" w:type="dxa"/>
              </w:tcPr>
              <w:p w14:paraId="6884ADDE" w14:textId="77777777" w:rsidR="00EC0D9B" w:rsidRPr="001E3E6E" w:rsidRDefault="002A2404" w:rsidP="003D1AD8">
                <w:pPr>
                  <w:pStyle w:val="Level2Body"/>
                  <w:ind w:left="0"/>
                  <w:rPr>
                    <w:rFonts w:cs="Arial"/>
                    <w:color w:val="auto"/>
                    <w:sz w:val="18"/>
                    <w:szCs w:val="18"/>
                  </w:rPr>
                </w:pPr>
                <w:r w:rsidRPr="001E3E6E" w:rsidDel="008E51F4">
                  <w:rPr>
                    <w:color w:val="auto"/>
                    <w:sz w:val="18"/>
                    <w:szCs w:val="18"/>
                  </w:rPr>
                  <w:t xml:space="preserve">Choose an item. </w:t>
                </w:r>
              </w:p>
            </w:tc>
          </w:sdtContent>
        </w:sdt>
        <w:tc>
          <w:tcPr>
            <w:tcW w:w="3701" w:type="dxa"/>
          </w:tcPr>
          <w:p w14:paraId="450F1F93" w14:textId="77777777" w:rsidR="00EC0D9B" w:rsidRPr="001E3E6E" w:rsidRDefault="00EC0D9B" w:rsidP="003D1AD8">
            <w:pPr>
              <w:pStyle w:val="Level2Body"/>
              <w:ind w:left="0"/>
              <w:rPr>
                <w:rFonts w:cs="Arial"/>
                <w:color w:val="auto"/>
                <w:sz w:val="18"/>
                <w:szCs w:val="18"/>
              </w:rPr>
            </w:pPr>
          </w:p>
        </w:tc>
      </w:tr>
      <w:tr w:rsidR="004C4188" w:rsidRPr="001E3E6E" w14:paraId="1D545586" w14:textId="77777777" w:rsidTr="004C4188">
        <w:trPr>
          <w:trHeight w:val="932"/>
        </w:trPr>
        <w:tc>
          <w:tcPr>
            <w:tcW w:w="14390" w:type="dxa"/>
            <w:gridSpan w:val="7"/>
          </w:tcPr>
          <w:p w14:paraId="27B67286" w14:textId="5DFF245D" w:rsidR="004C4188" w:rsidRPr="001E3E6E" w:rsidRDefault="004C4188" w:rsidP="004C4188">
            <w:pPr>
              <w:pStyle w:val="Level2Body"/>
              <w:ind w:left="0"/>
              <w:rPr>
                <w:color w:val="auto"/>
                <w:sz w:val="18"/>
                <w:szCs w:val="18"/>
              </w:rPr>
            </w:pPr>
            <w:r w:rsidRPr="001E3E6E">
              <w:rPr>
                <w:color w:val="auto"/>
                <w:sz w:val="18"/>
                <w:szCs w:val="18"/>
              </w:rPr>
              <w:t>Bidder’s Response:</w:t>
            </w:r>
            <w:r w:rsidR="00AE5F2C">
              <w:rPr>
                <w:color w:val="auto"/>
                <w:sz w:val="18"/>
                <w:szCs w:val="18"/>
              </w:rPr>
              <w:t xml:space="preserve"> </w:t>
            </w:r>
            <w:r w:rsidRPr="001E3E6E">
              <w:rPr>
                <w:color w:val="auto"/>
                <w:sz w:val="18"/>
                <w:szCs w:val="18"/>
              </w:rPr>
              <w:t xml:space="preserve"> </w:t>
            </w:r>
          </w:p>
        </w:tc>
      </w:tr>
    </w:tbl>
    <w:p w14:paraId="4761BD29" w14:textId="77777777" w:rsidR="00EC0D9B" w:rsidRPr="001E3E6E" w:rsidRDefault="00EC0D9B" w:rsidP="00EC0D9B">
      <w:pPr>
        <w:pStyle w:val="Level2Body"/>
        <w:tabs>
          <w:tab w:val="left" w:pos="11250"/>
        </w:tabs>
        <w:ind w:left="0" w:right="2304"/>
        <w:rPr>
          <w:rFonts w:cs="Arial"/>
          <w:color w:val="auto"/>
          <w:sz w:val="18"/>
          <w:szCs w:val="18"/>
        </w:rPr>
      </w:pPr>
    </w:p>
    <w:p w14:paraId="0BA2B2AD" w14:textId="77777777" w:rsidR="00EC0D9B" w:rsidRPr="001E3E6E" w:rsidRDefault="00EC0D9B" w:rsidP="00EC0D9B">
      <w:pPr>
        <w:pStyle w:val="Level2Body"/>
        <w:tabs>
          <w:tab w:val="left" w:pos="11250"/>
        </w:tabs>
        <w:ind w:left="0" w:right="2304"/>
        <w:rPr>
          <w:rFonts w:cs="Arial"/>
          <w:color w:val="auto"/>
          <w:sz w:val="18"/>
          <w:szCs w:val="18"/>
        </w:rPr>
      </w:pPr>
    </w:p>
    <w:tbl>
      <w:tblPr>
        <w:tblStyle w:val="TableGrid"/>
        <w:tblW w:w="0" w:type="auto"/>
        <w:tblLook w:val="04A0" w:firstRow="1" w:lastRow="0" w:firstColumn="1" w:lastColumn="0" w:noHBand="0" w:noVBand="1"/>
      </w:tblPr>
      <w:tblGrid>
        <w:gridCol w:w="750"/>
        <w:gridCol w:w="827"/>
        <w:gridCol w:w="3646"/>
        <w:gridCol w:w="2919"/>
        <w:gridCol w:w="1614"/>
        <w:gridCol w:w="915"/>
        <w:gridCol w:w="3719"/>
      </w:tblGrid>
      <w:tr w:rsidR="001E3E6E" w:rsidRPr="001E3E6E" w14:paraId="3ED975A2" w14:textId="77777777" w:rsidTr="004C4188">
        <w:tc>
          <w:tcPr>
            <w:tcW w:w="750" w:type="dxa"/>
          </w:tcPr>
          <w:p w14:paraId="7BAD5615" w14:textId="77777777" w:rsidR="00EC0D9B" w:rsidRPr="001E3E6E" w:rsidRDefault="00EC0D9B" w:rsidP="003D1AD8">
            <w:pPr>
              <w:pStyle w:val="Level2Body"/>
              <w:ind w:left="0"/>
              <w:rPr>
                <w:rFonts w:cs="Arial"/>
                <w:color w:val="auto"/>
                <w:sz w:val="18"/>
                <w:szCs w:val="18"/>
              </w:rPr>
            </w:pPr>
            <w:r w:rsidRPr="001E3E6E">
              <w:rPr>
                <w:rFonts w:cs="Arial"/>
                <w:color w:val="auto"/>
                <w:sz w:val="18"/>
                <w:szCs w:val="18"/>
              </w:rPr>
              <w:t>Req.#</w:t>
            </w:r>
          </w:p>
        </w:tc>
        <w:tc>
          <w:tcPr>
            <w:tcW w:w="827" w:type="dxa"/>
          </w:tcPr>
          <w:p w14:paraId="43CC6F85" w14:textId="77777777" w:rsidR="00EC0D9B" w:rsidRPr="001E3E6E" w:rsidRDefault="00EC0D9B" w:rsidP="003D1AD8">
            <w:pPr>
              <w:pStyle w:val="Level2Body"/>
              <w:ind w:left="0"/>
              <w:rPr>
                <w:rFonts w:cs="Arial"/>
                <w:color w:val="auto"/>
                <w:sz w:val="18"/>
                <w:szCs w:val="18"/>
              </w:rPr>
            </w:pPr>
            <w:r w:rsidRPr="001E3E6E">
              <w:rPr>
                <w:rFonts w:cs="Arial"/>
                <w:color w:val="auto"/>
                <w:sz w:val="18"/>
                <w:szCs w:val="18"/>
              </w:rPr>
              <w:t>ID</w:t>
            </w:r>
          </w:p>
        </w:tc>
        <w:tc>
          <w:tcPr>
            <w:tcW w:w="3646" w:type="dxa"/>
          </w:tcPr>
          <w:p w14:paraId="14DF1FF4" w14:textId="77777777" w:rsidR="00EC0D9B" w:rsidRPr="001E3E6E" w:rsidRDefault="00EC0D9B" w:rsidP="003D1AD8">
            <w:pPr>
              <w:pStyle w:val="Level2Body"/>
              <w:ind w:left="0"/>
              <w:rPr>
                <w:rFonts w:cs="Arial"/>
                <w:color w:val="auto"/>
                <w:sz w:val="18"/>
                <w:szCs w:val="18"/>
              </w:rPr>
            </w:pPr>
            <w:r w:rsidRPr="001E3E6E">
              <w:rPr>
                <w:rFonts w:cs="Arial"/>
                <w:color w:val="auto"/>
                <w:sz w:val="18"/>
                <w:szCs w:val="18"/>
              </w:rPr>
              <w:t xml:space="preserve">Contractor / </w:t>
            </w:r>
            <w:r w:rsidR="008D73C2" w:rsidRPr="001E3E6E">
              <w:rPr>
                <w:rFonts w:cs="Arial"/>
                <w:color w:val="auto"/>
                <w:sz w:val="18"/>
                <w:szCs w:val="18"/>
              </w:rPr>
              <w:t>Solution/Requirement</w:t>
            </w:r>
          </w:p>
        </w:tc>
        <w:tc>
          <w:tcPr>
            <w:tcW w:w="2919" w:type="dxa"/>
          </w:tcPr>
          <w:p w14:paraId="4ED996ED" w14:textId="77777777" w:rsidR="00EC0D9B" w:rsidRPr="001E3E6E" w:rsidRDefault="00EC0D9B" w:rsidP="003D1AD8">
            <w:pPr>
              <w:pStyle w:val="Level2Body"/>
              <w:ind w:left="0"/>
              <w:rPr>
                <w:rFonts w:cs="Arial"/>
                <w:color w:val="auto"/>
                <w:sz w:val="18"/>
                <w:szCs w:val="18"/>
              </w:rPr>
            </w:pPr>
            <w:r w:rsidRPr="001E3E6E">
              <w:rPr>
                <w:rFonts w:cs="Arial"/>
                <w:color w:val="auto"/>
                <w:sz w:val="18"/>
                <w:szCs w:val="18"/>
              </w:rPr>
              <w:t>Instructions to Bidder</w:t>
            </w:r>
          </w:p>
        </w:tc>
        <w:tc>
          <w:tcPr>
            <w:tcW w:w="1614" w:type="dxa"/>
          </w:tcPr>
          <w:p w14:paraId="0C7FE049" w14:textId="77777777" w:rsidR="00EC0D9B" w:rsidRPr="001E3E6E" w:rsidRDefault="00EC0D9B" w:rsidP="003D1AD8">
            <w:pPr>
              <w:pStyle w:val="Level2Body"/>
              <w:ind w:left="0"/>
              <w:jc w:val="center"/>
              <w:rPr>
                <w:rFonts w:cs="Arial"/>
                <w:color w:val="auto"/>
                <w:sz w:val="18"/>
                <w:szCs w:val="18"/>
              </w:rPr>
            </w:pPr>
            <w:r w:rsidRPr="001E3E6E">
              <w:rPr>
                <w:rFonts w:cs="Arial"/>
                <w:color w:val="auto"/>
                <w:sz w:val="18"/>
                <w:szCs w:val="18"/>
              </w:rPr>
              <w:t>CMS</w:t>
            </w:r>
          </w:p>
          <w:p w14:paraId="20CC105C" w14:textId="77777777" w:rsidR="00EC0D9B" w:rsidRPr="001E3E6E" w:rsidRDefault="00EC0D9B" w:rsidP="003D1AD8">
            <w:pPr>
              <w:pStyle w:val="Level2Body"/>
              <w:ind w:left="0"/>
              <w:jc w:val="center"/>
              <w:rPr>
                <w:rFonts w:cs="Arial"/>
                <w:color w:val="auto"/>
                <w:sz w:val="18"/>
                <w:szCs w:val="18"/>
              </w:rPr>
            </w:pPr>
            <w:r w:rsidRPr="001E3E6E">
              <w:rPr>
                <w:rFonts w:cs="Arial"/>
                <w:color w:val="auto"/>
                <w:sz w:val="18"/>
                <w:szCs w:val="18"/>
              </w:rPr>
              <w:t>Checklist</w:t>
            </w:r>
          </w:p>
          <w:p w14:paraId="4F9C69F8" w14:textId="77777777" w:rsidR="00EC0D9B" w:rsidRPr="001E3E6E" w:rsidRDefault="00EC0D9B" w:rsidP="003D1AD8">
            <w:pPr>
              <w:pStyle w:val="Level2Body"/>
              <w:ind w:left="0"/>
              <w:jc w:val="center"/>
              <w:rPr>
                <w:rFonts w:cs="Arial"/>
                <w:color w:val="auto"/>
                <w:sz w:val="18"/>
                <w:szCs w:val="18"/>
              </w:rPr>
            </w:pPr>
            <w:r w:rsidRPr="001E3E6E">
              <w:rPr>
                <w:rFonts w:cs="Arial"/>
                <w:color w:val="auto"/>
                <w:sz w:val="18"/>
                <w:szCs w:val="18"/>
              </w:rPr>
              <w:t>ID</w:t>
            </w:r>
          </w:p>
        </w:tc>
        <w:tc>
          <w:tcPr>
            <w:tcW w:w="915" w:type="dxa"/>
          </w:tcPr>
          <w:p w14:paraId="3E9A330C" w14:textId="77777777" w:rsidR="00EC0D9B" w:rsidRPr="001E3E6E" w:rsidRDefault="00EC0D9B" w:rsidP="003D1AD8">
            <w:pPr>
              <w:pStyle w:val="Level2Body"/>
              <w:ind w:left="0"/>
              <w:rPr>
                <w:rFonts w:cs="Arial"/>
                <w:color w:val="auto"/>
                <w:sz w:val="18"/>
                <w:szCs w:val="18"/>
              </w:rPr>
            </w:pPr>
            <w:r w:rsidRPr="001E3E6E">
              <w:rPr>
                <w:rFonts w:cs="Arial"/>
                <w:color w:val="auto"/>
                <w:sz w:val="18"/>
                <w:szCs w:val="18"/>
              </w:rPr>
              <w:t>Bidding</w:t>
            </w:r>
          </w:p>
          <w:p w14:paraId="3CA5390A" w14:textId="77777777" w:rsidR="00EC0D9B" w:rsidRPr="001E3E6E" w:rsidRDefault="00EC0D9B" w:rsidP="003D1AD8">
            <w:pPr>
              <w:pStyle w:val="Level2Body"/>
              <w:ind w:left="0"/>
              <w:rPr>
                <w:rFonts w:cs="Arial"/>
                <w:color w:val="auto"/>
                <w:sz w:val="18"/>
                <w:szCs w:val="18"/>
              </w:rPr>
            </w:pPr>
            <w:r w:rsidRPr="001E3E6E">
              <w:rPr>
                <w:rFonts w:cs="Arial"/>
                <w:color w:val="auto"/>
                <w:sz w:val="18"/>
                <w:szCs w:val="18"/>
              </w:rPr>
              <w:t>Ability</w:t>
            </w:r>
          </w:p>
          <w:p w14:paraId="2989FAC4" w14:textId="77777777" w:rsidR="00EC0D9B" w:rsidRPr="001E3E6E" w:rsidRDefault="00EC0D9B" w:rsidP="003D1AD8">
            <w:pPr>
              <w:pStyle w:val="Level2Body"/>
              <w:ind w:left="0"/>
              <w:rPr>
                <w:rFonts w:cs="Arial"/>
                <w:color w:val="auto"/>
                <w:sz w:val="18"/>
                <w:szCs w:val="18"/>
              </w:rPr>
            </w:pPr>
            <w:r w:rsidRPr="001E3E6E">
              <w:rPr>
                <w:rFonts w:cs="Arial"/>
                <w:color w:val="auto"/>
                <w:sz w:val="18"/>
                <w:szCs w:val="18"/>
              </w:rPr>
              <w:t>Code</w:t>
            </w:r>
          </w:p>
        </w:tc>
        <w:tc>
          <w:tcPr>
            <w:tcW w:w="3719" w:type="dxa"/>
          </w:tcPr>
          <w:p w14:paraId="2D660BA5" w14:textId="77777777" w:rsidR="00EC0D9B" w:rsidRPr="001E3E6E" w:rsidRDefault="00EC0D9B" w:rsidP="003D1AD8">
            <w:pPr>
              <w:pStyle w:val="Level2Body"/>
              <w:ind w:left="0"/>
              <w:rPr>
                <w:rFonts w:cs="Arial"/>
                <w:color w:val="auto"/>
                <w:sz w:val="18"/>
                <w:szCs w:val="18"/>
              </w:rPr>
            </w:pPr>
            <w:r w:rsidRPr="001E3E6E">
              <w:rPr>
                <w:rFonts w:cs="Arial"/>
                <w:color w:val="auto"/>
                <w:sz w:val="18"/>
                <w:szCs w:val="18"/>
              </w:rPr>
              <w:t>Gap Description and Recommendation for Closure</w:t>
            </w:r>
          </w:p>
        </w:tc>
      </w:tr>
      <w:tr w:rsidR="001E3E6E" w:rsidRPr="001E3E6E" w14:paraId="4317A4DA" w14:textId="77777777" w:rsidTr="00C00900">
        <w:trPr>
          <w:trHeight w:val="737"/>
        </w:trPr>
        <w:tc>
          <w:tcPr>
            <w:tcW w:w="750" w:type="dxa"/>
          </w:tcPr>
          <w:p w14:paraId="3782A6A3" w14:textId="77777777" w:rsidR="00EC0D9B" w:rsidRPr="001E3E6E" w:rsidRDefault="00E121C5" w:rsidP="003D1AD8">
            <w:pPr>
              <w:pStyle w:val="Level2Body"/>
              <w:ind w:left="0"/>
              <w:rPr>
                <w:rFonts w:cs="Arial"/>
                <w:color w:val="auto"/>
                <w:sz w:val="18"/>
                <w:szCs w:val="18"/>
              </w:rPr>
            </w:pPr>
            <w:r w:rsidRPr="001E3E6E">
              <w:rPr>
                <w:rFonts w:cs="Arial"/>
                <w:color w:val="auto"/>
                <w:sz w:val="18"/>
                <w:szCs w:val="18"/>
              </w:rPr>
              <w:t>19</w:t>
            </w:r>
          </w:p>
        </w:tc>
        <w:tc>
          <w:tcPr>
            <w:tcW w:w="827" w:type="dxa"/>
          </w:tcPr>
          <w:p w14:paraId="2A3F8C70" w14:textId="77777777" w:rsidR="00EC0D9B" w:rsidRPr="001E3E6E" w:rsidRDefault="00F94DED" w:rsidP="003D1AD8">
            <w:pPr>
              <w:pStyle w:val="Level2Body"/>
              <w:ind w:left="0"/>
              <w:rPr>
                <w:rFonts w:cs="Arial"/>
                <w:color w:val="auto"/>
                <w:sz w:val="18"/>
                <w:szCs w:val="18"/>
              </w:rPr>
            </w:pPr>
            <w:r w:rsidRPr="001E3E6E">
              <w:rPr>
                <w:rFonts w:cs="Arial"/>
                <w:color w:val="auto"/>
                <w:sz w:val="18"/>
                <w:szCs w:val="18"/>
              </w:rPr>
              <w:t>EVV.1</w:t>
            </w:r>
            <w:r w:rsidR="001E4D7E" w:rsidRPr="001E3E6E">
              <w:rPr>
                <w:rFonts w:cs="Arial"/>
                <w:color w:val="auto"/>
                <w:sz w:val="18"/>
                <w:szCs w:val="18"/>
              </w:rPr>
              <w:t>1</w:t>
            </w:r>
          </w:p>
        </w:tc>
        <w:tc>
          <w:tcPr>
            <w:tcW w:w="3646" w:type="dxa"/>
          </w:tcPr>
          <w:p w14:paraId="62FB7AA1" w14:textId="77777777" w:rsidR="00EC0D9B" w:rsidRPr="001E3E6E" w:rsidRDefault="00DF2264" w:rsidP="003D1AD8">
            <w:pPr>
              <w:pStyle w:val="Level2Body"/>
              <w:ind w:left="0"/>
              <w:jc w:val="left"/>
              <w:rPr>
                <w:rFonts w:cs="Arial"/>
                <w:color w:val="auto"/>
                <w:sz w:val="18"/>
                <w:szCs w:val="18"/>
              </w:rPr>
            </w:pPr>
            <w:r w:rsidRPr="001E3E6E">
              <w:rPr>
                <w:rFonts w:cs="Arial"/>
                <w:color w:val="auto"/>
                <w:sz w:val="18"/>
                <w:szCs w:val="18"/>
              </w:rPr>
              <w:t>S</w:t>
            </w:r>
            <w:r w:rsidR="00F94DED" w:rsidRPr="001E3E6E">
              <w:rPr>
                <w:rFonts w:cs="Arial"/>
                <w:color w:val="auto"/>
                <w:sz w:val="18"/>
                <w:szCs w:val="18"/>
              </w:rPr>
              <w:t xml:space="preserve">olution </w:t>
            </w:r>
            <w:r w:rsidR="00FE624C" w:rsidRPr="001E3E6E">
              <w:rPr>
                <w:rFonts w:cs="Arial"/>
                <w:color w:val="auto"/>
                <w:sz w:val="18"/>
                <w:szCs w:val="18"/>
              </w:rPr>
              <w:t xml:space="preserve">must </w:t>
            </w:r>
            <w:r w:rsidR="00F94DED" w:rsidRPr="001E3E6E">
              <w:rPr>
                <w:rFonts w:cs="Arial"/>
                <w:color w:val="auto"/>
                <w:sz w:val="18"/>
                <w:szCs w:val="18"/>
              </w:rPr>
              <w:t>assign a single, unique identifier to each EVV visit regardless of the number of activities</w:t>
            </w:r>
            <w:r w:rsidR="00FE624C" w:rsidRPr="001E3E6E">
              <w:rPr>
                <w:rFonts w:cs="Arial"/>
                <w:color w:val="auto"/>
                <w:sz w:val="18"/>
                <w:szCs w:val="18"/>
              </w:rPr>
              <w:t>/tasks</w:t>
            </w:r>
            <w:r w:rsidR="00F94DED" w:rsidRPr="001E3E6E">
              <w:rPr>
                <w:rFonts w:cs="Arial"/>
                <w:color w:val="auto"/>
                <w:sz w:val="18"/>
                <w:szCs w:val="18"/>
              </w:rPr>
              <w:t xml:space="preserve"> associated with a visit.</w:t>
            </w:r>
          </w:p>
        </w:tc>
        <w:tc>
          <w:tcPr>
            <w:tcW w:w="2919" w:type="dxa"/>
          </w:tcPr>
          <w:p w14:paraId="649C5970" w14:textId="77777777" w:rsidR="00EC0D9B" w:rsidRPr="001E3E6E" w:rsidRDefault="00717D53" w:rsidP="003D1AD8">
            <w:pPr>
              <w:pStyle w:val="Level2Body"/>
              <w:ind w:left="0"/>
              <w:jc w:val="left"/>
              <w:rPr>
                <w:rFonts w:cs="Arial"/>
                <w:color w:val="auto"/>
                <w:sz w:val="18"/>
                <w:szCs w:val="18"/>
              </w:rPr>
            </w:pPr>
            <w:r w:rsidRPr="001E3E6E">
              <w:rPr>
                <w:rFonts w:cs="Arial"/>
                <w:color w:val="auto"/>
                <w:sz w:val="18"/>
                <w:szCs w:val="18"/>
              </w:rPr>
              <w:t>Describe</w:t>
            </w:r>
            <w:r w:rsidR="00F94DED" w:rsidRPr="001E3E6E">
              <w:rPr>
                <w:rFonts w:cs="Arial"/>
                <w:color w:val="auto"/>
                <w:sz w:val="18"/>
                <w:szCs w:val="18"/>
              </w:rPr>
              <w:t xml:space="preserve"> how the solution </w:t>
            </w:r>
            <w:r w:rsidR="00DF2264" w:rsidRPr="001E3E6E">
              <w:rPr>
                <w:rFonts w:cs="Arial"/>
                <w:color w:val="auto"/>
                <w:sz w:val="18"/>
                <w:szCs w:val="18"/>
              </w:rPr>
              <w:t xml:space="preserve">will </w:t>
            </w:r>
            <w:r w:rsidR="00F94DED" w:rsidRPr="001E3E6E">
              <w:rPr>
                <w:rFonts w:cs="Arial"/>
                <w:color w:val="auto"/>
                <w:sz w:val="18"/>
                <w:szCs w:val="18"/>
              </w:rPr>
              <w:t>assign a single, unique identifier to each EVV visit regardless of the number of activities</w:t>
            </w:r>
            <w:r w:rsidR="00FE624C" w:rsidRPr="001E3E6E">
              <w:rPr>
                <w:rFonts w:cs="Arial"/>
                <w:color w:val="auto"/>
                <w:sz w:val="18"/>
                <w:szCs w:val="18"/>
              </w:rPr>
              <w:t>/tasks</w:t>
            </w:r>
            <w:r w:rsidR="00F94DED" w:rsidRPr="001E3E6E">
              <w:rPr>
                <w:rFonts w:cs="Arial"/>
                <w:color w:val="auto"/>
                <w:sz w:val="18"/>
                <w:szCs w:val="18"/>
              </w:rPr>
              <w:t xml:space="preserve"> associated with a visit.</w:t>
            </w:r>
          </w:p>
        </w:tc>
        <w:tc>
          <w:tcPr>
            <w:tcW w:w="1614" w:type="dxa"/>
          </w:tcPr>
          <w:p w14:paraId="5D200D8E" w14:textId="77777777" w:rsidR="00EC0D9B" w:rsidRPr="001E3E6E" w:rsidRDefault="00EA01CB" w:rsidP="003D1AD8">
            <w:pPr>
              <w:pStyle w:val="Level2Body"/>
              <w:ind w:left="0"/>
              <w:jc w:val="center"/>
              <w:rPr>
                <w:rFonts w:cs="Arial"/>
                <w:color w:val="auto"/>
                <w:sz w:val="18"/>
                <w:szCs w:val="18"/>
              </w:rPr>
            </w:pPr>
            <w:r w:rsidRPr="001E3E6E">
              <w:rPr>
                <w:color w:val="auto"/>
                <w:sz w:val="18"/>
                <w:szCs w:val="18"/>
              </w:rPr>
              <w:t>N/A</w:t>
            </w:r>
          </w:p>
        </w:tc>
        <w:sdt>
          <w:sdtPr>
            <w:rPr>
              <w:color w:val="auto"/>
              <w:sz w:val="18"/>
              <w:szCs w:val="18"/>
            </w:rPr>
            <w:alias w:val="Ability Code"/>
            <w:tag w:val="Ability Code"/>
            <w:id w:val="-82686008"/>
            <w:placeholder>
              <w:docPart w:val="D89363AFC6CD41BC91106093A8FF2653"/>
            </w:placeholder>
            <w15:color w:val="993300"/>
            <w:comboBox>
              <w:listItem w:displayText="S" w:value="S"/>
              <w:listItem w:displayText="W" w:value="W"/>
              <w:listItem w:displayText="M" w:value="M"/>
              <w:listItem w:displayText="F" w:value="F"/>
              <w:listItem w:displayText="C" w:value="C"/>
              <w:listItem w:displayText="N" w:value="N"/>
              <w:listItem w:displayText="O" w:value="O"/>
            </w:comboBox>
          </w:sdtPr>
          <w:sdtEndPr/>
          <w:sdtContent>
            <w:tc>
              <w:tcPr>
                <w:tcW w:w="915" w:type="dxa"/>
              </w:tcPr>
              <w:p w14:paraId="31B4E1B2" w14:textId="77777777" w:rsidR="00EC0D9B" w:rsidRPr="001E3E6E" w:rsidRDefault="002A2404" w:rsidP="003D1AD8">
                <w:pPr>
                  <w:pStyle w:val="Level2Body"/>
                  <w:ind w:left="0"/>
                  <w:rPr>
                    <w:rFonts w:cs="Arial"/>
                    <w:color w:val="auto"/>
                    <w:sz w:val="18"/>
                    <w:szCs w:val="18"/>
                  </w:rPr>
                </w:pPr>
                <w:r w:rsidRPr="001E3E6E" w:rsidDel="008E51F4">
                  <w:rPr>
                    <w:color w:val="auto"/>
                    <w:sz w:val="18"/>
                    <w:szCs w:val="18"/>
                  </w:rPr>
                  <w:t xml:space="preserve">Choose an item. </w:t>
                </w:r>
              </w:p>
            </w:tc>
          </w:sdtContent>
        </w:sdt>
        <w:tc>
          <w:tcPr>
            <w:tcW w:w="3719" w:type="dxa"/>
          </w:tcPr>
          <w:p w14:paraId="03432CBB" w14:textId="77777777" w:rsidR="00EC0D9B" w:rsidRPr="001E3E6E" w:rsidRDefault="00EC0D9B" w:rsidP="003D1AD8">
            <w:pPr>
              <w:pStyle w:val="Level2Body"/>
              <w:ind w:left="0"/>
              <w:rPr>
                <w:rFonts w:cs="Arial"/>
                <w:color w:val="auto"/>
                <w:sz w:val="18"/>
                <w:szCs w:val="18"/>
              </w:rPr>
            </w:pPr>
          </w:p>
        </w:tc>
      </w:tr>
      <w:tr w:rsidR="004C4188" w:rsidRPr="001E3E6E" w14:paraId="37EE2E7C" w14:textId="77777777" w:rsidTr="004C4188">
        <w:trPr>
          <w:trHeight w:val="932"/>
        </w:trPr>
        <w:tc>
          <w:tcPr>
            <w:tcW w:w="14390" w:type="dxa"/>
            <w:gridSpan w:val="7"/>
          </w:tcPr>
          <w:p w14:paraId="7D1C0B65" w14:textId="77D8EF8C" w:rsidR="004C4188" w:rsidRPr="001E3E6E" w:rsidRDefault="004C4188" w:rsidP="004C4188">
            <w:pPr>
              <w:pStyle w:val="Level2Body"/>
              <w:ind w:left="0"/>
              <w:rPr>
                <w:color w:val="auto"/>
                <w:sz w:val="18"/>
                <w:szCs w:val="18"/>
              </w:rPr>
            </w:pPr>
            <w:r w:rsidRPr="001E3E6E">
              <w:rPr>
                <w:color w:val="auto"/>
                <w:sz w:val="18"/>
                <w:szCs w:val="18"/>
              </w:rPr>
              <w:t>Bidder’s Response:</w:t>
            </w:r>
            <w:r w:rsidR="00AE5F2C">
              <w:rPr>
                <w:color w:val="auto"/>
                <w:sz w:val="18"/>
                <w:szCs w:val="18"/>
              </w:rPr>
              <w:t xml:space="preserve"> </w:t>
            </w:r>
            <w:r w:rsidRPr="001E3E6E">
              <w:rPr>
                <w:color w:val="auto"/>
                <w:sz w:val="18"/>
                <w:szCs w:val="18"/>
              </w:rPr>
              <w:t xml:space="preserve"> </w:t>
            </w:r>
          </w:p>
        </w:tc>
      </w:tr>
    </w:tbl>
    <w:p w14:paraId="477A0A36" w14:textId="77777777" w:rsidR="00EC0D9B" w:rsidRPr="001E3E6E" w:rsidRDefault="00EC0D9B" w:rsidP="00EC0D9B">
      <w:pPr>
        <w:pStyle w:val="Level2Body"/>
        <w:tabs>
          <w:tab w:val="left" w:pos="11250"/>
        </w:tabs>
        <w:ind w:left="0" w:right="2304"/>
        <w:rPr>
          <w:rFonts w:cs="Arial"/>
          <w:color w:val="auto"/>
          <w:sz w:val="18"/>
          <w:szCs w:val="18"/>
        </w:rPr>
      </w:pPr>
    </w:p>
    <w:p w14:paraId="2FE6982E" w14:textId="1A0434C0" w:rsidR="00CA2C06" w:rsidRDefault="00CA2C06">
      <w:pPr>
        <w:spacing w:after="160" w:line="259" w:lineRule="auto"/>
        <w:jc w:val="left"/>
        <w:rPr>
          <w:rFonts w:eastAsiaTheme="minorHAnsi" w:cs="Arial"/>
          <w:color w:val="auto"/>
          <w:sz w:val="18"/>
          <w:szCs w:val="18"/>
        </w:rPr>
      </w:pPr>
    </w:p>
    <w:tbl>
      <w:tblPr>
        <w:tblStyle w:val="TableGrid"/>
        <w:tblW w:w="0" w:type="auto"/>
        <w:tblLook w:val="04A0" w:firstRow="1" w:lastRow="0" w:firstColumn="1" w:lastColumn="0" w:noHBand="0" w:noVBand="1"/>
      </w:tblPr>
      <w:tblGrid>
        <w:gridCol w:w="749"/>
        <w:gridCol w:w="827"/>
        <w:gridCol w:w="3667"/>
        <w:gridCol w:w="2964"/>
        <w:gridCol w:w="1599"/>
        <w:gridCol w:w="913"/>
        <w:gridCol w:w="3671"/>
      </w:tblGrid>
      <w:tr w:rsidR="001E3E6E" w:rsidRPr="001E3E6E" w14:paraId="249275BA" w14:textId="77777777" w:rsidTr="007F56BF">
        <w:trPr>
          <w:trHeight w:val="674"/>
        </w:trPr>
        <w:tc>
          <w:tcPr>
            <w:tcW w:w="749" w:type="dxa"/>
          </w:tcPr>
          <w:p w14:paraId="3C68D907" w14:textId="77777777" w:rsidR="00EC0D9B" w:rsidRPr="001E3E6E" w:rsidRDefault="00EC0D9B" w:rsidP="003D1AD8">
            <w:pPr>
              <w:pStyle w:val="Level2Body"/>
              <w:ind w:left="0"/>
              <w:rPr>
                <w:rFonts w:cs="Arial"/>
                <w:color w:val="auto"/>
                <w:sz w:val="18"/>
                <w:szCs w:val="18"/>
              </w:rPr>
            </w:pPr>
            <w:r w:rsidRPr="001E3E6E">
              <w:rPr>
                <w:rFonts w:cs="Arial"/>
                <w:color w:val="auto"/>
                <w:sz w:val="18"/>
                <w:szCs w:val="18"/>
              </w:rPr>
              <w:t>Req.#</w:t>
            </w:r>
          </w:p>
        </w:tc>
        <w:tc>
          <w:tcPr>
            <w:tcW w:w="827" w:type="dxa"/>
          </w:tcPr>
          <w:p w14:paraId="1D5AC3DA" w14:textId="77777777" w:rsidR="00EC0D9B" w:rsidRPr="001E3E6E" w:rsidRDefault="00EC0D9B" w:rsidP="003D1AD8">
            <w:pPr>
              <w:pStyle w:val="Level2Body"/>
              <w:ind w:left="0"/>
              <w:rPr>
                <w:rFonts w:cs="Arial"/>
                <w:color w:val="auto"/>
                <w:sz w:val="18"/>
                <w:szCs w:val="18"/>
              </w:rPr>
            </w:pPr>
            <w:r w:rsidRPr="001E3E6E">
              <w:rPr>
                <w:rFonts w:cs="Arial"/>
                <w:color w:val="auto"/>
                <w:sz w:val="18"/>
                <w:szCs w:val="18"/>
              </w:rPr>
              <w:t>ID</w:t>
            </w:r>
          </w:p>
        </w:tc>
        <w:tc>
          <w:tcPr>
            <w:tcW w:w="3667" w:type="dxa"/>
          </w:tcPr>
          <w:p w14:paraId="3E1841A9" w14:textId="77777777" w:rsidR="00EC0D9B" w:rsidRPr="001E3E6E" w:rsidRDefault="00EC0D9B" w:rsidP="003D1AD8">
            <w:pPr>
              <w:pStyle w:val="Level2Body"/>
              <w:ind w:left="0"/>
              <w:rPr>
                <w:rFonts w:cs="Arial"/>
                <w:color w:val="auto"/>
                <w:sz w:val="18"/>
                <w:szCs w:val="18"/>
              </w:rPr>
            </w:pPr>
            <w:r w:rsidRPr="001E3E6E">
              <w:rPr>
                <w:rFonts w:cs="Arial"/>
                <w:color w:val="auto"/>
                <w:sz w:val="18"/>
                <w:szCs w:val="18"/>
              </w:rPr>
              <w:t xml:space="preserve">Contractor / </w:t>
            </w:r>
            <w:r w:rsidR="008D73C2" w:rsidRPr="001E3E6E">
              <w:rPr>
                <w:rFonts w:cs="Arial"/>
                <w:color w:val="auto"/>
                <w:sz w:val="18"/>
                <w:szCs w:val="18"/>
              </w:rPr>
              <w:t>Solution/Requirement</w:t>
            </w:r>
          </w:p>
        </w:tc>
        <w:tc>
          <w:tcPr>
            <w:tcW w:w="2964" w:type="dxa"/>
          </w:tcPr>
          <w:p w14:paraId="439BC477" w14:textId="77777777" w:rsidR="00EC0D9B" w:rsidRPr="001E3E6E" w:rsidRDefault="00EC0D9B" w:rsidP="003D1AD8">
            <w:pPr>
              <w:pStyle w:val="Level2Body"/>
              <w:ind w:left="0"/>
              <w:rPr>
                <w:rFonts w:cs="Arial"/>
                <w:color w:val="auto"/>
                <w:sz w:val="18"/>
                <w:szCs w:val="18"/>
              </w:rPr>
            </w:pPr>
            <w:r w:rsidRPr="001E3E6E">
              <w:rPr>
                <w:rFonts w:cs="Arial"/>
                <w:color w:val="auto"/>
                <w:sz w:val="18"/>
                <w:szCs w:val="18"/>
              </w:rPr>
              <w:t>Instructions to Bidder</w:t>
            </w:r>
          </w:p>
        </w:tc>
        <w:tc>
          <w:tcPr>
            <w:tcW w:w="1599" w:type="dxa"/>
          </w:tcPr>
          <w:p w14:paraId="49CCDB6D" w14:textId="77777777" w:rsidR="00EC0D9B" w:rsidRPr="001E3E6E" w:rsidRDefault="00EC0D9B" w:rsidP="003D1AD8">
            <w:pPr>
              <w:pStyle w:val="Level2Body"/>
              <w:ind w:left="0"/>
              <w:jc w:val="center"/>
              <w:rPr>
                <w:rFonts w:cs="Arial"/>
                <w:color w:val="auto"/>
                <w:sz w:val="18"/>
                <w:szCs w:val="18"/>
              </w:rPr>
            </w:pPr>
            <w:r w:rsidRPr="001E3E6E">
              <w:rPr>
                <w:rFonts w:cs="Arial"/>
                <w:color w:val="auto"/>
                <w:sz w:val="18"/>
                <w:szCs w:val="18"/>
              </w:rPr>
              <w:t>CMS</w:t>
            </w:r>
          </w:p>
          <w:p w14:paraId="530AC867" w14:textId="77777777" w:rsidR="00EC0D9B" w:rsidRPr="001E3E6E" w:rsidRDefault="00EC0D9B" w:rsidP="003D1AD8">
            <w:pPr>
              <w:pStyle w:val="Level2Body"/>
              <w:ind w:left="0"/>
              <w:jc w:val="center"/>
              <w:rPr>
                <w:rFonts w:cs="Arial"/>
                <w:color w:val="auto"/>
                <w:sz w:val="18"/>
                <w:szCs w:val="18"/>
              </w:rPr>
            </w:pPr>
            <w:r w:rsidRPr="001E3E6E">
              <w:rPr>
                <w:rFonts w:cs="Arial"/>
                <w:color w:val="auto"/>
                <w:sz w:val="18"/>
                <w:szCs w:val="18"/>
              </w:rPr>
              <w:t>Checklist</w:t>
            </w:r>
          </w:p>
          <w:p w14:paraId="5FB6EF28" w14:textId="77777777" w:rsidR="00EC0D9B" w:rsidRPr="001E3E6E" w:rsidRDefault="00EC0D9B" w:rsidP="003D1AD8">
            <w:pPr>
              <w:pStyle w:val="Level2Body"/>
              <w:ind w:left="0"/>
              <w:jc w:val="center"/>
              <w:rPr>
                <w:rFonts w:cs="Arial"/>
                <w:color w:val="auto"/>
                <w:sz w:val="18"/>
                <w:szCs w:val="18"/>
              </w:rPr>
            </w:pPr>
            <w:r w:rsidRPr="001E3E6E">
              <w:rPr>
                <w:rFonts w:cs="Arial"/>
                <w:color w:val="auto"/>
                <w:sz w:val="18"/>
                <w:szCs w:val="18"/>
              </w:rPr>
              <w:t>ID</w:t>
            </w:r>
          </w:p>
        </w:tc>
        <w:tc>
          <w:tcPr>
            <w:tcW w:w="913" w:type="dxa"/>
          </w:tcPr>
          <w:p w14:paraId="0801C646" w14:textId="77777777" w:rsidR="00EC0D9B" w:rsidRPr="001E3E6E" w:rsidRDefault="00EC0D9B" w:rsidP="003D1AD8">
            <w:pPr>
              <w:pStyle w:val="Level2Body"/>
              <w:ind w:left="0"/>
              <w:rPr>
                <w:rFonts w:cs="Arial"/>
                <w:color w:val="auto"/>
                <w:sz w:val="18"/>
                <w:szCs w:val="18"/>
              </w:rPr>
            </w:pPr>
            <w:r w:rsidRPr="001E3E6E">
              <w:rPr>
                <w:rFonts w:cs="Arial"/>
                <w:color w:val="auto"/>
                <w:sz w:val="18"/>
                <w:szCs w:val="18"/>
              </w:rPr>
              <w:t>Bidding</w:t>
            </w:r>
          </w:p>
          <w:p w14:paraId="47201EC1" w14:textId="77777777" w:rsidR="00EC0D9B" w:rsidRPr="001E3E6E" w:rsidRDefault="00EC0D9B" w:rsidP="003D1AD8">
            <w:pPr>
              <w:pStyle w:val="Level2Body"/>
              <w:ind w:left="0"/>
              <w:rPr>
                <w:rFonts w:cs="Arial"/>
                <w:color w:val="auto"/>
                <w:sz w:val="18"/>
                <w:szCs w:val="18"/>
              </w:rPr>
            </w:pPr>
            <w:r w:rsidRPr="001E3E6E">
              <w:rPr>
                <w:rFonts w:cs="Arial"/>
                <w:color w:val="auto"/>
                <w:sz w:val="18"/>
                <w:szCs w:val="18"/>
              </w:rPr>
              <w:t>Ability</w:t>
            </w:r>
          </w:p>
          <w:p w14:paraId="3648BC36" w14:textId="77777777" w:rsidR="00EC0D9B" w:rsidRPr="001E3E6E" w:rsidRDefault="00EC0D9B" w:rsidP="003D1AD8">
            <w:pPr>
              <w:pStyle w:val="Level2Body"/>
              <w:ind w:left="0"/>
              <w:rPr>
                <w:rFonts w:cs="Arial"/>
                <w:color w:val="auto"/>
                <w:sz w:val="18"/>
                <w:szCs w:val="18"/>
              </w:rPr>
            </w:pPr>
            <w:r w:rsidRPr="001E3E6E">
              <w:rPr>
                <w:rFonts w:cs="Arial"/>
                <w:color w:val="auto"/>
                <w:sz w:val="18"/>
                <w:szCs w:val="18"/>
              </w:rPr>
              <w:t>Code</w:t>
            </w:r>
          </w:p>
        </w:tc>
        <w:tc>
          <w:tcPr>
            <w:tcW w:w="3671" w:type="dxa"/>
          </w:tcPr>
          <w:p w14:paraId="1F694540" w14:textId="77777777" w:rsidR="00EC0D9B" w:rsidRPr="001E3E6E" w:rsidRDefault="00EC0D9B" w:rsidP="003D1AD8">
            <w:pPr>
              <w:pStyle w:val="Level2Body"/>
              <w:ind w:left="0"/>
              <w:rPr>
                <w:rFonts w:cs="Arial"/>
                <w:color w:val="auto"/>
                <w:sz w:val="18"/>
                <w:szCs w:val="18"/>
              </w:rPr>
            </w:pPr>
            <w:r w:rsidRPr="001E3E6E">
              <w:rPr>
                <w:rFonts w:cs="Arial"/>
                <w:color w:val="auto"/>
                <w:sz w:val="18"/>
                <w:szCs w:val="18"/>
              </w:rPr>
              <w:t>Gap Description and Recommendation for Closure</w:t>
            </w:r>
          </w:p>
        </w:tc>
      </w:tr>
      <w:tr w:rsidR="001E3E6E" w:rsidRPr="001E3E6E" w14:paraId="3177B777" w14:textId="77777777" w:rsidTr="004C4188">
        <w:tc>
          <w:tcPr>
            <w:tcW w:w="749" w:type="dxa"/>
          </w:tcPr>
          <w:p w14:paraId="21BB335E" w14:textId="77777777" w:rsidR="00EC0D9B" w:rsidRPr="001E3E6E" w:rsidRDefault="00E121C5" w:rsidP="00AE7C6B">
            <w:pPr>
              <w:pStyle w:val="Level2Body"/>
              <w:ind w:left="0"/>
              <w:rPr>
                <w:rFonts w:cs="Arial"/>
                <w:color w:val="auto"/>
                <w:sz w:val="18"/>
                <w:szCs w:val="18"/>
              </w:rPr>
            </w:pPr>
            <w:r w:rsidRPr="001E3E6E">
              <w:rPr>
                <w:rFonts w:cs="Arial"/>
                <w:color w:val="auto"/>
                <w:sz w:val="18"/>
                <w:szCs w:val="18"/>
              </w:rPr>
              <w:t>20</w:t>
            </w:r>
          </w:p>
        </w:tc>
        <w:tc>
          <w:tcPr>
            <w:tcW w:w="827" w:type="dxa"/>
          </w:tcPr>
          <w:p w14:paraId="25AE6BFA" w14:textId="77777777" w:rsidR="00EC0D9B" w:rsidRPr="001E3E6E" w:rsidRDefault="00C011AB" w:rsidP="003D1AD8">
            <w:pPr>
              <w:pStyle w:val="Level2Body"/>
              <w:ind w:left="0"/>
              <w:rPr>
                <w:rFonts w:cs="Arial"/>
                <w:color w:val="auto"/>
                <w:sz w:val="18"/>
                <w:szCs w:val="18"/>
              </w:rPr>
            </w:pPr>
            <w:r w:rsidRPr="001E3E6E">
              <w:rPr>
                <w:rFonts w:cs="Arial"/>
                <w:color w:val="auto"/>
                <w:sz w:val="18"/>
                <w:szCs w:val="18"/>
              </w:rPr>
              <w:t>EVV.1</w:t>
            </w:r>
            <w:r w:rsidR="00663F3A" w:rsidRPr="001E3E6E">
              <w:rPr>
                <w:rFonts w:cs="Arial"/>
                <w:color w:val="auto"/>
                <w:sz w:val="18"/>
                <w:szCs w:val="18"/>
              </w:rPr>
              <w:t>2</w:t>
            </w:r>
          </w:p>
        </w:tc>
        <w:tc>
          <w:tcPr>
            <w:tcW w:w="3667" w:type="dxa"/>
          </w:tcPr>
          <w:p w14:paraId="2F710C98" w14:textId="14BACA33" w:rsidR="00C011AB" w:rsidRPr="001E3E6E" w:rsidRDefault="00FE624C" w:rsidP="00DE6C23">
            <w:pPr>
              <w:pStyle w:val="Level2Body"/>
              <w:ind w:left="0"/>
              <w:jc w:val="left"/>
              <w:rPr>
                <w:rFonts w:cs="Arial"/>
                <w:color w:val="auto"/>
                <w:sz w:val="18"/>
                <w:szCs w:val="18"/>
              </w:rPr>
            </w:pPr>
            <w:r w:rsidRPr="001E3E6E">
              <w:rPr>
                <w:rFonts w:cs="Arial"/>
                <w:color w:val="auto"/>
                <w:sz w:val="18"/>
                <w:szCs w:val="18"/>
              </w:rPr>
              <w:t>S</w:t>
            </w:r>
            <w:r w:rsidR="00C011AB" w:rsidRPr="001E3E6E">
              <w:rPr>
                <w:rFonts w:cs="Arial"/>
                <w:color w:val="auto"/>
                <w:sz w:val="18"/>
                <w:szCs w:val="18"/>
              </w:rPr>
              <w:t xml:space="preserve">olution must allow </w:t>
            </w:r>
            <w:r w:rsidR="00F82E51">
              <w:rPr>
                <w:rFonts w:cs="Arial"/>
                <w:color w:val="auto"/>
                <w:sz w:val="18"/>
                <w:szCs w:val="18"/>
              </w:rPr>
              <w:t>participants</w:t>
            </w:r>
            <w:r w:rsidR="00F82E51" w:rsidRPr="001E3E6E">
              <w:rPr>
                <w:rFonts w:cs="Arial"/>
                <w:color w:val="auto"/>
                <w:sz w:val="18"/>
                <w:szCs w:val="18"/>
              </w:rPr>
              <w:t xml:space="preserve"> </w:t>
            </w:r>
            <w:r w:rsidR="00C011AB" w:rsidRPr="001E3E6E">
              <w:rPr>
                <w:rFonts w:cs="Arial"/>
                <w:color w:val="auto"/>
                <w:sz w:val="18"/>
                <w:szCs w:val="18"/>
              </w:rPr>
              <w:t>or their personal representatives access to a web portal to verify visits.</w:t>
            </w:r>
            <w:r w:rsidR="00AE5F2C">
              <w:rPr>
                <w:rFonts w:cs="Arial"/>
                <w:color w:val="auto"/>
                <w:sz w:val="18"/>
                <w:szCs w:val="18"/>
              </w:rPr>
              <w:t xml:space="preserve"> </w:t>
            </w:r>
          </w:p>
          <w:p w14:paraId="1EFCF498" w14:textId="24530F6D" w:rsidR="00EC0D9B" w:rsidRPr="001E3E6E" w:rsidRDefault="00FE624C" w:rsidP="00DE6C23">
            <w:pPr>
              <w:pStyle w:val="Level2Body"/>
              <w:ind w:left="0"/>
              <w:jc w:val="left"/>
              <w:rPr>
                <w:rFonts w:cs="Arial"/>
                <w:color w:val="auto"/>
                <w:sz w:val="18"/>
                <w:szCs w:val="18"/>
              </w:rPr>
            </w:pPr>
            <w:r w:rsidRPr="001E3E6E">
              <w:rPr>
                <w:rFonts w:cs="Arial"/>
                <w:color w:val="auto"/>
                <w:sz w:val="18"/>
                <w:szCs w:val="18"/>
              </w:rPr>
              <w:lastRenderedPageBreak/>
              <w:t>S</w:t>
            </w:r>
            <w:r w:rsidR="00C011AB" w:rsidRPr="001E3E6E">
              <w:rPr>
                <w:rFonts w:cs="Arial"/>
                <w:color w:val="auto"/>
                <w:sz w:val="18"/>
                <w:szCs w:val="18"/>
              </w:rPr>
              <w:t>olution must provide alternative options available for those who cannot access the web portal to verify visits.</w:t>
            </w:r>
          </w:p>
        </w:tc>
        <w:tc>
          <w:tcPr>
            <w:tcW w:w="2964" w:type="dxa"/>
          </w:tcPr>
          <w:p w14:paraId="694028BC" w14:textId="5C765113" w:rsidR="00EC0D9B" w:rsidRPr="001E3E6E" w:rsidRDefault="00717D53" w:rsidP="00C011AB">
            <w:pPr>
              <w:pStyle w:val="Level2Body"/>
              <w:ind w:left="0"/>
              <w:jc w:val="left"/>
              <w:rPr>
                <w:rFonts w:cs="Arial"/>
                <w:color w:val="auto"/>
                <w:sz w:val="18"/>
                <w:szCs w:val="18"/>
              </w:rPr>
            </w:pPr>
            <w:r w:rsidRPr="001E3E6E">
              <w:rPr>
                <w:rFonts w:cs="Arial"/>
                <w:color w:val="auto"/>
                <w:sz w:val="18"/>
                <w:szCs w:val="18"/>
              </w:rPr>
              <w:lastRenderedPageBreak/>
              <w:t>Describe</w:t>
            </w:r>
            <w:r w:rsidR="00C011AB" w:rsidRPr="001E3E6E">
              <w:rPr>
                <w:rFonts w:cs="Arial"/>
                <w:color w:val="auto"/>
                <w:sz w:val="18"/>
                <w:szCs w:val="18"/>
              </w:rPr>
              <w:t xml:space="preserve"> how the solution </w:t>
            </w:r>
            <w:r w:rsidR="00FE624C" w:rsidRPr="001E3E6E">
              <w:rPr>
                <w:rFonts w:cs="Arial"/>
                <w:color w:val="auto"/>
                <w:sz w:val="18"/>
                <w:szCs w:val="18"/>
              </w:rPr>
              <w:t xml:space="preserve">will </w:t>
            </w:r>
            <w:r w:rsidR="00C011AB" w:rsidRPr="001E3E6E">
              <w:rPr>
                <w:rFonts w:cs="Arial"/>
                <w:color w:val="auto"/>
                <w:sz w:val="18"/>
                <w:szCs w:val="18"/>
              </w:rPr>
              <w:t xml:space="preserve">allow </w:t>
            </w:r>
            <w:r w:rsidR="00F82E51">
              <w:rPr>
                <w:rFonts w:cs="Arial"/>
                <w:color w:val="auto"/>
                <w:sz w:val="18"/>
                <w:szCs w:val="18"/>
              </w:rPr>
              <w:t>participants</w:t>
            </w:r>
            <w:r w:rsidR="00F82E51" w:rsidRPr="001E3E6E">
              <w:rPr>
                <w:rFonts w:cs="Arial"/>
                <w:color w:val="auto"/>
                <w:sz w:val="18"/>
                <w:szCs w:val="18"/>
              </w:rPr>
              <w:t xml:space="preserve"> </w:t>
            </w:r>
            <w:r w:rsidR="00C011AB" w:rsidRPr="001E3E6E">
              <w:rPr>
                <w:rFonts w:cs="Arial"/>
                <w:color w:val="auto"/>
                <w:sz w:val="18"/>
                <w:szCs w:val="18"/>
              </w:rPr>
              <w:t>or their personal representatives access to a web portal to verify visits.</w:t>
            </w:r>
            <w:r w:rsidR="00AE5F2C">
              <w:rPr>
                <w:rFonts w:cs="Arial"/>
                <w:color w:val="auto"/>
                <w:sz w:val="18"/>
                <w:szCs w:val="18"/>
              </w:rPr>
              <w:t xml:space="preserve"> </w:t>
            </w:r>
            <w:r w:rsidR="00C011AB" w:rsidRPr="001E3E6E">
              <w:rPr>
                <w:rFonts w:cs="Arial"/>
                <w:color w:val="auto"/>
                <w:sz w:val="18"/>
                <w:szCs w:val="18"/>
              </w:rPr>
              <w:t xml:space="preserve"> </w:t>
            </w:r>
            <w:r w:rsidRPr="001E3E6E">
              <w:rPr>
                <w:rFonts w:cs="Arial"/>
                <w:color w:val="auto"/>
                <w:sz w:val="18"/>
                <w:szCs w:val="18"/>
              </w:rPr>
              <w:t>Describe</w:t>
            </w:r>
            <w:r w:rsidR="00C011AB" w:rsidRPr="001E3E6E">
              <w:rPr>
                <w:rFonts w:cs="Arial"/>
                <w:color w:val="auto"/>
                <w:sz w:val="18"/>
                <w:szCs w:val="18"/>
              </w:rPr>
              <w:t xml:space="preserve"> alternative options available in </w:t>
            </w:r>
            <w:r w:rsidR="00FE624C" w:rsidRPr="001E3E6E">
              <w:rPr>
                <w:rFonts w:cs="Arial"/>
                <w:color w:val="auto"/>
                <w:sz w:val="18"/>
                <w:szCs w:val="18"/>
              </w:rPr>
              <w:lastRenderedPageBreak/>
              <w:t>s</w:t>
            </w:r>
            <w:r w:rsidR="00C011AB" w:rsidRPr="001E3E6E">
              <w:rPr>
                <w:rFonts w:cs="Arial"/>
                <w:color w:val="auto"/>
                <w:sz w:val="18"/>
                <w:szCs w:val="18"/>
              </w:rPr>
              <w:t>olution for those who cannot access the web portal to verify visits.</w:t>
            </w:r>
          </w:p>
        </w:tc>
        <w:tc>
          <w:tcPr>
            <w:tcW w:w="1599" w:type="dxa"/>
          </w:tcPr>
          <w:p w14:paraId="5D679301" w14:textId="77777777" w:rsidR="00EC0D9B" w:rsidRPr="001E3E6E" w:rsidRDefault="00EA01CB" w:rsidP="003D1AD8">
            <w:pPr>
              <w:pStyle w:val="Level2Body"/>
              <w:ind w:left="0"/>
              <w:jc w:val="center"/>
              <w:rPr>
                <w:rFonts w:cs="Arial"/>
                <w:color w:val="auto"/>
                <w:sz w:val="18"/>
                <w:szCs w:val="18"/>
              </w:rPr>
            </w:pPr>
            <w:r w:rsidRPr="001E3E6E">
              <w:rPr>
                <w:color w:val="auto"/>
                <w:sz w:val="18"/>
                <w:szCs w:val="18"/>
              </w:rPr>
              <w:lastRenderedPageBreak/>
              <w:t>N/A</w:t>
            </w:r>
          </w:p>
        </w:tc>
        <w:sdt>
          <w:sdtPr>
            <w:rPr>
              <w:color w:val="auto"/>
              <w:sz w:val="18"/>
              <w:szCs w:val="18"/>
            </w:rPr>
            <w:alias w:val="Ability Code"/>
            <w:tag w:val="Ability Code"/>
            <w:id w:val="-934362926"/>
            <w:placeholder>
              <w:docPart w:val="DA66004C8FB248D9AF01455A9B269F12"/>
            </w:placeholder>
            <w15:color w:val="993300"/>
            <w:comboBox>
              <w:listItem w:displayText="S" w:value="S"/>
              <w:listItem w:displayText="W" w:value="W"/>
              <w:listItem w:displayText="M" w:value="M"/>
              <w:listItem w:displayText="F" w:value="F"/>
              <w:listItem w:displayText="C" w:value="C"/>
              <w:listItem w:displayText="N" w:value="N"/>
              <w:listItem w:displayText="O" w:value="O"/>
            </w:comboBox>
          </w:sdtPr>
          <w:sdtEndPr/>
          <w:sdtContent>
            <w:tc>
              <w:tcPr>
                <w:tcW w:w="913" w:type="dxa"/>
              </w:tcPr>
              <w:p w14:paraId="697F7DFA" w14:textId="77777777" w:rsidR="00EC0D9B" w:rsidRPr="001E3E6E" w:rsidRDefault="002A2404" w:rsidP="003D1AD8">
                <w:pPr>
                  <w:pStyle w:val="Level2Body"/>
                  <w:ind w:left="0"/>
                  <w:rPr>
                    <w:rFonts w:cs="Arial"/>
                    <w:color w:val="auto"/>
                    <w:sz w:val="18"/>
                    <w:szCs w:val="18"/>
                  </w:rPr>
                </w:pPr>
                <w:r w:rsidRPr="001E3E6E" w:rsidDel="008E51F4">
                  <w:rPr>
                    <w:color w:val="auto"/>
                    <w:sz w:val="18"/>
                    <w:szCs w:val="18"/>
                  </w:rPr>
                  <w:t xml:space="preserve">Choose an item. </w:t>
                </w:r>
              </w:p>
            </w:tc>
          </w:sdtContent>
        </w:sdt>
        <w:tc>
          <w:tcPr>
            <w:tcW w:w="3671" w:type="dxa"/>
          </w:tcPr>
          <w:p w14:paraId="5B10E03F" w14:textId="77777777" w:rsidR="00EC0D9B" w:rsidRPr="001E3E6E" w:rsidRDefault="00EC0D9B" w:rsidP="003D1AD8">
            <w:pPr>
              <w:pStyle w:val="Level2Body"/>
              <w:ind w:left="0"/>
              <w:rPr>
                <w:rFonts w:cs="Arial"/>
                <w:color w:val="auto"/>
                <w:sz w:val="18"/>
                <w:szCs w:val="18"/>
              </w:rPr>
            </w:pPr>
          </w:p>
        </w:tc>
      </w:tr>
      <w:tr w:rsidR="004C4188" w:rsidRPr="001E3E6E" w14:paraId="435D3C53" w14:textId="77777777" w:rsidTr="004C4188">
        <w:trPr>
          <w:trHeight w:val="932"/>
        </w:trPr>
        <w:tc>
          <w:tcPr>
            <w:tcW w:w="14390" w:type="dxa"/>
            <w:gridSpan w:val="7"/>
          </w:tcPr>
          <w:p w14:paraId="58C61D41" w14:textId="27741CC1" w:rsidR="004C4188" w:rsidRPr="001E3E6E" w:rsidRDefault="004C4188" w:rsidP="004C4188">
            <w:pPr>
              <w:pStyle w:val="Level2Body"/>
              <w:ind w:left="0"/>
              <w:rPr>
                <w:color w:val="auto"/>
                <w:sz w:val="18"/>
                <w:szCs w:val="18"/>
              </w:rPr>
            </w:pPr>
            <w:r w:rsidRPr="001E3E6E">
              <w:rPr>
                <w:color w:val="auto"/>
                <w:sz w:val="18"/>
                <w:szCs w:val="18"/>
              </w:rPr>
              <w:t>Bidder’s Response:</w:t>
            </w:r>
            <w:r w:rsidR="00AE5F2C">
              <w:rPr>
                <w:color w:val="auto"/>
                <w:sz w:val="18"/>
                <w:szCs w:val="18"/>
              </w:rPr>
              <w:t xml:space="preserve"> </w:t>
            </w:r>
            <w:r w:rsidRPr="001E3E6E">
              <w:rPr>
                <w:color w:val="auto"/>
                <w:sz w:val="18"/>
                <w:szCs w:val="18"/>
              </w:rPr>
              <w:t xml:space="preserve"> </w:t>
            </w:r>
          </w:p>
        </w:tc>
      </w:tr>
    </w:tbl>
    <w:p w14:paraId="6AE023B3" w14:textId="77777777" w:rsidR="00EC0D9B" w:rsidRDefault="00EC0D9B" w:rsidP="00EC0D9B">
      <w:pPr>
        <w:pStyle w:val="Level2Body"/>
        <w:tabs>
          <w:tab w:val="left" w:pos="11250"/>
        </w:tabs>
        <w:ind w:left="0" w:right="2304"/>
        <w:rPr>
          <w:rFonts w:cs="Arial"/>
          <w:color w:val="auto"/>
          <w:sz w:val="18"/>
          <w:szCs w:val="18"/>
        </w:rPr>
      </w:pPr>
    </w:p>
    <w:p w14:paraId="33C68B48" w14:textId="77777777" w:rsidR="00D47797" w:rsidRPr="001E3E6E" w:rsidRDefault="00D47797" w:rsidP="00EC0D9B">
      <w:pPr>
        <w:pStyle w:val="Level2Body"/>
        <w:tabs>
          <w:tab w:val="left" w:pos="11250"/>
        </w:tabs>
        <w:ind w:left="0" w:right="2304"/>
        <w:rPr>
          <w:rFonts w:cs="Arial"/>
          <w:color w:val="auto"/>
          <w:sz w:val="18"/>
          <w:szCs w:val="18"/>
        </w:rPr>
      </w:pPr>
    </w:p>
    <w:tbl>
      <w:tblPr>
        <w:tblStyle w:val="TableGrid"/>
        <w:tblW w:w="0" w:type="auto"/>
        <w:tblLook w:val="04A0" w:firstRow="1" w:lastRow="0" w:firstColumn="1" w:lastColumn="0" w:noHBand="0" w:noVBand="1"/>
      </w:tblPr>
      <w:tblGrid>
        <w:gridCol w:w="750"/>
        <w:gridCol w:w="827"/>
        <w:gridCol w:w="3629"/>
        <w:gridCol w:w="2963"/>
        <w:gridCol w:w="1608"/>
        <w:gridCol w:w="914"/>
        <w:gridCol w:w="3699"/>
      </w:tblGrid>
      <w:tr w:rsidR="001E3E6E" w:rsidRPr="001E3E6E" w14:paraId="36B8BCB4" w14:textId="77777777" w:rsidTr="004A1E14">
        <w:tc>
          <w:tcPr>
            <w:tcW w:w="750" w:type="dxa"/>
          </w:tcPr>
          <w:p w14:paraId="62DA095E" w14:textId="77777777" w:rsidR="00EC0D9B" w:rsidRPr="001E3E6E" w:rsidRDefault="00EC0D9B" w:rsidP="003D1AD8">
            <w:pPr>
              <w:pStyle w:val="Level2Body"/>
              <w:ind w:left="0"/>
              <w:rPr>
                <w:rFonts w:cs="Arial"/>
                <w:color w:val="auto"/>
                <w:sz w:val="18"/>
                <w:szCs w:val="18"/>
              </w:rPr>
            </w:pPr>
            <w:r w:rsidRPr="001E3E6E">
              <w:rPr>
                <w:rFonts w:cs="Arial"/>
                <w:color w:val="auto"/>
                <w:sz w:val="18"/>
                <w:szCs w:val="18"/>
              </w:rPr>
              <w:t>Req.#</w:t>
            </w:r>
          </w:p>
        </w:tc>
        <w:tc>
          <w:tcPr>
            <w:tcW w:w="827" w:type="dxa"/>
          </w:tcPr>
          <w:p w14:paraId="61A64E89" w14:textId="77777777" w:rsidR="00EC0D9B" w:rsidRPr="001E3E6E" w:rsidRDefault="00EC0D9B" w:rsidP="003D1AD8">
            <w:pPr>
              <w:pStyle w:val="Level2Body"/>
              <w:ind w:left="0"/>
              <w:rPr>
                <w:rFonts w:cs="Arial"/>
                <w:color w:val="auto"/>
                <w:sz w:val="18"/>
                <w:szCs w:val="18"/>
              </w:rPr>
            </w:pPr>
            <w:r w:rsidRPr="001E3E6E">
              <w:rPr>
                <w:rFonts w:cs="Arial"/>
                <w:color w:val="auto"/>
                <w:sz w:val="18"/>
                <w:szCs w:val="18"/>
              </w:rPr>
              <w:t>ID</w:t>
            </w:r>
          </w:p>
        </w:tc>
        <w:tc>
          <w:tcPr>
            <w:tcW w:w="3629" w:type="dxa"/>
          </w:tcPr>
          <w:p w14:paraId="441FD37B" w14:textId="77777777" w:rsidR="00EC0D9B" w:rsidRPr="001E3E6E" w:rsidRDefault="00EC0D9B" w:rsidP="003D1AD8">
            <w:pPr>
              <w:pStyle w:val="Level2Body"/>
              <w:ind w:left="0"/>
              <w:rPr>
                <w:rFonts w:cs="Arial"/>
                <w:color w:val="auto"/>
                <w:sz w:val="18"/>
                <w:szCs w:val="18"/>
              </w:rPr>
            </w:pPr>
            <w:r w:rsidRPr="001E3E6E">
              <w:rPr>
                <w:rFonts w:cs="Arial"/>
                <w:color w:val="auto"/>
                <w:sz w:val="18"/>
                <w:szCs w:val="18"/>
              </w:rPr>
              <w:t xml:space="preserve">Contractor / </w:t>
            </w:r>
            <w:r w:rsidR="008D73C2" w:rsidRPr="001E3E6E">
              <w:rPr>
                <w:rFonts w:cs="Arial"/>
                <w:color w:val="auto"/>
                <w:sz w:val="18"/>
                <w:szCs w:val="18"/>
              </w:rPr>
              <w:t>Solution/Requirement</w:t>
            </w:r>
          </w:p>
        </w:tc>
        <w:tc>
          <w:tcPr>
            <w:tcW w:w="2963" w:type="dxa"/>
          </w:tcPr>
          <w:p w14:paraId="1400FD3D" w14:textId="77777777" w:rsidR="00EC0D9B" w:rsidRPr="001E3E6E" w:rsidRDefault="00EC0D9B" w:rsidP="003D1AD8">
            <w:pPr>
              <w:pStyle w:val="Level2Body"/>
              <w:ind w:left="0"/>
              <w:rPr>
                <w:rFonts w:cs="Arial"/>
                <w:color w:val="auto"/>
                <w:sz w:val="18"/>
                <w:szCs w:val="18"/>
              </w:rPr>
            </w:pPr>
            <w:r w:rsidRPr="001E3E6E">
              <w:rPr>
                <w:rFonts w:cs="Arial"/>
                <w:color w:val="auto"/>
                <w:sz w:val="18"/>
                <w:szCs w:val="18"/>
              </w:rPr>
              <w:t>Instructions to Bidder</w:t>
            </w:r>
          </w:p>
        </w:tc>
        <w:tc>
          <w:tcPr>
            <w:tcW w:w="1608" w:type="dxa"/>
          </w:tcPr>
          <w:p w14:paraId="04FFC1B0" w14:textId="77777777" w:rsidR="00EC0D9B" w:rsidRPr="001E3E6E" w:rsidRDefault="00EC0D9B" w:rsidP="003D1AD8">
            <w:pPr>
              <w:pStyle w:val="Level2Body"/>
              <w:ind w:left="0"/>
              <w:jc w:val="center"/>
              <w:rPr>
                <w:rFonts w:cs="Arial"/>
                <w:color w:val="auto"/>
                <w:sz w:val="18"/>
                <w:szCs w:val="18"/>
              </w:rPr>
            </w:pPr>
            <w:r w:rsidRPr="001E3E6E">
              <w:rPr>
                <w:rFonts w:cs="Arial"/>
                <w:color w:val="auto"/>
                <w:sz w:val="18"/>
                <w:szCs w:val="18"/>
              </w:rPr>
              <w:t>CMS</w:t>
            </w:r>
          </w:p>
          <w:p w14:paraId="62B63D13" w14:textId="77777777" w:rsidR="00EC0D9B" w:rsidRPr="001E3E6E" w:rsidRDefault="00EC0D9B" w:rsidP="003D1AD8">
            <w:pPr>
              <w:pStyle w:val="Level2Body"/>
              <w:ind w:left="0"/>
              <w:jc w:val="center"/>
              <w:rPr>
                <w:rFonts w:cs="Arial"/>
                <w:color w:val="auto"/>
                <w:sz w:val="18"/>
                <w:szCs w:val="18"/>
              </w:rPr>
            </w:pPr>
            <w:r w:rsidRPr="001E3E6E">
              <w:rPr>
                <w:rFonts w:cs="Arial"/>
                <w:color w:val="auto"/>
                <w:sz w:val="18"/>
                <w:szCs w:val="18"/>
              </w:rPr>
              <w:t>Checklist</w:t>
            </w:r>
          </w:p>
          <w:p w14:paraId="0451EE54" w14:textId="77777777" w:rsidR="00EC0D9B" w:rsidRPr="001E3E6E" w:rsidRDefault="00EC0D9B" w:rsidP="003D1AD8">
            <w:pPr>
              <w:pStyle w:val="Level2Body"/>
              <w:ind w:left="0"/>
              <w:jc w:val="center"/>
              <w:rPr>
                <w:rFonts w:cs="Arial"/>
                <w:color w:val="auto"/>
                <w:sz w:val="18"/>
                <w:szCs w:val="18"/>
              </w:rPr>
            </w:pPr>
            <w:r w:rsidRPr="001E3E6E">
              <w:rPr>
                <w:rFonts w:cs="Arial"/>
                <w:color w:val="auto"/>
                <w:sz w:val="18"/>
                <w:szCs w:val="18"/>
              </w:rPr>
              <w:t>ID</w:t>
            </w:r>
          </w:p>
        </w:tc>
        <w:tc>
          <w:tcPr>
            <w:tcW w:w="914" w:type="dxa"/>
          </w:tcPr>
          <w:p w14:paraId="5630B99F" w14:textId="77777777" w:rsidR="00EC0D9B" w:rsidRPr="001E3E6E" w:rsidRDefault="00EC0D9B" w:rsidP="003D1AD8">
            <w:pPr>
              <w:pStyle w:val="Level2Body"/>
              <w:ind w:left="0"/>
              <w:rPr>
                <w:rFonts w:cs="Arial"/>
                <w:color w:val="auto"/>
                <w:sz w:val="18"/>
                <w:szCs w:val="18"/>
              </w:rPr>
            </w:pPr>
            <w:r w:rsidRPr="001E3E6E">
              <w:rPr>
                <w:rFonts w:cs="Arial"/>
                <w:color w:val="auto"/>
                <w:sz w:val="18"/>
                <w:szCs w:val="18"/>
              </w:rPr>
              <w:t>Bidding</w:t>
            </w:r>
          </w:p>
          <w:p w14:paraId="264DEFF1" w14:textId="77777777" w:rsidR="00EC0D9B" w:rsidRPr="001E3E6E" w:rsidRDefault="00EC0D9B" w:rsidP="003D1AD8">
            <w:pPr>
              <w:pStyle w:val="Level2Body"/>
              <w:ind w:left="0"/>
              <w:rPr>
                <w:rFonts w:cs="Arial"/>
                <w:color w:val="auto"/>
                <w:sz w:val="18"/>
                <w:szCs w:val="18"/>
              </w:rPr>
            </w:pPr>
            <w:r w:rsidRPr="001E3E6E">
              <w:rPr>
                <w:rFonts w:cs="Arial"/>
                <w:color w:val="auto"/>
                <w:sz w:val="18"/>
                <w:szCs w:val="18"/>
              </w:rPr>
              <w:t>Ability</w:t>
            </w:r>
          </w:p>
          <w:p w14:paraId="16FAA89A" w14:textId="77777777" w:rsidR="00EC0D9B" w:rsidRPr="001E3E6E" w:rsidRDefault="00EC0D9B" w:rsidP="003D1AD8">
            <w:pPr>
              <w:pStyle w:val="Level2Body"/>
              <w:ind w:left="0"/>
              <w:rPr>
                <w:rFonts w:cs="Arial"/>
                <w:color w:val="auto"/>
                <w:sz w:val="18"/>
                <w:szCs w:val="18"/>
              </w:rPr>
            </w:pPr>
            <w:r w:rsidRPr="001E3E6E">
              <w:rPr>
                <w:rFonts w:cs="Arial"/>
                <w:color w:val="auto"/>
                <w:sz w:val="18"/>
                <w:szCs w:val="18"/>
              </w:rPr>
              <w:t>Code</w:t>
            </w:r>
          </w:p>
        </w:tc>
        <w:tc>
          <w:tcPr>
            <w:tcW w:w="3699" w:type="dxa"/>
          </w:tcPr>
          <w:p w14:paraId="2922CA54" w14:textId="77777777" w:rsidR="00EC0D9B" w:rsidRPr="001E3E6E" w:rsidRDefault="00EC0D9B" w:rsidP="003D1AD8">
            <w:pPr>
              <w:pStyle w:val="Level2Body"/>
              <w:ind w:left="0"/>
              <w:rPr>
                <w:rFonts w:cs="Arial"/>
                <w:color w:val="auto"/>
                <w:sz w:val="18"/>
                <w:szCs w:val="18"/>
              </w:rPr>
            </w:pPr>
            <w:r w:rsidRPr="001E3E6E">
              <w:rPr>
                <w:rFonts w:cs="Arial"/>
                <w:color w:val="auto"/>
                <w:sz w:val="18"/>
                <w:szCs w:val="18"/>
              </w:rPr>
              <w:t>Gap Description and Recommendation for Closure</w:t>
            </w:r>
          </w:p>
        </w:tc>
      </w:tr>
      <w:tr w:rsidR="001E3E6E" w:rsidRPr="001E3E6E" w14:paraId="01B080A0" w14:textId="77777777" w:rsidTr="004A1E14">
        <w:tc>
          <w:tcPr>
            <w:tcW w:w="750" w:type="dxa"/>
          </w:tcPr>
          <w:p w14:paraId="682C041A" w14:textId="77777777" w:rsidR="00EC0D9B" w:rsidRPr="001E3E6E" w:rsidRDefault="00AE7C6B" w:rsidP="003D1AD8">
            <w:pPr>
              <w:pStyle w:val="Level2Body"/>
              <w:ind w:left="0"/>
              <w:rPr>
                <w:rFonts w:cs="Arial"/>
                <w:color w:val="auto"/>
                <w:sz w:val="18"/>
                <w:szCs w:val="18"/>
              </w:rPr>
            </w:pPr>
            <w:r w:rsidRPr="001E3E6E">
              <w:rPr>
                <w:rFonts w:cs="Arial"/>
                <w:color w:val="auto"/>
                <w:sz w:val="18"/>
                <w:szCs w:val="18"/>
              </w:rPr>
              <w:t>2</w:t>
            </w:r>
            <w:r w:rsidR="00E121C5" w:rsidRPr="001E3E6E">
              <w:rPr>
                <w:rFonts w:cs="Arial"/>
                <w:color w:val="auto"/>
                <w:sz w:val="18"/>
                <w:szCs w:val="18"/>
              </w:rPr>
              <w:t>1</w:t>
            </w:r>
          </w:p>
        </w:tc>
        <w:tc>
          <w:tcPr>
            <w:tcW w:w="827" w:type="dxa"/>
          </w:tcPr>
          <w:p w14:paraId="7BA65AEB" w14:textId="77777777" w:rsidR="00EC0D9B" w:rsidRPr="001E3E6E" w:rsidRDefault="00C011AB" w:rsidP="003D1AD8">
            <w:pPr>
              <w:pStyle w:val="Level2Body"/>
              <w:ind w:left="0"/>
              <w:rPr>
                <w:rFonts w:cs="Arial"/>
                <w:color w:val="auto"/>
                <w:sz w:val="18"/>
                <w:szCs w:val="18"/>
              </w:rPr>
            </w:pPr>
            <w:r w:rsidRPr="001E3E6E">
              <w:rPr>
                <w:rFonts w:cs="Arial"/>
                <w:color w:val="auto"/>
                <w:sz w:val="18"/>
                <w:szCs w:val="18"/>
              </w:rPr>
              <w:t>EVV.1</w:t>
            </w:r>
            <w:r w:rsidR="00663F3A" w:rsidRPr="001E3E6E">
              <w:rPr>
                <w:rFonts w:cs="Arial"/>
                <w:color w:val="auto"/>
                <w:sz w:val="18"/>
                <w:szCs w:val="18"/>
              </w:rPr>
              <w:t>3</w:t>
            </w:r>
          </w:p>
        </w:tc>
        <w:tc>
          <w:tcPr>
            <w:tcW w:w="3629" w:type="dxa"/>
          </w:tcPr>
          <w:p w14:paraId="37FAE4C7" w14:textId="42F654E0" w:rsidR="00C011AB" w:rsidRPr="001E3E6E" w:rsidRDefault="004A253E" w:rsidP="00DE6C23">
            <w:pPr>
              <w:pStyle w:val="Level2Body"/>
              <w:ind w:left="0"/>
              <w:jc w:val="left"/>
              <w:rPr>
                <w:rFonts w:cs="Arial"/>
                <w:color w:val="auto"/>
                <w:sz w:val="18"/>
                <w:szCs w:val="18"/>
              </w:rPr>
            </w:pPr>
            <w:r w:rsidRPr="001E3E6E">
              <w:rPr>
                <w:rFonts w:cs="Arial"/>
                <w:color w:val="auto"/>
                <w:sz w:val="18"/>
                <w:szCs w:val="18"/>
              </w:rPr>
              <w:t>S</w:t>
            </w:r>
            <w:r w:rsidR="00C011AB" w:rsidRPr="001E3E6E">
              <w:rPr>
                <w:rFonts w:cs="Arial"/>
                <w:color w:val="auto"/>
                <w:sz w:val="18"/>
                <w:szCs w:val="18"/>
              </w:rPr>
              <w:t>olution must provide for manual visit verification functionality in instances where the electronic verification is not made.</w:t>
            </w:r>
            <w:r w:rsidR="00AE5F2C">
              <w:rPr>
                <w:rFonts w:cs="Arial"/>
                <w:color w:val="auto"/>
                <w:sz w:val="18"/>
                <w:szCs w:val="18"/>
              </w:rPr>
              <w:t xml:space="preserve"> </w:t>
            </w:r>
          </w:p>
          <w:p w14:paraId="2F27866D" w14:textId="77777777" w:rsidR="00EC0D9B" w:rsidRPr="001E3E6E" w:rsidRDefault="004A253E" w:rsidP="00DE6C23">
            <w:pPr>
              <w:pStyle w:val="Level2Body"/>
              <w:ind w:left="0"/>
              <w:jc w:val="left"/>
              <w:rPr>
                <w:rFonts w:cs="Arial"/>
                <w:color w:val="auto"/>
                <w:sz w:val="18"/>
                <w:szCs w:val="18"/>
              </w:rPr>
            </w:pPr>
            <w:r w:rsidRPr="001E3E6E">
              <w:rPr>
                <w:rFonts w:cs="Arial"/>
                <w:color w:val="auto"/>
                <w:sz w:val="18"/>
                <w:szCs w:val="18"/>
              </w:rPr>
              <w:t>S</w:t>
            </w:r>
            <w:r w:rsidR="00C011AB" w:rsidRPr="001E3E6E">
              <w:rPr>
                <w:rFonts w:cs="Arial"/>
                <w:color w:val="auto"/>
                <w:sz w:val="18"/>
                <w:szCs w:val="18"/>
              </w:rPr>
              <w:t>olution must be configurable to define and limit the circumstances when a manual verification can be made.</w:t>
            </w:r>
          </w:p>
        </w:tc>
        <w:tc>
          <w:tcPr>
            <w:tcW w:w="2963" w:type="dxa"/>
          </w:tcPr>
          <w:p w14:paraId="1A5CDF2A" w14:textId="77FE1CA5" w:rsidR="00EC0D9B" w:rsidRPr="001E3E6E" w:rsidRDefault="00717D53" w:rsidP="00C011AB">
            <w:pPr>
              <w:pStyle w:val="Level2Body"/>
              <w:ind w:left="0"/>
              <w:jc w:val="left"/>
              <w:rPr>
                <w:rFonts w:cs="Arial"/>
                <w:color w:val="auto"/>
                <w:sz w:val="18"/>
                <w:szCs w:val="18"/>
              </w:rPr>
            </w:pPr>
            <w:r w:rsidRPr="001E3E6E">
              <w:rPr>
                <w:rFonts w:cs="Arial"/>
                <w:color w:val="auto"/>
                <w:sz w:val="18"/>
                <w:szCs w:val="18"/>
              </w:rPr>
              <w:t>Describe</w:t>
            </w:r>
            <w:r w:rsidR="00C011AB" w:rsidRPr="001E3E6E">
              <w:rPr>
                <w:rFonts w:cs="Arial"/>
                <w:color w:val="auto"/>
                <w:sz w:val="18"/>
                <w:szCs w:val="18"/>
              </w:rPr>
              <w:t xml:space="preserve"> how the solution provides for manual visit verification functionality in instances where the electronic verification is not made.</w:t>
            </w:r>
            <w:r w:rsidR="00AE5F2C">
              <w:rPr>
                <w:rFonts w:cs="Arial"/>
                <w:color w:val="auto"/>
                <w:sz w:val="18"/>
                <w:szCs w:val="18"/>
              </w:rPr>
              <w:t xml:space="preserve"> </w:t>
            </w:r>
            <w:r w:rsidRPr="001E3E6E">
              <w:rPr>
                <w:rFonts w:cs="Arial"/>
                <w:color w:val="auto"/>
                <w:sz w:val="18"/>
                <w:szCs w:val="18"/>
              </w:rPr>
              <w:t>Describe</w:t>
            </w:r>
            <w:r w:rsidR="00C011AB" w:rsidRPr="001E3E6E">
              <w:rPr>
                <w:rFonts w:cs="Arial"/>
                <w:color w:val="auto"/>
                <w:sz w:val="18"/>
                <w:szCs w:val="18"/>
              </w:rPr>
              <w:t xml:space="preserve"> how the solution can be configurable to define and limit the circumstances when a manual verification can be made.</w:t>
            </w:r>
          </w:p>
        </w:tc>
        <w:tc>
          <w:tcPr>
            <w:tcW w:w="1608" w:type="dxa"/>
          </w:tcPr>
          <w:p w14:paraId="77EA0062" w14:textId="77777777" w:rsidR="00EC0D9B" w:rsidRPr="001E3E6E" w:rsidRDefault="00EA01CB" w:rsidP="003D1AD8">
            <w:pPr>
              <w:pStyle w:val="Level2Body"/>
              <w:ind w:left="0"/>
              <w:jc w:val="center"/>
              <w:rPr>
                <w:rFonts w:cs="Arial"/>
                <w:color w:val="auto"/>
                <w:sz w:val="18"/>
                <w:szCs w:val="18"/>
              </w:rPr>
            </w:pPr>
            <w:r w:rsidRPr="001E3E6E">
              <w:rPr>
                <w:color w:val="auto"/>
                <w:sz w:val="18"/>
                <w:szCs w:val="18"/>
              </w:rPr>
              <w:t>N/A</w:t>
            </w:r>
          </w:p>
        </w:tc>
        <w:sdt>
          <w:sdtPr>
            <w:rPr>
              <w:color w:val="auto"/>
              <w:sz w:val="18"/>
              <w:szCs w:val="18"/>
            </w:rPr>
            <w:alias w:val="Ability Code"/>
            <w:tag w:val="Ability Code"/>
            <w:id w:val="-1755576969"/>
            <w:placeholder>
              <w:docPart w:val="6A37ED7EFBD74AADBB5127AEEF4A4FEB"/>
            </w:placeholder>
            <w15:color w:val="993300"/>
            <w:comboBox>
              <w:listItem w:displayText="S" w:value="S"/>
              <w:listItem w:displayText="W" w:value="W"/>
              <w:listItem w:displayText="M" w:value="M"/>
              <w:listItem w:displayText="F" w:value="F"/>
              <w:listItem w:displayText="C" w:value="C"/>
              <w:listItem w:displayText="N" w:value="N"/>
              <w:listItem w:displayText="O" w:value="O"/>
            </w:comboBox>
          </w:sdtPr>
          <w:sdtEndPr/>
          <w:sdtContent>
            <w:tc>
              <w:tcPr>
                <w:tcW w:w="914" w:type="dxa"/>
              </w:tcPr>
              <w:p w14:paraId="671D9D4B" w14:textId="77777777" w:rsidR="00EC0D9B" w:rsidRPr="001E3E6E" w:rsidRDefault="002A2404" w:rsidP="003D1AD8">
                <w:pPr>
                  <w:pStyle w:val="Level2Body"/>
                  <w:ind w:left="0"/>
                  <w:rPr>
                    <w:rFonts w:cs="Arial"/>
                    <w:color w:val="auto"/>
                    <w:sz w:val="18"/>
                    <w:szCs w:val="18"/>
                  </w:rPr>
                </w:pPr>
                <w:r w:rsidRPr="001E3E6E" w:rsidDel="008E51F4">
                  <w:rPr>
                    <w:color w:val="auto"/>
                    <w:sz w:val="18"/>
                    <w:szCs w:val="18"/>
                  </w:rPr>
                  <w:t xml:space="preserve">Choose an item. </w:t>
                </w:r>
              </w:p>
            </w:tc>
          </w:sdtContent>
        </w:sdt>
        <w:tc>
          <w:tcPr>
            <w:tcW w:w="3699" w:type="dxa"/>
          </w:tcPr>
          <w:p w14:paraId="76284373" w14:textId="77777777" w:rsidR="00EC0D9B" w:rsidRPr="001E3E6E" w:rsidRDefault="00EC0D9B" w:rsidP="003D1AD8">
            <w:pPr>
              <w:pStyle w:val="Level2Body"/>
              <w:ind w:left="0"/>
              <w:rPr>
                <w:rFonts w:cs="Arial"/>
                <w:color w:val="auto"/>
                <w:sz w:val="18"/>
                <w:szCs w:val="18"/>
              </w:rPr>
            </w:pPr>
          </w:p>
        </w:tc>
      </w:tr>
      <w:tr w:rsidR="004C4188" w:rsidRPr="001E3E6E" w14:paraId="0CE2AB7C" w14:textId="77777777" w:rsidTr="004C4188">
        <w:trPr>
          <w:trHeight w:val="932"/>
        </w:trPr>
        <w:tc>
          <w:tcPr>
            <w:tcW w:w="14390" w:type="dxa"/>
            <w:gridSpan w:val="7"/>
          </w:tcPr>
          <w:p w14:paraId="6B4338B0" w14:textId="442BC6DD" w:rsidR="004C4188" w:rsidRPr="001E3E6E" w:rsidRDefault="004C4188" w:rsidP="004C4188">
            <w:pPr>
              <w:pStyle w:val="Level2Body"/>
              <w:ind w:left="0"/>
              <w:rPr>
                <w:color w:val="auto"/>
                <w:sz w:val="18"/>
                <w:szCs w:val="18"/>
              </w:rPr>
            </w:pPr>
            <w:r w:rsidRPr="001E3E6E">
              <w:rPr>
                <w:color w:val="auto"/>
                <w:sz w:val="18"/>
                <w:szCs w:val="18"/>
              </w:rPr>
              <w:t>Bidder’s Response:</w:t>
            </w:r>
            <w:r w:rsidR="00AE5F2C">
              <w:rPr>
                <w:color w:val="auto"/>
                <w:sz w:val="18"/>
                <w:szCs w:val="18"/>
              </w:rPr>
              <w:t xml:space="preserve"> </w:t>
            </w:r>
            <w:r w:rsidRPr="001E3E6E">
              <w:rPr>
                <w:color w:val="auto"/>
                <w:sz w:val="18"/>
                <w:szCs w:val="18"/>
              </w:rPr>
              <w:t xml:space="preserve"> </w:t>
            </w:r>
          </w:p>
        </w:tc>
      </w:tr>
    </w:tbl>
    <w:p w14:paraId="6ED95BAE" w14:textId="77777777" w:rsidR="00CA2C06" w:rsidRDefault="00CA2C06" w:rsidP="00EC0D9B">
      <w:pPr>
        <w:pStyle w:val="Level2Body"/>
        <w:tabs>
          <w:tab w:val="left" w:pos="11250"/>
        </w:tabs>
        <w:ind w:left="0" w:right="2304"/>
        <w:rPr>
          <w:rFonts w:cs="Arial"/>
          <w:color w:val="auto"/>
          <w:sz w:val="18"/>
          <w:szCs w:val="18"/>
        </w:rPr>
      </w:pPr>
    </w:p>
    <w:p w14:paraId="0EE7E880" w14:textId="77777777" w:rsidR="00D47797" w:rsidRPr="001E3E6E" w:rsidRDefault="00D47797" w:rsidP="00EC0D9B">
      <w:pPr>
        <w:pStyle w:val="Level2Body"/>
        <w:tabs>
          <w:tab w:val="left" w:pos="11250"/>
        </w:tabs>
        <w:ind w:left="0" w:right="2304"/>
        <w:rPr>
          <w:rFonts w:cs="Arial"/>
          <w:color w:val="auto"/>
          <w:sz w:val="18"/>
          <w:szCs w:val="18"/>
        </w:rPr>
      </w:pPr>
    </w:p>
    <w:tbl>
      <w:tblPr>
        <w:tblStyle w:val="TableGrid"/>
        <w:tblW w:w="0" w:type="auto"/>
        <w:tblLook w:val="04A0" w:firstRow="1" w:lastRow="0" w:firstColumn="1" w:lastColumn="0" w:noHBand="0" w:noVBand="1"/>
      </w:tblPr>
      <w:tblGrid>
        <w:gridCol w:w="750"/>
        <w:gridCol w:w="827"/>
        <w:gridCol w:w="3643"/>
        <w:gridCol w:w="2926"/>
        <w:gridCol w:w="1613"/>
        <w:gridCol w:w="915"/>
        <w:gridCol w:w="3716"/>
      </w:tblGrid>
      <w:tr w:rsidR="001E3E6E" w:rsidRPr="001E3E6E" w14:paraId="32A356EE" w14:textId="77777777" w:rsidTr="0094478E">
        <w:tc>
          <w:tcPr>
            <w:tcW w:w="750" w:type="dxa"/>
          </w:tcPr>
          <w:p w14:paraId="71CF2627" w14:textId="77777777" w:rsidR="00EC0D9B" w:rsidRPr="001E3E6E" w:rsidRDefault="00EC0D9B" w:rsidP="003D1AD8">
            <w:pPr>
              <w:pStyle w:val="Level2Body"/>
              <w:ind w:left="0"/>
              <w:rPr>
                <w:rFonts w:cs="Arial"/>
                <w:color w:val="auto"/>
                <w:sz w:val="18"/>
                <w:szCs w:val="18"/>
              </w:rPr>
            </w:pPr>
            <w:r w:rsidRPr="001E3E6E">
              <w:rPr>
                <w:rFonts w:cs="Arial"/>
                <w:color w:val="auto"/>
                <w:sz w:val="18"/>
                <w:szCs w:val="18"/>
              </w:rPr>
              <w:t>Req.#</w:t>
            </w:r>
          </w:p>
        </w:tc>
        <w:tc>
          <w:tcPr>
            <w:tcW w:w="827" w:type="dxa"/>
          </w:tcPr>
          <w:p w14:paraId="32F79417" w14:textId="77777777" w:rsidR="00EC0D9B" w:rsidRPr="001E3E6E" w:rsidRDefault="00EC0D9B" w:rsidP="003D1AD8">
            <w:pPr>
              <w:pStyle w:val="Level2Body"/>
              <w:ind w:left="0"/>
              <w:rPr>
                <w:rFonts w:cs="Arial"/>
                <w:color w:val="auto"/>
                <w:sz w:val="18"/>
                <w:szCs w:val="18"/>
              </w:rPr>
            </w:pPr>
            <w:r w:rsidRPr="001E3E6E">
              <w:rPr>
                <w:rFonts w:cs="Arial"/>
                <w:color w:val="auto"/>
                <w:sz w:val="18"/>
                <w:szCs w:val="18"/>
              </w:rPr>
              <w:t>ID</w:t>
            </w:r>
          </w:p>
        </w:tc>
        <w:tc>
          <w:tcPr>
            <w:tcW w:w="3643" w:type="dxa"/>
          </w:tcPr>
          <w:p w14:paraId="5EF8FBD0" w14:textId="77777777" w:rsidR="00EC0D9B" w:rsidRPr="001E3E6E" w:rsidRDefault="00EC0D9B" w:rsidP="003D1AD8">
            <w:pPr>
              <w:pStyle w:val="Level2Body"/>
              <w:ind w:left="0"/>
              <w:rPr>
                <w:rFonts w:cs="Arial"/>
                <w:color w:val="auto"/>
                <w:sz w:val="18"/>
                <w:szCs w:val="18"/>
              </w:rPr>
            </w:pPr>
            <w:r w:rsidRPr="001E3E6E">
              <w:rPr>
                <w:rFonts w:cs="Arial"/>
                <w:color w:val="auto"/>
                <w:sz w:val="18"/>
                <w:szCs w:val="18"/>
              </w:rPr>
              <w:t xml:space="preserve">Contractor / </w:t>
            </w:r>
            <w:r w:rsidR="008D73C2" w:rsidRPr="001E3E6E">
              <w:rPr>
                <w:rFonts w:cs="Arial"/>
                <w:color w:val="auto"/>
                <w:sz w:val="18"/>
                <w:szCs w:val="18"/>
              </w:rPr>
              <w:t>Solution/Requirement</w:t>
            </w:r>
          </w:p>
        </w:tc>
        <w:tc>
          <w:tcPr>
            <w:tcW w:w="2926" w:type="dxa"/>
          </w:tcPr>
          <w:p w14:paraId="10E14304" w14:textId="77777777" w:rsidR="00EC0D9B" w:rsidRPr="001E3E6E" w:rsidRDefault="00EC0D9B" w:rsidP="003D1AD8">
            <w:pPr>
              <w:pStyle w:val="Level2Body"/>
              <w:ind w:left="0"/>
              <w:rPr>
                <w:rFonts w:cs="Arial"/>
                <w:color w:val="auto"/>
                <w:sz w:val="18"/>
                <w:szCs w:val="18"/>
              </w:rPr>
            </w:pPr>
            <w:r w:rsidRPr="001E3E6E">
              <w:rPr>
                <w:rFonts w:cs="Arial"/>
                <w:color w:val="auto"/>
                <w:sz w:val="18"/>
                <w:szCs w:val="18"/>
              </w:rPr>
              <w:t>Instructions to Bidder</w:t>
            </w:r>
          </w:p>
        </w:tc>
        <w:tc>
          <w:tcPr>
            <w:tcW w:w="1613" w:type="dxa"/>
          </w:tcPr>
          <w:p w14:paraId="2CD4ABDF" w14:textId="77777777" w:rsidR="00EC0D9B" w:rsidRPr="001E3E6E" w:rsidRDefault="00EC0D9B" w:rsidP="003D1AD8">
            <w:pPr>
              <w:pStyle w:val="Level2Body"/>
              <w:ind w:left="0"/>
              <w:jc w:val="center"/>
              <w:rPr>
                <w:rFonts w:cs="Arial"/>
                <w:color w:val="auto"/>
                <w:sz w:val="18"/>
                <w:szCs w:val="18"/>
              </w:rPr>
            </w:pPr>
            <w:r w:rsidRPr="001E3E6E">
              <w:rPr>
                <w:rFonts w:cs="Arial"/>
                <w:color w:val="auto"/>
                <w:sz w:val="18"/>
                <w:szCs w:val="18"/>
              </w:rPr>
              <w:t>CMS</w:t>
            </w:r>
          </w:p>
          <w:p w14:paraId="75D2656C" w14:textId="77777777" w:rsidR="00EC0D9B" w:rsidRPr="001E3E6E" w:rsidRDefault="00EC0D9B" w:rsidP="003D1AD8">
            <w:pPr>
              <w:pStyle w:val="Level2Body"/>
              <w:ind w:left="0"/>
              <w:jc w:val="center"/>
              <w:rPr>
                <w:rFonts w:cs="Arial"/>
                <w:color w:val="auto"/>
                <w:sz w:val="18"/>
                <w:szCs w:val="18"/>
              </w:rPr>
            </w:pPr>
            <w:r w:rsidRPr="001E3E6E">
              <w:rPr>
                <w:rFonts w:cs="Arial"/>
                <w:color w:val="auto"/>
                <w:sz w:val="18"/>
                <w:szCs w:val="18"/>
              </w:rPr>
              <w:t>Checklist</w:t>
            </w:r>
          </w:p>
          <w:p w14:paraId="2389D127" w14:textId="77777777" w:rsidR="00EC0D9B" w:rsidRPr="001E3E6E" w:rsidRDefault="00EC0D9B" w:rsidP="003D1AD8">
            <w:pPr>
              <w:pStyle w:val="Level2Body"/>
              <w:ind w:left="0"/>
              <w:jc w:val="center"/>
              <w:rPr>
                <w:rFonts w:cs="Arial"/>
                <w:color w:val="auto"/>
                <w:sz w:val="18"/>
                <w:szCs w:val="18"/>
              </w:rPr>
            </w:pPr>
            <w:r w:rsidRPr="001E3E6E">
              <w:rPr>
                <w:rFonts w:cs="Arial"/>
                <w:color w:val="auto"/>
                <w:sz w:val="18"/>
                <w:szCs w:val="18"/>
              </w:rPr>
              <w:t>ID</w:t>
            </w:r>
          </w:p>
        </w:tc>
        <w:tc>
          <w:tcPr>
            <w:tcW w:w="915" w:type="dxa"/>
          </w:tcPr>
          <w:p w14:paraId="792994D0" w14:textId="77777777" w:rsidR="00EC0D9B" w:rsidRPr="001E3E6E" w:rsidRDefault="00EC0D9B" w:rsidP="003D1AD8">
            <w:pPr>
              <w:pStyle w:val="Level2Body"/>
              <w:ind w:left="0"/>
              <w:rPr>
                <w:rFonts w:cs="Arial"/>
                <w:color w:val="auto"/>
                <w:sz w:val="18"/>
                <w:szCs w:val="18"/>
              </w:rPr>
            </w:pPr>
            <w:r w:rsidRPr="001E3E6E">
              <w:rPr>
                <w:rFonts w:cs="Arial"/>
                <w:color w:val="auto"/>
                <w:sz w:val="18"/>
                <w:szCs w:val="18"/>
              </w:rPr>
              <w:t>Bidding</w:t>
            </w:r>
          </w:p>
          <w:p w14:paraId="4B3EF2FD" w14:textId="77777777" w:rsidR="00EC0D9B" w:rsidRPr="001E3E6E" w:rsidRDefault="00EC0D9B" w:rsidP="003D1AD8">
            <w:pPr>
              <w:pStyle w:val="Level2Body"/>
              <w:ind w:left="0"/>
              <w:rPr>
                <w:rFonts w:cs="Arial"/>
                <w:color w:val="auto"/>
                <w:sz w:val="18"/>
                <w:szCs w:val="18"/>
              </w:rPr>
            </w:pPr>
            <w:r w:rsidRPr="001E3E6E">
              <w:rPr>
                <w:rFonts w:cs="Arial"/>
                <w:color w:val="auto"/>
                <w:sz w:val="18"/>
                <w:szCs w:val="18"/>
              </w:rPr>
              <w:t>Ability</w:t>
            </w:r>
          </w:p>
          <w:p w14:paraId="48FC9E77" w14:textId="77777777" w:rsidR="00EC0D9B" w:rsidRPr="001E3E6E" w:rsidRDefault="00EC0D9B" w:rsidP="003D1AD8">
            <w:pPr>
              <w:pStyle w:val="Level2Body"/>
              <w:ind w:left="0"/>
              <w:rPr>
                <w:rFonts w:cs="Arial"/>
                <w:color w:val="auto"/>
                <w:sz w:val="18"/>
                <w:szCs w:val="18"/>
              </w:rPr>
            </w:pPr>
            <w:r w:rsidRPr="001E3E6E">
              <w:rPr>
                <w:rFonts w:cs="Arial"/>
                <w:color w:val="auto"/>
                <w:sz w:val="18"/>
                <w:szCs w:val="18"/>
              </w:rPr>
              <w:t>Code</w:t>
            </w:r>
          </w:p>
        </w:tc>
        <w:tc>
          <w:tcPr>
            <w:tcW w:w="3716" w:type="dxa"/>
          </w:tcPr>
          <w:p w14:paraId="1E580ACF" w14:textId="77777777" w:rsidR="00EC0D9B" w:rsidRPr="001E3E6E" w:rsidRDefault="00EC0D9B" w:rsidP="003D1AD8">
            <w:pPr>
              <w:pStyle w:val="Level2Body"/>
              <w:ind w:left="0"/>
              <w:rPr>
                <w:rFonts w:cs="Arial"/>
                <w:color w:val="auto"/>
                <w:sz w:val="18"/>
                <w:szCs w:val="18"/>
              </w:rPr>
            </w:pPr>
            <w:r w:rsidRPr="001E3E6E">
              <w:rPr>
                <w:rFonts w:cs="Arial"/>
                <w:color w:val="auto"/>
                <w:sz w:val="18"/>
                <w:szCs w:val="18"/>
              </w:rPr>
              <w:t>Gap Description and Recommendation for Closure</w:t>
            </w:r>
          </w:p>
        </w:tc>
      </w:tr>
      <w:tr w:rsidR="001E3E6E" w:rsidRPr="001E3E6E" w14:paraId="5248E155" w14:textId="77777777" w:rsidTr="0094478E">
        <w:tc>
          <w:tcPr>
            <w:tcW w:w="750" w:type="dxa"/>
          </w:tcPr>
          <w:p w14:paraId="3F4AB6FC" w14:textId="2DC89D02" w:rsidR="00EC0D9B" w:rsidRPr="001E3E6E" w:rsidRDefault="00AE7C6B" w:rsidP="003D1AD8">
            <w:pPr>
              <w:pStyle w:val="Level2Body"/>
              <w:ind w:left="0"/>
              <w:rPr>
                <w:rFonts w:cs="Arial"/>
                <w:color w:val="auto"/>
                <w:sz w:val="18"/>
                <w:szCs w:val="18"/>
              </w:rPr>
            </w:pPr>
            <w:r w:rsidRPr="001E3E6E">
              <w:rPr>
                <w:rFonts w:cs="Arial"/>
                <w:color w:val="auto"/>
                <w:sz w:val="18"/>
                <w:szCs w:val="18"/>
              </w:rPr>
              <w:t>2</w:t>
            </w:r>
            <w:r w:rsidR="007731D2">
              <w:rPr>
                <w:rFonts w:cs="Arial"/>
                <w:color w:val="auto"/>
                <w:sz w:val="18"/>
                <w:szCs w:val="18"/>
              </w:rPr>
              <w:t>2</w:t>
            </w:r>
          </w:p>
        </w:tc>
        <w:tc>
          <w:tcPr>
            <w:tcW w:w="827" w:type="dxa"/>
          </w:tcPr>
          <w:p w14:paraId="305AC92D" w14:textId="043C2142" w:rsidR="00EC0D9B" w:rsidRPr="001E3E6E" w:rsidRDefault="00CE6744" w:rsidP="003D1AD8">
            <w:pPr>
              <w:pStyle w:val="Level2Body"/>
              <w:ind w:left="0"/>
              <w:rPr>
                <w:rFonts w:cs="Arial"/>
                <w:color w:val="auto"/>
                <w:sz w:val="18"/>
                <w:szCs w:val="18"/>
              </w:rPr>
            </w:pPr>
            <w:r w:rsidRPr="001E3E6E">
              <w:rPr>
                <w:rFonts w:cs="Arial"/>
                <w:color w:val="auto"/>
                <w:sz w:val="18"/>
                <w:szCs w:val="18"/>
              </w:rPr>
              <w:t>EVV.1</w:t>
            </w:r>
            <w:r w:rsidR="00D35C40">
              <w:rPr>
                <w:rFonts w:cs="Arial"/>
                <w:color w:val="auto"/>
                <w:sz w:val="18"/>
                <w:szCs w:val="18"/>
              </w:rPr>
              <w:t>4</w:t>
            </w:r>
          </w:p>
        </w:tc>
        <w:tc>
          <w:tcPr>
            <w:tcW w:w="3643" w:type="dxa"/>
          </w:tcPr>
          <w:p w14:paraId="25E47ED8" w14:textId="77777777" w:rsidR="00EC0D9B" w:rsidRPr="001E3E6E" w:rsidRDefault="004A253E" w:rsidP="003D1AD8">
            <w:pPr>
              <w:pStyle w:val="Level2Body"/>
              <w:ind w:left="0"/>
              <w:jc w:val="left"/>
              <w:rPr>
                <w:rFonts w:cs="Arial"/>
                <w:color w:val="auto"/>
                <w:sz w:val="18"/>
                <w:szCs w:val="18"/>
              </w:rPr>
            </w:pPr>
            <w:r w:rsidRPr="001E3E6E">
              <w:rPr>
                <w:rFonts w:cs="Arial"/>
                <w:color w:val="auto"/>
                <w:sz w:val="18"/>
                <w:szCs w:val="18"/>
              </w:rPr>
              <w:t>S</w:t>
            </w:r>
            <w:r w:rsidR="00CE6744" w:rsidRPr="001E3E6E">
              <w:rPr>
                <w:rFonts w:cs="Arial"/>
                <w:color w:val="auto"/>
                <w:sz w:val="18"/>
                <w:szCs w:val="18"/>
              </w:rPr>
              <w:t xml:space="preserve">olution </w:t>
            </w:r>
            <w:r w:rsidRPr="001E3E6E">
              <w:rPr>
                <w:rFonts w:cs="Arial"/>
                <w:color w:val="auto"/>
                <w:sz w:val="18"/>
                <w:szCs w:val="18"/>
              </w:rPr>
              <w:t xml:space="preserve">must </w:t>
            </w:r>
            <w:r w:rsidR="00CE6744" w:rsidRPr="001E3E6E">
              <w:rPr>
                <w:rFonts w:cs="Arial"/>
                <w:color w:val="auto"/>
                <w:sz w:val="18"/>
                <w:szCs w:val="18"/>
              </w:rPr>
              <w:t>require authorized users to enter a reason for each modification or manual entry of verification data.</w:t>
            </w:r>
          </w:p>
        </w:tc>
        <w:tc>
          <w:tcPr>
            <w:tcW w:w="2926" w:type="dxa"/>
          </w:tcPr>
          <w:p w14:paraId="49E2E07C" w14:textId="77777777" w:rsidR="00EC0D9B" w:rsidRPr="001E3E6E" w:rsidRDefault="00717D53" w:rsidP="003D1AD8">
            <w:pPr>
              <w:pStyle w:val="Level2Body"/>
              <w:ind w:left="0"/>
              <w:jc w:val="left"/>
              <w:rPr>
                <w:rFonts w:cs="Arial"/>
                <w:color w:val="auto"/>
                <w:sz w:val="18"/>
                <w:szCs w:val="18"/>
              </w:rPr>
            </w:pPr>
            <w:r w:rsidRPr="001E3E6E">
              <w:rPr>
                <w:rFonts w:cs="Arial"/>
                <w:color w:val="auto"/>
                <w:sz w:val="18"/>
                <w:szCs w:val="18"/>
              </w:rPr>
              <w:t>Describe</w:t>
            </w:r>
            <w:r w:rsidR="00CE6744" w:rsidRPr="001E3E6E">
              <w:rPr>
                <w:rFonts w:cs="Arial"/>
                <w:color w:val="auto"/>
                <w:sz w:val="18"/>
                <w:szCs w:val="18"/>
              </w:rPr>
              <w:t xml:space="preserve"> how th</w:t>
            </w:r>
            <w:r w:rsidR="004A253E" w:rsidRPr="001E3E6E">
              <w:rPr>
                <w:rFonts w:cs="Arial"/>
                <w:color w:val="auto"/>
                <w:sz w:val="18"/>
                <w:szCs w:val="18"/>
              </w:rPr>
              <w:t xml:space="preserve">e </w:t>
            </w:r>
            <w:r w:rsidR="00CE6744" w:rsidRPr="001E3E6E">
              <w:rPr>
                <w:rFonts w:cs="Arial"/>
                <w:color w:val="auto"/>
                <w:sz w:val="18"/>
                <w:szCs w:val="18"/>
              </w:rPr>
              <w:t>solution</w:t>
            </w:r>
            <w:r w:rsidR="004A253E" w:rsidRPr="001E3E6E">
              <w:rPr>
                <w:rFonts w:cs="Arial"/>
                <w:color w:val="auto"/>
                <w:sz w:val="18"/>
                <w:szCs w:val="18"/>
              </w:rPr>
              <w:t xml:space="preserve"> </w:t>
            </w:r>
            <w:r w:rsidR="00CE6744" w:rsidRPr="001E3E6E">
              <w:rPr>
                <w:rFonts w:cs="Arial"/>
                <w:color w:val="auto"/>
                <w:sz w:val="18"/>
                <w:szCs w:val="18"/>
              </w:rPr>
              <w:t>require</w:t>
            </w:r>
            <w:r w:rsidR="004A253E" w:rsidRPr="001E3E6E">
              <w:rPr>
                <w:rFonts w:cs="Arial"/>
                <w:color w:val="auto"/>
                <w:sz w:val="18"/>
                <w:szCs w:val="18"/>
              </w:rPr>
              <w:t>s</w:t>
            </w:r>
            <w:r w:rsidR="00CE6744" w:rsidRPr="001E3E6E">
              <w:rPr>
                <w:rFonts w:cs="Arial"/>
                <w:color w:val="auto"/>
                <w:sz w:val="18"/>
                <w:szCs w:val="18"/>
              </w:rPr>
              <w:t xml:space="preserve"> authorized users to enter a reason for each modification or manual entry of verification data.</w:t>
            </w:r>
          </w:p>
        </w:tc>
        <w:tc>
          <w:tcPr>
            <w:tcW w:w="1613" w:type="dxa"/>
          </w:tcPr>
          <w:p w14:paraId="1FCAE1D8" w14:textId="77777777" w:rsidR="00EC0D9B" w:rsidRPr="001E3E6E" w:rsidRDefault="00091291" w:rsidP="003D1AD8">
            <w:pPr>
              <w:pStyle w:val="Level2Body"/>
              <w:ind w:left="0"/>
              <w:jc w:val="center"/>
              <w:rPr>
                <w:rFonts w:cs="Arial"/>
                <w:color w:val="auto"/>
                <w:sz w:val="18"/>
                <w:szCs w:val="18"/>
              </w:rPr>
            </w:pPr>
            <w:r w:rsidRPr="001E3E6E">
              <w:rPr>
                <w:color w:val="auto"/>
                <w:sz w:val="18"/>
                <w:szCs w:val="18"/>
              </w:rPr>
              <w:t>N/A</w:t>
            </w:r>
          </w:p>
        </w:tc>
        <w:sdt>
          <w:sdtPr>
            <w:rPr>
              <w:color w:val="auto"/>
              <w:sz w:val="18"/>
              <w:szCs w:val="18"/>
            </w:rPr>
            <w:alias w:val="Ability Code"/>
            <w:tag w:val="Ability Code"/>
            <w:id w:val="-1133403085"/>
            <w:placeholder>
              <w:docPart w:val="18C7963F4EB649B9868CAA063CE23C4D"/>
            </w:placeholder>
            <w15:color w:val="993300"/>
            <w:comboBox>
              <w:listItem w:displayText="S" w:value="S"/>
              <w:listItem w:displayText="W" w:value="W"/>
              <w:listItem w:displayText="M" w:value="M"/>
              <w:listItem w:displayText="F" w:value="F"/>
              <w:listItem w:displayText="C" w:value="C"/>
              <w:listItem w:displayText="N" w:value="N"/>
              <w:listItem w:displayText="O" w:value="O"/>
            </w:comboBox>
          </w:sdtPr>
          <w:sdtEndPr/>
          <w:sdtContent>
            <w:tc>
              <w:tcPr>
                <w:tcW w:w="915" w:type="dxa"/>
              </w:tcPr>
              <w:p w14:paraId="4546EB6B" w14:textId="77777777" w:rsidR="00EC0D9B" w:rsidRPr="001E3E6E" w:rsidRDefault="002A2404" w:rsidP="003D1AD8">
                <w:pPr>
                  <w:pStyle w:val="Level2Body"/>
                  <w:ind w:left="0"/>
                  <w:rPr>
                    <w:rFonts w:cs="Arial"/>
                    <w:color w:val="auto"/>
                    <w:sz w:val="18"/>
                    <w:szCs w:val="18"/>
                  </w:rPr>
                </w:pPr>
                <w:r w:rsidRPr="001E3E6E" w:rsidDel="008E51F4">
                  <w:rPr>
                    <w:color w:val="auto"/>
                    <w:sz w:val="18"/>
                    <w:szCs w:val="18"/>
                  </w:rPr>
                  <w:t xml:space="preserve">Choose an item. </w:t>
                </w:r>
              </w:p>
            </w:tc>
          </w:sdtContent>
        </w:sdt>
        <w:tc>
          <w:tcPr>
            <w:tcW w:w="3716" w:type="dxa"/>
          </w:tcPr>
          <w:p w14:paraId="4CC23A71" w14:textId="77777777" w:rsidR="00EC0D9B" w:rsidRPr="001E3E6E" w:rsidRDefault="00EC0D9B" w:rsidP="003D1AD8">
            <w:pPr>
              <w:pStyle w:val="Level2Body"/>
              <w:ind w:left="0"/>
              <w:rPr>
                <w:rFonts w:cs="Arial"/>
                <w:color w:val="auto"/>
                <w:sz w:val="18"/>
                <w:szCs w:val="18"/>
              </w:rPr>
            </w:pPr>
          </w:p>
        </w:tc>
      </w:tr>
      <w:tr w:rsidR="004C4188" w:rsidRPr="001E3E6E" w14:paraId="0A66507D" w14:textId="77777777" w:rsidTr="004C4188">
        <w:trPr>
          <w:trHeight w:val="932"/>
        </w:trPr>
        <w:tc>
          <w:tcPr>
            <w:tcW w:w="14390" w:type="dxa"/>
            <w:gridSpan w:val="7"/>
          </w:tcPr>
          <w:p w14:paraId="50F96361" w14:textId="600A00D2" w:rsidR="004C4188" w:rsidRPr="001E3E6E" w:rsidRDefault="004C4188" w:rsidP="004C4188">
            <w:pPr>
              <w:pStyle w:val="Level2Body"/>
              <w:ind w:left="0"/>
              <w:rPr>
                <w:color w:val="auto"/>
                <w:sz w:val="18"/>
                <w:szCs w:val="18"/>
              </w:rPr>
            </w:pPr>
            <w:r w:rsidRPr="001E3E6E">
              <w:rPr>
                <w:color w:val="auto"/>
                <w:sz w:val="18"/>
                <w:szCs w:val="18"/>
              </w:rPr>
              <w:t>Bidder’s Response:</w:t>
            </w:r>
            <w:r w:rsidR="00AE5F2C">
              <w:rPr>
                <w:color w:val="auto"/>
                <w:sz w:val="18"/>
                <w:szCs w:val="18"/>
              </w:rPr>
              <w:t xml:space="preserve"> </w:t>
            </w:r>
            <w:r w:rsidRPr="001E3E6E">
              <w:rPr>
                <w:color w:val="auto"/>
                <w:sz w:val="18"/>
                <w:szCs w:val="18"/>
              </w:rPr>
              <w:t xml:space="preserve"> </w:t>
            </w:r>
          </w:p>
        </w:tc>
      </w:tr>
    </w:tbl>
    <w:p w14:paraId="122A937F" w14:textId="77777777" w:rsidR="00EC0D9B" w:rsidRPr="001E3E6E" w:rsidRDefault="00EC0D9B" w:rsidP="00EC0D9B">
      <w:pPr>
        <w:pStyle w:val="Level2Body"/>
        <w:tabs>
          <w:tab w:val="left" w:pos="11250"/>
        </w:tabs>
        <w:ind w:left="0" w:right="2304"/>
        <w:rPr>
          <w:rFonts w:cs="Arial"/>
          <w:color w:val="auto"/>
          <w:sz w:val="18"/>
          <w:szCs w:val="18"/>
        </w:rPr>
      </w:pPr>
    </w:p>
    <w:p w14:paraId="06691893" w14:textId="77777777" w:rsidR="00EC0D9B" w:rsidRPr="001E3E6E" w:rsidRDefault="00EC0D9B" w:rsidP="00EC0D9B">
      <w:pPr>
        <w:pStyle w:val="Level2Body"/>
        <w:tabs>
          <w:tab w:val="left" w:pos="11250"/>
        </w:tabs>
        <w:ind w:left="0" w:right="2304"/>
        <w:rPr>
          <w:rFonts w:cs="Arial"/>
          <w:color w:val="auto"/>
          <w:sz w:val="18"/>
          <w:szCs w:val="18"/>
        </w:rPr>
      </w:pPr>
    </w:p>
    <w:tbl>
      <w:tblPr>
        <w:tblStyle w:val="TableGrid"/>
        <w:tblW w:w="0" w:type="auto"/>
        <w:tblLook w:val="04A0" w:firstRow="1" w:lastRow="0" w:firstColumn="1" w:lastColumn="0" w:noHBand="0" w:noVBand="1"/>
      </w:tblPr>
      <w:tblGrid>
        <w:gridCol w:w="750"/>
        <w:gridCol w:w="827"/>
        <w:gridCol w:w="3630"/>
        <w:gridCol w:w="2961"/>
        <w:gridCol w:w="1608"/>
        <w:gridCol w:w="914"/>
        <w:gridCol w:w="3700"/>
      </w:tblGrid>
      <w:tr w:rsidR="001E3E6E" w:rsidRPr="001E3E6E" w14:paraId="6C1D4F77" w14:textId="77777777" w:rsidTr="00C40EE5">
        <w:trPr>
          <w:trHeight w:val="836"/>
        </w:trPr>
        <w:tc>
          <w:tcPr>
            <w:tcW w:w="750" w:type="dxa"/>
          </w:tcPr>
          <w:p w14:paraId="08E0840A" w14:textId="77777777" w:rsidR="00EC0D9B" w:rsidRPr="001E3E6E" w:rsidRDefault="00EC0D9B" w:rsidP="003D1AD8">
            <w:pPr>
              <w:pStyle w:val="Level2Body"/>
              <w:ind w:left="0"/>
              <w:rPr>
                <w:rFonts w:cs="Arial"/>
                <w:color w:val="auto"/>
                <w:sz w:val="18"/>
                <w:szCs w:val="18"/>
              </w:rPr>
            </w:pPr>
            <w:r w:rsidRPr="001E3E6E">
              <w:rPr>
                <w:rFonts w:cs="Arial"/>
                <w:color w:val="auto"/>
                <w:sz w:val="18"/>
                <w:szCs w:val="18"/>
              </w:rPr>
              <w:t>Req.#</w:t>
            </w:r>
          </w:p>
        </w:tc>
        <w:tc>
          <w:tcPr>
            <w:tcW w:w="827" w:type="dxa"/>
          </w:tcPr>
          <w:p w14:paraId="283635CC" w14:textId="77777777" w:rsidR="00EC0D9B" w:rsidRPr="001E3E6E" w:rsidRDefault="00EC0D9B" w:rsidP="003D1AD8">
            <w:pPr>
              <w:pStyle w:val="Level2Body"/>
              <w:ind w:left="0"/>
              <w:rPr>
                <w:rFonts w:cs="Arial"/>
                <w:color w:val="auto"/>
                <w:sz w:val="18"/>
                <w:szCs w:val="18"/>
              </w:rPr>
            </w:pPr>
            <w:r w:rsidRPr="001E3E6E">
              <w:rPr>
                <w:rFonts w:cs="Arial"/>
                <w:color w:val="auto"/>
                <w:sz w:val="18"/>
                <w:szCs w:val="18"/>
              </w:rPr>
              <w:t>ID</w:t>
            </w:r>
          </w:p>
        </w:tc>
        <w:tc>
          <w:tcPr>
            <w:tcW w:w="3630" w:type="dxa"/>
          </w:tcPr>
          <w:p w14:paraId="42BA957F" w14:textId="77777777" w:rsidR="00EC0D9B" w:rsidRPr="001E3E6E" w:rsidRDefault="00EC0D9B" w:rsidP="003D1AD8">
            <w:pPr>
              <w:pStyle w:val="Level2Body"/>
              <w:ind w:left="0"/>
              <w:rPr>
                <w:rFonts w:cs="Arial"/>
                <w:color w:val="auto"/>
                <w:sz w:val="18"/>
                <w:szCs w:val="18"/>
              </w:rPr>
            </w:pPr>
            <w:r w:rsidRPr="001E3E6E">
              <w:rPr>
                <w:rFonts w:cs="Arial"/>
                <w:color w:val="auto"/>
                <w:sz w:val="18"/>
                <w:szCs w:val="18"/>
              </w:rPr>
              <w:t xml:space="preserve">Contractor / </w:t>
            </w:r>
            <w:r w:rsidR="008D73C2" w:rsidRPr="001E3E6E">
              <w:rPr>
                <w:rFonts w:cs="Arial"/>
                <w:color w:val="auto"/>
                <w:sz w:val="18"/>
                <w:szCs w:val="18"/>
              </w:rPr>
              <w:t>Solution/Requirement</w:t>
            </w:r>
          </w:p>
        </w:tc>
        <w:tc>
          <w:tcPr>
            <w:tcW w:w="2961" w:type="dxa"/>
          </w:tcPr>
          <w:p w14:paraId="0B06006F" w14:textId="77777777" w:rsidR="00EC0D9B" w:rsidRPr="001E3E6E" w:rsidRDefault="00EC0D9B" w:rsidP="003D1AD8">
            <w:pPr>
              <w:pStyle w:val="Level2Body"/>
              <w:ind w:left="0"/>
              <w:rPr>
                <w:rFonts w:cs="Arial"/>
                <w:color w:val="auto"/>
                <w:sz w:val="18"/>
                <w:szCs w:val="18"/>
              </w:rPr>
            </w:pPr>
            <w:r w:rsidRPr="001E3E6E">
              <w:rPr>
                <w:rFonts w:cs="Arial"/>
                <w:color w:val="auto"/>
                <w:sz w:val="18"/>
                <w:szCs w:val="18"/>
              </w:rPr>
              <w:t>Instructions to Bidder</w:t>
            </w:r>
          </w:p>
        </w:tc>
        <w:tc>
          <w:tcPr>
            <w:tcW w:w="1608" w:type="dxa"/>
          </w:tcPr>
          <w:p w14:paraId="004B46E5" w14:textId="77777777" w:rsidR="00EC0D9B" w:rsidRPr="001E3E6E" w:rsidRDefault="00EC0D9B" w:rsidP="003D1AD8">
            <w:pPr>
              <w:pStyle w:val="Level2Body"/>
              <w:ind w:left="0"/>
              <w:jc w:val="center"/>
              <w:rPr>
                <w:rFonts w:cs="Arial"/>
                <w:color w:val="auto"/>
                <w:sz w:val="18"/>
                <w:szCs w:val="18"/>
              </w:rPr>
            </w:pPr>
            <w:r w:rsidRPr="001E3E6E">
              <w:rPr>
                <w:rFonts w:cs="Arial"/>
                <w:color w:val="auto"/>
                <w:sz w:val="18"/>
                <w:szCs w:val="18"/>
              </w:rPr>
              <w:t>CMS</w:t>
            </w:r>
          </w:p>
          <w:p w14:paraId="62EB64E1" w14:textId="77777777" w:rsidR="00EC0D9B" w:rsidRPr="001E3E6E" w:rsidRDefault="00EC0D9B" w:rsidP="003D1AD8">
            <w:pPr>
              <w:pStyle w:val="Level2Body"/>
              <w:ind w:left="0"/>
              <w:jc w:val="center"/>
              <w:rPr>
                <w:rFonts w:cs="Arial"/>
                <w:color w:val="auto"/>
                <w:sz w:val="18"/>
                <w:szCs w:val="18"/>
              </w:rPr>
            </w:pPr>
            <w:r w:rsidRPr="001E3E6E">
              <w:rPr>
                <w:rFonts w:cs="Arial"/>
                <w:color w:val="auto"/>
                <w:sz w:val="18"/>
                <w:szCs w:val="18"/>
              </w:rPr>
              <w:t>Checklist</w:t>
            </w:r>
          </w:p>
          <w:p w14:paraId="7B89F396" w14:textId="77777777" w:rsidR="00EC0D9B" w:rsidRPr="001E3E6E" w:rsidRDefault="00EC0D9B" w:rsidP="003D1AD8">
            <w:pPr>
              <w:pStyle w:val="Level2Body"/>
              <w:ind w:left="0"/>
              <w:jc w:val="center"/>
              <w:rPr>
                <w:rFonts w:cs="Arial"/>
                <w:color w:val="auto"/>
                <w:sz w:val="18"/>
                <w:szCs w:val="18"/>
              </w:rPr>
            </w:pPr>
            <w:r w:rsidRPr="001E3E6E">
              <w:rPr>
                <w:rFonts w:cs="Arial"/>
                <w:color w:val="auto"/>
                <w:sz w:val="18"/>
                <w:szCs w:val="18"/>
              </w:rPr>
              <w:t>ID</w:t>
            </w:r>
          </w:p>
        </w:tc>
        <w:tc>
          <w:tcPr>
            <w:tcW w:w="914" w:type="dxa"/>
          </w:tcPr>
          <w:p w14:paraId="7652C6A3" w14:textId="77777777" w:rsidR="00EC0D9B" w:rsidRPr="001E3E6E" w:rsidRDefault="00EC0D9B" w:rsidP="003D1AD8">
            <w:pPr>
              <w:pStyle w:val="Level2Body"/>
              <w:ind w:left="0"/>
              <w:rPr>
                <w:rFonts w:cs="Arial"/>
                <w:color w:val="auto"/>
                <w:sz w:val="18"/>
                <w:szCs w:val="18"/>
              </w:rPr>
            </w:pPr>
            <w:r w:rsidRPr="001E3E6E">
              <w:rPr>
                <w:rFonts w:cs="Arial"/>
                <w:color w:val="auto"/>
                <w:sz w:val="18"/>
                <w:szCs w:val="18"/>
              </w:rPr>
              <w:t>Bidding</w:t>
            </w:r>
          </w:p>
          <w:p w14:paraId="609B52E0" w14:textId="77777777" w:rsidR="00EC0D9B" w:rsidRPr="001E3E6E" w:rsidRDefault="00EC0D9B" w:rsidP="003D1AD8">
            <w:pPr>
              <w:pStyle w:val="Level2Body"/>
              <w:ind w:left="0"/>
              <w:rPr>
                <w:rFonts w:cs="Arial"/>
                <w:color w:val="auto"/>
                <w:sz w:val="18"/>
                <w:szCs w:val="18"/>
              </w:rPr>
            </w:pPr>
            <w:r w:rsidRPr="001E3E6E">
              <w:rPr>
                <w:rFonts w:cs="Arial"/>
                <w:color w:val="auto"/>
                <w:sz w:val="18"/>
                <w:szCs w:val="18"/>
              </w:rPr>
              <w:t>Ability</w:t>
            </w:r>
          </w:p>
          <w:p w14:paraId="41C7385C" w14:textId="77777777" w:rsidR="00EC0D9B" w:rsidRPr="001E3E6E" w:rsidRDefault="00EC0D9B" w:rsidP="003D1AD8">
            <w:pPr>
              <w:pStyle w:val="Level2Body"/>
              <w:ind w:left="0"/>
              <w:rPr>
                <w:rFonts w:cs="Arial"/>
                <w:color w:val="auto"/>
                <w:sz w:val="18"/>
                <w:szCs w:val="18"/>
              </w:rPr>
            </w:pPr>
            <w:r w:rsidRPr="001E3E6E">
              <w:rPr>
                <w:rFonts w:cs="Arial"/>
                <w:color w:val="auto"/>
                <w:sz w:val="18"/>
                <w:szCs w:val="18"/>
              </w:rPr>
              <w:t>Code</w:t>
            </w:r>
          </w:p>
        </w:tc>
        <w:tc>
          <w:tcPr>
            <w:tcW w:w="3700" w:type="dxa"/>
          </w:tcPr>
          <w:p w14:paraId="12CA0B39" w14:textId="77777777" w:rsidR="00EC0D9B" w:rsidRPr="001E3E6E" w:rsidRDefault="00EC0D9B" w:rsidP="003D1AD8">
            <w:pPr>
              <w:pStyle w:val="Level2Body"/>
              <w:ind w:left="0"/>
              <w:rPr>
                <w:rFonts w:cs="Arial"/>
                <w:color w:val="auto"/>
                <w:sz w:val="18"/>
                <w:szCs w:val="18"/>
              </w:rPr>
            </w:pPr>
            <w:r w:rsidRPr="001E3E6E">
              <w:rPr>
                <w:rFonts w:cs="Arial"/>
                <w:color w:val="auto"/>
                <w:sz w:val="18"/>
                <w:szCs w:val="18"/>
              </w:rPr>
              <w:t>Gap Description and Recommendation for Closure</w:t>
            </w:r>
          </w:p>
        </w:tc>
      </w:tr>
      <w:tr w:rsidR="00520EFF" w:rsidRPr="001E3E6E" w14:paraId="26EAD06E" w14:textId="77777777" w:rsidTr="00C40EE5">
        <w:tc>
          <w:tcPr>
            <w:tcW w:w="750" w:type="dxa"/>
          </w:tcPr>
          <w:p w14:paraId="3B7E6631" w14:textId="11D4980D" w:rsidR="00520EFF" w:rsidRPr="001E3E6E" w:rsidRDefault="00520EFF" w:rsidP="00520EFF">
            <w:pPr>
              <w:pStyle w:val="Level2Body"/>
              <w:ind w:left="0"/>
              <w:rPr>
                <w:rFonts w:cs="Arial"/>
                <w:color w:val="auto"/>
                <w:sz w:val="18"/>
                <w:szCs w:val="18"/>
              </w:rPr>
            </w:pPr>
            <w:r w:rsidRPr="001E3E6E">
              <w:rPr>
                <w:rFonts w:cs="Arial"/>
                <w:color w:val="auto"/>
                <w:sz w:val="18"/>
                <w:szCs w:val="18"/>
              </w:rPr>
              <w:t>2</w:t>
            </w:r>
            <w:r>
              <w:rPr>
                <w:rFonts w:cs="Arial"/>
                <w:color w:val="auto"/>
                <w:sz w:val="18"/>
                <w:szCs w:val="18"/>
              </w:rPr>
              <w:t>3</w:t>
            </w:r>
          </w:p>
        </w:tc>
        <w:tc>
          <w:tcPr>
            <w:tcW w:w="827" w:type="dxa"/>
          </w:tcPr>
          <w:p w14:paraId="7B23373F" w14:textId="23D9F19B" w:rsidR="00520EFF" w:rsidRPr="001E3E6E" w:rsidRDefault="00520EFF" w:rsidP="00520EFF">
            <w:pPr>
              <w:pStyle w:val="Level2Body"/>
              <w:ind w:left="0"/>
              <w:rPr>
                <w:rFonts w:cs="Arial"/>
                <w:color w:val="auto"/>
                <w:sz w:val="18"/>
                <w:szCs w:val="18"/>
              </w:rPr>
            </w:pPr>
            <w:r w:rsidRPr="001E3E6E">
              <w:rPr>
                <w:rFonts w:cs="Arial"/>
                <w:color w:val="auto"/>
                <w:sz w:val="18"/>
                <w:szCs w:val="18"/>
              </w:rPr>
              <w:t>EVV.1</w:t>
            </w:r>
            <w:r>
              <w:rPr>
                <w:rFonts w:cs="Arial"/>
                <w:color w:val="auto"/>
                <w:sz w:val="18"/>
                <w:szCs w:val="18"/>
              </w:rPr>
              <w:t>5</w:t>
            </w:r>
          </w:p>
        </w:tc>
        <w:tc>
          <w:tcPr>
            <w:tcW w:w="3630" w:type="dxa"/>
          </w:tcPr>
          <w:p w14:paraId="110B56BD" w14:textId="77777777" w:rsidR="00520EFF" w:rsidRPr="001E3E6E" w:rsidRDefault="00520EFF" w:rsidP="00520EFF">
            <w:pPr>
              <w:pStyle w:val="Level2Body"/>
              <w:ind w:left="0"/>
              <w:jc w:val="left"/>
              <w:rPr>
                <w:rFonts w:cs="Arial"/>
                <w:color w:val="auto"/>
                <w:sz w:val="18"/>
                <w:szCs w:val="18"/>
              </w:rPr>
            </w:pPr>
            <w:r w:rsidRPr="001E3E6E">
              <w:rPr>
                <w:rFonts w:cs="Arial"/>
                <w:color w:val="auto"/>
                <w:sz w:val="18"/>
                <w:szCs w:val="18"/>
              </w:rPr>
              <w:t xml:space="preserve">Solution must allow authorized users the ability to modify verification data understanding that manual verification </w:t>
            </w:r>
            <w:r w:rsidRPr="001E3E6E">
              <w:rPr>
                <w:rFonts w:cs="Arial"/>
                <w:color w:val="auto"/>
                <w:sz w:val="18"/>
                <w:szCs w:val="18"/>
              </w:rPr>
              <w:lastRenderedPageBreak/>
              <w:t>parameters may vary between programs and services.</w:t>
            </w:r>
          </w:p>
        </w:tc>
        <w:tc>
          <w:tcPr>
            <w:tcW w:w="2961" w:type="dxa"/>
          </w:tcPr>
          <w:p w14:paraId="7B0B4508" w14:textId="2F80D441" w:rsidR="00520EFF" w:rsidRPr="001E3E6E" w:rsidRDefault="00520EFF" w:rsidP="00520EFF">
            <w:pPr>
              <w:pStyle w:val="Level2Body"/>
              <w:ind w:left="0"/>
              <w:jc w:val="left"/>
              <w:rPr>
                <w:rFonts w:cs="Arial"/>
                <w:color w:val="auto"/>
                <w:sz w:val="18"/>
                <w:szCs w:val="18"/>
              </w:rPr>
            </w:pPr>
            <w:r w:rsidRPr="001E3E6E">
              <w:rPr>
                <w:rFonts w:cs="Arial"/>
                <w:color w:val="auto"/>
                <w:sz w:val="18"/>
                <w:szCs w:val="18"/>
              </w:rPr>
              <w:lastRenderedPageBreak/>
              <w:t xml:space="preserve">Solution must allow authorized users the ability to modify verification data understanding that manual verification </w:t>
            </w:r>
            <w:r w:rsidRPr="001E3E6E">
              <w:rPr>
                <w:rFonts w:cs="Arial"/>
                <w:color w:val="auto"/>
                <w:sz w:val="18"/>
                <w:szCs w:val="18"/>
              </w:rPr>
              <w:lastRenderedPageBreak/>
              <w:t>parameters may vary between programs and services.</w:t>
            </w:r>
          </w:p>
        </w:tc>
        <w:tc>
          <w:tcPr>
            <w:tcW w:w="1608" w:type="dxa"/>
          </w:tcPr>
          <w:p w14:paraId="7A6442D5" w14:textId="77777777" w:rsidR="00520EFF" w:rsidRPr="001E3E6E" w:rsidRDefault="00520EFF" w:rsidP="00520EFF">
            <w:pPr>
              <w:pStyle w:val="Level2Body"/>
              <w:ind w:left="0"/>
              <w:jc w:val="center"/>
              <w:rPr>
                <w:rFonts w:cs="Arial"/>
                <w:color w:val="auto"/>
                <w:sz w:val="18"/>
                <w:szCs w:val="18"/>
              </w:rPr>
            </w:pPr>
            <w:r w:rsidRPr="001E3E6E">
              <w:rPr>
                <w:color w:val="auto"/>
                <w:sz w:val="18"/>
                <w:szCs w:val="18"/>
              </w:rPr>
              <w:lastRenderedPageBreak/>
              <w:t>N/A</w:t>
            </w:r>
          </w:p>
        </w:tc>
        <w:sdt>
          <w:sdtPr>
            <w:rPr>
              <w:color w:val="auto"/>
              <w:sz w:val="18"/>
              <w:szCs w:val="18"/>
            </w:rPr>
            <w:alias w:val="Ability Code"/>
            <w:tag w:val="Ability Code"/>
            <w:id w:val="1825004689"/>
            <w:placeholder>
              <w:docPart w:val="82F9E79AE22D4534B98BD1998F77A841"/>
            </w:placeholder>
            <w15:color w:val="993300"/>
            <w:comboBox>
              <w:listItem w:displayText="S" w:value="S"/>
              <w:listItem w:displayText="W" w:value="W"/>
              <w:listItem w:displayText="M" w:value="M"/>
              <w:listItem w:displayText="F" w:value="F"/>
              <w:listItem w:displayText="C" w:value="C"/>
              <w:listItem w:displayText="N" w:value="N"/>
              <w:listItem w:displayText="O" w:value="O"/>
            </w:comboBox>
          </w:sdtPr>
          <w:sdtEndPr/>
          <w:sdtContent>
            <w:tc>
              <w:tcPr>
                <w:tcW w:w="914" w:type="dxa"/>
              </w:tcPr>
              <w:p w14:paraId="7364DA30" w14:textId="77777777" w:rsidR="00520EFF" w:rsidRPr="001E3E6E" w:rsidRDefault="00520EFF" w:rsidP="00520EFF">
                <w:pPr>
                  <w:pStyle w:val="Level2Body"/>
                  <w:ind w:left="0"/>
                  <w:rPr>
                    <w:rFonts w:cs="Arial"/>
                    <w:color w:val="auto"/>
                    <w:sz w:val="18"/>
                    <w:szCs w:val="18"/>
                  </w:rPr>
                </w:pPr>
                <w:r w:rsidRPr="001E3E6E" w:rsidDel="008E51F4">
                  <w:rPr>
                    <w:color w:val="auto"/>
                    <w:sz w:val="18"/>
                    <w:szCs w:val="18"/>
                  </w:rPr>
                  <w:t xml:space="preserve">Choose an item. </w:t>
                </w:r>
              </w:p>
            </w:tc>
          </w:sdtContent>
        </w:sdt>
        <w:tc>
          <w:tcPr>
            <w:tcW w:w="3700" w:type="dxa"/>
          </w:tcPr>
          <w:p w14:paraId="7F136A88" w14:textId="77777777" w:rsidR="00520EFF" w:rsidRPr="001E3E6E" w:rsidRDefault="00520EFF" w:rsidP="00520EFF">
            <w:pPr>
              <w:pStyle w:val="Level2Body"/>
              <w:ind w:left="0"/>
              <w:rPr>
                <w:rFonts w:cs="Arial"/>
                <w:color w:val="auto"/>
                <w:sz w:val="18"/>
                <w:szCs w:val="18"/>
              </w:rPr>
            </w:pPr>
          </w:p>
        </w:tc>
      </w:tr>
      <w:tr w:rsidR="004C4188" w:rsidRPr="001E3E6E" w14:paraId="65486A38" w14:textId="77777777" w:rsidTr="004C4188">
        <w:trPr>
          <w:trHeight w:val="932"/>
        </w:trPr>
        <w:tc>
          <w:tcPr>
            <w:tcW w:w="14390" w:type="dxa"/>
            <w:gridSpan w:val="7"/>
          </w:tcPr>
          <w:p w14:paraId="194ACA87" w14:textId="59D81AA6" w:rsidR="004C4188" w:rsidRPr="001E3E6E" w:rsidRDefault="004C4188" w:rsidP="004C4188">
            <w:pPr>
              <w:pStyle w:val="Level2Body"/>
              <w:ind w:left="0"/>
              <w:rPr>
                <w:color w:val="auto"/>
                <w:sz w:val="18"/>
                <w:szCs w:val="18"/>
              </w:rPr>
            </w:pPr>
            <w:r w:rsidRPr="001E3E6E">
              <w:rPr>
                <w:color w:val="auto"/>
                <w:sz w:val="18"/>
                <w:szCs w:val="18"/>
              </w:rPr>
              <w:t>Bidder’s Response:</w:t>
            </w:r>
            <w:r w:rsidR="00AE5F2C">
              <w:rPr>
                <w:color w:val="auto"/>
                <w:sz w:val="18"/>
                <w:szCs w:val="18"/>
              </w:rPr>
              <w:t xml:space="preserve"> </w:t>
            </w:r>
            <w:r w:rsidRPr="001E3E6E">
              <w:rPr>
                <w:color w:val="auto"/>
                <w:sz w:val="18"/>
                <w:szCs w:val="18"/>
              </w:rPr>
              <w:t xml:space="preserve"> </w:t>
            </w:r>
          </w:p>
        </w:tc>
      </w:tr>
    </w:tbl>
    <w:p w14:paraId="261FC3A2" w14:textId="77777777" w:rsidR="00CA2C06" w:rsidRDefault="00CA2C06" w:rsidP="00EC0D9B">
      <w:pPr>
        <w:pStyle w:val="Level2Body"/>
        <w:tabs>
          <w:tab w:val="left" w:pos="11250"/>
        </w:tabs>
        <w:ind w:left="0" w:right="2304"/>
        <w:rPr>
          <w:rFonts w:cs="Arial"/>
          <w:color w:val="auto"/>
          <w:sz w:val="18"/>
          <w:szCs w:val="18"/>
        </w:rPr>
      </w:pPr>
    </w:p>
    <w:p w14:paraId="2BA0D6CC" w14:textId="204461AC" w:rsidR="00CA2C06" w:rsidRDefault="00CA2C06">
      <w:pPr>
        <w:spacing w:after="160" w:line="259" w:lineRule="auto"/>
        <w:jc w:val="left"/>
        <w:rPr>
          <w:rFonts w:eastAsiaTheme="minorHAnsi" w:cs="Arial"/>
          <w:color w:val="auto"/>
          <w:sz w:val="18"/>
          <w:szCs w:val="18"/>
        </w:rPr>
      </w:pPr>
    </w:p>
    <w:tbl>
      <w:tblPr>
        <w:tblStyle w:val="TableGrid"/>
        <w:tblW w:w="0" w:type="auto"/>
        <w:tblLayout w:type="fixed"/>
        <w:tblLook w:val="04A0" w:firstRow="1" w:lastRow="0" w:firstColumn="1" w:lastColumn="0" w:noHBand="0" w:noVBand="1"/>
      </w:tblPr>
      <w:tblGrid>
        <w:gridCol w:w="748"/>
        <w:gridCol w:w="867"/>
        <w:gridCol w:w="3619"/>
        <w:gridCol w:w="2891"/>
        <w:gridCol w:w="1604"/>
        <w:gridCol w:w="914"/>
        <w:gridCol w:w="3689"/>
      </w:tblGrid>
      <w:tr w:rsidR="001E3E6E" w:rsidRPr="001E3E6E" w14:paraId="6871C620" w14:textId="77777777" w:rsidTr="0094478E">
        <w:tc>
          <w:tcPr>
            <w:tcW w:w="748" w:type="dxa"/>
          </w:tcPr>
          <w:p w14:paraId="545D2BBF" w14:textId="77777777" w:rsidR="00EC0D9B" w:rsidRPr="001E3E6E" w:rsidRDefault="00EC0D9B" w:rsidP="003D1AD8">
            <w:pPr>
              <w:pStyle w:val="Level2Body"/>
              <w:ind w:left="0"/>
              <w:rPr>
                <w:rFonts w:cs="Arial"/>
                <w:color w:val="auto"/>
                <w:sz w:val="18"/>
                <w:szCs w:val="18"/>
              </w:rPr>
            </w:pPr>
            <w:r w:rsidRPr="001E3E6E">
              <w:rPr>
                <w:rFonts w:cs="Arial"/>
                <w:color w:val="auto"/>
                <w:sz w:val="18"/>
                <w:szCs w:val="18"/>
              </w:rPr>
              <w:t>Req.#</w:t>
            </w:r>
          </w:p>
        </w:tc>
        <w:tc>
          <w:tcPr>
            <w:tcW w:w="867" w:type="dxa"/>
          </w:tcPr>
          <w:p w14:paraId="15641DD9" w14:textId="77777777" w:rsidR="00EC0D9B" w:rsidRPr="001E3E6E" w:rsidRDefault="00EC0D9B" w:rsidP="003D1AD8">
            <w:pPr>
              <w:pStyle w:val="Level2Body"/>
              <w:ind w:left="0"/>
              <w:rPr>
                <w:rFonts w:cs="Arial"/>
                <w:color w:val="auto"/>
                <w:sz w:val="18"/>
                <w:szCs w:val="18"/>
              </w:rPr>
            </w:pPr>
            <w:r w:rsidRPr="001E3E6E">
              <w:rPr>
                <w:rFonts w:cs="Arial"/>
                <w:color w:val="auto"/>
                <w:sz w:val="18"/>
                <w:szCs w:val="18"/>
              </w:rPr>
              <w:t>ID</w:t>
            </w:r>
          </w:p>
        </w:tc>
        <w:tc>
          <w:tcPr>
            <w:tcW w:w="3619" w:type="dxa"/>
          </w:tcPr>
          <w:p w14:paraId="3CD9D10B" w14:textId="77777777" w:rsidR="00EC0D9B" w:rsidRPr="001E3E6E" w:rsidRDefault="00EC0D9B" w:rsidP="003D1AD8">
            <w:pPr>
              <w:pStyle w:val="Level2Body"/>
              <w:ind w:left="0"/>
              <w:rPr>
                <w:rFonts w:cs="Arial"/>
                <w:color w:val="auto"/>
                <w:sz w:val="18"/>
                <w:szCs w:val="18"/>
              </w:rPr>
            </w:pPr>
            <w:r w:rsidRPr="001E3E6E">
              <w:rPr>
                <w:rFonts w:cs="Arial"/>
                <w:color w:val="auto"/>
                <w:sz w:val="18"/>
                <w:szCs w:val="18"/>
              </w:rPr>
              <w:t xml:space="preserve">Contractor / </w:t>
            </w:r>
            <w:r w:rsidR="008D73C2" w:rsidRPr="001E3E6E">
              <w:rPr>
                <w:rFonts w:cs="Arial"/>
                <w:color w:val="auto"/>
                <w:sz w:val="18"/>
                <w:szCs w:val="18"/>
              </w:rPr>
              <w:t>Solution/Requirement</w:t>
            </w:r>
          </w:p>
        </w:tc>
        <w:tc>
          <w:tcPr>
            <w:tcW w:w="2891" w:type="dxa"/>
          </w:tcPr>
          <w:p w14:paraId="0B356A37" w14:textId="77777777" w:rsidR="00EC0D9B" w:rsidRPr="001E3E6E" w:rsidRDefault="00EC0D9B" w:rsidP="003D1AD8">
            <w:pPr>
              <w:pStyle w:val="Level2Body"/>
              <w:ind w:left="0"/>
              <w:rPr>
                <w:rFonts w:cs="Arial"/>
                <w:color w:val="auto"/>
                <w:sz w:val="18"/>
                <w:szCs w:val="18"/>
              </w:rPr>
            </w:pPr>
            <w:r w:rsidRPr="001E3E6E">
              <w:rPr>
                <w:rFonts w:cs="Arial"/>
                <w:color w:val="auto"/>
                <w:sz w:val="18"/>
                <w:szCs w:val="18"/>
              </w:rPr>
              <w:t>Instructions to Bidder</w:t>
            </w:r>
          </w:p>
        </w:tc>
        <w:tc>
          <w:tcPr>
            <w:tcW w:w="1604" w:type="dxa"/>
          </w:tcPr>
          <w:p w14:paraId="1B3883F1" w14:textId="77777777" w:rsidR="00EC0D9B" w:rsidRPr="001E3E6E" w:rsidRDefault="00EC0D9B" w:rsidP="003D1AD8">
            <w:pPr>
              <w:pStyle w:val="Level2Body"/>
              <w:ind w:left="0"/>
              <w:jc w:val="center"/>
              <w:rPr>
                <w:rFonts w:cs="Arial"/>
                <w:color w:val="auto"/>
                <w:sz w:val="18"/>
                <w:szCs w:val="18"/>
              </w:rPr>
            </w:pPr>
            <w:r w:rsidRPr="001E3E6E">
              <w:rPr>
                <w:rFonts w:cs="Arial"/>
                <w:color w:val="auto"/>
                <w:sz w:val="18"/>
                <w:szCs w:val="18"/>
              </w:rPr>
              <w:t>CMS</w:t>
            </w:r>
          </w:p>
          <w:p w14:paraId="622A84B9" w14:textId="77777777" w:rsidR="00EC0D9B" w:rsidRPr="001E3E6E" w:rsidRDefault="00EC0D9B" w:rsidP="003D1AD8">
            <w:pPr>
              <w:pStyle w:val="Level2Body"/>
              <w:ind w:left="0"/>
              <w:jc w:val="center"/>
              <w:rPr>
                <w:rFonts w:cs="Arial"/>
                <w:color w:val="auto"/>
                <w:sz w:val="18"/>
                <w:szCs w:val="18"/>
              </w:rPr>
            </w:pPr>
            <w:r w:rsidRPr="001E3E6E">
              <w:rPr>
                <w:rFonts w:cs="Arial"/>
                <w:color w:val="auto"/>
                <w:sz w:val="18"/>
                <w:szCs w:val="18"/>
              </w:rPr>
              <w:t>Checklist</w:t>
            </w:r>
          </w:p>
          <w:p w14:paraId="143294B0" w14:textId="77777777" w:rsidR="00EC0D9B" w:rsidRPr="001E3E6E" w:rsidRDefault="00EC0D9B" w:rsidP="003D1AD8">
            <w:pPr>
              <w:pStyle w:val="Level2Body"/>
              <w:ind w:left="0"/>
              <w:jc w:val="center"/>
              <w:rPr>
                <w:rFonts w:cs="Arial"/>
                <w:color w:val="auto"/>
                <w:sz w:val="18"/>
                <w:szCs w:val="18"/>
              </w:rPr>
            </w:pPr>
            <w:r w:rsidRPr="001E3E6E">
              <w:rPr>
                <w:rFonts w:cs="Arial"/>
                <w:color w:val="auto"/>
                <w:sz w:val="18"/>
                <w:szCs w:val="18"/>
              </w:rPr>
              <w:t>ID</w:t>
            </w:r>
          </w:p>
        </w:tc>
        <w:tc>
          <w:tcPr>
            <w:tcW w:w="914" w:type="dxa"/>
          </w:tcPr>
          <w:p w14:paraId="737ED17E" w14:textId="77777777" w:rsidR="00EC0D9B" w:rsidRPr="001E3E6E" w:rsidRDefault="00EC0D9B" w:rsidP="003D1AD8">
            <w:pPr>
              <w:pStyle w:val="Level2Body"/>
              <w:ind w:left="0"/>
              <w:rPr>
                <w:rFonts w:cs="Arial"/>
                <w:color w:val="auto"/>
                <w:sz w:val="18"/>
                <w:szCs w:val="18"/>
              </w:rPr>
            </w:pPr>
            <w:r w:rsidRPr="001E3E6E">
              <w:rPr>
                <w:rFonts w:cs="Arial"/>
                <w:color w:val="auto"/>
                <w:sz w:val="18"/>
                <w:szCs w:val="18"/>
              </w:rPr>
              <w:t>Bidding</w:t>
            </w:r>
          </w:p>
          <w:p w14:paraId="6337B965" w14:textId="77777777" w:rsidR="00EC0D9B" w:rsidRPr="001E3E6E" w:rsidRDefault="00EC0D9B" w:rsidP="003D1AD8">
            <w:pPr>
              <w:pStyle w:val="Level2Body"/>
              <w:ind w:left="0"/>
              <w:rPr>
                <w:rFonts w:cs="Arial"/>
                <w:color w:val="auto"/>
                <w:sz w:val="18"/>
                <w:szCs w:val="18"/>
              </w:rPr>
            </w:pPr>
            <w:r w:rsidRPr="001E3E6E">
              <w:rPr>
                <w:rFonts w:cs="Arial"/>
                <w:color w:val="auto"/>
                <w:sz w:val="18"/>
                <w:szCs w:val="18"/>
              </w:rPr>
              <w:t>Ability</w:t>
            </w:r>
          </w:p>
          <w:p w14:paraId="6BD043D0" w14:textId="77777777" w:rsidR="00EC0D9B" w:rsidRPr="001E3E6E" w:rsidRDefault="00EC0D9B" w:rsidP="003D1AD8">
            <w:pPr>
              <w:pStyle w:val="Level2Body"/>
              <w:ind w:left="0"/>
              <w:rPr>
                <w:rFonts w:cs="Arial"/>
                <w:color w:val="auto"/>
                <w:sz w:val="18"/>
                <w:szCs w:val="18"/>
              </w:rPr>
            </w:pPr>
            <w:r w:rsidRPr="001E3E6E">
              <w:rPr>
                <w:rFonts w:cs="Arial"/>
                <w:color w:val="auto"/>
                <w:sz w:val="18"/>
                <w:szCs w:val="18"/>
              </w:rPr>
              <w:t>Code</w:t>
            </w:r>
          </w:p>
        </w:tc>
        <w:tc>
          <w:tcPr>
            <w:tcW w:w="3687" w:type="dxa"/>
          </w:tcPr>
          <w:p w14:paraId="2FC66086" w14:textId="77777777" w:rsidR="00EC0D9B" w:rsidRPr="001E3E6E" w:rsidRDefault="00EC0D9B" w:rsidP="003D1AD8">
            <w:pPr>
              <w:pStyle w:val="Level2Body"/>
              <w:ind w:left="0"/>
              <w:rPr>
                <w:rFonts w:cs="Arial"/>
                <w:color w:val="auto"/>
                <w:sz w:val="18"/>
                <w:szCs w:val="18"/>
              </w:rPr>
            </w:pPr>
            <w:r w:rsidRPr="001E3E6E">
              <w:rPr>
                <w:rFonts w:cs="Arial"/>
                <w:color w:val="auto"/>
                <w:sz w:val="18"/>
                <w:szCs w:val="18"/>
              </w:rPr>
              <w:t>Gap Description and Recommendation for Closure</w:t>
            </w:r>
          </w:p>
        </w:tc>
      </w:tr>
      <w:tr w:rsidR="001E3E6E" w:rsidRPr="001E3E6E" w14:paraId="2ADC979F" w14:textId="77777777" w:rsidTr="0094478E">
        <w:tc>
          <w:tcPr>
            <w:tcW w:w="748" w:type="dxa"/>
          </w:tcPr>
          <w:p w14:paraId="6FCAA478" w14:textId="7D5EF9B3" w:rsidR="00E32501" w:rsidRPr="001E3E6E" w:rsidRDefault="00E121C5" w:rsidP="00E32501">
            <w:pPr>
              <w:pStyle w:val="Level2Body"/>
              <w:ind w:left="0"/>
              <w:rPr>
                <w:rFonts w:cs="Arial"/>
                <w:color w:val="auto"/>
                <w:sz w:val="18"/>
                <w:szCs w:val="18"/>
              </w:rPr>
            </w:pPr>
            <w:r w:rsidRPr="001E3E6E">
              <w:rPr>
                <w:rFonts w:cs="Arial"/>
                <w:color w:val="auto"/>
                <w:sz w:val="18"/>
                <w:szCs w:val="18"/>
              </w:rPr>
              <w:t>2</w:t>
            </w:r>
            <w:r w:rsidR="00D35C40">
              <w:rPr>
                <w:rFonts w:cs="Arial"/>
                <w:color w:val="auto"/>
                <w:sz w:val="18"/>
                <w:szCs w:val="18"/>
              </w:rPr>
              <w:t>4</w:t>
            </w:r>
          </w:p>
        </w:tc>
        <w:tc>
          <w:tcPr>
            <w:tcW w:w="867" w:type="dxa"/>
          </w:tcPr>
          <w:p w14:paraId="4C14908C" w14:textId="3F9E3DA1" w:rsidR="00E32501" w:rsidRPr="001E3E6E" w:rsidRDefault="00E32501" w:rsidP="00E32501">
            <w:pPr>
              <w:pStyle w:val="Level2Body"/>
              <w:ind w:left="0"/>
              <w:rPr>
                <w:rFonts w:cs="Arial"/>
                <w:color w:val="auto"/>
                <w:sz w:val="18"/>
                <w:szCs w:val="18"/>
              </w:rPr>
            </w:pPr>
            <w:r w:rsidRPr="001E3E6E">
              <w:rPr>
                <w:rFonts w:cs="Arial"/>
                <w:color w:val="auto"/>
                <w:sz w:val="18"/>
                <w:szCs w:val="18"/>
              </w:rPr>
              <w:t>EVV.1</w:t>
            </w:r>
            <w:r w:rsidR="00D35C40">
              <w:rPr>
                <w:rFonts w:cs="Arial"/>
                <w:color w:val="auto"/>
                <w:sz w:val="18"/>
                <w:szCs w:val="18"/>
              </w:rPr>
              <w:t>6</w:t>
            </w:r>
          </w:p>
        </w:tc>
        <w:tc>
          <w:tcPr>
            <w:tcW w:w="3619" w:type="dxa"/>
          </w:tcPr>
          <w:p w14:paraId="4BFA1590" w14:textId="77777777" w:rsidR="00E32501" w:rsidRPr="001E3E6E" w:rsidRDefault="00E83F78" w:rsidP="00E32501">
            <w:pPr>
              <w:pStyle w:val="Level2Body"/>
              <w:ind w:left="0"/>
              <w:jc w:val="left"/>
              <w:rPr>
                <w:rFonts w:cs="Arial"/>
                <w:color w:val="auto"/>
                <w:sz w:val="18"/>
                <w:szCs w:val="18"/>
              </w:rPr>
            </w:pPr>
            <w:r w:rsidRPr="001E3E6E">
              <w:rPr>
                <w:rFonts w:cs="Arial"/>
                <w:color w:val="auto"/>
                <w:sz w:val="18"/>
                <w:szCs w:val="18"/>
              </w:rPr>
              <w:t>S</w:t>
            </w:r>
            <w:r w:rsidR="00E32501" w:rsidRPr="001E3E6E">
              <w:rPr>
                <w:rFonts w:cs="Arial"/>
                <w:color w:val="auto"/>
                <w:sz w:val="18"/>
                <w:szCs w:val="18"/>
              </w:rPr>
              <w:t>olution must allow authorized users to enter approved service locations to be associated to each participant for verification purposes.</w:t>
            </w:r>
          </w:p>
        </w:tc>
        <w:tc>
          <w:tcPr>
            <w:tcW w:w="2891" w:type="dxa"/>
          </w:tcPr>
          <w:p w14:paraId="541A12D2" w14:textId="77777777" w:rsidR="00E32501" w:rsidRPr="001E3E6E" w:rsidRDefault="00717D53" w:rsidP="00E32501">
            <w:pPr>
              <w:pStyle w:val="Level2Body"/>
              <w:ind w:left="0"/>
              <w:jc w:val="left"/>
              <w:rPr>
                <w:rFonts w:cs="Arial"/>
                <w:color w:val="auto"/>
                <w:sz w:val="18"/>
                <w:szCs w:val="18"/>
              </w:rPr>
            </w:pPr>
            <w:r w:rsidRPr="001E3E6E">
              <w:rPr>
                <w:rFonts w:cs="Arial"/>
                <w:color w:val="auto"/>
                <w:sz w:val="18"/>
                <w:szCs w:val="18"/>
              </w:rPr>
              <w:t>Describe</w:t>
            </w:r>
            <w:r w:rsidR="00E32501" w:rsidRPr="001E3E6E">
              <w:rPr>
                <w:rFonts w:cs="Arial"/>
                <w:color w:val="auto"/>
                <w:sz w:val="18"/>
                <w:szCs w:val="18"/>
              </w:rPr>
              <w:t xml:space="preserve"> how the solution allow</w:t>
            </w:r>
            <w:r w:rsidR="00E83F78" w:rsidRPr="001E3E6E">
              <w:rPr>
                <w:rFonts w:cs="Arial"/>
                <w:color w:val="auto"/>
                <w:sz w:val="18"/>
                <w:szCs w:val="18"/>
              </w:rPr>
              <w:t>s</w:t>
            </w:r>
            <w:r w:rsidR="00E32501" w:rsidRPr="001E3E6E">
              <w:rPr>
                <w:rFonts w:cs="Arial"/>
                <w:color w:val="auto"/>
                <w:sz w:val="18"/>
                <w:szCs w:val="18"/>
              </w:rPr>
              <w:t xml:space="preserve"> authorized users to enter approved service locations to be associated to each participant for verification purposes.</w:t>
            </w:r>
          </w:p>
        </w:tc>
        <w:tc>
          <w:tcPr>
            <w:tcW w:w="1604" w:type="dxa"/>
          </w:tcPr>
          <w:p w14:paraId="0750F682" w14:textId="77777777" w:rsidR="00E32501" w:rsidRPr="001E3E6E" w:rsidRDefault="00091291" w:rsidP="00E32501">
            <w:pPr>
              <w:pStyle w:val="Level2Body"/>
              <w:ind w:left="0"/>
              <w:jc w:val="center"/>
              <w:rPr>
                <w:rFonts w:cs="Arial"/>
                <w:color w:val="auto"/>
                <w:sz w:val="18"/>
                <w:szCs w:val="18"/>
              </w:rPr>
            </w:pPr>
            <w:r w:rsidRPr="001E3E6E">
              <w:rPr>
                <w:color w:val="auto"/>
                <w:sz w:val="18"/>
                <w:szCs w:val="18"/>
              </w:rPr>
              <w:t>N/A</w:t>
            </w:r>
          </w:p>
        </w:tc>
        <w:sdt>
          <w:sdtPr>
            <w:rPr>
              <w:color w:val="auto"/>
              <w:sz w:val="18"/>
              <w:szCs w:val="18"/>
            </w:rPr>
            <w:alias w:val="Ability Code"/>
            <w:tag w:val="Ability Code"/>
            <w:id w:val="-951017153"/>
            <w:placeholder>
              <w:docPart w:val="2A795C1B430143219BC607F8E3646E7D"/>
            </w:placeholder>
            <w15:color w:val="993300"/>
            <w:comboBox>
              <w:listItem w:displayText="S" w:value="S"/>
              <w:listItem w:displayText="W" w:value="W"/>
              <w:listItem w:displayText="M" w:value="M"/>
              <w:listItem w:displayText="F" w:value="F"/>
              <w:listItem w:displayText="C" w:value="C"/>
              <w:listItem w:displayText="N" w:value="N"/>
              <w:listItem w:displayText="O" w:value="O"/>
            </w:comboBox>
          </w:sdtPr>
          <w:sdtEndPr/>
          <w:sdtContent>
            <w:tc>
              <w:tcPr>
                <w:tcW w:w="914" w:type="dxa"/>
              </w:tcPr>
              <w:p w14:paraId="480D8223" w14:textId="77777777" w:rsidR="00E32501" w:rsidRPr="001E3E6E" w:rsidRDefault="002A2404" w:rsidP="00E32501">
                <w:pPr>
                  <w:pStyle w:val="Level2Body"/>
                  <w:ind w:left="0"/>
                  <w:rPr>
                    <w:rFonts w:cs="Arial"/>
                    <w:color w:val="auto"/>
                    <w:sz w:val="18"/>
                    <w:szCs w:val="18"/>
                  </w:rPr>
                </w:pPr>
                <w:r w:rsidRPr="001E3E6E" w:rsidDel="008E51F4">
                  <w:rPr>
                    <w:color w:val="auto"/>
                    <w:sz w:val="18"/>
                    <w:szCs w:val="18"/>
                  </w:rPr>
                  <w:t xml:space="preserve">Choose an item. </w:t>
                </w:r>
              </w:p>
            </w:tc>
          </w:sdtContent>
        </w:sdt>
        <w:tc>
          <w:tcPr>
            <w:tcW w:w="3687" w:type="dxa"/>
          </w:tcPr>
          <w:p w14:paraId="4946594C" w14:textId="77777777" w:rsidR="00E32501" w:rsidRPr="001E3E6E" w:rsidRDefault="00E32501" w:rsidP="00E32501">
            <w:pPr>
              <w:pStyle w:val="Level2Body"/>
              <w:ind w:left="0"/>
              <w:rPr>
                <w:rFonts w:cs="Arial"/>
                <w:color w:val="auto"/>
                <w:sz w:val="18"/>
                <w:szCs w:val="18"/>
              </w:rPr>
            </w:pPr>
          </w:p>
        </w:tc>
      </w:tr>
      <w:tr w:rsidR="004C4188" w:rsidRPr="001E3E6E" w14:paraId="10E9FAA0" w14:textId="77777777" w:rsidTr="0094478E">
        <w:trPr>
          <w:trHeight w:val="932"/>
        </w:trPr>
        <w:tc>
          <w:tcPr>
            <w:tcW w:w="14332" w:type="dxa"/>
            <w:gridSpan w:val="7"/>
          </w:tcPr>
          <w:p w14:paraId="6BB16E86" w14:textId="0E668BED" w:rsidR="004C4188" w:rsidRPr="001E3E6E" w:rsidRDefault="004C4188" w:rsidP="004C4188">
            <w:pPr>
              <w:pStyle w:val="Level2Body"/>
              <w:ind w:left="0"/>
              <w:rPr>
                <w:color w:val="auto"/>
                <w:sz w:val="18"/>
                <w:szCs w:val="18"/>
              </w:rPr>
            </w:pPr>
            <w:r w:rsidRPr="001E3E6E">
              <w:rPr>
                <w:color w:val="auto"/>
                <w:sz w:val="18"/>
                <w:szCs w:val="18"/>
              </w:rPr>
              <w:t>Bidder’s Response:</w:t>
            </w:r>
            <w:r w:rsidR="00AE5F2C">
              <w:rPr>
                <w:color w:val="auto"/>
                <w:sz w:val="18"/>
                <w:szCs w:val="18"/>
              </w:rPr>
              <w:t xml:space="preserve"> </w:t>
            </w:r>
            <w:r w:rsidRPr="001E3E6E">
              <w:rPr>
                <w:color w:val="auto"/>
                <w:sz w:val="18"/>
                <w:szCs w:val="18"/>
              </w:rPr>
              <w:t xml:space="preserve"> </w:t>
            </w:r>
          </w:p>
        </w:tc>
      </w:tr>
    </w:tbl>
    <w:p w14:paraId="7B408DFC" w14:textId="77777777" w:rsidR="00EC0D9B" w:rsidRPr="001E3E6E" w:rsidRDefault="00EC0D9B" w:rsidP="00EC0D9B">
      <w:pPr>
        <w:pStyle w:val="Level2Body"/>
        <w:tabs>
          <w:tab w:val="left" w:pos="11250"/>
        </w:tabs>
        <w:ind w:left="0" w:right="2304"/>
        <w:rPr>
          <w:rFonts w:cs="Arial"/>
          <w:color w:val="auto"/>
          <w:sz w:val="18"/>
          <w:szCs w:val="18"/>
        </w:rPr>
      </w:pPr>
    </w:p>
    <w:p w14:paraId="7693EFC9" w14:textId="77777777" w:rsidR="00EC0D9B" w:rsidRPr="001E3E6E" w:rsidRDefault="00EC0D9B" w:rsidP="00EC0D9B">
      <w:pPr>
        <w:pStyle w:val="Level2Body"/>
        <w:tabs>
          <w:tab w:val="left" w:pos="11250"/>
        </w:tabs>
        <w:ind w:left="0" w:right="2304"/>
        <w:rPr>
          <w:rFonts w:cs="Arial"/>
          <w:color w:val="auto"/>
          <w:sz w:val="18"/>
          <w:szCs w:val="18"/>
        </w:rPr>
      </w:pPr>
    </w:p>
    <w:tbl>
      <w:tblPr>
        <w:tblStyle w:val="TableGrid"/>
        <w:tblW w:w="0" w:type="auto"/>
        <w:tblLook w:val="04A0" w:firstRow="1" w:lastRow="0" w:firstColumn="1" w:lastColumn="0" w:noHBand="0" w:noVBand="1"/>
      </w:tblPr>
      <w:tblGrid>
        <w:gridCol w:w="750"/>
        <w:gridCol w:w="827"/>
        <w:gridCol w:w="3630"/>
        <w:gridCol w:w="2961"/>
        <w:gridCol w:w="1608"/>
        <w:gridCol w:w="914"/>
        <w:gridCol w:w="3700"/>
      </w:tblGrid>
      <w:tr w:rsidR="001E3E6E" w:rsidRPr="001E3E6E" w14:paraId="1C0949D4" w14:textId="77777777" w:rsidTr="004C4188">
        <w:tc>
          <w:tcPr>
            <w:tcW w:w="750" w:type="dxa"/>
          </w:tcPr>
          <w:p w14:paraId="2462D9F2" w14:textId="77777777" w:rsidR="00EC0D9B" w:rsidRPr="001E3E6E" w:rsidRDefault="00EC0D9B" w:rsidP="003D1AD8">
            <w:pPr>
              <w:pStyle w:val="Level2Body"/>
              <w:ind w:left="0"/>
              <w:rPr>
                <w:rFonts w:cs="Arial"/>
                <w:color w:val="auto"/>
                <w:sz w:val="18"/>
                <w:szCs w:val="18"/>
              </w:rPr>
            </w:pPr>
            <w:r w:rsidRPr="001E3E6E">
              <w:rPr>
                <w:rFonts w:cs="Arial"/>
                <w:color w:val="auto"/>
                <w:sz w:val="18"/>
                <w:szCs w:val="18"/>
              </w:rPr>
              <w:t>Req.#</w:t>
            </w:r>
          </w:p>
        </w:tc>
        <w:tc>
          <w:tcPr>
            <w:tcW w:w="827" w:type="dxa"/>
          </w:tcPr>
          <w:p w14:paraId="7F4FF05A" w14:textId="77777777" w:rsidR="00EC0D9B" w:rsidRPr="001E3E6E" w:rsidRDefault="00EC0D9B" w:rsidP="003D1AD8">
            <w:pPr>
              <w:pStyle w:val="Level2Body"/>
              <w:ind w:left="0"/>
              <w:rPr>
                <w:rFonts w:cs="Arial"/>
                <w:color w:val="auto"/>
                <w:sz w:val="18"/>
                <w:szCs w:val="18"/>
              </w:rPr>
            </w:pPr>
            <w:r w:rsidRPr="001E3E6E">
              <w:rPr>
                <w:rFonts w:cs="Arial"/>
                <w:color w:val="auto"/>
                <w:sz w:val="18"/>
                <w:szCs w:val="18"/>
              </w:rPr>
              <w:t>ID</w:t>
            </w:r>
          </w:p>
        </w:tc>
        <w:tc>
          <w:tcPr>
            <w:tcW w:w="3630" w:type="dxa"/>
          </w:tcPr>
          <w:p w14:paraId="38C4ABED" w14:textId="77777777" w:rsidR="00EC0D9B" w:rsidRPr="001E3E6E" w:rsidRDefault="00EC0D9B" w:rsidP="003D1AD8">
            <w:pPr>
              <w:pStyle w:val="Level2Body"/>
              <w:ind w:left="0"/>
              <w:rPr>
                <w:rFonts w:cs="Arial"/>
                <w:color w:val="auto"/>
                <w:sz w:val="18"/>
                <w:szCs w:val="18"/>
              </w:rPr>
            </w:pPr>
            <w:r w:rsidRPr="001E3E6E">
              <w:rPr>
                <w:rFonts w:cs="Arial"/>
                <w:color w:val="auto"/>
                <w:sz w:val="18"/>
                <w:szCs w:val="18"/>
              </w:rPr>
              <w:t xml:space="preserve">Contractor / </w:t>
            </w:r>
            <w:r w:rsidR="008D73C2" w:rsidRPr="001E3E6E">
              <w:rPr>
                <w:rFonts w:cs="Arial"/>
                <w:color w:val="auto"/>
                <w:sz w:val="18"/>
                <w:szCs w:val="18"/>
              </w:rPr>
              <w:t>Solution/Requirement</w:t>
            </w:r>
          </w:p>
        </w:tc>
        <w:tc>
          <w:tcPr>
            <w:tcW w:w="2961" w:type="dxa"/>
          </w:tcPr>
          <w:p w14:paraId="6C04670E" w14:textId="77777777" w:rsidR="00EC0D9B" w:rsidRPr="001E3E6E" w:rsidRDefault="00EC0D9B" w:rsidP="003D1AD8">
            <w:pPr>
              <w:pStyle w:val="Level2Body"/>
              <w:ind w:left="0"/>
              <w:rPr>
                <w:rFonts w:cs="Arial"/>
                <w:color w:val="auto"/>
                <w:sz w:val="18"/>
                <w:szCs w:val="18"/>
              </w:rPr>
            </w:pPr>
            <w:r w:rsidRPr="001E3E6E">
              <w:rPr>
                <w:rFonts w:cs="Arial"/>
                <w:color w:val="auto"/>
                <w:sz w:val="18"/>
                <w:szCs w:val="18"/>
              </w:rPr>
              <w:t>Instructions to Bidder</w:t>
            </w:r>
          </w:p>
        </w:tc>
        <w:tc>
          <w:tcPr>
            <w:tcW w:w="1608" w:type="dxa"/>
          </w:tcPr>
          <w:p w14:paraId="7FF27A9E" w14:textId="77777777" w:rsidR="00EC0D9B" w:rsidRPr="001E3E6E" w:rsidRDefault="00EC0D9B" w:rsidP="003D1AD8">
            <w:pPr>
              <w:pStyle w:val="Level2Body"/>
              <w:ind w:left="0"/>
              <w:jc w:val="center"/>
              <w:rPr>
                <w:rFonts w:cs="Arial"/>
                <w:color w:val="auto"/>
                <w:sz w:val="18"/>
                <w:szCs w:val="18"/>
              </w:rPr>
            </w:pPr>
            <w:r w:rsidRPr="001E3E6E">
              <w:rPr>
                <w:rFonts w:cs="Arial"/>
                <w:color w:val="auto"/>
                <w:sz w:val="18"/>
                <w:szCs w:val="18"/>
              </w:rPr>
              <w:t>CMS</w:t>
            </w:r>
          </w:p>
          <w:p w14:paraId="14570D64" w14:textId="77777777" w:rsidR="00EC0D9B" w:rsidRPr="001E3E6E" w:rsidRDefault="00EC0D9B" w:rsidP="003D1AD8">
            <w:pPr>
              <w:pStyle w:val="Level2Body"/>
              <w:ind w:left="0"/>
              <w:jc w:val="center"/>
              <w:rPr>
                <w:rFonts w:cs="Arial"/>
                <w:color w:val="auto"/>
                <w:sz w:val="18"/>
                <w:szCs w:val="18"/>
              </w:rPr>
            </w:pPr>
            <w:r w:rsidRPr="001E3E6E">
              <w:rPr>
                <w:rFonts w:cs="Arial"/>
                <w:color w:val="auto"/>
                <w:sz w:val="18"/>
                <w:szCs w:val="18"/>
              </w:rPr>
              <w:t>Checklist</w:t>
            </w:r>
          </w:p>
          <w:p w14:paraId="6AA970E5" w14:textId="77777777" w:rsidR="00EC0D9B" w:rsidRPr="001E3E6E" w:rsidRDefault="00EC0D9B" w:rsidP="003D1AD8">
            <w:pPr>
              <w:pStyle w:val="Level2Body"/>
              <w:ind w:left="0"/>
              <w:jc w:val="center"/>
              <w:rPr>
                <w:rFonts w:cs="Arial"/>
                <w:color w:val="auto"/>
                <w:sz w:val="18"/>
                <w:szCs w:val="18"/>
              </w:rPr>
            </w:pPr>
            <w:r w:rsidRPr="001E3E6E">
              <w:rPr>
                <w:rFonts w:cs="Arial"/>
                <w:color w:val="auto"/>
                <w:sz w:val="18"/>
                <w:szCs w:val="18"/>
              </w:rPr>
              <w:t>ID</w:t>
            </w:r>
          </w:p>
        </w:tc>
        <w:tc>
          <w:tcPr>
            <w:tcW w:w="914" w:type="dxa"/>
          </w:tcPr>
          <w:p w14:paraId="015CEA8B" w14:textId="77777777" w:rsidR="00EC0D9B" w:rsidRPr="001E3E6E" w:rsidRDefault="00EC0D9B" w:rsidP="003D1AD8">
            <w:pPr>
              <w:pStyle w:val="Level2Body"/>
              <w:ind w:left="0"/>
              <w:rPr>
                <w:rFonts w:cs="Arial"/>
                <w:color w:val="auto"/>
                <w:sz w:val="18"/>
                <w:szCs w:val="18"/>
              </w:rPr>
            </w:pPr>
            <w:r w:rsidRPr="001E3E6E">
              <w:rPr>
                <w:rFonts w:cs="Arial"/>
                <w:color w:val="auto"/>
                <w:sz w:val="18"/>
                <w:szCs w:val="18"/>
              </w:rPr>
              <w:t>Bidding</w:t>
            </w:r>
          </w:p>
          <w:p w14:paraId="649E98CE" w14:textId="77777777" w:rsidR="00EC0D9B" w:rsidRPr="001E3E6E" w:rsidRDefault="00EC0D9B" w:rsidP="003D1AD8">
            <w:pPr>
              <w:pStyle w:val="Level2Body"/>
              <w:ind w:left="0"/>
              <w:rPr>
                <w:rFonts w:cs="Arial"/>
                <w:color w:val="auto"/>
                <w:sz w:val="18"/>
                <w:szCs w:val="18"/>
              </w:rPr>
            </w:pPr>
            <w:r w:rsidRPr="001E3E6E">
              <w:rPr>
                <w:rFonts w:cs="Arial"/>
                <w:color w:val="auto"/>
                <w:sz w:val="18"/>
                <w:szCs w:val="18"/>
              </w:rPr>
              <w:t>Ability</w:t>
            </w:r>
          </w:p>
          <w:p w14:paraId="33590D86" w14:textId="77777777" w:rsidR="00EC0D9B" w:rsidRPr="001E3E6E" w:rsidRDefault="00EC0D9B" w:rsidP="003D1AD8">
            <w:pPr>
              <w:pStyle w:val="Level2Body"/>
              <w:ind w:left="0"/>
              <w:rPr>
                <w:rFonts w:cs="Arial"/>
                <w:color w:val="auto"/>
                <w:sz w:val="18"/>
                <w:szCs w:val="18"/>
              </w:rPr>
            </w:pPr>
            <w:r w:rsidRPr="001E3E6E">
              <w:rPr>
                <w:rFonts w:cs="Arial"/>
                <w:color w:val="auto"/>
                <w:sz w:val="18"/>
                <w:szCs w:val="18"/>
              </w:rPr>
              <w:t>Code</w:t>
            </w:r>
          </w:p>
        </w:tc>
        <w:tc>
          <w:tcPr>
            <w:tcW w:w="3700" w:type="dxa"/>
          </w:tcPr>
          <w:p w14:paraId="7A68A831" w14:textId="77777777" w:rsidR="00EC0D9B" w:rsidRPr="001E3E6E" w:rsidRDefault="00EC0D9B" w:rsidP="003D1AD8">
            <w:pPr>
              <w:pStyle w:val="Level2Body"/>
              <w:ind w:left="0"/>
              <w:rPr>
                <w:rFonts w:cs="Arial"/>
                <w:color w:val="auto"/>
                <w:sz w:val="18"/>
                <w:szCs w:val="18"/>
              </w:rPr>
            </w:pPr>
            <w:r w:rsidRPr="001E3E6E">
              <w:rPr>
                <w:rFonts w:cs="Arial"/>
                <w:color w:val="auto"/>
                <w:sz w:val="18"/>
                <w:szCs w:val="18"/>
              </w:rPr>
              <w:t>Gap Description and Recommendation for Closure</w:t>
            </w:r>
          </w:p>
        </w:tc>
      </w:tr>
      <w:tr w:rsidR="001E3E6E" w:rsidRPr="001E3E6E" w14:paraId="4CBF60D3" w14:textId="77777777" w:rsidTr="004C4188">
        <w:tc>
          <w:tcPr>
            <w:tcW w:w="750" w:type="dxa"/>
          </w:tcPr>
          <w:p w14:paraId="2B61FE64" w14:textId="1365A45A" w:rsidR="00EC0D9B" w:rsidRPr="001E3E6E" w:rsidRDefault="00E121C5" w:rsidP="00AE7C6B">
            <w:pPr>
              <w:pStyle w:val="Level2Body"/>
              <w:ind w:left="0"/>
              <w:rPr>
                <w:rFonts w:cs="Arial"/>
                <w:color w:val="auto"/>
                <w:sz w:val="18"/>
                <w:szCs w:val="18"/>
              </w:rPr>
            </w:pPr>
            <w:r w:rsidRPr="001E3E6E">
              <w:rPr>
                <w:rFonts w:cs="Arial"/>
                <w:color w:val="auto"/>
                <w:sz w:val="18"/>
                <w:szCs w:val="18"/>
              </w:rPr>
              <w:t>2</w:t>
            </w:r>
            <w:r w:rsidR="00D35C40">
              <w:rPr>
                <w:rFonts w:cs="Arial"/>
                <w:color w:val="auto"/>
                <w:sz w:val="18"/>
                <w:szCs w:val="18"/>
              </w:rPr>
              <w:t>5</w:t>
            </w:r>
          </w:p>
        </w:tc>
        <w:tc>
          <w:tcPr>
            <w:tcW w:w="827" w:type="dxa"/>
          </w:tcPr>
          <w:p w14:paraId="69691AE4" w14:textId="3D5EBE67" w:rsidR="00EC0D9B" w:rsidRPr="001E3E6E" w:rsidRDefault="00E32501" w:rsidP="003D1AD8">
            <w:pPr>
              <w:pStyle w:val="Level2Body"/>
              <w:ind w:left="0"/>
              <w:rPr>
                <w:rFonts w:cs="Arial"/>
                <w:color w:val="auto"/>
                <w:sz w:val="18"/>
                <w:szCs w:val="18"/>
              </w:rPr>
            </w:pPr>
            <w:r w:rsidRPr="001E3E6E">
              <w:rPr>
                <w:rFonts w:cs="Arial"/>
                <w:color w:val="auto"/>
                <w:sz w:val="18"/>
                <w:szCs w:val="18"/>
              </w:rPr>
              <w:t>EVV.1</w:t>
            </w:r>
            <w:r w:rsidR="00D35C40">
              <w:rPr>
                <w:rFonts w:cs="Arial"/>
                <w:color w:val="auto"/>
                <w:sz w:val="18"/>
                <w:szCs w:val="18"/>
              </w:rPr>
              <w:t>7</w:t>
            </w:r>
          </w:p>
        </w:tc>
        <w:tc>
          <w:tcPr>
            <w:tcW w:w="3630" w:type="dxa"/>
          </w:tcPr>
          <w:p w14:paraId="0039917F" w14:textId="44DE33B6" w:rsidR="00EC0D9B" w:rsidRPr="001E3E6E" w:rsidRDefault="00E83F78" w:rsidP="003D1AD8">
            <w:pPr>
              <w:pStyle w:val="Level2Body"/>
              <w:ind w:left="0"/>
              <w:jc w:val="left"/>
              <w:rPr>
                <w:rFonts w:cs="Arial"/>
                <w:color w:val="auto"/>
                <w:sz w:val="18"/>
                <w:szCs w:val="18"/>
              </w:rPr>
            </w:pPr>
            <w:r w:rsidRPr="001E3E6E">
              <w:rPr>
                <w:rFonts w:cs="Arial"/>
                <w:color w:val="auto"/>
                <w:sz w:val="18"/>
                <w:szCs w:val="18"/>
              </w:rPr>
              <w:t>S</w:t>
            </w:r>
            <w:r w:rsidR="00E32501" w:rsidRPr="001E3E6E">
              <w:rPr>
                <w:rFonts w:cs="Arial"/>
                <w:color w:val="auto"/>
                <w:sz w:val="18"/>
                <w:szCs w:val="18"/>
              </w:rPr>
              <w:t xml:space="preserve">olution must compare all EVV transactions requiring a service authorization against the corresponding service authorizations to ensure the EVV transaction </w:t>
            </w:r>
            <w:r w:rsidR="00DE6C23">
              <w:rPr>
                <w:rFonts w:cs="Arial"/>
                <w:color w:val="auto"/>
                <w:sz w:val="18"/>
                <w:szCs w:val="18"/>
              </w:rPr>
              <w:t>complies with</w:t>
            </w:r>
            <w:r w:rsidR="00E32501" w:rsidRPr="001E3E6E">
              <w:rPr>
                <w:rFonts w:cs="Arial"/>
                <w:color w:val="auto"/>
                <w:sz w:val="18"/>
                <w:szCs w:val="18"/>
              </w:rPr>
              <w:t xml:space="preserve"> the constraints of the authorization.</w:t>
            </w:r>
          </w:p>
        </w:tc>
        <w:tc>
          <w:tcPr>
            <w:tcW w:w="2961" w:type="dxa"/>
          </w:tcPr>
          <w:p w14:paraId="3B8F617F" w14:textId="6DE0B3BD" w:rsidR="00EC0D9B" w:rsidRPr="001E3E6E" w:rsidRDefault="00717D53" w:rsidP="003D1AD8">
            <w:pPr>
              <w:pStyle w:val="Level2Body"/>
              <w:ind w:left="0"/>
              <w:jc w:val="left"/>
              <w:rPr>
                <w:rFonts w:cs="Arial"/>
                <w:color w:val="auto"/>
                <w:sz w:val="18"/>
                <w:szCs w:val="18"/>
              </w:rPr>
            </w:pPr>
            <w:r w:rsidRPr="001E3E6E">
              <w:rPr>
                <w:rFonts w:cs="Arial"/>
                <w:color w:val="auto"/>
                <w:sz w:val="18"/>
                <w:szCs w:val="18"/>
              </w:rPr>
              <w:t>Describe</w:t>
            </w:r>
            <w:r w:rsidR="00E32501" w:rsidRPr="001E3E6E">
              <w:rPr>
                <w:rFonts w:cs="Arial"/>
                <w:color w:val="auto"/>
                <w:sz w:val="18"/>
                <w:szCs w:val="18"/>
              </w:rPr>
              <w:t xml:space="preserve"> how the solution compares all EVV transactions requiring a service authorization against the corresponding service authorizations to ensure the EVV transaction </w:t>
            </w:r>
            <w:r w:rsidR="00DE6C23">
              <w:rPr>
                <w:rFonts w:cs="Arial"/>
                <w:color w:val="auto"/>
                <w:sz w:val="18"/>
                <w:szCs w:val="18"/>
              </w:rPr>
              <w:t>complies wth</w:t>
            </w:r>
            <w:r w:rsidR="00E32501" w:rsidRPr="001E3E6E">
              <w:rPr>
                <w:rFonts w:cs="Arial"/>
                <w:color w:val="auto"/>
                <w:sz w:val="18"/>
                <w:szCs w:val="18"/>
              </w:rPr>
              <w:t xml:space="preserve"> the constraints of the authorization.</w:t>
            </w:r>
          </w:p>
        </w:tc>
        <w:tc>
          <w:tcPr>
            <w:tcW w:w="1608" w:type="dxa"/>
          </w:tcPr>
          <w:p w14:paraId="069C0D00" w14:textId="77777777" w:rsidR="00EC0D9B" w:rsidRPr="001E3E6E" w:rsidRDefault="00091291" w:rsidP="003D1AD8">
            <w:pPr>
              <w:pStyle w:val="Level2Body"/>
              <w:ind w:left="0"/>
              <w:jc w:val="center"/>
              <w:rPr>
                <w:rFonts w:cs="Arial"/>
                <w:color w:val="auto"/>
                <w:sz w:val="18"/>
                <w:szCs w:val="18"/>
              </w:rPr>
            </w:pPr>
            <w:r w:rsidRPr="001E3E6E">
              <w:rPr>
                <w:color w:val="auto"/>
                <w:sz w:val="18"/>
                <w:szCs w:val="18"/>
              </w:rPr>
              <w:t>N/A</w:t>
            </w:r>
          </w:p>
        </w:tc>
        <w:sdt>
          <w:sdtPr>
            <w:rPr>
              <w:color w:val="auto"/>
              <w:sz w:val="18"/>
              <w:szCs w:val="18"/>
            </w:rPr>
            <w:alias w:val="Ability Code"/>
            <w:tag w:val="Ability Code"/>
            <w:id w:val="-1248496064"/>
            <w:placeholder>
              <w:docPart w:val="1064C63592C24AF3ABD0C75EFC82FDAC"/>
            </w:placeholder>
            <w15:color w:val="993300"/>
            <w:comboBox>
              <w:listItem w:displayText="S" w:value="S"/>
              <w:listItem w:displayText="W" w:value="W"/>
              <w:listItem w:displayText="M" w:value="M"/>
              <w:listItem w:displayText="F" w:value="F"/>
              <w:listItem w:displayText="C" w:value="C"/>
              <w:listItem w:displayText="N" w:value="N"/>
              <w:listItem w:displayText="O" w:value="O"/>
            </w:comboBox>
          </w:sdtPr>
          <w:sdtEndPr/>
          <w:sdtContent>
            <w:tc>
              <w:tcPr>
                <w:tcW w:w="914" w:type="dxa"/>
              </w:tcPr>
              <w:p w14:paraId="2BAB5BEB" w14:textId="77777777" w:rsidR="00EC0D9B" w:rsidRPr="001E3E6E" w:rsidRDefault="002A2404" w:rsidP="003D1AD8">
                <w:pPr>
                  <w:pStyle w:val="Level2Body"/>
                  <w:ind w:left="0"/>
                  <w:rPr>
                    <w:rFonts w:cs="Arial"/>
                    <w:color w:val="auto"/>
                    <w:sz w:val="18"/>
                    <w:szCs w:val="18"/>
                  </w:rPr>
                </w:pPr>
                <w:r w:rsidRPr="001E3E6E" w:rsidDel="008E51F4">
                  <w:rPr>
                    <w:color w:val="auto"/>
                    <w:sz w:val="18"/>
                    <w:szCs w:val="18"/>
                  </w:rPr>
                  <w:t xml:space="preserve">Choose an item. </w:t>
                </w:r>
              </w:p>
            </w:tc>
          </w:sdtContent>
        </w:sdt>
        <w:tc>
          <w:tcPr>
            <w:tcW w:w="3700" w:type="dxa"/>
          </w:tcPr>
          <w:p w14:paraId="67F21292" w14:textId="77777777" w:rsidR="00EC0D9B" w:rsidRPr="001E3E6E" w:rsidRDefault="00EC0D9B" w:rsidP="003D1AD8">
            <w:pPr>
              <w:pStyle w:val="Level2Body"/>
              <w:ind w:left="0"/>
              <w:rPr>
                <w:rFonts w:cs="Arial"/>
                <w:color w:val="auto"/>
                <w:sz w:val="18"/>
                <w:szCs w:val="18"/>
              </w:rPr>
            </w:pPr>
          </w:p>
        </w:tc>
      </w:tr>
      <w:tr w:rsidR="004C4188" w:rsidRPr="001E3E6E" w14:paraId="435307C0" w14:textId="77777777" w:rsidTr="004C4188">
        <w:trPr>
          <w:trHeight w:val="932"/>
        </w:trPr>
        <w:tc>
          <w:tcPr>
            <w:tcW w:w="14390" w:type="dxa"/>
            <w:gridSpan w:val="7"/>
          </w:tcPr>
          <w:p w14:paraId="64F26D2B" w14:textId="5C20F501" w:rsidR="004C4188" w:rsidRPr="001E3E6E" w:rsidRDefault="004C4188" w:rsidP="004C4188">
            <w:pPr>
              <w:pStyle w:val="Level2Body"/>
              <w:ind w:left="0"/>
              <w:rPr>
                <w:color w:val="auto"/>
                <w:sz w:val="18"/>
                <w:szCs w:val="18"/>
              </w:rPr>
            </w:pPr>
            <w:r w:rsidRPr="001E3E6E">
              <w:rPr>
                <w:color w:val="auto"/>
                <w:sz w:val="18"/>
                <w:szCs w:val="18"/>
              </w:rPr>
              <w:t>Bidder’s Response:</w:t>
            </w:r>
            <w:r w:rsidR="00AE5F2C">
              <w:rPr>
                <w:color w:val="auto"/>
                <w:sz w:val="18"/>
                <w:szCs w:val="18"/>
              </w:rPr>
              <w:t xml:space="preserve"> </w:t>
            </w:r>
            <w:r w:rsidRPr="001E3E6E">
              <w:rPr>
                <w:color w:val="auto"/>
                <w:sz w:val="18"/>
                <w:szCs w:val="18"/>
              </w:rPr>
              <w:t xml:space="preserve"> </w:t>
            </w:r>
          </w:p>
        </w:tc>
      </w:tr>
    </w:tbl>
    <w:p w14:paraId="635D37A0" w14:textId="77777777" w:rsidR="00EC0D9B" w:rsidRPr="001E3E6E" w:rsidRDefault="00EC0D9B" w:rsidP="00EC0D9B">
      <w:pPr>
        <w:pStyle w:val="Level2Body"/>
        <w:tabs>
          <w:tab w:val="left" w:pos="11250"/>
        </w:tabs>
        <w:ind w:left="0" w:right="2304"/>
        <w:rPr>
          <w:rFonts w:cs="Arial"/>
          <w:color w:val="auto"/>
          <w:sz w:val="18"/>
          <w:szCs w:val="18"/>
        </w:rPr>
      </w:pPr>
    </w:p>
    <w:p w14:paraId="0A2BDE07" w14:textId="77777777" w:rsidR="00EC0D9B" w:rsidRPr="001E3E6E" w:rsidRDefault="00EC0D9B" w:rsidP="00EC0D9B">
      <w:pPr>
        <w:pStyle w:val="Level2Body"/>
        <w:tabs>
          <w:tab w:val="left" w:pos="11250"/>
        </w:tabs>
        <w:ind w:left="0" w:right="2304"/>
        <w:rPr>
          <w:rFonts w:cs="Arial"/>
          <w:color w:val="auto"/>
          <w:sz w:val="18"/>
          <w:szCs w:val="18"/>
        </w:rPr>
      </w:pPr>
    </w:p>
    <w:tbl>
      <w:tblPr>
        <w:tblStyle w:val="TableGrid"/>
        <w:tblW w:w="0" w:type="auto"/>
        <w:tblLook w:val="04A0" w:firstRow="1" w:lastRow="0" w:firstColumn="1" w:lastColumn="0" w:noHBand="0" w:noVBand="1"/>
      </w:tblPr>
      <w:tblGrid>
        <w:gridCol w:w="750"/>
        <w:gridCol w:w="827"/>
        <w:gridCol w:w="3646"/>
        <w:gridCol w:w="2919"/>
        <w:gridCol w:w="1614"/>
        <w:gridCol w:w="915"/>
        <w:gridCol w:w="3719"/>
      </w:tblGrid>
      <w:tr w:rsidR="001E3E6E" w:rsidRPr="001E3E6E" w14:paraId="24D83E84" w14:textId="77777777" w:rsidTr="004C4188">
        <w:tc>
          <w:tcPr>
            <w:tcW w:w="750" w:type="dxa"/>
          </w:tcPr>
          <w:p w14:paraId="4FF17168" w14:textId="77777777" w:rsidR="00EC0D9B" w:rsidRPr="001E3E6E" w:rsidRDefault="00EC0D9B" w:rsidP="003D1AD8">
            <w:pPr>
              <w:pStyle w:val="Level2Body"/>
              <w:ind w:left="0"/>
              <w:rPr>
                <w:rFonts w:cs="Arial"/>
                <w:color w:val="auto"/>
                <w:sz w:val="18"/>
                <w:szCs w:val="18"/>
              </w:rPr>
            </w:pPr>
            <w:r w:rsidRPr="001E3E6E">
              <w:rPr>
                <w:rFonts w:cs="Arial"/>
                <w:color w:val="auto"/>
                <w:sz w:val="18"/>
                <w:szCs w:val="18"/>
              </w:rPr>
              <w:t>Req.#</w:t>
            </w:r>
          </w:p>
        </w:tc>
        <w:tc>
          <w:tcPr>
            <w:tcW w:w="827" w:type="dxa"/>
          </w:tcPr>
          <w:p w14:paraId="7C988BD4" w14:textId="77777777" w:rsidR="00EC0D9B" w:rsidRPr="001E3E6E" w:rsidRDefault="00EC0D9B" w:rsidP="003D1AD8">
            <w:pPr>
              <w:pStyle w:val="Level2Body"/>
              <w:ind w:left="0"/>
              <w:rPr>
                <w:rFonts w:cs="Arial"/>
                <w:color w:val="auto"/>
                <w:sz w:val="18"/>
                <w:szCs w:val="18"/>
              </w:rPr>
            </w:pPr>
            <w:r w:rsidRPr="001E3E6E">
              <w:rPr>
                <w:rFonts w:cs="Arial"/>
                <w:color w:val="auto"/>
                <w:sz w:val="18"/>
                <w:szCs w:val="18"/>
              </w:rPr>
              <w:t>ID</w:t>
            </w:r>
          </w:p>
        </w:tc>
        <w:tc>
          <w:tcPr>
            <w:tcW w:w="3646" w:type="dxa"/>
          </w:tcPr>
          <w:p w14:paraId="0339372F" w14:textId="77777777" w:rsidR="00EC0D9B" w:rsidRPr="001E3E6E" w:rsidRDefault="00EC0D9B" w:rsidP="003D1AD8">
            <w:pPr>
              <w:pStyle w:val="Level2Body"/>
              <w:ind w:left="0"/>
              <w:rPr>
                <w:rFonts w:cs="Arial"/>
                <w:color w:val="auto"/>
                <w:sz w:val="18"/>
                <w:szCs w:val="18"/>
              </w:rPr>
            </w:pPr>
            <w:r w:rsidRPr="001E3E6E">
              <w:rPr>
                <w:rFonts w:cs="Arial"/>
                <w:color w:val="auto"/>
                <w:sz w:val="18"/>
                <w:szCs w:val="18"/>
              </w:rPr>
              <w:t xml:space="preserve">Contractor / </w:t>
            </w:r>
            <w:r w:rsidR="008D73C2" w:rsidRPr="001E3E6E">
              <w:rPr>
                <w:rFonts w:cs="Arial"/>
                <w:color w:val="auto"/>
                <w:sz w:val="18"/>
                <w:szCs w:val="18"/>
              </w:rPr>
              <w:t>Solution/Requirement</w:t>
            </w:r>
          </w:p>
        </w:tc>
        <w:tc>
          <w:tcPr>
            <w:tcW w:w="2919" w:type="dxa"/>
          </w:tcPr>
          <w:p w14:paraId="4506C098" w14:textId="77777777" w:rsidR="00EC0D9B" w:rsidRPr="001E3E6E" w:rsidRDefault="00EC0D9B" w:rsidP="003D1AD8">
            <w:pPr>
              <w:pStyle w:val="Level2Body"/>
              <w:ind w:left="0"/>
              <w:rPr>
                <w:rFonts w:cs="Arial"/>
                <w:color w:val="auto"/>
                <w:sz w:val="18"/>
                <w:szCs w:val="18"/>
              </w:rPr>
            </w:pPr>
            <w:r w:rsidRPr="001E3E6E">
              <w:rPr>
                <w:rFonts w:cs="Arial"/>
                <w:color w:val="auto"/>
                <w:sz w:val="18"/>
                <w:szCs w:val="18"/>
              </w:rPr>
              <w:t>Instructions to Bidder</w:t>
            </w:r>
          </w:p>
        </w:tc>
        <w:tc>
          <w:tcPr>
            <w:tcW w:w="1614" w:type="dxa"/>
          </w:tcPr>
          <w:p w14:paraId="2F175BBE" w14:textId="77777777" w:rsidR="00EC0D9B" w:rsidRPr="001E3E6E" w:rsidRDefault="00EC0D9B" w:rsidP="003D1AD8">
            <w:pPr>
              <w:pStyle w:val="Level2Body"/>
              <w:ind w:left="0"/>
              <w:jc w:val="center"/>
              <w:rPr>
                <w:rFonts w:cs="Arial"/>
                <w:color w:val="auto"/>
                <w:sz w:val="18"/>
                <w:szCs w:val="18"/>
              </w:rPr>
            </w:pPr>
            <w:r w:rsidRPr="001E3E6E">
              <w:rPr>
                <w:rFonts w:cs="Arial"/>
                <w:color w:val="auto"/>
                <w:sz w:val="18"/>
                <w:szCs w:val="18"/>
              </w:rPr>
              <w:t>CMS</w:t>
            </w:r>
          </w:p>
          <w:p w14:paraId="2E274E4F" w14:textId="77777777" w:rsidR="00EC0D9B" w:rsidRPr="001E3E6E" w:rsidRDefault="00EC0D9B" w:rsidP="003D1AD8">
            <w:pPr>
              <w:pStyle w:val="Level2Body"/>
              <w:ind w:left="0"/>
              <w:jc w:val="center"/>
              <w:rPr>
                <w:rFonts w:cs="Arial"/>
                <w:color w:val="auto"/>
                <w:sz w:val="18"/>
                <w:szCs w:val="18"/>
              </w:rPr>
            </w:pPr>
            <w:r w:rsidRPr="001E3E6E">
              <w:rPr>
                <w:rFonts w:cs="Arial"/>
                <w:color w:val="auto"/>
                <w:sz w:val="18"/>
                <w:szCs w:val="18"/>
              </w:rPr>
              <w:t>Checklist</w:t>
            </w:r>
          </w:p>
          <w:p w14:paraId="34F3EEB6" w14:textId="77777777" w:rsidR="00EC0D9B" w:rsidRPr="001E3E6E" w:rsidRDefault="00EC0D9B" w:rsidP="003D1AD8">
            <w:pPr>
              <w:pStyle w:val="Level2Body"/>
              <w:ind w:left="0"/>
              <w:jc w:val="center"/>
              <w:rPr>
                <w:rFonts w:cs="Arial"/>
                <w:color w:val="auto"/>
                <w:sz w:val="18"/>
                <w:szCs w:val="18"/>
              </w:rPr>
            </w:pPr>
            <w:r w:rsidRPr="001E3E6E">
              <w:rPr>
                <w:rFonts w:cs="Arial"/>
                <w:color w:val="auto"/>
                <w:sz w:val="18"/>
                <w:szCs w:val="18"/>
              </w:rPr>
              <w:t>ID</w:t>
            </w:r>
          </w:p>
        </w:tc>
        <w:tc>
          <w:tcPr>
            <w:tcW w:w="915" w:type="dxa"/>
          </w:tcPr>
          <w:p w14:paraId="0D1996EF" w14:textId="77777777" w:rsidR="00EC0D9B" w:rsidRPr="001E3E6E" w:rsidRDefault="00EC0D9B" w:rsidP="003D1AD8">
            <w:pPr>
              <w:pStyle w:val="Level2Body"/>
              <w:ind w:left="0"/>
              <w:rPr>
                <w:rFonts w:cs="Arial"/>
                <w:color w:val="auto"/>
                <w:sz w:val="18"/>
                <w:szCs w:val="18"/>
              </w:rPr>
            </w:pPr>
            <w:r w:rsidRPr="001E3E6E">
              <w:rPr>
                <w:rFonts w:cs="Arial"/>
                <w:color w:val="auto"/>
                <w:sz w:val="18"/>
                <w:szCs w:val="18"/>
              </w:rPr>
              <w:t>Bidding</w:t>
            </w:r>
          </w:p>
          <w:p w14:paraId="29C007FF" w14:textId="77777777" w:rsidR="00EC0D9B" w:rsidRPr="001E3E6E" w:rsidRDefault="00EC0D9B" w:rsidP="003D1AD8">
            <w:pPr>
              <w:pStyle w:val="Level2Body"/>
              <w:ind w:left="0"/>
              <w:rPr>
                <w:rFonts w:cs="Arial"/>
                <w:color w:val="auto"/>
                <w:sz w:val="18"/>
                <w:szCs w:val="18"/>
              </w:rPr>
            </w:pPr>
            <w:r w:rsidRPr="001E3E6E">
              <w:rPr>
                <w:rFonts w:cs="Arial"/>
                <w:color w:val="auto"/>
                <w:sz w:val="18"/>
                <w:szCs w:val="18"/>
              </w:rPr>
              <w:t>Ability</w:t>
            </w:r>
          </w:p>
          <w:p w14:paraId="46FF8BD1" w14:textId="77777777" w:rsidR="00EC0D9B" w:rsidRPr="001E3E6E" w:rsidRDefault="00EC0D9B" w:rsidP="003D1AD8">
            <w:pPr>
              <w:pStyle w:val="Level2Body"/>
              <w:ind w:left="0"/>
              <w:rPr>
                <w:rFonts w:cs="Arial"/>
                <w:color w:val="auto"/>
                <w:sz w:val="18"/>
                <w:szCs w:val="18"/>
              </w:rPr>
            </w:pPr>
            <w:r w:rsidRPr="001E3E6E">
              <w:rPr>
                <w:rFonts w:cs="Arial"/>
                <w:color w:val="auto"/>
                <w:sz w:val="18"/>
                <w:szCs w:val="18"/>
              </w:rPr>
              <w:t>Code</w:t>
            </w:r>
          </w:p>
        </w:tc>
        <w:tc>
          <w:tcPr>
            <w:tcW w:w="3719" w:type="dxa"/>
          </w:tcPr>
          <w:p w14:paraId="54A3A405" w14:textId="77777777" w:rsidR="00EC0D9B" w:rsidRPr="001E3E6E" w:rsidRDefault="00EC0D9B" w:rsidP="003D1AD8">
            <w:pPr>
              <w:pStyle w:val="Level2Body"/>
              <w:ind w:left="0"/>
              <w:rPr>
                <w:rFonts w:cs="Arial"/>
                <w:color w:val="auto"/>
                <w:sz w:val="18"/>
                <w:szCs w:val="18"/>
              </w:rPr>
            </w:pPr>
            <w:r w:rsidRPr="001E3E6E">
              <w:rPr>
                <w:rFonts w:cs="Arial"/>
                <w:color w:val="auto"/>
                <w:sz w:val="18"/>
                <w:szCs w:val="18"/>
              </w:rPr>
              <w:t>Gap Description and Recommendation for Closure</w:t>
            </w:r>
          </w:p>
        </w:tc>
      </w:tr>
      <w:tr w:rsidR="001E3E6E" w:rsidRPr="001E3E6E" w14:paraId="21933398" w14:textId="77777777" w:rsidTr="004C4188">
        <w:tc>
          <w:tcPr>
            <w:tcW w:w="750" w:type="dxa"/>
          </w:tcPr>
          <w:p w14:paraId="16E31A9C" w14:textId="605C3FDC" w:rsidR="00EC0D9B" w:rsidRPr="001E3E6E" w:rsidRDefault="00E121C5" w:rsidP="003D1AD8">
            <w:pPr>
              <w:pStyle w:val="Level2Body"/>
              <w:ind w:left="0"/>
              <w:rPr>
                <w:rFonts w:cs="Arial"/>
                <w:color w:val="auto"/>
                <w:sz w:val="18"/>
                <w:szCs w:val="18"/>
              </w:rPr>
            </w:pPr>
            <w:r w:rsidRPr="001E3E6E">
              <w:rPr>
                <w:rFonts w:cs="Arial"/>
                <w:color w:val="auto"/>
                <w:sz w:val="18"/>
                <w:szCs w:val="18"/>
              </w:rPr>
              <w:t>2</w:t>
            </w:r>
            <w:r w:rsidR="00D35C40">
              <w:rPr>
                <w:rFonts w:cs="Arial"/>
                <w:color w:val="auto"/>
                <w:sz w:val="18"/>
                <w:szCs w:val="18"/>
              </w:rPr>
              <w:t>6</w:t>
            </w:r>
          </w:p>
        </w:tc>
        <w:tc>
          <w:tcPr>
            <w:tcW w:w="827" w:type="dxa"/>
          </w:tcPr>
          <w:p w14:paraId="21807F2E" w14:textId="4E0AD1D5" w:rsidR="00EC0D9B" w:rsidRPr="001E3E6E" w:rsidRDefault="00E32501" w:rsidP="003D1AD8">
            <w:pPr>
              <w:pStyle w:val="Level2Body"/>
              <w:ind w:left="0"/>
              <w:rPr>
                <w:rFonts w:cs="Arial"/>
                <w:color w:val="auto"/>
                <w:sz w:val="18"/>
                <w:szCs w:val="18"/>
              </w:rPr>
            </w:pPr>
            <w:r w:rsidRPr="001E3E6E">
              <w:rPr>
                <w:rFonts w:cs="Arial"/>
                <w:color w:val="auto"/>
                <w:sz w:val="18"/>
                <w:szCs w:val="18"/>
              </w:rPr>
              <w:t>EVV.</w:t>
            </w:r>
            <w:r w:rsidR="00663F3A" w:rsidRPr="001E3E6E">
              <w:rPr>
                <w:rFonts w:cs="Arial"/>
                <w:color w:val="auto"/>
                <w:sz w:val="18"/>
                <w:szCs w:val="18"/>
              </w:rPr>
              <w:t>1</w:t>
            </w:r>
            <w:r w:rsidR="00D35C40">
              <w:rPr>
                <w:rFonts w:cs="Arial"/>
                <w:color w:val="auto"/>
                <w:sz w:val="18"/>
                <w:szCs w:val="18"/>
              </w:rPr>
              <w:t>8</w:t>
            </w:r>
          </w:p>
        </w:tc>
        <w:tc>
          <w:tcPr>
            <w:tcW w:w="3646" w:type="dxa"/>
          </w:tcPr>
          <w:p w14:paraId="599BDD81" w14:textId="77777777" w:rsidR="00EC0D9B" w:rsidRPr="001E3E6E" w:rsidRDefault="00E83F78" w:rsidP="003D1AD8">
            <w:pPr>
              <w:pStyle w:val="Level2Body"/>
              <w:ind w:left="0"/>
              <w:jc w:val="left"/>
              <w:rPr>
                <w:rFonts w:cs="Arial"/>
                <w:color w:val="auto"/>
                <w:sz w:val="18"/>
                <w:szCs w:val="18"/>
              </w:rPr>
            </w:pPr>
            <w:r w:rsidRPr="001E3E6E">
              <w:rPr>
                <w:rFonts w:cs="Arial"/>
                <w:color w:val="auto"/>
                <w:sz w:val="18"/>
                <w:szCs w:val="18"/>
              </w:rPr>
              <w:t>S</w:t>
            </w:r>
            <w:r w:rsidR="00E32501" w:rsidRPr="001E3E6E">
              <w:rPr>
                <w:rFonts w:cs="Arial"/>
                <w:color w:val="auto"/>
                <w:sz w:val="18"/>
                <w:szCs w:val="18"/>
              </w:rPr>
              <w:t xml:space="preserve">olution must ensure that each approved service location includes, at a minimum, the </w:t>
            </w:r>
            <w:r w:rsidR="00D35C40">
              <w:rPr>
                <w:rFonts w:cs="Arial"/>
                <w:color w:val="auto"/>
                <w:sz w:val="18"/>
                <w:szCs w:val="18"/>
              </w:rPr>
              <w:t xml:space="preserve">street </w:t>
            </w:r>
            <w:r w:rsidR="00E32501" w:rsidRPr="001E3E6E">
              <w:rPr>
                <w:rFonts w:cs="Arial"/>
                <w:color w:val="auto"/>
                <w:sz w:val="18"/>
                <w:szCs w:val="18"/>
              </w:rPr>
              <w:t>address, city, state, zip code, begin date, and end date.</w:t>
            </w:r>
          </w:p>
        </w:tc>
        <w:tc>
          <w:tcPr>
            <w:tcW w:w="2919" w:type="dxa"/>
          </w:tcPr>
          <w:p w14:paraId="4B8D76E1" w14:textId="77777777" w:rsidR="00EC0D9B" w:rsidRPr="001E3E6E" w:rsidRDefault="00717D53" w:rsidP="003D1AD8">
            <w:pPr>
              <w:pStyle w:val="Level2Body"/>
              <w:ind w:left="0"/>
              <w:jc w:val="left"/>
              <w:rPr>
                <w:rFonts w:cs="Arial"/>
                <w:color w:val="auto"/>
                <w:sz w:val="18"/>
                <w:szCs w:val="18"/>
              </w:rPr>
            </w:pPr>
            <w:r w:rsidRPr="001E3E6E">
              <w:rPr>
                <w:rFonts w:cs="Arial"/>
                <w:color w:val="auto"/>
                <w:sz w:val="18"/>
                <w:szCs w:val="18"/>
              </w:rPr>
              <w:t>Describe</w:t>
            </w:r>
            <w:r w:rsidR="00E32501" w:rsidRPr="001E3E6E">
              <w:rPr>
                <w:rFonts w:cs="Arial"/>
                <w:color w:val="auto"/>
                <w:sz w:val="18"/>
                <w:szCs w:val="18"/>
              </w:rPr>
              <w:t xml:space="preserve"> how the solution ensure</w:t>
            </w:r>
            <w:r w:rsidR="00E83F78" w:rsidRPr="001E3E6E">
              <w:rPr>
                <w:rFonts w:cs="Arial"/>
                <w:color w:val="auto"/>
                <w:sz w:val="18"/>
                <w:szCs w:val="18"/>
              </w:rPr>
              <w:t>s</w:t>
            </w:r>
            <w:r w:rsidR="00E32501" w:rsidRPr="001E3E6E">
              <w:rPr>
                <w:rFonts w:cs="Arial"/>
                <w:color w:val="auto"/>
                <w:sz w:val="18"/>
                <w:szCs w:val="18"/>
              </w:rPr>
              <w:t xml:space="preserve"> that each approved service location includes, at a minimum, the </w:t>
            </w:r>
            <w:r w:rsidR="00D35C40">
              <w:rPr>
                <w:rFonts w:cs="Arial"/>
                <w:color w:val="auto"/>
                <w:sz w:val="18"/>
                <w:szCs w:val="18"/>
              </w:rPr>
              <w:t xml:space="preserve">street </w:t>
            </w:r>
            <w:r w:rsidR="00E32501" w:rsidRPr="001E3E6E">
              <w:rPr>
                <w:rFonts w:cs="Arial"/>
                <w:color w:val="auto"/>
                <w:sz w:val="18"/>
                <w:szCs w:val="18"/>
              </w:rPr>
              <w:t>address, city, state, zip code, begin date, and end date.</w:t>
            </w:r>
          </w:p>
        </w:tc>
        <w:tc>
          <w:tcPr>
            <w:tcW w:w="1614" w:type="dxa"/>
          </w:tcPr>
          <w:p w14:paraId="0D16677D" w14:textId="77777777" w:rsidR="00EC0D9B" w:rsidRPr="001E3E6E" w:rsidRDefault="00091291" w:rsidP="003D1AD8">
            <w:pPr>
              <w:pStyle w:val="Level2Body"/>
              <w:ind w:left="0"/>
              <w:jc w:val="center"/>
              <w:rPr>
                <w:rFonts w:cs="Arial"/>
                <w:color w:val="auto"/>
                <w:sz w:val="18"/>
                <w:szCs w:val="18"/>
              </w:rPr>
            </w:pPr>
            <w:r w:rsidRPr="001E3E6E">
              <w:rPr>
                <w:color w:val="auto"/>
                <w:sz w:val="18"/>
                <w:szCs w:val="18"/>
              </w:rPr>
              <w:t>N/A</w:t>
            </w:r>
          </w:p>
        </w:tc>
        <w:sdt>
          <w:sdtPr>
            <w:rPr>
              <w:color w:val="auto"/>
              <w:sz w:val="18"/>
              <w:szCs w:val="18"/>
            </w:rPr>
            <w:alias w:val="Ability Code"/>
            <w:tag w:val="Ability Code"/>
            <w:id w:val="1025822872"/>
            <w:placeholder>
              <w:docPart w:val="C666475D2BA94937A43B85E215A80070"/>
            </w:placeholder>
            <w15:color w:val="993300"/>
            <w:comboBox>
              <w:listItem w:displayText="S" w:value="S"/>
              <w:listItem w:displayText="W" w:value="W"/>
              <w:listItem w:displayText="M" w:value="M"/>
              <w:listItem w:displayText="F" w:value="F"/>
              <w:listItem w:displayText="C" w:value="C"/>
              <w:listItem w:displayText="N" w:value="N"/>
              <w:listItem w:displayText="O" w:value="O"/>
            </w:comboBox>
          </w:sdtPr>
          <w:sdtEndPr/>
          <w:sdtContent>
            <w:tc>
              <w:tcPr>
                <w:tcW w:w="915" w:type="dxa"/>
              </w:tcPr>
              <w:p w14:paraId="2F8CE068" w14:textId="77777777" w:rsidR="00EC0D9B" w:rsidRPr="001E3E6E" w:rsidRDefault="002A2404" w:rsidP="003D1AD8">
                <w:pPr>
                  <w:pStyle w:val="Level2Body"/>
                  <w:ind w:left="0"/>
                  <w:rPr>
                    <w:rFonts w:cs="Arial"/>
                    <w:color w:val="auto"/>
                    <w:sz w:val="18"/>
                    <w:szCs w:val="18"/>
                  </w:rPr>
                </w:pPr>
                <w:r w:rsidRPr="001E3E6E" w:rsidDel="008E51F4">
                  <w:rPr>
                    <w:color w:val="auto"/>
                    <w:sz w:val="18"/>
                    <w:szCs w:val="18"/>
                  </w:rPr>
                  <w:t xml:space="preserve">Choose an item. </w:t>
                </w:r>
              </w:p>
            </w:tc>
          </w:sdtContent>
        </w:sdt>
        <w:tc>
          <w:tcPr>
            <w:tcW w:w="3719" w:type="dxa"/>
          </w:tcPr>
          <w:p w14:paraId="4A89BFE3" w14:textId="77777777" w:rsidR="00EC0D9B" w:rsidRPr="001E3E6E" w:rsidRDefault="00EC0D9B" w:rsidP="003D1AD8">
            <w:pPr>
              <w:pStyle w:val="Level2Body"/>
              <w:ind w:left="0"/>
              <w:rPr>
                <w:rFonts w:cs="Arial"/>
                <w:color w:val="auto"/>
                <w:sz w:val="18"/>
                <w:szCs w:val="18"/>
              </w:rPr>
            </w:pPr>
          </w:p>
        </w:tc>
      </w:tr>
      <w:tr w:rsidR="004C4188" w:rsidRPr="001E3E6E" w14:paraId="5485B720" w14:textId="77777777" w:rsidTr="004C4188">
        <w:trPr>
          <w:trHeight w:val="932"/>
        </w:trPr>
        <w:tc>
          <w:tcPr>
            <w:tcW w:w="14390" w:type="dxa"/>
            <w:gridSpan w:val="7"/>
          </w:tcPr>
          <w:p w14:paraId="272F16AD" w14:textId="541BA7B7" w:rsidR="004C4188" w:rsidRPr="001E3E6E" w:rsidRDefault="004C4188" w:rsidP="004C4188">
            <w:pPr>
              <w:pStyle w:val="Level2Body"/>
              <w:ind w:left="0"/>
              <w:rPr>
                <w:color w:val="auto"/>
                <w:sz w:val="18"/>
                <w:szCs w:val="18"/>
              </w:rPr>
            </w:pPr>
            <w:r w:rsidRPr="001E3E6E">
              <w:rPr>
                <w:color w:val="auto"/>
                <w:sz w:val="18"/>
                <w:szCs w:val="18"/>
              </w:rPr>
              <w:lastRenderedPageBreak/>
              <w:t>Bidder’s Response:</w:t>
            </w:r>
            <w:r w:rsidR="00AE5F2C">
              <w:rPr>
                <w:color w:val="auto"/>
                <w:sz w:val="18"/>
                <w:szCs w:val="18"/>
              </w:rPr>
              <w:t xml:space="preserve"> </w:t>
            </w:r>
            <w:r w:rsidRPr="001E3E6E">
              <w:rPr>
                <w:color w:val="auto"/>
                <w:sz w:val="18"/>
                <w:szCs w:val="18"/>
              </w:rPr>
              <w:t xml:space="preserve"> </w:t>
            </w:r>
          </w:p>
        </w:tc>
      </w:tr>
    </w:tbl>
    <w:p w14:paraId="28CF1D05" w14:textId="77777777" w:rsidR="00EC0D9B" w:rsidRPr="001E3E6E" w:rsidRDefault="00EC0D9B" w:rsidP="00EC0D9B">
      <w:pPr>
        <w:pStyle w:val="Level2Body"/>
        <w:tabs>
          <w:tab w:val="left" w:pos="11250"/>
        </w:tabs>
        <w:ind w:left="0" w:right="2304"/>
        <w:rPr>
          <w:rFonts w:cs="Arial"/>
          <w:color w:val="auto"/>
          <w:sz w:val="18"/>
          <w:szCs w:val="18"/>
        </w:rPr>
      </w:pPr>
    </w:p>
    <w:p w14:paraId="2C990CDA" w14:textId="567F5B5E" w:rsidR="00CA2C06" w:rsidRDefault="00CA2C06">
      <w:pPr>
        <w:spacing w:after="160" w:line="259" w:lineRule="auto"/>
        <w:jc w:val="left"/>
        <w:rPr>
          <w:rFonts w:eastAsiaTheme="minorHAnsi" w:cs="Arial"/>
          <w:color w:val="auto"/>
          <w:sz w:val="18"/>
          <w:szCs w:val="18"/>
        </w:rPr>
      </w:pPr>
    </w:p>
    <w:tbl>
      <w:tblPr>
        <w:tblStyle w:val="TableGrid"/>
        <w:tblW w:w="0" w:type="auto"/>
        <w:tblLook w:val="04A0" w:firstRow="1" w:lastRow="0" w:firstColumn="1" w:lastColumn="0" w:noHBand="0" w:noVBand="1"/>
      </w:tblPr>
      <w:tblGrid>
        <w:gridCol w:w="750"/>
        <w:gridCol w:w="827"/>
        <w:gridCol w:w="3640"/>
        <w:gridCol w:w="2934"/>
        <w:gridCol w:w="1612"/>
        <w:gridCol w:w="915"/>
        <w:gridCol w:w="3712"/>
      </w:tblGrid>
      <w:tr w:rsidR="001E3E6E" w:rsidRPr="001E3E6E" w14:paraId="247EF39B" w14:textId="77777777" w:rsidTr="004C4188">
        <w:tc>
          <w:tcPr>
            <w:tcW w:w="750" w:type="dxa"/>
          </w:tcPr>
          <w:p w14:paraId="068EDE57" w14:textId="77777777" w:rsidR="00E32501" w:rsidRPr="001E3E6E" w:rsidRDefault="00E32501" w:rsidP="003D1AD8">
            <w:pPr>
              <w:pStyle w:val="Level2Body"/>
              <w:ind w:left="0"/>
              <w:rPr>
                <w:rFonts w:cs="Arial"/>
                <w:color w:val="auto"/>
                <w:sz w:val="18"/>
                <w:szCs w:val="18"/>
              </w:rPr>
            </w:pPr>
            <w:r w:rsidRPr="001E3E6E">
              <w:rPr>
                <w:rFonts w:cs="Arial"/>
                <w:color w:val="auto"/>
                <w:sz w:val="18"/>
                <w:szCs w:val="18"/>
              </w:rPr>
              <w:t>Req.#</w:t>
            </w:r>
          </w:p>
        </w:tc>
        <w:tc>
          <w:tcPr>
            <w:tcW w:w="827" w:type="dxa"/>
          </w:tcPr>
          <w:p w14:paraId="31F46C99" w14:textId="77777777" w:rsidR="00E32501" w:rsidRPr="001E3E6E" w:rsidRDefault="00E32501" w:rsidP="003D1AD8">
            <w:pPr>
              <w:pStyle w:val="Level2Body"/>
              <w:ind w:left="0"/>
              <w:rPr>
                <w:rFonts w:cs="Arial"/>
                <w:color w:val="auto"/>
                <w:sz w:val="18"/>
                <w:szCs w:val="18"/>
              </w:rPr>
            </w:pPr>
            <w:r w:rsidRPr="001E3E6E">
              <w:rPr>
                <w:rFonts w:cs="Arial"/>
                <w:color w:val="auto"/>
                <w:sz w:val="18"/>
                <w:szCs w:val="18"/>
              </w:rPr>
              <w:t>ID</w:t>
            </w:r>
          </w:p>
        </w:tc>
        <w:tc>
          <w:tcPr>
            <w:tcW w:w="3640" w:type="dxa"/>
          </w:tcPr>
          <w:p w14:paraId="08F6FDE1" w14:textId="77777777" w:rsidR="00E32501" w:rsidRPr="001E3E6E" w:rsidRDefault="00E32501" w:rsidP="003D1AD8">
            <w:pPr>
              <w:pStyle w:val="Level2Body"/>
              <w:ind w:left="0"/>
              <w:rPr>
                <w:rFonts w:cs="Arial"/>
                <w:color w:val="auto"/>
                <w:sz w:val="18"/>
                <w:szCs w:val="18"/>
              </w:rPr>
            </w:pPr>
            <w:r w:rsidRPr="001E3E6E">
              <w:rPr>
                <w:rFonts w:cs="Arial"/>
                <w:color w:val="auto"/>
                <w:sz w:val="18"/>
                <w:szCs w:val="18"/>
              </w:rPr>
              <w:t xml:space="preserve">Contractor / </w:t>
            </w:r>
            <w:r w:rsidR="008D73C2" w:rsidRPr="001E3E6E">
              <w:rPr>
                <w:rFonts w:cs="Arial"/>
                <w:color w:val="auto"/>
                <w:sz w:val="18"/>
                <w:szCs w:val="18"/>
              </w:rPr>
              <w:t>Solution/Requirement</w:t>
            </w:r>
          </w:p>
        </w:tc>
        <w:tc>
          <w:tcPr>
            <w:tcW w:w="2934" w:type="dxa"/>
          </w:tcPr>
          <w:p w14:paraId="0676617B" w14:textId="77777777" w:rsidR="00E32501" w:rsidRPr="001E3E6E" w:rsidRDefault="00E32501" w:rsidP="003D1AD8">
            <w:pPr>
              <w:pStyle w:val="Level2Body"/>
              <w:ind w:left="0"/>
              <w:rPr>
                <w:rFonts w:cs="Arial"/>
                <w:color w:val="auto"/>
                <w:sz w:val="18"/>
                <w:szCs w:val="18"/>
              </w:rPr>
            </w:pPr>
            <w:r w:rsidRPr="001E3E6E">
              <w:rPr>
                <w:rFonts w:cs="Arial"/>
                <w:color w:val="auto"/>
                <w:sz w:val="18"/>
                <w:szCs w:val="18"/>
              </w:rPr>
              <w:t>Instructions to Bidder</w:t>
            </w:r>
          </w:p>
        </w:tc>
        <w:tc>
          <w:tcPr>
            <w:tcW w:w="1612" w:type="dxa"/>
          </w:tcPr>
          <w:p w14:paraId="06865CC4" w14:textId="77777777" w:rsidR="00E32501" w:rsidRPr="001E3E6E" w:rsidRDefault="00E32501" w:rsidP="003D1AD8">
            <w:pPr>
              <w:pStyle w:val="Level2Body"/>
              <w:ind w:left="0"/>
              <w:jc w:val="center"/>
              <w:rPr>
                <w:rFonts w:cs="Arial"/>
                <w:color w:val="auto"/>
                <w:sz w:val="18"/>
                <w:szCs w:val="18"/>
              </w:rPr>
            </w:pPr>
            <w:r w:rsidRPr="001E3E6E">
              <w:rPr>
                <w:rFonts w:cs="Arial"/>
                <w:color w:val="auto"/>
                <w:sz w:val="18"/>
                <w:szCs w:val="18"/>
              </w:rPr>
              <w:t>CMS</w:t>
            </w:r>
          </w:p>
          <w:p w14:paraId="6BA17DB4" w14:textId="77777777" w:rsidR="00E32501" w:rsidRPr="001E3E6E" w:rsidRDefault="00E32501" w:rsidP="003D1AD8">
            <w:pPr>
              <w:pStyle w:val="Level2Body"/>
              <w:ind w:left="0"/>
              <w:jc w:val="center"/>
              <w:rPr>
                <w:rFonts w:cs="Arial"/>
                <w:color w:val="auto"/>
                <w:sz w:val="18"/>
                <w:szCs w:val="18"/>
              </w:rPr>
            </w:pPr>
            <w:r w:rsidRPr="001E3E6E">
              <w:rPr>
                <w:rFonts w:cs="Arial"/>
                <w:color w:val="auto"/>
                <w:sz w:val="18"/>
                <w:szCs w:val="18"/>
              </w:rPr>
              <w:t>Checklist</w:t>
            </w:r>
          </w:p>
          <w:p w14:paraId="2D604C91" w14:textId="77777777" w:rsidR="00E32501" w:rsidRPr="001E3E6E" w:rsidRDefault="00E32501" w:rsidP="003D1AD8">
            <w:pPr>
              <w:pStyle w:val="Level2Body"/>
              <w:ind w:left="0"/>
              <w:jc w:val="center"/>
              <w:rPr>
                <w:rFonts w:cs="Arial"/>
                <w:color w:val="auto"/>
                <w:sz w:val="18"/>
                <w:szCs w:val="18"/>
              </w:rPr>
            </w:pPr>
            <w:r w:rsidRPr="001E3E6E">
              <w:rPr>
                <w:rFonts w:cs="Arial"/>
                <w:color w:val="auto"/>
                <w:sz w:val="18"/>
                <w:szCs w:val="18"/>
              </w:rPr>
              <w:t>ID</w:t>
            </w:r>
          </w:p>
        </w:tc>
        <w:tc>
          <w:tcPr>
            <w:tcW w:w="915" w:type="dxa"/>
          </w:tcPr>
          <w:p w14:paraId="626618FC" w14:textId="77777777" w:rsidR="00E32501" w:rsidRPr="001E3E6E" w:rsidRDefault="00E32501" w:rsidP="003D1AD8">
            <w:pPr>
              <w:pStyle w:val="Level2Body"/>
              <w:ind w:left="0"/>
              <w:rPr>
                <w:rFonts w:cs="Arial"/>
                <w:color w:val="auto"/>
                <w:sz w:val="18"/>
                <w:szCs w:val="18"/>
              </w:rPr>
            </w:pPr>
            <w:r w:rsidRPr="001E3E6E">
              <w:rPr>
                <w:rFonts w:cs="Arial"/>
                <w:color w:val="auto"/>
                <w:sz w:val="18"/>
                <w:szCs w:val="18"/>
              </w:rPr>
              <w:t>Bidding</w:t>
            </w:r>
          </w:p>
          <w:p w14:paraId="01D9723D" w14:textId="77777777" w:rsidR="00E32501" w:rsidRPr="001E3E6E" w:rsidRDefault="00E32501" w:rsidP="003D1AD8">
            <w:pPr>
              <w:pStyle w:val="Level2Body"/>
              <w:ind w:left="0"/>
              <w:rPr>
                <w:rFonts w:cs="Arial"/>
                <w:color w:val="auto"/>
                <w:sz w:val="18"/>
                <w:szCs w:val="18"/>
              </w:rPr>
            </w:pPr>
            <w:r w:rsidRPr="001E3E6E">
              <w:rPr>
                <w:rFonts w:cs="Arial"/>
                <w:color w:val="auto"/>
                <w:sz w:val="18"/>
                <w:szCs w:val="18"/>
              </w:rPr>
              <w:t>Ability</w:t>
            </w:r>
          </w:p>
          <w:p w14:paraId="0E0036D9" w14:textId="77777777" w:rsidR="00E32501" w:rsidRPr="001E3E6E" w:rsidRDefault="00E32501" w:rsidP="003D1AD8">
            <w:pPr>
              <w:pStyle w:val="Level2Body"/>
              <w:ind w:left="0"/>
              <w:rPr>
                <w:rFonts w:cs="Arial"/>
                <w:color w:val="auto"/>
                <w:sz w:val="18"/>
                <w:szCs w:val="18"/>
              </w:rPr>
            </w:pPr>
            <w:r w:rsidRPr="001E3E6E">
              <w:rPr>
                <w:rFonts w:cs="Arial"/>
                <w:color w:val="auto"/>
                <w:sz w:val="18"/>
                <w:szCs w:val="18"/>
              </w:rPr>
              <w:t>Code</w:t>
            </w:r>
          </w:p>
        </w:tc>
        <w:tc>
          <w:tcPr>
            <w:tcW w:w="3712" w:type="dxa"/>
          </w:tcPr>
          <w:p w14:paraId="3944EE83" w14:textId="77777777" w:rsidR="00E32501" w:rsidRPr="001E3E6E" w:rsidRDefault="00E32501" w:rsidP="003D1AD8">
            <w:pPr>
              <w:pStyle w:val="Level2Body"/>
              <w:ind w:left="0"/>
              <w:rPr>
                <w:rFonts w:cs="Arial"/>
                <w:color w:val="auto"/>
                <w:sz w:val="18"/>
                <w:szCs w:val="18"/>
              </w:rPr>
            </w:pPr>
            <w:r w:rsidRPr="001E3E6E">
              <w:rPr>
                <w:rFonts w:cs="Arial"/>
                <w:color w:val="auto"/>
                <w:sz w:val="18"/>
                <w:szCs w:val="18"/>
              </w:rPr>
              <w:t>Gap Description and Recommendation for Closure</w:t>
            </w:r>
          </w:p>
        </w:tc>
      </w:tr>
      <w:tr w:rsidR="001E3E6E" w:rsidRPr="001E3E6E" w14:paraId="3B159049" w14:textId="77777777" w:rsidTr="004C4188">
        <w:tc>
          <w:tcPr>
            <w:tcW w:w="750" w:type="dxa"/>
          </w:tcPr>
          <w:p w14:paraId="355436E2" w14:textId="63B011A5" w:rsidR="00E32501" w:rsidRPr="001E3E6E" w:rsidRDefault="00E121C5" w:rsidP="00AE7C6B">
            <w:pPr>
              <w:pStyle w:val="Level2Body"/>
              <w:ind w:left="0"/>
              <w:rPr>
                <w:rFonts w:cs="Arial"/>
                <w:color w:val="auto"/>
                <w:sz w:val="18"/>
                <w:szCs w:val="18"/>
              </w:rPr>
            </w:pPr>
            <w:r w:rsidRPr="001E3E6E">
              <w:rPr>
                <w:rFonts w:cs="Arial"/>
                <w:color w:val="auto"/>
                <w:sz w:val="18"/>
                <w:szCs w:val="18"/>
              </w:rPr>
              <w:t>2</w:t>
            </w:r>
            <w:r w:rsidR="00D35C40">
              <w:rPr>
                <w:rFonts w:cs="Arial"/>
                <w:color w:val="auto"/>
                <w:sz w:val="18"/>
                <w:szCs w:val="18"/>
              </w:rPr>
              <w:t>7</w:t>
            </w:r>
          </w:p>
        </w:tc>
        <w:tc>
          <w:tcPr>
            <w:tcW w:w="827" w:type="dxa"/>
          </w:tcPr>
          <w:p w14:paraId="7ACA5111" w14:textId="7CA707BD" w:rsidR="00E32501" w:rsidRPr="001E3E6E" w:rsidRDefault="00E32501" w:rsidP="003D1AD8">
            <w:pPr>
              <w:pStyle w:val="Level2Body"/>
              <w:ind w:left="0"/>
              <w:rPr>
                <w:rFonts w:cs="Arial"/>
                <w:color w:val="auto"/>
                <w:sz w:val="18"/>
                <w:szCs w:val="18"/>
              </w:rPr>
            </w:pPr>
            <w:r w:rsidRPr="001E3E6E">
              <w:rPr>
                <w:rFonts w:cs="Arial"/>
                <w:color w:val="auto"/>
                <w:sz w:val="18"/>
                <w:szCs w:val="18"/>
              </w:rPr>
              <w:t>EVV.</w:t>
            </w:r>
            <w:r w:rsidR="00D35C40">
              <w:rPr>
                <w:rFonts w:cs="Arial"/>
                <w:color w:val="auto"/>
                <w:sz w:val="18"/>
                <w:szCs w:val="18"/>
              </w:rPr>
              <w:t>19</w:t>
            </w:r>
          </w:p>
        </w:tc>
        <w:tc>
          <w:tcPr>
            <w:tcW w:w="3640" w:type="dxa"/>
          </w:tcPr>
          <w:p w14:paraId="3E94F8A1" w14:textId="77777777" w:rsidR="00E32501" w:rsidRPr="001E3E6E" w:rsidRDefault="007655C7" w:rsidP="00E32501">
            <w:pPr>
              <w:pStyle w:val="Level2Body"/>
              <w:ind w:left="0"/>
              <w:jc w:val="left"/>
              <w:rPr>
                <w:rFonts w:cs="Arial"/>
                <w:color w:val="auto"/>
                <w:sz w:val="18"/>
                <w:szCs w:val="18"/>
              </w:rPr>
            </w:pPr>
            <w:r w:rsidRPr="001E3E6E">
              <w:rPr>
                <w:rFonts w:cs="Arial"/>
                <w:color w:val="auto"/>
                <w:sz w:val="18"/>
                <w:szCs w:val="18"/>
              </w:rPr>
              <w:t xml:space="preserve">Solution must verify location of services delivered. </w:t>
            </w:r>
          </w:p>
          <w:p w14:paraId="74131147" w14:textId="2EE0D7DF" w:rsidR="00E32501" w:rsidRPr="001E3E6E" w:rsidRDefault="00E32501" w:rsidP="00112D9B">
            <w:pPr>
              <w:pStyle w:val="Level2Body"/>
              <w:ind w:left="0"/>
              <w:jc w:val="left"/>
              <w:rPr>
                <w:rFonts w:cs="Arial"/>
                <w:color w:val="auto"/>
                <w:sz w:val="18"/>
                <w:szCs w:val="18"/>
              </w:rPr>
            </w:pPr>
            <w:r w:rsidRPr="001E3E6E">
              <w:rPr>
                <w:rFonts w:cs="Arial"/>
                <w:color w:val="auto"/>
                <w:sz w:val="18"/>
                <w:szCs w:val="18"/>
              </w:rPr>
              <w:t xml:space="preserve">Solution must </w:t>
            </w:r>
            <w:r w:rsidR="00112D9B" w:rsidRPr="001E3E6E">
              <w:rPr>
                <w:rFonts w:cs="Arial"/>
                <w:color w:val="auto"/>
                <w:sz w:val="18"/>
                <w:szCs w:val="18"/>
              </w:rPr>
              <w:t>allow</w:t>
            </w:r>
            <w:r w:rsidRPr="001E3E6E">
              <w:rPr>
                <w:rFonts w:cs="Arial"/>
                <w:color w:val="auto"/>
                <w:sz w:val="18"/>
                <w:szCs w:val="18"/>
              </w:rPr>
              <w:t xml:space="preserve"> locations where there are multiple participants in the same geo-fence, such as apartment buildings, or identify the location of service in rural areas where the mailbox address (and GPS location) and the residence itself may be some distance apart.</w:t>
            </w:r>
          </w:p>
        </w:tc>
        <w:tc>
          <w:tcPr>
            <w:tcW w:w="2934" w:type="dxa"/>
          </w:tcPr>
          <w:p w14:paraId="1A8AB400" w14:textId="01111D9A" w:rsidR="00E32501" w:rsidRPr="001E3E6E" w:rsidRDefault="00717D53" w:rsidP="00E32501">
            <w:pPr>
              <w:pStyle w:val="Level2Body"/>
              <w:ind w:left="0"/>
              <w:jc w:val="left"/>
              <w:rPr>
                <w:rFonts w:cs="Arial"/>
                <w:color w:val="auto"/>
                <w:sz w:val="18"/>
                <w:szCs w:val="18"/>
              </w:rPr>
            </w:pPr>
            <w:r w:rsidRPr="001E3E6E">
              <w:rPr>
                <w:rFonts w:cs="Arial"/>
                <w:color w:val="auto"/>
                <w:sz w:val="18"/>
                <w:szCs w:val="18"/>
              </w:rPr>
              <w:t xml:space="preserve">Describe </w:t>
            </w:r>
            <w:r w:rsidR="007655C7" w:rsidRPr="001E3E6E">
              <w:rPr>
                <w:rFonts w:cs="Arial"/>
                <w:color w:val="auto"/>
                <w:sz w:val="18"/>
                <w:szCs w:val="18"/>
              </w:rPr>
              <w:t>how solution verifies location, regardless of location type.</w:t>
            </w:r>
            <w:r w:rsidR="00AE5F2C">
              <w:rPr>
                <w:rFonts w:cs="Arial"/>
                <w:color w:val="auto"/>
                <w:sz w:val="18"/>
                <w:szCs w:val="18"/>
              </w:rPr>
              <w:t xml:space="preserve"> </w:t>
            </w:r>
            <w:r w:rsidR="00E32501" w:rsidRPr="001E3E6E">
              <w:rPr>
                <w:rFonts w:cs="Arial"/>
                <w:color w:val="auto"/>
                <w:sz w:val="18"/>
                <w:szCs w:val="18"/>
              </w:rPr>
              <w:t>If the solution utilizes GPS, describe how the solution includes the ability to determine caregiver is at the approved participant’s location at the time the service is occurring.</w:t>
            </w:r>
          </w:p>
          <w:p w14:paraId="56282A5B" w14:textId="67AFC63E" w:rsidR="00E32501" w:rsidRPr="001E3E6E" w:rsidRDefault="00E83F78" w:rsidP="00112D9B">
            <w:pPr>
              <w:pStyle w:val="Level2Body"/>
              <w:ind w:left="0"/>
              <w:jc w:val="left"/>
              <w:rPr>
                <w:rFonts w:cs="Arial"/>
                <w:color w:val="auto"/>
                <w:sz w:val="18"/>
                <w:szCs w:val="18"/>
              </w:rPr>
            </w:pPr>
            <w:r w:rsidRPr="001E3E6E">
              <w:rPr>
                <w:rFonts w:cs="Arial"/>
                <w:color w:val="auto"/>
                <w:sz w:val="18"/>
                <w:szCs w:val="18"/>
              </w:rPr>
              <w:t>D</w:t>
            </w:r>
            <w:r w:rsidR="00E32501" w:rsidRPr="001E3E6E">
              <w:rPr>
                <w:rFonts w:cs="Arial"/>
                <w:color w:val="auto"/>
                <w:sz w:val="18"/>
                <w:szCs w:val="18"/>
              </w:rPr>
              <w:t>escribe the size of the 'geo-fence' and how the Solution deals with locations where there are multiple participants</w:t>
            </w:r>
            <w:r w:rsidRPr="001E3E6E">
              <w:rPr>
                <w:rFonts w:cs="Arial"/>
                <w:color w:val="auto"/>
                <w:sz w:val="18"/>
                <w:szCs w:val="18"/>
              </w:rPr>
              <w:t xml:space="preserve"> with</w:t>
            </w:r>
            <w:r w:rsidR="00E32501" w:rsidRPr="001E3E6E">
              <w:rPr>
                <w:rFonts w:cs="Arial"/>
                <w:color w:val="auto"/>
                <w:sz w:val="18"/>
                <w:szCs w:val="18"/>
              </w:rPr>
              <w:t>in the same geo-fence, such as apartment buildings, or identify the location of service in rural areas where the mailbox address (and GPS location) and the residence itself may be some distance apart.</w:t>
            </w:r>
            <w:r w:rsidR="00AE5F2C">
              <w:rPr>
                <w:rFonts w:cs="Arial"/>
                <w:color w:val="auto"/>
                <w:sz w:val="18"/>
                <w:szCs w:val="18"/>
              </w:rPr>
              <w:t xml:space="preserve"> </w:t>
            </w:r>
            <w:r w:rsidR="006A32DF" w:rsidRPr="001E3E6E">
              <w:rPr>
                <w:rFonts w:cs="Arial"/>
                <w:color w:val="auto"/>
                <w:sz w:val="18"/>
                <w:szCs w:val="18"/>
              </w:rPr>
              <w:t>If proposing a solution with GPS,</w:t>
            </w:r>
            <w:r w:rsidR="00AE5F2C">
              <w:rPr>
                <w:rFonts w:cs="Arial"/>
                <w:color w:val="auto"/>
                <w:sz w:val="18"/>
                <w:szCs w:val="18"/>
              </w:rPr>
              <w:t xml:space="preserve"> </w:t>
            </w:r>
            <w:r w:rsidR="006A32DF" w:rsidRPr="001E3E6E">
              <w:rPr>
                <w:rFonts w:cs="Arial"/>
                <w:color w:val="auto"/>
                <w:sz w:val="18"/>
                <w:szCs w:val="18"/>
              </w:rPr>
              <w:t>describe how the solution addresses spoofing applications.</w:t>
            </w:r>
          </w:p>
        </w:tc>
        <w:tc>
          <w:tcPr>
            <w:tcW w:w="1612" w:type="dxa"/>
          </w:tcPr>
          <w:p w14:paraId="5DEDD467" w14:textId="77777777" w:rsidR="00E32501" w:rsidRPr="001E3E6E" w:rsidRDefault="00091291" w:rsidP="003D1AD8">
            <w:pPr>
              <w:pStyle w:val="Level2Body"/>
              <w:ind w:left="0"/>
              <w:jc w:val="center"/>
              <w:rPr>
                <w:rFonts w:cs="Arial"/>
                <w:color w:val="auto"/>
                <w:sz w:val="18"/>
                <w:szCs w:val="18"/>
              </w:rPr>
            </w:pPr>
            <w:r w:rsidRPr="001E3E6E">
              <w:rPr>
                <w:color w:val="auto"/>
                <w:sz w:val="18"/>
                <w:szCs w:val="18"/>
              </w:rPr>
              <w:t>N/A</w:t>
            </w:r>
          </w:p>
        </w:tc>
        <w:sdt>
          <w:sdtPr>
            <w:rPr>
              <w:color w:val="auto"/>
              <w:sz w:val="18"/>
              <w:szCs w:val="18"/>
            </w:rPr>
            <w:alias w:val="Ability Code"/>
            <w:tag w:val="Ability Code"/>
            <w:id w:val="-962270780"/>
            <w:placeholder>
              <w:docPart w:val="C4B034370C8D45A2ACDE6BE515174413"/>
            </w:placeholder>
            <w15:color w:val="993300"/>
            <w:comboBox>
              <w:listItem w:displayText="S" w:value="S"/>
              <w:listItem w:displayText="W" w:value="W"/>
              <w:listItem w:displayText="M" w:value="M"/>
              <w:listItem w:displayText="F" w:value="F"/>
              <w:listItem w:displayText="C" w:value="C"/>
              <w:listItem w:displayText="N" w:value="N"/>
              <w:listItem w:displayText="O" w:value="O"/>
            </w:comboBox>
          </w:sdtPr>
          <w:sdtEndPr/>
          <w:sdtContent>
            <w:tc>
              <w:tcPr>
                <w:tcW w:w="915" w:type="dxa"/>
              </w:tcPr>
              <w:p w14:paraId="07FA4A1D" w14:textId="77777777" w:rsidR="00E32501" w:rsidRPr="001E3E6E" w:rsidRDefault="002A2404" w:rsidP="003D1AD8">
                <w:pPr>
                  <w:pStyle w:val="Level2Body"/>
                  <w:ind w:left="0"/>
                  <w:rPr>
                    <w:rFonts w:cs="Arial"/>
                    <w:color w:val="auto"/>
                    <w:sz w:val="18"/>
                    <w:szCs w:val="18"/>
                  </w:rPr>
                </w:pPr>
                <w:r w:rsidRPr="001E3E6E" w:rsidDel="008E51F4">
                  <w:rPr>
                    <w:color w:val="auto"/>
                    <w:sz w:val="18"/>
                    <w:szCs w:val="18"/>
                  </w:rPr>
                  <w:t xml:space="preserve">Choose an item. </w:t>
                </w:r>
              </w:p>
            </w:tc>
          </w:sdtContent>
        </w:sdt>
        <w:tc>
          <w:tcPr>
            <w:tcW w:w="3712" w:type="dxa"/>
          </w:tcPr>
          <w:p w14:paraId="27F9F415" w14:textId="77777777" w:rsidR="00E32501" w:rsidRPr="001E3E6E" w:rsidRDefault="00E32501" w:rsidP="003D1AD8">
            <w:pPr>
              <w:pStyle w:val="Level2Body"/>
              <w:ind w:left="0"/>
              <w:rPr>
                <w:rFonts w:cs="Arial"/>
                <w:color w:val="auto"/>
                <w:sz w:val="18"/>
                <w:szCs w:val="18"/>
              </w:rPr>
            </w:pPr>
          </w:p>
        </w:tc>
      </w:tr>
      <w:tr w:rsidR="004C4188" w:rsidRPr="001E3E6E" w14:paraId="3B9F9A15" w14:textId="77777777" w:rsidTr="004C4188">
        <w:trPr>
          <w:trHeight w:val="932"/>
        </w:trPr>
        <w:tc>
          <w:tcPr>
            <w:tcW w:w="14390" w:type="dxa"/>
            <w:gridSpan w:val="7"/>
          </w:tcPr>
          <w:p w14:paraId="454D255F" w14:textId="28CD107C" w:rsidR="004C4188" w:rsidRPr="001E3E6E" w:rsidRDefault="004C4188" w:rsidP="004C4188">
            <w:pPr>
              <w:pStyle w:val="Level2Body"/>
              <w:ind w:left="0"/>
              <w:rPr>
                <w:color w:val="auto"/>
                <w:sz w:val="18"/>
                <w:szCs w:val="18"/>
              </w:rPr>
            </w:pPr>
            <w:r w:rsidRPr="001E3E6E">
              <w:rPr>
                <w:color w:val="auto"/>
                <w:sz w:val="18"/>
                <w:szCs w:val="18"/>
              </w:rPr>
              <w:t>Bidder’s Response:</w:t>
            </w:r>
            <w:r w:rsidR="00AE5F2C">
              <w:rPr>
                <w:color w:val="auto"/>
                <w:sz w:val="18"/>
                <w:szCs w:val="18"/>
              </w:rPr>
              <w:t xml:space="preserve"> </w:t>
            </w:r>
            <w:r w:rsidRPr="001E3E6E">
              <w:rPr>
                <w:color w:val="auto"/>
                <w:sz w:val="18"/>
                <w:szCs w:val="18"/>
              </w:rPr>
              <w:t xml:space="preserve"> </w:t>
            </w:r>
          </w:p>
        </w:tc>
      </w:tr>
    </w:tbl>
    <w:p w14:paraId="74E6F908" w14:textId="77777777" w:rsidR="00E32501" w:rsidRPr="001E3E6E" w:rsidRDefault="00E32501" w:rsidP="00E32501">
      <w:pPr>
        <w:pStyle w:val="Level2Body"/>
        <w:tabs>
          <w:tab w:val="left" w:pos="11250"/>
        </w:tabs>
        <w:ind w:left="0" w:right="2304"/>
        <w:rPr>
          <w:rFonts w:cs="Arial"/>
          <w:color w:val="auto"/>
          <w:sz w:val="18"/>
          <w:szCs w:val="18"/>
        </w:rPr>
      </w:pPr>
    </w:p>
    <w:p w14:paraId="5BECAD34" w14:textId="77777777" w:rsidR="00E32501" w:rsidRPr="001E3E6E" w:rsidRDefault="00E32501" w:rsidP="00E32501">
      <w:pPr>
        <w:pStyle w:val="Level2Body"/>
        <w:tabs>
          <w:tab w:val="left" w:pos="11250"/>
        </w:tabs>
        <w:ind w:left="0" w:right="2304"/>
        <w:rPr>
          <w:rFonts w:cs="Arial"/>
          <w:color w:val="auto"/>
          <w:sz w:val="18"/>
          <w:szCs w:val="18"/>
        </w:rPr>
      </w:pPr>
    </w:p>
    <w:tbl>
      <w:tblPr>
        <w:tblStyle w:val="TableGrid"/>
        <w:tblW w:w="0" w:type="auto"/>
        <w:tblLook w:val="04A0" w:firstRow="1" w:lastRow="0" w:firstColumn="1" w:lastColumn="0" w:noHBand="0" w:noVBand="1"/>
      </w:tblPr>
      <w:tblGrid>
        <w:gridCol w:w="750"/>
        <w:gridCol w:w="827"/>
        <w:gridCol w:w="3640"/>
        <w:gridCol w:w="2913"/>
        <w:gridCol w:w="1633"/>
        <w:gridCol w:w="915"/>
        <w:gridCol w:w="3712"/>
      </w:tblGrid>
      <w:tr w:rsidR="001E3E6E" w:rsidRPr="001E3E6E" w14:paraId="4A4CA3C2" w14:textId="77777777" w:rsidTr="00DE6C23">
        <w:trPr>
          <w:trHeight w:val="728"/>
        </w:trPr>
        <w:tc>
          <w:tcPr>
            <w:tcW w:w="750" w:type="dxa"/>
          </w:tcPr>
          <w:p w14:paraId="21BD8320" w14:textId="77777777" w:rsidR="00E32501" w:rsidRPr="001E3E6E" w:rsidRDefault="00E32501" w:rsidP="003D1AD8">
            <w:pPr>
              <w:pStyle w:val="Level2Body"/>
              <w:ind w:left="0"/>
              <w:rPr>
                <w:rFonts w:cs="Arial"/>
                <w:color w:val="auto"/>
                <w:sz w:val="18"/>
                <w:szCs w:val="18"/>
              </w:rPr>
            </w:pPr>
            <w:r w:rsidRPr="001E3E6E">
              <w:rPr>
                <w:rFonts w:cs="Arial"/>
                <w:color w:val="auto"/>
                <w:sz w:val="18"/>
                <w:szCs w:val="18"/>
              </w:rPr>
              <w:t>Req.#</w:t>
            </w:r>
          </w:p>
        </w:tc>
        <w:tc>
          <w:tcPr>
            <w:tcW w:w="827" w:type="dxa"/>
          </w:tcPr>
          <w:p w14:paraId="7E5C374A" w14:textId="77777777" w:rsidR="00E32501" w:rsidRPr="001E3E6E" w:rsidRDefault="00E32501" w:rsidP="003D1AD8">
            <w:pPr>
              <w:pStyle w:val="Level2Body"/>
              <w:ind w:left="0"/>
              <w:rPr>
                <w:rFonts w:cs="Arial"/>
                <w:color w:val="auto"/>
                <w:sz w:val="18"/>
                <w:szCs w:val="18"/>
              </w:rPr>
            </w:pPr>
            <w:r w:rsidRPr="001E3E6E">
              <w:rPr>
                <w:rFonts w:cs="Arial"/>
                <w:color w:val="auto"/>
                <w:sz w:val="18"/>
                <w:szCs w:val="18"/>
              </w:rPr>
              <w:t>ID</w:t>
            </w:r>
          </w:p>
        </w:tc>
        <w:tc>
          <w:tcPr>
            <w:tcW w:w="3640" w:type="dxa"/>
          </w:tcPr>
          <w:p w14:paraId="32C21BD4" w14:textId="77777777" w:rsidR="00E32501" w:rsidRPr="001E3E6E" w:rsidRDefault="00E32501" w:rsidP="003D1AD8">
            <w:pPr>
              <w:pStyle w:val="Level2Body"/>
              <w:ind w:left="0"/>
              <w:rPr>
                <w:rFonts w:cs="Arial"/>
                <w:color w:val="auto"/>
                <w:sz w:val="18"/>
                <w:szCs w:val="18"/>
              </w:rPr>
            </w:pPr>
            <w:r w:rsidRPr="001E3E6E">
              <w:rPr>
                <w:rFonts w:cs="Arial"/>
                <w:color w:val="auto"/>
                <w:sz w:val="18"/>
                <w:szCs w:val="18"/>
              </w:rPr>
              <w:t xml:space="preserve">Contractor / </w:t>
            </w:r>
            <w:r w:rsidR="008D73C2" w:rsidRPr="001E3E6E">
              <w:rPr>
                <w:rFonts w:cs="Arial"/>
                <w:color w:val="auto"/>
                <w:sz w:val="18"/>
                <w:szCs w:val="18"/>
              </w:rPr>
              <w:t>Solution/Requirement</w:t>
            </w:r>
          </w:p>
        </w:tc>
        <w:tc>
          <w:tcPr>
            <w:tcW w:w="2913" w:type="dxa"/>
          </w:tcPr>
          <w:p w14:paraId="5BB256ED" w14:textId="77777777" w:rsidR="00E32501" w:rsidRPr="001E3E6E" w:rsidRDefault="00E32501" w:rsidP="003D1AD8">
            <w:pPr>
              <w:pStyle w:val="Level2Body"/>
              <w:ind w:left="0"/>
              <w:rPr>
                <w:rFonts w:cs="Arial"/>
                <w:color w:val="auto"/>
                <w:sz w:val="18"/>
                <w:szCs w:val="18"/>
              </w:rPr>
            </w:pPr>
            <w:r w:rsidRPr="001E3E6E">
              <w:rPr>
                <w:rFonts w:cs="Arial"/>
                <w:color w:val="auto"/>
                <w:sz w:val="18"/>
                <w:szCs w:val="18"/>
              </w:rPr>
              <w:t>Instructions to Bidder</w:t>
            </w:r>
          </w:p>
        </w:tc>
        <w:tc>
          <w:tcPr>
            <w:tcW w:w="1633" w:type="dxa"/>
          </w:tcPr>
          <w:p w14:paraId="63BDA3CD" w14:textId="77777777" w:rsidR="00E32501" w:rsidRPr="001E3E6E" w:rsidRDefault="00E32501" w:rsidP="003D1AD8">
            <w:pPr>
              <w:pStyle w:val="Level2Body"/>
              <w:ind w:left="0"/>
              <w:jc w:val="center"/>
              <w:rPr>
                <w:rFonts w:cs="Arial"/>
                <w:color w:val="auto"/>
                <w:sz w:val="18"/>
                <w:szCs w:val="18"/>
              </w:rPr>
            </w:pPr>
            <w:r w:rsidRPr="001E3E6E">
              <w:rPr>
                <w:rFonts w:cs="Arial"/>
                <w:color w:val="auto"/>
                <w:sz w:val="18"/>
                <w:szCs w:val="18"/>
              </w:rPr>
              <w:t>CMS</w:t>
            </w:r>
          </w:p>
          <w:p w14:paraId="7D41EA47" w14:textId="77777777" w:rsidR="00E32501" w:rsidRPr="001E3E6E" w:rsidRDefault="00E32501" w:rsidP="003D1AD8">
            <w:pPr>
              <w:pStyle w:val="Level2Body"/>
              <w:ind w:left="0"/>
              <w:jc w:val="center"/>
              <w:rPr>
                <w:rFonts w:cs="Arial"/>
                <w:color w:val="auto"/>
                <w:sz w:val="18"/>
                <w:szCs w:val="18"/>
              </w:rPr>
            </w:pPr>
            <w:r w:rsidRPr="001E3E6E">
              <w:rPr>
                <w:rFonts w:cs="Arial"/>
                <w:color w:val="auto"/>
                <w:sz w:val="18"/>
                <w:szCs w:val="18"/>
              </w:rPr>
              <w:t>Checklist</w:t>
            </w:r>
          </w:p>
          <w:p w14:paraId="64C59AD4" w14:textId="77777777" w:rsidR="00E32501" w:rsidRPr="001E3E6E" w:rsidRDefault="00E32501" w:rsidP="003D1AD8">
            <w:pPr>
              <w:pStyle w:val="Level2Body"/>
              <w:ind w:left="0"/>
              <w:jc w:val="center"/>
              <w:rPr>
                <w:rFonts w:cs="Arial"/>
                <w:color w:val="auto"/>
                <w:sz w:val="18"/>
                <w:szCs w:val="18"/>
              </w:rPr>
            </w:pPr>
            <w:r w:rsidRPr="001E3E6E">
              <w:rPr>
                <w:rFonts w:cs="Arial"/>
                <w:color w:val="auto"/>
                <w:sz w:val="18"/>
                <w:szCs w:val="18"/>
              </w:rPr>
              <w:t>ID</w:t>
            </w:r>
          </w:p>
        </w:tc>
        <w:tc>
          <w:tcPr>
            <w:tcW w:w="915" w:type="dxa"/>
          </w:tcPr>
          <w:p w14:paraId="0BD1ACBB" w14:textId="77777777" w:rsidR="00E32501" w:rsidRPr="001E3E6E" w:rsidRDefault="00E32501" w:rsidP="003D1AD8">
            <w:pPr>
              <w:pStyle w:val="Level2Body"/>
              <w:ind w:left="0"/>
              <w:rPr>
                <w:rFonts w:cs="Arial"/>
                <w:color w:val="auto"/>
                <w:sz w:val="18"/>
                <w:szCs w:val="18"/>
              </w:rPr>
            </w:pPr>
            <w:r w:rsidRPr="001E3E6E">
              <w:rPr>
                <w:rFonts w:cs="Arial"/>
                <w:color w:val="auto"/>
                <w:sz w:val="18"/>
                <w:szCs w:val="18"/>
              </w:rPr>
              <w:t>Bidding</w:t>
            </w:r>
          </w:p>
          <w:p w14:paraId="05DC4320" w14:textId="77777777" w:rsidR="00E32501" w:rsidRPr="001E3E6E" w:rsidRDefault="00E32501" w:rsidP="003D1AD8">
            <w:pPr>
              <w:pStyle w:val="Level2Body"/>
              <w:ind w:left="0"/>
              <w:rPr>
                <w:rFonts w:cs="Arial"/>
                <w:color w:val="auto"/>
                <w:sz w:val="18"/>
                <w:szCs w:val="18"/>
              </w:rPr>
            </w:pPr>
            <w:r w:rsidRPr="001E3E6E">
              <w:rPr>
                <w:rFonts w:cs="Arial"/>
                <w:color w:val="auto"/>
                <w:sz w:val="18"/>
                <w:szCs w:val="18"/>
              </w:rPr>
              <w:t>Ability</w:t>
            </w:r>
          </w:p>
          <w:p w14:paraId="6E07D726" w14:textId="77777777" w:rsidR="00E32501" w:rsidRPr="001E3E6E" w:rsidRDefault="00E32501" w:rsidP="003D1AD8">
            <w:pPr>
              <w:pStyle w:val="Level2Body"/>
              <w:ind w:left="0"/>
              <w:rPr>
                <w:rFonts w:cs="Arial"/>
                <w:color w:val="auto"/>
                <w:sz w:val="18"/>
                <w:szCs w:val="18"/>
              </w:rPr>
            </w:pPr>
            <w:r w:rsidRPr="001E3E6E">
              <w:rPr>
                <w:rFonts w:cs="Arial"/>
                <w:color w:val="auto"/>
                <w:sz w:val="18"/>
                <w:szCs w:val="18"/>
              </w:rPr>
              <w:t>Code</w:t>
            </w:r>
          </w:p>
        </w:tc>
        <w:tc>
          <w:tcPr>
            <w:tcW w:w="3712" w:type="dxa"/>
          </w:tcPr>
          <w:p w14:paraId="3DD5B34F" w14:textId="77777777" w:rsidR="00E32501" w:rsidRPr="001E3E6E" w:rsidRDefault="00E32501" w:rsidP="003D1AD8">
            <w:pPr>
              <w:pStyle w:val="Level2Body"/>
              <w:ind w:left="0"/>
              <w:rPr>
                <w:rFonts w:cs="Arial"/>
                <w:color w:val="auto"/>
                <w:sz w:val="18"/>
                <w:szCs w:val="18"/>
              </w:rPr>
            </w:pPr>
            <w:r w:rsidRPr="001E3E6E">
              <w:rPr>
                <w:rFonts w:cs="Arial"/>
                <w:color w:val="auto"/>
                <w:sz w:val="18"/>
                <w:szCs w:val="18"/>
              </w:rPr>
              <w:t>Gap Description and Recommendation for Closure</w:t>
            </w:r>
          </w:p>
        </w:tc>
      </w:tr>
      <w:tr w:rsidR="001E3E6E" w:rsidRPr="001E3E6E" w14:paraId="7DFFF9BB" w14:textId="77777777" w:rsidTr="004C4188">
        <w:tc>
          <w:tcPr>
            <w:tcW w:w="750" w:type="dxa"/>
          </w:tcPr>
          <w:p w14:paraId="79331CF2" w14:textId="6EE1044E" w:rsidR="00E32501" w:rsidRPr="001E3E6E" w:rsidRDefault="00E121C5" w:rsidP="003D1AD8">
            <w:pPr>
              <w:pStyle w:val="Level2Body"/>
              <w:ind w:left="0"/>
              <w:rPr>
                <w:rFonts w:cs="Arial"/>
                <w:color w:val="auto"/>
                <w:sz w:val="18"/>
                <w:szCs w:val="18"/>
              </w:rPr>
            </w:pPr>
            <w:r w:rsidRPr="001E3E6E">
              <w:rPr>
                <w:rFonts w:cs="Arial"/>
                <w:color w:val="auto"/>
                <w:sz w:val="18"/>
                <w:szCs w:val="18"/>
              </w:rPr>
              <w:t>2</w:t>
            </w:r>
            <w:r w:rsidR="00F82DB7">
              <w:rPr>
                <w:rFonts w:cs="Arial"/>
                <w:color w:val="auto"/>
                <w:sz w:val="18"/>
                <w:szCs w:val="18"/>
              </w:rPr>
              <w:t>8</w:t>
            </w:r>
          </w:p>
        </w:tc>
        <w:tc>
          <w:tcPr>
            <w:tcW w:w="827" w:type="dxa"/>
          </w:tcPr>
          <w:p w14:paraId="38EA5717" w14:textId="496F1866" w:rsidR="00E32501" w:rsidRPr="001E3E6E" w:rsidRDefault="00E32501" w:rsidP="003D1AD8">
            <w:pPr>
              <w:pStyle w:val="Level2Body"/>
              <w:ind w:left="0"/>
              <w:rPr>
                <w:rFonts w:cs="Arial"/>
                <w:color w:val="auto"/>
                <w:sz w:val="18"/>
                <w:szCs w:val="18"/>
              </w:rPr>
            </w:pPr>
            <w:r w:rsidRPr="001E3E6E">
              <w:rPr>
                <w:rFonts w:cs="Arial"/>
                <w:color w:val="auto"/>
                <w:sz w:val="18"/>
                <w:szCs w:val="18"/>
              </w:rPr>
              <w:t>EVV.</w:t>
            </w:r>
            <w:r w:rsidR="00F2296E" w:rsidRPr="001E3E6E">
              <w:rPr>
                <w:rFonts w:cs="Arial"/>
                <w:color w:val="auto"/>
                <w:sz w:val="18"/>
                <w:szCs w:val="18"/>
              </w:rPr>
              <w:t>2</w:t>
            </w:r>
            <w:r w:rsidR="00F82DB7">
              <w:rPr>
                <w:rFonts w:cs="Arial"/>
                <w:color w:val="auto"/>
                <w:sz w:val="18"/>
                <w:szCs w:val="18"/>
              </w:rPr>
              <w:t>0</w:t>
            </w:r>
          </w:p>
        </w:tc>
        <w:tc>
          <w:tcPr>
            <w:tcW w:w="3640" w:type="dxa"/>
          </w:tcPr>
          <w:p w14:paraId="111BEBD8" w14:textId="6388AFC9" w:rsidR="00214CA1" w:rsidRPr="001E3E6E" w:rsidRDefault="00FB306F" w:rsidP="00E32501">
            <w:pPr>
              <w:pStyle w:val="Level2Body"/>
              <w:ind w:left="0"/>
              <w:jc w:val="left"/>
              <w:rPr>
                <w:rFonts w:cs="Arial"/>
                <w:color w:val="auto"/>
                <w:sz w:val="18"/>
                <w:szCs w:val="18"/>
              </w:rPr>
            </w:pPr>
            <w:r>
              <w:rPr>
                <w:rFonts w:cs="Arial"/>
                <w:color w:val="auto"/>
                <w:sz w:val="18"/>
                <w:szCs w:val="18"/>
              </w:rPr>
              <w:t xml:space="preserve">Solution </w:t>
            </w:r>
            <w:r w:rsidR="00713A44" w:rsidRPr="001E3E6E">
              <w:rPr>
                <w:rFonts w:cs="Arial"/>
                <w:color w:val="auto"/>
                <w:sz w:val="18"/>
                <w:szCs w:val="18"/>
              </w:rPr>
              <w:t xml:space="preserve">must </w:t>
            </w:r>
            <w:r w:rsidR="00E32501" w:rsidRPr="001E3E6E">
              <w:rPr>
                <w:rFonts w:cs="Arial"/>
                <w:color w:val="auto"/>
                <w:sz w:val="18"/>
                <w:szCs w:val="18"/>
              </w:rPr>
              <w:t>capture</w:t>
            </w:r>
            <w:r w:rsidR="00214CA1" w:rsidRPr="001E3E6E">
              <w:rPr>
                <w:rFonts w:cs="Arial"/>
                <w:color w:val="auto"/>
                <w:sz w:val="18"/>
                <w:szCs w:val="18"/>
              </w:rPr>
              <w:t>, track and verify data with respect to personal care services or home health services, including:</w:t>
            </w:r>
          </w:p>
          <w:p w14:paraId="773372D1" w14:textId="77777777" w:rsidR="00E32501" w:rsidRPr="001E3E6E" w:rsidRDefault="00E32501" w:rsidP="00214CA1">
            <w:pPr>
              <w:pStyle w:val="Level2Body"/>
              <w:numPr>
                <w:ilvl w:val="0"/>
                <w:numId w:val="31"/>
              </w:numPr>
              <w:ind w:left="360"/>
              <w:jc w:val="left"/>
              <w:rPr>
                <w:rFonts w:cs="Arial"/>
                <w:color w:val="auto"/>
                <w:sz w:val="18"/>
                <w:szCs w:val="18"/>
              </w:rPr>
            </w:pPr>
            <w:r w:rsidRPr="001E3E6E">
              <w:rPr>
                <w:rFonts w:cs="Arial"/>
                <w:color w:val="auto"/>
                <w:sz w:val="18"/>
                <w:szCs w:val="18"/>
              </w:rPr>
              <w:t xml:space="preserve">Type of service </w:t>
            </w:r>
            <w:r w:rsidR="00214CA1" w:rsidRPr="001E3E6E">
              <w:rPr>
                <w:rFonts w:cs="Arial"/>
                <w:color w:val="auto"/>
                <w:sz w:val="18"/>
                <w:szCs w:val="18"/>
              </w:rPr>
              <w:t>performe</w:t>
            </w:r>
            <w:r w:rsidR="00BB1095" w:rsidRPr="001E3E6E">
              <w:rPr>
                <w:rFonts w:cs="Arial"/>
                <w:color w:val="auto"/>
                <w:sz w:val="18"/>
                <w:szCs w:val="18"/>
              </w:rPr>
              <w:t>d</w:t>
            </w:r>
            <w:r w:rsidR="00214CA1" w:rsidRPr="001E3E6E">
              <w:rPr>
                <w:rFonts w:cs="Arial"/>
                <w:color w:val="auto"/>
                <w:sz w:val="18"/>
                <w:szCs w:val="18"/>
              </w:rPr>
              <w:t>;</w:t>
            </w:r>
          </w:p>
          <w:p w14:paraId="0BC8A25B" w14:textId="77777777" w:rsidR="00214CA1" w:rsidRPr="001E3E6E" w:rsidRDefault="00214CA1" w:rsidP="00214CA1">
            <w:pPr>
              <w:pStyle w:val="Level2Body"/>
              <w:numPr>
                <w:ilvl w:val="0"/>
                <w:numId w:val="31"/>
              </w:numPr>
              <w:ind w:left="360"/>
              <w:jc w:val="left"/>
              <w:rPr>
                <w:rFonts w:cs="Arial"/>
                <w:color w:val="auto"/>
                <w:sz w:val="18"/>
                <w:szCs w:val="18"/>
              </w:rPr>
            </w:pPr>
            <w:r w:rsidRPr="001E3E6E">
              <w:rPr>
                <w:rFonts w:cs="Arial"/>
                <w:color w:val="auto"/>
                <w:sz w:val="18"/>
                <w:szCs w:val="18"/>
              </w:rPr>
              <w:t>Individual receiving the service;</w:t>
            </w:r>
          </w:p>
          <w:p w14:paraId="2B093C3A" w14:textId="77777777" w:rsidR="00E32501" w:rsidRPr="001E3E6E" w:rsidRDefault="00E32501" w:rsidP="00214CA1">
            <w:pPr>
              <w:pStyle w:val="Level2Body"/>
              <w:numPr>
                <w:ilvl w:val="0"/>
                <w:numId w:val="31"/>
              </w:numPr>
              <w:ind w:left="360"/>
              <w:jc w:val="left"/>
              <w:rPr>
                <w:rFonts w:cs="Arial"/>
                <w:color w:val="auto"/>
                <w:sz w:val="18"/>
                <w:szCs w:val="18"/>
              </w:rPr>
            </w:pPr>
            <w:r w:rsidRPr="001E3E6E">
              <w:rPr>
                <w:rFonts w:cs="Arial"/>
                <w:color w:val="auto"/>
                <w:sz w:val="18"/>
                <w:szCs w:val="18"/>
              </w:rPr>
              <w:t>Date(s) of service</w:t>
            </w:r>
            <w:r w:rsidR="00214CA1" w:rsidRPr="001E3E6E">
              <w:rPr>
                <w:rFonts w:cs="Arial"/>
                <w:color w:val="auto"/>
                <w:sz w:val="18"/>
                <w:szCs w:val="18"/>
              </w:rPr>
              <w:t>;</w:t>
            </w:r>
          </w:p>
          <w:p w14:paraId="1C583545" w14:textId="77777777" w:rsidR="00214CA1" w:rsidRPr="001E3E6E" w:rsidRDefault="00214CA1" w:rsidP="00214CA1">
            <w:pPr>
              <w:pStyle w:val="Level2Body"/>
              <w:numPr>
                <w:ilvl w:val="0"/>
                <w:numId w:val="31"/>
              </w:numPr>
              <w:ind w:left="360"/>
              <w:jc w:val="left"/>
              <w:rPr>
                <w:rFonts w:cs="Arial"/>
                <w:color w:val="auto"/>
                <w:sz w:val="18"/>
                <w:szCs w:val="18"/>
              </w:rPr>
            </w:pPr>
            <w:r w:rsidRPr="001E3E6E">
              <w:rPr>
                <w:rFonts w:cs="Arial"/>
                <w:color w:val="auto"/>
                <w:sz w:val="18"/>
                <w:szCs w:val="18"/>
              </w:rPr>
              <w:t>Location of service delivery;</w:t>
            </w:r>
          </w:p>
          <w:p w14:paraId="7F005461" w14:textId="77777777" w:rsidR="00214CA1" w:rsidRPr="001E3E6E" w:rsidRDefault="00214CA1" w:rsidP="00214CA1">
            <w:pPr>
              <w:pStyle w:val="Level2Body"/>
              <w:numPr>
                <w:ilvl w:val="0"/>
                <w:numId w:val="31"/>
              </w:numPr>
              <w:ind w:left="360"/>
              <w:jc w:val="left"/>
              <w:rPr>
                <w:rFonts w:cs="Arial"/>
                <w:color w:val="auto"/>
                <w:sz w:val="18"/>
                <w:szCs w:val="18"/>
              </w:rPr>
            </w:pPr>
            <w:r w:rsidRPr="001E3E6E">
              <w:rPr>
                <w:rFonts w:cs="Arial"/>
                <w:color w:val="auto"/>
                <w:sz w:val="18"/>
                <w:szCs w:val="18"/>
              </w:rPr>
              <w:lastRenderedPageBreak/>
              <w:t>Individual providing the service; and</w:t>
            </w:r>
          </w:p>
          <w:p w14:paraId="4AB215E8" w14:textId="7DC51BE0" w:rsidR="00E32501" w:rsidRPr="001E3E6E" w:rsidRDefault="00214CA1" w:rsidP="00214CA1">
            <w:pPr>
              <w:pStyle w:val="Level2Body"/>
              <w:numPr>
                <w:ilvl w:val="0"/>
                <w:numId w:val="31"/>
              </w:numPr>
              <w:ind w:left="360"/>
              <w:jc w:val="left"/>
              <w:rPr>
                <w:rFonts w:cs="Arial"/>
                <w:color w:val="auto"/>
                <w:sz w:val="18"/>
                <w:szCs w:val="18"/>
              </w:rPr>
            </w:pPr>
            <w:r w:rsidRPr="001E3E6E">
              <w:rPr>
                <w:rFonts w:cs="Arial"/>
                <w:color w:val="auto"/>
                <w:sz w:val="18"/>
                <w:szCs w:val="18"/>
              </w:rPr>
              <w:t>Time the service begins and ends.</w:t>
            </w:r>
            <w:r w:rsidR="00AE5F2C">
              <w:rPr>
                <w:rFonts w:cs="Arial"/>
                <w:color w:val="auto"/>
                <w:sz w:val="18"/>
                <w:szCs w:val="18"/>
              </w:rPr>
              <w:t xml:space="preserve"> </w:t>
            </w:r>
          </w:p>
        </w:tc>
        <w:tc>
          <w:tcPr>
            <w:tcW w:w="2913" w:type="dxa"/>
          </w:tcPr>
          <w:p w14:paraId="2CFF4B1C" w14:textId="4CF76E84" w:rsidR="00E32501" w:rsidRPr="001E3E6E" w:rsidRDefault="00717D53" w:rsidP="00E32501">
            <w:pPr>
              <w:pStyle w:val="Level2Body"/>
              <w:ind w:left="0"/>
              <w:jc w:val="left"/>
              <w:rPr>
                <w:rFonts w:cs="Arial"/>
                <w:color w:val="auto"/>
                <w:sz w:val="18"/>
                <w:szCs w:val="18"/>
              </w:rPr>
            </w:pPr>
            <w:r w:rsidRPr="001E3E6E">
              <w:rPr>
                <w:rFonts w:cs="Arial"/>
                <w:color w:val="auto"/>
                <w:sz w:val="18"/>
                <w:szCs w:val="18"/>
              </w:rPr>
              <w:lastRenderedPageBreak/>
              <w:t>Describe</w:t>
            </w:r>
            <w:r w:rsidR="00E32501" w:rsidRPr="001E3E6E">
              <w:rPr>
                <w:rFonts w:cs="Arial"/>
                <w:color w:val="auto"/>
                <w:sz w:val="18"/>
                <w:szCs w:val="18"/>
              </w:rPr>
              <w:t xml:space="preserve"> how solution will capture all the data elements necessary to verify a visit</w:t>
            </w:r>
            <w:r w:rsidR="001215ED" w:rsidRPr="001E3E6E">
              <w:rPr>
                <w:rFonts w:cs="Arial"/>
                <w:color w:val="auto"/>
                <w:sz w:val="18"/>
                <w:szCs w:val="18"/>
              </w:rPr>
              <w:t>, including all elements listed</w:t>
            </w:r>
            <w:r w:rsidR="00E32501" w:rsidRPr="001E3E6E">
              <w:rPr>
                <w:rFonts w:cs="Arial"/>
                <w:color w:val="auto"/>
                <w:sz w:val="18"/>
                <w:szCs w:val="18"/>
              </w:rPr>
              <w:t>.</w:t>
            </w:r>
            <w:r w:rsidR="00AE5F2C">
              <w:rPr>
                <w:rFonts w:cs="Arial"/>
                <w:color w:val="auto"/>
                <w:sz w:val="18"/>
                <w:szCs w:val="18"/>
              </w:rPr>
              <w:t xml:space="preserve"> </w:t>
            </w:r>
          </w:p>
          <w:p w14:paraId="58F1453D" w14:textId="77777777" w:rsidR="00E32501" w:rsidRPr="001E3E6E" w:rsidRDefault="00E32501" w:rsidP="00E32501">
            <w:pPr>
              <w:pStyle w:val="Level2Body"/>
              <w:ind w:left="0"/>
              <w:jc w:val="left"/>
              <w:rPr>
                <w:rFonts w:cs="Arial"/>
                <w:color w:val="auto"/>
                <w:sz w:val="18"/>
                <w:szCs w:val="18"/>
              </w:rPr>
            </w:pPr>
          </w:p>
        </w:tc>
        <w:tc>
          <w:tcPr>
            <w:tcW w:w="1633" w:type="dxa"/>
          </w:tcPr>
          <w:p w14:paraId="3AFA2DB8" w14:textId="77777777" w:rsidR="00E32501" w:rsidRPr="001E3E6E" w:rsidRDefault="00214CA1" w:rsidP="003D1AD8">
            <w:pPr>
              <w:pStyle w:val="Level2Body"/>
              <w:ind w:left="0"/>
              <w:jc w:val="center"/>
              <w:rPr>
                <w:rFonts w:cs="Arial"/>
                <w:color w:val="auto"/>
                <w:sz w:val="18"/>
                <w:szCs w:val="18"/>
              </w:rPr>
            </w:pPr>
            <w:r w:rsidRPr="001E3E6E">
              <w:rPr>
                <w:rFonts w:cs="Arial"/>
                <w:color w:val="auto"/>
                <w:sz w:val="18"/>
                <w:szCs w:val="18"/>
              </w:rPr>
              <w:t>PE.PI1.22</w:t>
            </w:r>
          </w:p>
        </w:tc>
        <w:sdt>
          <w:sdtPr>
            <w:rPr>
              <w:color w:val="auto"/>
              <w:sz w:val="18"/>
              <w:szCs w:val="18"/>
            </w:rPr>
            <w:alias w:val="Ability Code"/>
            <w:tag w:val="Ability Code"/>
            <w:id w:val="271294261"/>
            <w:placeholder>
              <w:docPart w:val="AC9992007F8F4AE4B0442C357727582A"/>
            </w:placeholder>
            <w15:color w:val="993300"/>
            <w:comboBox>
              <w:listItem w:displayText="S" w:value="S"/>
              <w:listItem w:displayText="W" w:value="W"/>
              <w:listItem w:displayText="M" w:value="M"/>
              <w:listItem w:displayText="F" w:value="F"/>
              <w:listItem w:displayText="C" w:value="C"/>
              <w:listItem w:displayText="N" w:value="N"/>
              <w:listItem w:displayText="O" w:value="O"/>
            </w:comboBox>
          </w:sdtPr>
          <w:sdtEndPr/>
          <w:sdtContent>
            <w:tc>
              <w:tcPr>
                <w:tcW w:w="915" w:type="dxa"/>
              </w:tcPr>
              <w:p w14:paraId="2AB8CFA6" w14:textId="77777777" w:rsidR="00E32501" w:rsidRPr="001E3E6E" w:rsidRDefault="002A2404" w:rsidP="003D1AD8">
                <w:pPr>
                  <w:pStyle w:val="Level2Body"/>
                  <w:ind w:left="0"/>
                  <w:rPr>
                    <w:rFonts w:cs="Arial"/>
                    <w:color w:val="auto"/>
                    <w:sz w:val="18"/>
                    <w:szCs w:val="18"/>
                  </w:rPr>
                </w:pPr>
                <w:r w:rsidRPr="001E3E6E" w:rsidDel="008E51F4">
                  <w:rPr>
                    <w:color w:val="auto"/>
                    <w:sz w:val="18"/>
                    <w:szCs w:val="18"/>
                  </w:rPr>
                  <w:t xml:space="preserve">Choose an item. </w:t>
                </w:r>
              </w:p>
            </w:tc>
          </w:sdtContent>
        </w:sdt>
        <w:tc>
          <w:tcPr>
            <w:tcW w:w="3712" w:type="dxa"/>
          </w:tcPr>
          <w:p w14:paraId="0F02EB0D" w14:textId="77777777" w:rsidR="00E32501" w:rsidRPr="001E3E6E" w:rsidRDefault="00E32501" w:rsidP="003D1AD8">
            <w:pPr>
              <w:pStyle w:val="Level2Body"/>
              <w:ind w:left="0"/>
              <w:rPr>
                <w:rFonts w:cs="Arial"/>
                <w:color w:val="auto"/>
                <w:sz w:val="18"/>
                <w:szCs w:val="18"/>
              </w:rPr>
            </w:pPr>
          </w:p>
        </w:tc>
      </w:tr>
      <w:tr w:rsidR="004C4188" w:rsidRPr="001E3E6E" w14:paraId="3FA6FFB8" w14:textId="77777777" w:rsidTr="004C4188">
        <w:trPr>
          <w:trHeight w:val="932"/>
        </w:trPr>
        <w:tc>
          <w:tcPr>
            <w:tcW w:w="14390" w:type="dxa"/>
            <w:gridSpan w:val="7"/>
          </w:tcPr>
          <w:p w14:paraId="601C7AFC" w14:textId="7847D0DB" w:rsidR="004C4188" w:rsidRPr="001E3E6E" w:rsidRDefault="004C4188" w:rsidP="004C4188">
            <w:pPr>
              <w:pStyle w:val="Level2Body"/>
              <w:ind w:left="0"/>
              <w:rPr>
                <w:color w:val="auto"/>
                <w:sz w:val="18"/>
                <w:szCs w:val="18"/>
              </w:rPr>
            </w:pPr>
            <w:r w:rsidRPr="001E3E6E">
              <w:rPr>
                <w:color w:val="auto"/>
                <w:sz w:val="18"/>
                <w:szCs w:val="18"/>
              </w:rPr>
              <w:t>Bidder’s Response:</w:t>
            </w:r>
            <w:r w:rsidR="00AE5F2C">
              <w:rPr>
                <w:color w:val="auto"/>
                <w:sz w:val="18"/>
                <w:szCs w:val="18"/>
              </w:rPr>
              <w:t xml:space="preserve"> </w:t>
            </w:r>
            <w:r w:rsidRPr="001E3E6E">
              <w:rPr>
                <w:color w:val="auto"/>
                <w:sz w:val="18"/>
                <w:szCs w:val="18"/>
              </w:rPr>
              <w:t xml:space="preserve"> </w:t>
            </w:r>
          </w:p>
        </w:tc>
      </w:tr>
    </w:tbl>
    <w:p w14:paraId="04AD1E73" w14:textId="066B2A29" w:rsidR="00E32501" w:rsidRDefault="00E32501" w:rsidP="002E3236">
      <w:pPr>
        <w:pStyle w:val="Level2Body"/>
        <w:tabs>
          <w:tab w:val="left" w:pos="11250"/>
        </w:tabs>
        <w:ind w:left="0" w:right="2304"/>
        <w:rPr>
          <w:rFonts w:cs="Arial"/>
          <w:color w:val="auto"/>
          <w:sz w:val="18"/>
          <w:szCs w:val="18"/>
        </w:rPr>
      </w:pPr>
    </w:p>
    <w:p w14:paraId="583D1D4B" w14:textId="77777777" w:rsidR="00D05F91" w:rsidRPr="001E3E6E" w:rsidRDefault="00D05F91" w:rsidP="002E3236">
      <w:pPr>
        <w:pStyle w:val="Level2Body"/>
        <w:tabs>
          <w:tab w:val="left" w:pos="11250"/>
        </w:tabs>
        <w:ind w:left="0" w:right="2304"/>
        <w:rPr>
          <w:rFonts w:cs="Arial"/>
          <w:color w:val="auto"/>
          <w:sz w:val="18"/>
          <w:szCs w:val="18"/>
        </w:rPr>
      </w:pPr>
    </w:p>
    <w:tbl>
      <w:tblPr>
        <w:tblStyle w:val="TableGrid"/>
        <w:tblW w:w="0" w:type="auto"/>
        <w:tblLook w:val="04A0" w:firstRow="1" w:lastRow="0" w:firstColumn="1" w:lastColumn="0" w:noHBand="0" w:noVBand="1"/>
      </w:tblPr>
      <w:tblGrid>
        <w:gridCol w:w="749"/>
        <w:gridCol w:w="827"/>
        <w:gridCol w:w="3638"/>
        <w:gridCol w:w="2940"/>
        <w:gridCol w:w="1611"/>
        <w:gridCol w:w="915"/>
        <w:gridCol w:w="3710"/>
      </w:tblGrid>
      <w:tr w:rsidR="001E3E6E" w:rsidRPr="001E3E6E" w14:paraId="6D956C9F" w14:textId="77777777" w:rsidTr="004C4188">
        <w:tc>
          <w:tcPr>
            <w:tcW w:w="749" w:type="dxa"/>
          </w:tcPr>
          <w:p w14:paraId="0075C4C6" w14:textId="77777777" w:rsidR="00E32501" w:rsidRPr="001E3E6E" w:rsidRDefault="00E32501" w:rsidP="003D1AD8">
            <w:pPr>
              <w:pStyle w:val="Level2Body"/>
              <w:ind w:left="0"/>
              <w:rPr>
                <w:rFonts w:cs="Arial"/>
                <w:color w:val="auto"/>
                <w:sz w:val="18"/>
                <w:szCs w:val="18"/>
              </w:rPr>
            </w:pPr>
            <w:r w:rsidRPr="001E3E6E">
              <w:rPr>
                <w:rFonts w:cs="Arial"/>
                <w:color w:val="auto"/>
                <w:sz w:val="18"/>
                <w:szCs w:val="18"/>
              </w:rPr>
              <w:t>Req.#</w:t>
            </w:r>
          </w:p>
        </w:tc>
        <w:tc>
          <w:tcPr>
            <w:tcW w:w="827" w:type="dxa"/>
          </w:tcPr>
          <w:p w14:paraId="410A8CBD" w14:textId="77777777" w:rsidR="00E32501" w:rsidRPr="001E3E6E" w:rsidRDefault="00E32501" w:rsidP="003D1AD8">
            <w:pPr>
              <w:pStyle w:val="Level2Body"/>
              <w:ind w:left="0"/>
              <w:rPr>
                <w:rFonts w:cs="Arial"/>
                <w:color w:val="auto"/>
                <w:sz w:val="18"/>
                <w:szCs w:val="18"/>
              </w:rPr>
            </w:pPr>
            <w:r w:rsidRPr="001E3E6E">
              <w:rPr>
                <w:rFonts w:cs="Arial"/>
                <w:color w:val="auto"/>
                <w:sz w:val="18"/>
                <w:szCs w:val="18"/>
              </w:rPr>
              <w:t>ID</w:t>
            </w:r>
          </w:p>
        </w:tc>
        <w:tc>
          <w:tcPr>
            <w:tcW w:w="3638" w:type="dxa"/>
          </w:tcPr>
          <w:p w14:paraId="4CC5F9F7" w14:textId="77777777" w:rsidR="00E32501" w:rsidRPr="001E3E6E" w:rsidRDefault="00E32501" w:rsidP="003D1AD8">
            <w:pPr>
              <w:pStyle w:val="Level2Body"/>
              <w:ind w:left="0"/>
              <w:rPr>
                <w:rFonts w:cs="Arial"/>
                <w:color w:val="auto"/>
                <w:sz w:val="18"/>
                <w:szCs w:val="18"/>
              </w:rPr>
            </w:pPr>
            <w:r w:rsidRPr="001E3E6E">
              <w:rPr>
                <w:rFonts w:cs="Arial"/>
                <w:color w:val="auto"/>
                <w:sz w:val="18"/>
                <w:szCs w:val="18"/>
              </w:rPr>
              <w:t xml:space="preserve">Contractor / </w:t>
            </w:r>
            <w:r w:rsidR="008D73C2" w:rsidRPr="001E3E6E">
              <w:rPr>
                <w:rFonts w:cs="Arial"/>
                <w:color w:val="auto"/>
                <w:sz w:val="18"/>
                <w:szCs w:val="18"/>
              </w:rPr>
              <w:t>Solution/Requirement</w:t>
            </w:r>
          </w:p>
        </w:tc>
        <w:tc>
          <w:tcPr>
            <w:tcW w:w="2940" w:type="dxa"/>
          </w:tcPr>
          <w:p w14:paraId="62134CB9" w14:textId="77777777" w:rsidR="00E32501" w:rsidRPr="001E3E6E" w:rsidRDefault="00E32501" w:rsidP="003D1AD8">
            <w:pPr>
              <w:pStyle w:val="Level2Body"/>
              <w:ind w:left="0"/>
              <w:rPr>
                <w:rFonts w:cs="Arial"/>
                <w:color w:val="auto"/>
                <w:sz w:val="18"/>
                <w:szCs w:val="18"/>
              </w:rPr>
            </w:pPr>
            <w:r w:rsidRPr="001E3E6E">
              <w:rPr>
                <w:rFonts w:cs="Arial"/>
                <w:color w:val="auto"/>
                <w:sz w:val="18"/>
                <w:szCs w:val="18"/>
              </w:rPr>
              <w:t>Instructions to Bidder</w:t>
            </w:r>
          </w:p>
        </w:tc>
        <w:tc>
          <w:tcPr>
            <w:tcW w:w="1611" w:type="dxa"/>
          </w:tcPr>
          <w:p w14:paraId="197346CD" w14:textId="77777777" w:rsidR="00E32501" w:rsidRPr="001E3E6E" w:rsidRDefault="00E32501" w:rsidP="003D1AD8">
            <w:pPr>
              <w:pStyle w:val="Level2Body"/>
              <w:ind w:left="0"/>
              <w:jc w:val="center"/>
              <w:rPr>
                <w:rFonts w:cs="Arial"/>
                <w:color w:val="auto"/>
                <w:sz w:val="18"/>
                <w:szCs w:val="18"/>
              </w:rPr>
            </w:pPr>
            <w:r w:rsidRPr="001E3E6E">
              <w:rPr>
                <w:rFonts w:cs="Arial"/>
                <w:color w:val="auto"/>
                <w:sz w:val="18"/>
                <w:szCs w:val="18"/>
              </w:rPr>
              <w:t>CMS</w:t>
            </w:r>
          </w:p>
          <w:p w14:paraId="766FE808" w14:textId="77777777" w:rsidR="00E32501" w:rsidRPr="001E3E6E" w:rsidRDefault="00E32501" w:rsidP="003D1AD8">
            <w:pPr>
              <w:pStyle w:val="Level2Body"/>
              <w:ind w:left="0"/>
              <w:jc w:val="center"/>
              <w:rPr>
                <w:rFonts w:cs="Arial"/>
                <w:color w:val="auto"/>
                <w:sz w:val="18"/>
                <w:szCs w:val="18"/>
              </w:rPr>
            </w:pPr>
            <w:r w:rsidRPr="001E3E6E">
              <w:rPr>
                <w:rFonts w:cs="Arial"/>
                <w:color w:val="auto"/>
                <w:sz w:val="18"/>
                <w:szCs w:val="18"/>
              </w:rPr>
              <w:t>Checklist</w:t>
            </w:r>
          </w:p>
          <w:p w14:paraId="3E2578A3" w14:textId="77777777" w:rsidR="00E32501" w:rsidRPr="001E3E6E" w:rsidRDefault="00E32501" w:rsidP="003D1AD8">
            <w:pPr>
              <w:pStyle w:val="Level2Body"/>
              <w:ind w:left="0"/>
              <w:jc w:val="center"/>
              <w:rPr>
                <w:rFonts w:cs="Arial"/>
                <w:color w:val="auto"/>
                <w:sz w:val="18"/>
                <w:szCs w:val="18"/>
              </w:rPr>
            </w:pPr>
            <w:r w:rsidRPr="001E3E6E">
              <w:rPr>
                <w:rFonts w:cs="Arial"/>
                <w:color w:val="auto"/>
                <w:sz w:val="18"/>
                <w:szCs w:val="18"/>
              </w:rPr>
              <w:t>ID</w:t>
            </w:r>
          </w:p>
        </w:tc>
        <w:tc>
          <w:tcPr>
            <w:tcW w:w="915" w:type="dxa"/>
          </w:tcPr>
          <w:p w14:paraId="3E91D743" w14:textId="77777777" w:rsidR="00E32501" w:rsidRPr="001E3E6E" w:rsidRDefault="00E32501" w:rsidP="003D1AD8">
            <w:pPr>
              <w:pStyle w:val="Level2Body"/>
              <w:ind w:left="0"/>
              <w:rPr>
                <w:rFonts w:cs="Arial"/>
                <w:color w:val="auto"/>
                <w:sz w:val="18"/>
                <w:szCs w:val="18"/>
              </w:rPr>
            </w:pPr>
            <w:r w:rsidRPr="001E3E6E">
              <w:rPr>
                <w:rFonts w:cs="Arial"/>
                <w:color w:val="auto"/>
                <w:sz w:val="18"/>
                <w:szCs w:val="18"/>
              </w:rPr>
              <w:t>Bidding</w:t>
            </w:r>
          </w:p>
          <w:p w14:paraId="7BFBFB34" w14:textId="77777777" w:rsidR="00E32501" w:rsidRPr="001E3E6E" w:rsidRDefault="00E32501" w:rsidP="003D1AD8">
            <w:pPr>
              <w:pStyle w:val="Level2Body"/>
              <w:ind w:left="0"/>
              <w:rPr>
                <w:rFonts w:cs="Arial"/>
                <w:color w:val="auto"/>
                <w:sz w:val="18"/>
                <w:szCs w:val="18"/>
              </w:rPr>
            </w:pPr>
            <w:r w:rsidRPr="001E3E6E">
              <w:rPr>
                <w:rFonts w:cs="Arial"/>
                <w:color w:val="auto"/>
                <w:sz w:val="18"/>
                <w:szCs w:val="18"/>
              </w:rPr>
              <w:t>Ability</w:t>
            </w:r>
          </w:p>
          <w:p w14:paraId="0CE1003E" w14:textId="77777777" w:rsidR="00E32501" w:rsidRPr="001E3E6E" w:rsidRDefault="00E32501" w:rsidP="003D1AD8">
            <w:pPr>
              <w:pStyle w:val="Level2Body"/>
              <w:ind w:left="0"/>
              <w:rPr>
                <w:rFonts w:cs="Arial"/>
                <w:color w:val="auto"/>
                <w:sz w:val="18"/>
                <w:szCs w:val="18"/>
              </w:rPr>
            </w:pPr>
            <w:r w:rsidRPr="001E3E6E">
              <w:rPr>
                <w:rFonts w:cs="Arial"/>
                <w:color w:val="auto"/>
                <w:sz w:val="18"/>
                <w:szCs w:val="18"/>
              </w:rPr>
              <w:t>Code</w:t>
            </w:r>
          </w:p>
        </w:tc>
        <w:tc>
          <w:tcPr>
            <w:tcW w:w="3710" w:type="dxa"/>
          </w:tcPr>
          <w:p w14:paraId="2ED2F1DD" w14:textId="77777777" w:rsidR="00E32501" w:rsidRPr="001E3E6E" w:rsidRDefault="00E32501" w:rsidP="003D1AD8">
            <w:pPr>
              <w:pStyle w:val="Level2Body"/>
              <w:ind w:left="0"/>
              <w:rPr>
                <w:rFonts w:cs="Arial"/>
                <w:color w:val="auto"/>
                <w:sz w:val="18"/>
                <w:szCs w:val="18"/>
              </w:rPr>
            </w:pPr>
            <w:r w:rsidRPr="001E3E6E">
              <w:rPr>
                <w:rFonts w:cs="Arial"/>
                <w:color w:val="auto"/>
                <w:sz w:val="18"/>
                <w:szCs w:val="18"/>
              </w:rPr>
              <w:t>Gap Description and Recommendation for Closure</w:t>
            </w:r>
          </w:p>
        </w:tc>
      </w:tr>
      <w:tr w:rsidR="001E3E6E" w:rsidRPr="001E3E6E" w14:paraId="05F1B5D1" w14:textId="77777777" w:rsidTr="004C4188">
        <w:tc>
          <w:tcPr>
            <w:tcW w:w="749" w:type="dxa"/>
          </w:tcPr>
          <w:p w14:paraId="1874F897" w14:textId="0FF7B751" w:rsidR="00E32501" w:rsidRPr="001E3E6E" w:rsidRDefault="00F82DB7" w:rsidP="003D1AD8">
            <w:pPr>
              <w:pStyle w:val="Level2Body"/>
              <w:ind w:left="0"/>
              <w:rPr>
                <w:rFonts w:cs="Arial"/>
                <w:color w:val="auto"/>
                <w:sz w:val="18"/>
                <w:szCs w:val="18"/>
              </w:rPr>
            </w:pPr>
            <w:r>
              <w:rPr>
                <w:rFonts w:cs="Arial"/>
                <w:color w:val="auto"/>
                <w:sz w:val="18"/>
                <w:szCs w:val="18"/>
              </w:rPr>
              <w:t>29</w:t>
            </w:r>
          </w:p>
        </w:tc>
        <w:tc>
          <w:tcPr>
            <w:tcW w:w="827" w:type="dxa"/>
          </w:tcPr>
          <w:p w14:paraId="5A7170D3" w14:textId="2D404BC2" w:rsidR="00E32501" w:rsidRPr="001E3E6E" w:rsidRDefault="001215ED" w:rsidP="003D1AD8">
            <w:pPr>
              <w:pStyle w:val="Level2Body"/>
              <w:ind w:left="0"/>
              <w:rPr>
                <w:rFonts w:cs="Arial"/>
                <w:color w:val="auto"/>
                <w:sz w:val="18"/>
                <w:szCs w:val="18"/>
              </w:rPr>
            </w:pPr>
            <w:r w:rsidRPr="001E3E6E">
              <w:rPr>
                <w:rFonts w:cs="Arial"/>
                <w:color w:val="auto"/>
                <w:sz w:val="18"/>
                <w:szCs w:val="18"/>
              </w:rPr>
              <w:t>EVV.2</w:t>
            </w:r>
            <w:r w:rsidR="00F82DB7">
              <w:rPr>
                <w:rFonts w:cs="Arial"/>
                <w:color w:val="auto"/>
                <w:sz w:val="18"/>
                <w:szCs w:val="18"/>
              </w:rPr>
              <w:t>1</w:t>
            </w:r>
          </w:p>
        </w:tc>
        <w:tc>
          <w:tcPr>
            <w:tcW w:w="3638" w:type="dxa"/>
          </w:tcPr>
          <w:p w14:paraId="4D0242CA" w14:textId="77777777" w:rsidR="00E32501" w:rsidRPr="001E3E6E" w:rsidRDefault="007B69EC" w:rsidP="001215ED">
            <w:pPr>
              <w:pStyle w:val="Level2Body"/>
              <w:ind w:left="0"/>
              <w:jc w:val="left"/>
              <w:rPr>
                <w:rFonts w:cs="Arial"/>
                <w:color w:val="auto"/>
                <w:sz w:val="18"/>
                <w:szCs w:val="18"/>
              </w:rPr>
            </w:pPr>
            <w:r w:rsidRPr="001E3E6E">
              <w:rPr>
                <w:rFonts w:cs="Arial"/>
                <w:color w:val="auto"/>
                <w:sz w:val="18"/>
                <w:szCs w:val="18"/>
              </w:rPr>
              <w:t>S</w:t>
            </w:r>
            <w:r w:rsidR="001215ED" w:rsidRPr="001E3E6E">
              <w:rPr>
                <w:rFonts w:cs="Arial"/>
                <w:color w:val="auto"/>
                <w:sz w:val="18"/>
                <w:szCs w:val="18"/>
              </w:rPr>
              <w:t>olution must allow for services to be provided in locations (e.g., place of employment, family member’s home) other than the participant's primary residence, by program and service.</w:t>
            </w:r>
          </w:p>
        </w:tc>
        <w:tc>
          <w:tcPr>
            <w:tcW w:w="2940" w:type="dxa"/>
          </w:tcPr>
          <w:p w14:paraId="6AC92E0D" w14:textId="006C83D9" w:rsidR="00E32501" w:rsidRPr="001E3E6E" w:rsidRDefault="00717D53" w:rsidP="003D1AD8">
            <w:pPr>
              <w:pStyle w:val="Level2Body"/>
              <w:ind w:left="0"/>
              <w:jc w:val="left"/>
              <w:rPr>
                <w:rFonts w:cs="Arial"/>
                <w:color w:val="auto"/>
                <w:sz w:val="18"/>
                <w:szCs w:val="18"/>
              </w:rPr>
            </w:pPr>
            <w:r w:rsidRPr="001E3E6E">
              <w:rPr>
                <w:rFonts w:cs="Arial"/>
                <w:color w:val="auto"/>
                <w:sz w:val="18"/>
                <w:szCs w:val="18"/>
              </w:rPr>
              <w:t>Describe</w:t>
            </w:r>
            <w:r w:rsidR="001215ED" w:rsidRPr="001E3E6E">
              <w:rPr>
                <w:rFonts w:cs="Arial"/>
                <w:color w:val="auto"/>
                <w:sz w:val="18"/>
                <w:szCs w:val="18"/>
              </w:rPr>
              <w:t xml:space="preserve"> how solution allow</w:t>
            </w:r>
            <w:r w:rsidR="007B69EC" w:rsidRPr="001E3E6E">
              <w:rPr>
                <w:rFonts w:cs="Arial"/>
                <w:color w:val="auto"/>
                <w:sz w:val="18"/>
                <w:szCs w:val="18"/>
              </w:rPr>
              <w:t>s</w:t>
            </w:r>
            <w:r w:rsidR="001215ED" w:rsidRPr="001E3E6E">
              <w:rPr>
                <w:rFonts w:cs="Arial"/>
                <w:color w:val="auto"/>
                <w:sz w:val="18"/>
                <w:szCs w:val="18"/>
              </w:rPr>
              <w:t xml:space="preserve"> for services to be provided in locations (e.g., place of employment, family member’s home) other than the participant's primary residence, by program and service.</w:t>
            </w:r>
          </w:p>
        </w:tc>
        <w:tc>
          <w:tcPr>
            <w:tcW w:w="1611" w:type="dxa"/>
          </w:tcPr>
          <w:p w14:paraId="42F88D6D" w14:textId="77777777" w:rsidR="00E32501" w:rsidRPr="001E3E6E" w:rsidRDefault="00091291" w:rsidP="003D1AD8">
            <w:pPr>
              <w:pStyle w:val="Level2Body"/>
              <w:ind w:left="0"/>
              <w:jc w:val="center"/>
              <w:rPr>
                <w:rFonts w:cs="Arial"/>
                <w:color w:val="auto"/>
                <w:sz w:val="18"/>
                <w:szCs w:val="18"/>
              </w:rPr>
            </w:pPr>
            <w:r w:rsidRPr="001E3E6E">
              <w:rPr>
                <w:color w:val="auto"/>
                <w:sz w:val="18"/>
                <w:szCs w:val="18"/>
              </w:rPr>
              <w:t>N/A</w:t>
            </w:r>
          </w:p>
        </w:tc>
        <w:sdt>
          <w:sdtPr>
            <w:rPr>
              <w:color w:val="auto"/>
              <w:sz w:val="18"/>
              <w:szCs w:val="18"/>
            </w:rPr>
            <w:alias w:val="Ability Code"/>
            <w:tag w:val="Ability Code"/>
            <w:id w:val="-935511829"/>
            <w:placeholder>
              <w:docPart w:val="26E1674C6C30436FAFB969747C6BA27A"/>
            </w:placeholder>
            <w15:color w:val="993300"/>
            <w:comboBox>
              <w:listItem w:displayText="S" w:value="S"/>
              <w:listItem w:displayText="W" w:value="W"/>
              <w:listItem w:displayText="M" w:value="M"/>
              <w:listItem w:displayText="F" w:value="F"/>
              <w:listItem w:displayText="C" w:value="C"/>
              <w:listItem w:displayText="N" w:value="N"/>
              <w:listItem w:displayText="O" w:value="O"/>
            </w:comboBox>
          </w:sdtPr>
          <w:sdtEndPr/>
          <w:sdtContent>
            <w:tc>
              <w:tcPr>
                <w:tcW w:w="915" w:type="dxa"/>
              </w:tcPr>
              <w:p w14:paraId="54566D3B" w14:textId="77777777" w:rsidR="00E32501" w:rsidRPr="001E3E6E" w:rsidRDefault="002A2404" w:rsidP="003D1AD8">
                <w:pPr>
                  <w:pStyle w:val="Level2Body"/>
                  <w:ind w:left="0"/>
                  <w:rPr>
                    <w:rFonts w:cs="Arial"/>
                    <w:color w:val="auto"/>
                    <w:sz w:val="18"/>
                    <w:szCs w:val="18"/>
                  </w:rPr>
                </w:pPr>
                <w:r w:rsidRPr="001E3E6E" w:rsidDel="008E51F4">
                  <w:rPr>
                    <w:color w:val="auto"/>
                    <w:sz w:val="18"/>
                    <w:szCs w:val="18"/>
                  </w:rPr>
                  <w:t xml:space="preserve">Choose an item. </w:t>
                </w:r>
              </w:p>
            </w:tc>
          </w:sdtContent>
        </w:sdt>
        <w:tc>
          <w:tcPr>
            <w:tcW w:w="3710" w:type="dxa"/>
          </w:tcPr>
          <w:p w14:paraId="12A95A16" w14:textId="77777777" w:rsidR="00E32501" w:rsidRPr="001E3E6E" w:rsidRDefault="00E32501" w:rsidP="003D1AD8">
            <w:pPr>
              <w:pStyle w:val="Level2Body"/>
              <w:ind w:left="0"/>
              <w:rPr>
                <w:rFonts w:cs="Arial"/>
                <w:color w:val="auto"/>
                <w:sz w:val="18"/>
                <w:szCs w:val="18"/>
              </w:rPr>
            </w:pPr>
          </w:p>
        </w:tc>
      </w:tr>
      <w:tr w:rsidR="004C4188" w:rsidRPr="001E3E6E" w14:paraId="2D1A79C1" w14:textId="77777777" w:rsidTr="004C4188">
        <w:trPr>
          <w:trHeight w:val="932"/>
        </w:trPr>
        <w:tc>
          <w:tcPr>
            <w:tcW w:w="14390" w:type="dxa"/>
            <w:gridSpan w:val="7"/>
          </w:tcPr>
          <w:p w14:paraId="24D8D2C4" w14:textId="6E73943D" w:rsidR="004C4188" w:rsidRPr="001E3E6E" w:rsidRDefault="004C4188" w:rsidP="004C4188">
            <w:pPr>
              <w:pStyle w:val="Level2Body"/>
              <w:ind w:left="0"/>
              <w:rPr>
                <w:color w:val="auto"/>
                <w:sz w:val="18"/>
                <w:szCs w:val="18"/>
              </w:rPr>
            </w:pPr>
            <w:r w:rsidRPr="001E3E6E">
              <w:rPr>
                <w:color w:val="auto"/>
                <w:sz w:val="18"/>
                <w:szCs w:val="18"/>
              </w:rPr>
              <w:t>Bidder’s Response:</w:t>
            </w:r>
            <w:r w:rsidR="00AE5F2C">
              <w:rPr>
                <w:color w:val="auto"/>
                <w:sz w:val="18"/>
                <w:szCs w:val="18"/>
              </w:rPr>
              <w:t xml:space="preserve"> </w:t>
            </w:r>
            <w:r w:rsidRPr="001E3E6E">
              <w:rPr>
                <w:color w:val="auto"/>
                <w:sz w:val="18"/>
                <w:szCs w:val="18"/>
              </w:rPr>
              <w:t xml:space="preserve"> </w:t>
            </w:r>
          </w:p>
        </w:tc>
      </w:tr>
    </w:tbl>
    <w:p w14:paraId="6BBD9EB4" w14:textId="77777777" w:rsidR="00E32501" w:rsidRPr="001E3E6E" w:rsidRDefault="00E32501" w:rsidP="002E3236">
      <w:pPr>
        <w:pStyle w:val="Level2Body"/>
        <w:tabs>
          <w:tab w:val="left" w:pos="11250"/>
        </w:tabs>
        <w:ind w:left="0" w:right="2304"/>
        <w:rPr>
          <w:rFonts w:cs="Arial"/>
          <w:color w:val="auto"/>
          <w:sz w:val="18"/>
          <w:szCs w:val="18"/>
        </w:rPr>
      </w:pPr>
    </w:p>
    <w:p w14:paraId="647E4511" w14:textId="77777777" w:rsidR="00E32501" w:rsidRPr="001E3E6E" w:rsidRDefault="00E32501" w:rsidP="00E32501">
      <w:pPr>
        <w:pStyle w:val="Level2Body"/>
        <w:tabs>
          <w:tab w:val="left" w:pos="11250"/>
        </w:tabs>
        <w:ind w:left="0" w:right="2304"/>
        <w:rPr>
          <w:rFonts w:cs="Arial"/>
          <w:color w:val="auto"/>
          <w:sz w:val="18"/>
          <w:szCs w:val="18"/>
        </w:rPr>
      </w:pPr>
    </w:p>
    <w:tbl>
      <w:tblPr>
        <w:tblStyle w:val="TableGrid"/>
        <w:tblW w:w="0" w:type="auto"/>
        <w:tblLook w:val="04A0" w:firstRow="1" w:lastRow="0" w:firstColumn="1" w:lastColumn="0" w:noHBand="0" w:noVBand="1"/>
      </w:tblPr>
      <w:tblGrid>
        <w:gridCol w:w="750"/>
        <w:gridCol w:w="827"/>
        <w:gridCol w:w="3646"/>
        <w:gridCol w:w="2919"/>
        <w:gridCol w:w="1614"/>
        <w:gridCol w:w="915"/>
        <w:gridCol w:w="3719"/>
      </w:tblGrid>
      <w:tr w:rsidR="001E3E6E" w:rsidRPr="001E3E6E" w14:paraId="43C848BC" w14:textId="77777777" w:rsidTr="004C4188">
        <w:tc>
          <w:tcPr>
            <w:tcW w:w="750" w:type="dxa"/>
          </w:tcPr>
          <w:p w14:paraId="5B2C89BF" w14:textId="77777777" w:rsidR="00E32501" w:rsidRPr="001E3E6E" w:rsidRDefault="00E32501" w:rsidP="003D1AD8">
            <w:pPr>
              <w:pStyle w:val="Level2Body"/>
              <w:ind w:left="0"/>
              <w:rPr>
                <w:rFonts w:cs="Arial"/>
                <w:color w:val="auto"/>
                <w:sz w:val="18"/>
                <w:szCs w:val="18"/>
              </w:rPr>
            </w:pPr>
            <w:r w:rsidRPr="001E3E6E">
              <w:rPr>
                <w:rFonts w:cs="Arial"/>
                <w:color w:val="auto"/>
                <w:sz w:val="18"/>
                <w:szCs w:val="18"/>
              </w:rPr>
              <w:t>Req.#</w:t>
            </w:r>
          </w:p>
        </w:tc>
        <w:tc>
          <w:tcPr>
            <w:tcW w:w="827" w:type="dxa"/>
          </w:tcPr>
          <w:p w14:paraId="56AD45CB" w14:textId="77777777" w:rsidR="00E32501" w:rsidRPr="001E3E6E" w:rsidRDefault="00E32501" w:rsidP="003D1AD8">
            <w:pPr>
              <w:pStyle w:val="Level2Body"/>
              <w:ind w:left="0"/>
              <w:rPr>
                <w:rFonts w:cs="Arial"/>
                <w:color w:val="auto"/>
                <w:sz w:val="18"/>
                <w:szCs w:val="18"/>
              </w:rPr>
            </w:pPr>
            <w:r w:rsidRPr="001E3E6E">
              <w:rPr>
                <w:rFonts w:cs="Arial"/>
                <w:color w:val="auto"/>
                <w:sz w:val="18"/>
                <w:szCs w:val="18"/>
              </w:rPr>
              <w:t>ID</w:t>
            </w:r>
          </w:p>
        </w:tc>
        <w:tc>
          <w:tcPr>
            <w:tcW w:w="3646" w:type="dxa"/>
          </w:tcPr>
          <w:p w14:paraId="505B5BAE" w14:textId="77777777" w:rsidR="00E32501" w:rsidRPr="001E3E6E" w:rsidRDefault="00E32501" w:rsidP="003D1AD8">
            <w:pPr>
              <w:pStyle w:val="Level2Body"/>
              <w:ind w:left="0"/>
              <w:rPr>
                <w:rFonts w:cs="Arial"/>
                <w:color w:val="auto"/>
                <w:sz w:val="18"/>
                <w:szCs w:val="18"/>
              </w:rPr>
            </w:pPr>
            <w:r w:rsidRPr="001E3E6E">
              <w:rPr>
                <w:rFonts w:cs="Arial"/>
                <w:color w:val="auto"/>
                <w:sz w:val="18"/>
                <w:szCs w:val="18"/>
              </w:rPr>
              <w:t xml:space="preserve">Contractor / </w:t>
            </w:r>
            <w:r w:rsidR="008D73C2" w:rsidRPr="001E3E6E">
              <w:rPr>
                <w:rFonts w:cs="Arial"/>
                <w:color w:val="auto"/>
                <w:sz w:val="18"/>
                <w:szCs w:val="18"/>
              </w:rPr>
              <w:t>Solution/Requirement</w:t>
            </w:r>
          </w:p>
        </w:tc>
        <w:tc>
          <w:tcPr>
            <w:tcW w:w="2919" w:type="dxa"/>
          </w:tcPr>
          <w:p w14:paraId="5BD9015E" w14:textId="77777777" w:rsidR="00E32501" w:rsidRPr="001E3E6E" w:rsidRDefault="00E32501" w:rsidP="003D1AD8">
            <w:pPr>
              <w:pStyle w:val="Level2Body"/>
              <w:ind w:left="0"/>
              <w:rPr>
                <w:rFonts w:cs="Arial"/>
                <w:color w:val="auto"/>
                <w:sz w:val="18"/>
                <w:szCs w:val="18"/>
              </w:rPr>
            </w:pPr>
            <w:r w:rsidRPr="001E3E6E">
              <w:rPr>
                <w:rFonts w:cs="Arial"/>
                <w:color w:val="auto"/>
                <w:sz w:val="18"/>
                <w:szCs w:val="18"/>
              </w:rPr>
              <w:t>Instructions to Bidder</w:t>
            </w:r>
          </w:p>
        </w:tc>
        <w:tc>
          <w:tcPr>
            <w:tcW w:w="1614" w:type="dxa"/>
          </w:tcPr>
          <w:p w14:paraId="2F166737" w14:textId="77777777" w:rsidR="00E32501" w:rsidRPr="001E3E6E" w:rsidRDefault="00E32501" w:rsidP="003D1AD8">
            <w:pPr>
              <w:pStyle w:val="Level2Body"/>
              <w:ind w:left="0"/>
              <w:jc w:val="center"/>
              <w:rPr>
                <w:rFonts w:cs="Arial"/>
                <w:color w:val="auto"/>
                <w:sz w:val="18"/>
                <w:szCs w:val="18"/>
              </w:rPr>
            </w:pPr>
            <w:r w:rsidRPr="001E3E6E">
              <w:rPr>
                <w:rFonts w:cs="Arial"/>
                <w:color w:val="auto"/>
                <w:sz w:val="18"/>
                <w:szCs w:val="18"/>
              </w:rPr>
              <w:t>CMS</w:t>
            </w:r>
          </w:p>
          <w:p w14:paraId="09826A52" w14:textId="77777777" w:rsidR="00E32501" w:rsidRPr="001E3E6E" w:rsidRDefault="00E32501" w:rsidP="003D1AD8">
            <w:pPr>
              <w:pStyle w:val="Level2Body"/>
              <w:ind w:left="0"/>
              <w:jc w:val="center"/>
              <w:rPr>
                <w:rFonts w:cs="Arial"/>
                <w:color w:val="auto"/>
                <w:sz w:val="18"/>
                <w:szCs w:val="18"/>
              </w:rPr>
            </w:pPr>
            <w:r w:rsidRPr="001E3E6E">
              <w:rPr>
                <w:rFonts w:cs="Arial"/>
                <w:color w:val="auto"/>
                <w:sz w:val="18"/>
                <w:szCs w:val="18"/>
              </w:rPr>
              <w:t>Checklist</w:t>
            </w:r>
          </w:p>
          <w:p w14:paraId="6B358E40" w14:textId="77777777" w:rsidR="00E32501" w:rsidRPr="001E3E6E" w:rsidRDefault="00E32501" w:rsidP="003D1AD8">
            <w:pPr>
              <w:pStyle w:val="Level2Body"/>
              <w:ind w:left="0"/>
              <w:jc w:val="center"/>
              <w:rPr>
                <w:rFonts w:cs="Arial"/>
                <w:color w:val="auto"/>
                <w:sz w:val="18"/>
                <w:szCs w:val="18"/>
              </w:rPr>
            </w:pPr>
            <w:r w:rsidRPr="001E3E6E">
              <w:rPr>
                <w:rFonts w:cs="Arial"/>
                <w:color w:val="auto"/>
                <w:sz w:val="18"/>
                <w:szCs w:val="18"/>
              </w:rPr>
              <w:t>ID</w:t>
            </w:r>
          </w:p>
        </w:tc>
        <w:tc>
          <w:tcPr>
            <w:tcW w:w="915" w:type="dxa"/>
          </w:tcPr>
          <w:p w14:paraId="009F0B84" w14:textId="77777777" w:rsidR="00E32501" w:rsidRPr="001E3E6E" w:rsidRDefault="00E32501" w:rsidP="003D1AD8">
            <w:pPr>
              <w:pStyle w:val="Level2Body"/>
              <w:ind w:left="0"/>
              <w:rPr>
                <w:rFonts w:cs="Arial"/>
                <w:color w:val="auto"/>
                <w:sz w:val="18"/>
                <w:szCs w:val="18"/>
              </w:rPr>
            </w:pPr>
            <w:r w:rsidRPr="001E3E6E">
              <w:rPr>
                <w:rFonts w:cs="Arial"/>
                <w:color w:val="auto"/>
                <w:sz w:val="18"/>
                <w:szCs w:val="18"/>
              </w:rPr>
              <w:t>Bidding</w:t>
            </w:r>
          </w:p>
          <w:p w14:paraId="7089678B" w14:textId="77777777" w:rsidR="00E32501" w:rsidRPr="001E3E6E" w:rsidRDefault="00E32501" w:rsidP="003D1AD8">
            <w:pPr>
              <w:pStyle w:val="Level2Body"/>
              <w:ind w:left="0"/>
              <w:rPr>
                <w:rFonts w:cs="Arial"/>
                <w:color w:val="auto"/>
                <w:sz w:val="18"/>
                <w:szCs w:val="18"/>
              </w:rPr>
            </w:pPr>
            <w:r w:rsidRPr="001E3E6E">
              <w:rPr>
                <w:rFonts w:cs="Arial"/>
                <w:color w:val="auto"/>
                <w:sz w:val="18"/>
                <w:szCs w:val="18"/>
              </w:rPr>
              <w:t>Ability</w:t>
            </w:r>
          </w:p>
          <w:p w14:paraId="62564039" w14:textId="77777777" w:rsidR="00E32501" w:rsidRPr="001E3E6E" w:rsidRDefault="00E32501" w:rsidP="003D1AD8">
            <w:pPr>
              <w:pStyle w:val="Level2Body"/>
              <w:ind w:left="0"/>
              <w:rPr>
                <w:rFonts w:cs="Arial"/>
                <w:color w:val="auto"/>
                <w:sz w:val="18"/>
                <w:szCs w:val="18"/>
              </w:rPr>
            </w:pPr>
            <w:r w:rsidRPr="001E3E6E">
              <w:rPr>
                <w:rFonts w:cs="Arial"/>
                <w:color w:val="auto"/>
                <w:sz w:val="18"/>
                <w:szCs w:val="18"/>
              </w:rPr>
              <w:t>Code</w:t>
            </w:r>
          </w:p>
        </w:tc>
        <w:tc>
          <w:tcPr>
            <w:tcW w:w="3719" w:type="dxa"/>
          </w:tcPr>
          <w:p w14:paraId="21EAB256" w14:textId="77777777" w:rsidR="00E32501" w:rsidRPr="001E3E6E" w:rsidRDefault="00E32501" w:rsidP="003D1AD8">
            <w:pPr>
              <w:pStyle w:val="Level2Body"/>
              <w:ind w:left="0"/>
              <w:rPr>
                <w:rFonts w:cs="Arial"/>
                <w:color w:val="auto"/>
                <w:sz w:val="18"/>
                <w:szCs w:val="18"/>
              </w:rPr>
            </w:pPr>
            <w:r w:rsidRPr="001E3E6E">
              <w:rPr>
                <w:rFonts w:cs="Arial"/>
                <w:color w:val="auto"/>
                <w:sz w:val="18"/>
                <w:szCs w:val="18"/>
              </w:rPr>
              <w:t>Gap Description and Recommendation for Closure</w:t>
            </w:r>
          </w:p>
        </w:tc>
      </w:tr>
      <w:tr w:rsidR="001E3E6E" w:rsidRPr="001E3E6E" w14:paraId="04B4A112" w14:textId="77777777" w:rsidTr="004C4188">
        <w:tc>
          <w:tcPr>
            <w:tcW w:w="750" w:type="dxa"/>
          </w:tcPr>
          <w:p w14:paraId="759B36AD" w14:textId="4D6E09A3" w:rsidR="00E32501" w:rsidRPr="001E3E6E" w:rsidRDefault="00E121C5" w:rsidP="003D1AD8">
            <w:pPr>
              <w:pStyle w:val="Level2Body"/>
              <w:ind w:left="0"/>
              <w:rPr>
                <w:rFonts w:cs="Arial"/>
                <w:color w:val="auto"/>
                <w:sz w:val="18"/>
                <w:szCs w:val="18"/>
              </w:rPr>
            </w:pPr>
            <w:r w:rsidRPr="001E3E6E">
              <w:rPr>
                <w:rFonts w:cs="Arial"/>
                <w:color w:val="auto"/>
                <w:sz w:val="18"/>
                <w:szCs w:val="18"/>
              </w:rPr>
              <w:t>3</w:t>
            </w:r>
            <w:r w:rsidR="00F82DB7">
              <w:rPr>
                <w:rFonts w:cs="Arial"/>
                <w:color w:val="auto"/>
                <w:sz w:val="18"/>
                <w:szCs w:val="18"/>
              </w:rPr>
              <w:t>0</w:t>
            </w:r>
          </w:p>
        </w:tc>
        <w:tc>
          <w:tcPr>
            <w:tcW w:w="827" w:type="dxa"/>
          </w:tcPr>
          <w:p w14:paraId="5E8D77A4" w14:textId="11748AA2" w:rsidR="00E32501" w:rsidRPr="001E3E6E" w:rsidRDefault="001215ED" w:rsidP="005E1AFB">
            <w:pPr>
              <w:pStyle w:val="Level2Body"/>
              <w:ind w:left="0"/>
              <w:rPr>
                <w:rFonts w:cs="Arial"/>
                <w:color w:val="auto"/>
                <w:sz w:val="18"/>
                <w:szCs w:val="18"/>
              </w:rPr>
            </w:pPr>
            <w:r w:rsidRPr="001E3E6E">
              <w:rPr>
                <w:rFonts w:cs="Arial"/>
                <w:color w:val="auto"/>
                <w:sz w:val="18"/>
                <w:szCs w:val="18"/>
              </w:rPr>
              <w:t>EVV.2</w:t>
            </w:r>
            <w:r w:rsidR="00F82DB7">
              <w:rPr>
                <w:rFonts w:cs="Arial"/>
                <w:color w:val="auto"/>
                <w:sz w:val="18"/>
                <w:szCs w:val="18"/>
              </w:rPr>
              <w:t>2</w:t>
            </w:r>
          </w:p>
        </w:tc>
        <w:tc>
          <w:tcPr>
            <w:tcW w:w="3646" w:type="dxa"/>
          </w:tcPr>
          <w:p w14:paraId="7433C4E3" w14:textId="77777777" w:rsidR="00E32501" w:rsidRPr="001E3E6E" w:rsidRDefault="007B69EC" w:rsidP="003D1AD8">
            <w:pPr>
              <w:pStyle w:val="Level2Body"/>
              <w:ind w:left="0"/>
              <w:jc w:val="left"/>
              <w:rPr>
                <w:rFonts w:cs="Arial"/>
                <w:color w:val="auto"/>
                <w:sz w:val="18"/>
                <w:szCs w:val="18"/>
              </w:rPr>
            </w:pPr>
            <w:r w:rsidRPr="001E3E6E">
              <w:rPr>
                <w:rFonts w:cs="Arial"/>
                <w:color w:val="auto"/>
                <w:sz w:val="18"/>
                <w:szCs w:val="18"/>
              </w:rPr>
              <w:t>S</w:t>
            </w:r>
            <w:r w:rsidR="001215ED" w:rsidRPr="001E3E6E">
              <w:rPr>
                <w:rFonts w:cs="Arial"/>
                <w:color w:val="auto"/>
                <w:sz w:val="18"/>
                <w:szCs w:val="18"/>
              </w:rPr>
              <w:t>olution must allow for visits which begin and end at different locations.</w:t>
            </w:r>
          </w:p>
        </w:tc>
        <w:tc>
          <w:tcPr>
            <w:tcW w:w="2919" w:type="dxa"/>
          </w:tcPr>
          <w:p w14:paraId="01153167" w14:textId="77777777" w:rsidR="00E32501" w:rsidRPr="001E3E6E" w:rsidRDefault="00717D53" w:rsidP="003D1AD8">
            <w:pPr>
              <w:pStyle w:val="Level2Body"/>
              <w:ind w:left="0"/>
              <w:jc w:val="left"/>
              <w:rPr>
                <w:rFonts w:cs="Arial"/>
                <w:color w:val="auto"/>
                <w:sz w:val="18"/>
                <w:szCs w:val="18"/>
              </w:rPr>
            </w:pPr>
            <w:r w:rsidRPr="001E3E6E">
              <w:rPr>
                <w:rFonts w:cs="Arial"/>
                <w:color w:val="auto"/>
                <w:sz w:val="18"/>
                <w:szCs w:val="18"/>
              </w:rPr>
              <w:t>Describe</w:t>
            </w:r>
            <w:r w:rsidR="001215ED" w:rsidRPr="001E3E6E">
              <w:rPr>
                <w:rFonts w:cs="Arial"/>
                <w:color w:val="auto"/>
                <w:sz w:val="18"/>
                <w:szCs w:val="18"/>
              </w:rPr>
              <w:t xml:space="preserve"> how solution shall allow for visits which begin and end at different locations.</w:t>
            </w:r>
          </w:p>
        </w:tc>
        <w:tc>
          <w:tcPr>
            <w:tcW w:w="1614" w:type="dxa"/>
          </w:tcPr>
          <w:p w14:paraId="2514F67D" w14:textId="77777777" w:rsidR="00E32501" w:rsidRPr="001E3E6E" w:rsidRDefault="00091291" w:rsidP="003D1AD8">
            <w:pPr>
              <w:pStyle w:val="Level2Body"/>
              <w:ind w:left="0"/>
              <w:jc w:val="center"/>
              <w:rPr>
                <w:rFonts w:cs="Arial"/>
                <w:color w:val="auto"/>
                <w:sz w:val="18"/>
                <w:szCs w:val="18"/>
              </w:rPr>
            </w:pPr>
            <w:r w:rsidRPr="001E3E6E">
              <w:rPr>
                <w:color w:val="auto"/>
                <w:sz w:val="18"/>
                <w:szCs w:val="18"/>
              </w:rPr>
              <w:t>N/A</w:t>
            </w:r>
          </w:p>
        </w:tc>
        <w:sdt>
          <w:sdtPr>
            <w:rPr>
              <w:color w:val="auto"/>
              <w:sz w:val="18"/>
              <w:szCs w:val="18"/>
            </w:rPr>
            <w:alias w:val="Ability Code"/>
            <w:tag w:val="Ability Code"/>
            <w:id w:val="1554663811"/>
            <w:placeholder>
              <w:docPart w:val="8FFBB8B85E39422CA65E3C12D1A35B37"/>
            </w:placeholder>
            <w15:color w:val="993300"/>
            <w:comboBox>
              <w:listItem w:displayText="S" w:value="S"/>
              <w:listItem w:displayText="W" w:value="W"/>
              <w:listItem w:displayText="M" w:value="M"/>
              <w:listItem w:displayText="F" w:value="F"/>
              <w:listItem w:displayText="C" w:value="C"/>
              <w:listItem w:displayText="N" w:value="N"/>
              <w:listItem w:displayText="O" w:value="O"/>
            </w:comboBox>
          </w:sdtPr>
          <w:sdtEndPr/>
          <w:sdtContent>
            <w:tc>
              <w:tcPr>
                <w:tcW w:w="915" w:type="dxa"/>
              </w:tcPr>
              <w:p w14:paraId="3040EA7C" w14:textId="77777777" w:rsidR="00E32501" w:rsidRPr="001E3E6E" w:rsidRDefault="002A2404" w:rsidP="003D1AD8">
                <w:pPr>
                  <w:pStyle w:val="Level2Body"/>
                  <w:ind w:left="0"/>
                  <w:rPr>
                    <w:rFonts w:cs="Arial"/>
                    <w:color w:val="auto"/>
                    <w:sz w:val="18"/>
                    <w:szCs w:val="18"/>
                  </w:rPr>
                </w:pPr>
                <w:r w:rsidRPr="001E3E6E" w:rsidDel="008E51F4">
                  <w:rPr>
                    <w:color w:val="auto"/>
                    <w:sz w:val="18"/>
                    <w:szCs w:val="18"/>
                  </w:rPr>
                  <w:t xml:space="preserve">Choose an item. </w:t>
                </w:r>
              </w:p>
            </w:tc>
          </w:sdtContent>
        </w:sdt>
        <w:tc>
          <w:tcPr>
            <w:tcW w:w="3719" w:type="dxa"/>
          </w:tcPr>
          <w:p w14:paraId="45706A8E" w14:textId="77777777" w:rsidR="00E32501" w:rsidRPr="001E3E6E" w:rsidRDefault="00E32501" w:rsidP="003D1AD8">
            <w:pPr>
              <w:pStyle w:val="Level2Body"/>
              <w:ind w:left="0"/>
              <w:rPr>
                <w:rFonts w:cs="Arial"/>
                <w:color w:val="auto"/>
                <w:sz w:val="18"/>
                <w:szCs w:val="18"/>
              </w:rPr>
            </w:pPr>
          </w:p>
        </w:tc>
      </w:tr>
      <w:tr w:rsidR="004C4188" w:rsidRPr="001E3E6E" w14:paraId="61F7DEF6" w14:textId="77777777" w:rsidTr="004C4188">
        <w:trPr>
          <w:trHeight w:val="932"/>
        </w:trPr>
        <w:tc>
          <w:tcPr>
            <w:tcW w:w="14390" w:type="dxa"/>
            <w:gridSpan w:val="7"/>
          </w:tcPr>
          <w:p w14:paraId="2093D24F" w14:textId="346A0A91" w:rsidR="004C4188" w:rsidRPr="001E3E6E" w:rsidRDefault="004C4188" w:rsidP="004C4188">
            <w:pPr>
              <w:pStyle w:val="Level2Body"/>
              <w:ind w:left="0"/>
              <w:rPr>
                <w:color w:val="auto"/>
                <w:sz w:val="18"/>
                <w:szCs w:val="18"/>
              </w:rPr>
            </w:pPr>
            <w:r w:rsidRPr="001E3E6E">
              <w:rPr>
                <w:color w:val="auto"/>
                <w:sz w:val="18"/>
                <w:szCs w:val="18"/>
              </w:rPr>
              <w:t>Bidder’s Response:</w:t>
            </w:r>
            <w:r w:rsidR="00AE5F2C">
              <w:rPr>
                <w:color w:val="auto"/>
                <w:sz w:val="18"/>
                <w:szCs w:val="18"/>
              </w:rPr>
              <w:t xml:space="preserve"> </w:t>
            </w:r>
            <w:r w:rsidRPr="001E3E6E">
              <w:rPr>
                <w:color w:val="auto"/>
                <w:sz w:val="18"/>
                <w:szCs w:val="18"/>
              </w:rPr>
              <w:t xml:space="preserve"> </w:t>
            </w:r>
          </w:p>
        </w:tc>
      </w:tr>
    </w:tbl>
    <w:p w14:paraId="7D318165" w14:textId="77777777" w:rsidR="00E32501" w:rsidRPr="001E3E6E" w:rsidRDefault="00E32501" w:rsidP="00E32501">
      <w:pPr>
        <w:pStyle w:val="Level2Body"/>
        <w:tabs>
          <w:tab w:val="left" w:pos="11250"/>
        </w:tabs>
        <w:ind w:left="0" w:right="2304"/>
        <w:rPr>
          <w:rFonts w:cs="Arial"/>
          <w:color w:val="auto"/>
          <w:sz w:val="18"/>
          <w:szCs w:val="18"/>
        </w:rPr>
      </w:pPr>
    </w:p>
    <w:p w14:paraId="6F3DED75" w14:textId="0863D9CC" w:rsidR="00E32501" w:rsidRDefault="00E32501" w:rsidP="00E32501">
      <w:pPr>
        <w:pStyle w:val="Level2Body"/>
        <w:tabs>
          <w:tab w:val="left" w:pos="11250"/>
        </w:tabs>
        <w:ind w:left="0" w:right="2304"/>
        <w:rPr>
          <w:rFonts w:cs="Arial"/>
          <w:color w:val="auto"/>
          <w:sz w:val="18"/>
          <w:szCs w:val="18"/>
        </w:rPr>
      </w:pPr>
    </w:p>
    <w:tbl>
      <w:tblPr>
        <w:tblStyle w:val="TableGrid"/>
        <w:tblW w:w="0" w:type="auto"/>
        <w:tblLook w:val="04A0" w:firstRow="1" w:lastRow="0" w:firstColumn="1" w:lastColumn="0" w:noHBand="0" w:noVBand="1"/>
      </w:tblPr>
      <w:tblGrid>
        <w:gridCol w:w="750"/>
        <w:gridCol w:w="827"/>
        <w:gridCol w:w="3630"/>
        <w:gridCol w:w="16"/>
        <w:gridCol w:w="2919"/>
        <w:gridCol w:w="26"/>
        <w:gridCol w:w="1588"/>
        <w:gridCol w:w="20"/>
        <w:gridCol w:w="895"/>
        <w:gridCol w:w="19"/>
        <w:gridCol w:w="3700"/>
      </w:tblGrid>
      <w:tr w:rsidR="001E3E6E" w:rsidRPr="001E3E6E" w14:paraId="3CFE948E" w14:textId="77777777" w:rsidTr="00F67EEB">
        <w:tc>
          <w:tcPr>
            <w:tcW w:w="750" w:type="dxa"/>
          </w:tcPr>
          <w:p w14:paraId="35CBA5C1" w14:textId="77777777" w:rsidR="00E32501" w:rsidRPr="001E3E6E" w:rsidRDefault="00E32501" w:rsidP="003D1AD8">
            <w:pPr>
              <w:pStyle w:val="Level2Body"/>
              <w:ind w:left="0"/>
              <w:rPr>
                <w:rFonts w:cs="Arial"/>
                <w:color w:val="auto"/>
                <w:sz w:val="18"/>
                <w:szCs w:val="18"/>
              </w:rPr>
            </w:pPr>
            <w:r w:rsidRPr="001E3E6E">
              <w:rPr>
                <w:rFonts w:cs="Arial"/>
                <w:color w:val="auto"/>
                <w:sz w:val="18"/>
                <w:szCs w:val="18"/>
              </w:rPr>
              <w:t>Req.#</w:t>
            </w:r>
          </w:p>
        </w:tc>
        <w:tc>
          <w:tcPr>
            <w:tcW w:w="827" w:type="dxa"/>
          </w:tcPr>
          <w:p w14:paraId="60A2A784" w14:textId="77777777" w:rsidR="00E32501" w:rsidRPr="001E3E6E" w:rsidRDefault="00E32501" w:rsidP="003D1AD8">
            <w:pPr>
              <w:pStyle w:val="Level2Body"/>
              <w:ind w:left="0"/>
              <w:rPr>
                <w:rFonts w:cs="Arial"/>
                <w:color w:val="auto"/>
                <w:sz w:val="18"/>
                <w:szCs w:val="18"/>
              </w:rPr>
            </w:pPr>
            <w:r w:rsidRPr="001E3E6E">
              <w:rPr>
                <w:rFonts w:cs="Arial"/>
                <w:color w:val="auto"/>
                <w:sz w:val="18"/>
                <w:szCs w:val="18"/>
              </w:rPr>
              <w:t>ID</w:t>
            </w:r>
          </w:p>
        </w:tc>
        <w:tc>
          <w:tcPr>
            <w:tcW w:w="3646" w:type="dxa"/>
            <w:gridSpan w:val="2"/>
          </w:tcPr>
          <w:p w14:paraId="5B015AF4" w14:textId="77777777" w:rsidR="00E32501" w:rsidRPr="001E3E6E" w:rsidRDefault="00E32501" w:rsidP="003D1AD8">
            <w:pPr>
              <w:pStyle w:val="Level2Body"/>
              <w:ind w:left="0"/>
              <w:rPr>
                <w:rFonts w:cs="Arial"/>
                <w:color w:val="auto"/>
                <w:sz w:val="18"/>
                <w:szCs w:val="18"/>
              </w:rPr>
            </w:pPr>
            <w:r w:rsidRPr="001E3E6E">
              <w:rPr>
                <w:rFonts w:cs="Arial"/>
                <w:color w:val="auto"/>
                <w:sz w:val="18"/>
                <w:szCs w:val="18"/>
              </w:rPr>
              <w:t xml:space="preserve">Contractor / </w:t>
            </w:r>
            <w:r w:rsidR="008D73C2" w:rsidRPr="001E3E6E">
              <w:rPr>
                <w:rFonts w:cs="Arial"/>
                <w:color w:val="auto"/>
                <w:sz w:val="18"/>
                <w:szCs w:val="18"/>
              </w:rPr>
              <w:t>Solution/Requirement</w:t>
            </w:r>
          </w:p>
        </w:tc>
        <w:tc>
          <w:tcPr>
            <w:tcW w:w="2919" w:type="dxa"/>
          </w:tcPr>
          <w:p w14:paraId="5E0B20F9" w14:textId="77777777" w:rsidR="00E32501" w:rsidRPr="001E3E6E" w:rsidRDefault="00E32501" w:rsidP="003D1AD8">
            <w:pPr>
              <w:pStyle w:val="Level2Body"/>
              <w:ind w:left="0"/>
              <w:rPr>
                <w:rFonts w:cs="Arial"/>
                <w:color w:val="auto"/>
                <w:sz w:val="18"/>
                <w:szCs w:val="18"/>
              </w:rPr>
            </w:pPr>
            <w:r w:rsidRPr="001E3E6E">
              <w:rPr>
                <w:rFonts w:cs="Arial"/>
                <w:color w:val="auto"/>
                <w:sz w:val="18"/>
                <w:szCs w:val="18"/>
              </w:rPr>
              <w:t>Instructions to Bidder</w:t>
            </w:r>
          </w:p>
        </w:tc>
        <w:tc>
          <w:tcPr>
            <w:tcW w:w="1614" w:type="dxa"/>
            <w:gridSpan w:val="2"/>
          </w:tcPr>
          <w:p w14:paraId="6BFCE498" w14:textId="77777777" w:rsidR="00E32501" w:rsidRPr="001E3E6E" w:rsidRDefault="00E32501" w:rsidP="003D1AD8">
            <w:pPr>
              <w:pStyle w:val="Level2Body"/>
              <w:ind w:left="0"/>
              <w:jc w:val="center"/>
              <w:rPr>
                <w:rFonts w:cs="Arial"/>
                <w:color w:val="auto"/>
                <w:sz w:val="18"/>
                <w:szCs w:val="18"/>
              </w:rPr>
            </w:pPr>
            <w:r w:rsidRPr="001E3E6E">
              <w:rPr>
                <w:rFonts w:cs="Arial"/>
                <w:color w:val="auto"/>
                <w:sz w:val="18"/>
                <w:szCs w:val="18"/>
              </w:rPr>
              <w:t>CMS</w:t>
            </w:r>
          </w:p>
          <w:p w14:paraId="5FDA89E3" w14:textId="77777777" w:rsidR="00E32501" w:rsidRPr="001E3E6E" w:rsidRDefault="00E32501" w:rsidP="003D1AD8">
            <w:pPr>
              <w:pStyle w:val="Level2Body"/>
              <w:ind w:left="0"/>
              <w:jc w:val="center"/>
              <w:rPr>
                <w:rFonts w:cs="Arial"/>
                <w:color w:val="auto"/>
                <w:sz w:val="18"/>
                <w:szCs w:val="18"/>
              </w:rPr>
            </w:pPr>
            <w:r w:rsidRPr="001E3E6E">
              <w:rPr>
                <w:rFonts w:cs="Arial"/>
                <w:color w:val="auto"/>
                <w:sz w:val="18"/>
                <w:szCs w:val="18"/>
              </w:rPr>
              <w:t>Checklist</w:t>
            </w:r>
          </w:p>
          <w:p w14:paraId="5DE8AE3E" w14:textId="77777777" w:rsidR="00E32501" w:rsidRPr="001E3E6E" w:rsidRDefault="00E32501" w:rsidP="003D1AD8">
            <w:pPr>
              <w:pStyle w:val="Level2Body"/>
              <w:ind w:left="0"/>
              <w:jc w:val="center"/>
              <w:rPr>
                <w:rFonts w:cs="Arial"/>
                <w:color w:val="auto"/>
                <w:sz w:val="18"/>
                <w:szCs w:val="18"/>
              </w:rPr>
            </w:pPr>
            <w:r w:rsidRPr="001E3E6E">
              <w:rPr>
                <w:rFonts w:cs="Arial"/>
                <w:color w:val="auto"/>
                <w:sz w:val="18"/>
                <w:szCs w:val="18"/>
              </w:rPr>
              <w:t>ID</w:t>
            </w:r>
          </w:p>
        </w:tc>
        <w:tc>
          <w:tcPr>
            <w:tcW w:w="915" w:type="dxa"/>
            <w:gridSpan w:val="2"/>
          </w:tcPr>
          <w:p w14:paraId="42716620" w14:textId="77777777" w:rsidR="00E32501" w:rsidRPr="001E3E6E" w:rsidRDefault="00E32501" w:rsidP="003D1AD8">
            <w:pPr>
              <w:pStyle w:val="Level2Body"/>
              <w:ind w:left="0"/>
              <w:rPr>
                <w:rFonts w:cs="Arial"/>
                <w:color w:val="auto"/>
                <w:sz w:val="18"/>
                <w:szCs w:val="18"/>
              </w:rPr>
            </w:pPr>
            <w:r w:rsidRPr="001E3E6E">
              <w:rPr>
                <w:rFonts w:cs="Arial"/>
                <w:color w:val="auto"/>
                <w:sz w:val="18"/>
                <w:szCs w:val="18"/>
              </w:rPr>
              <w:t>Bidding</w:t>
            </w:r>
          </w:p>
          <w:p w14:paraId="1367BF28" w14:textId="77777777" w:rsidR="00E32501" w:rsidRPr="001E3E6E" w:rsidRDefault="00E32501" w:rsidP="003D1AD8">
            <w:pPr>
              <w:pStyle w:val="Level2Body"/>
              <w:ind w:left="0"/>
              <w:rPr>
                <w:rFonts w:cs="Arial"/>
                <w:color w:val="auto"/>
                <w:sz w:val="18"/>
                <w:szCs w:val="18"/>
              </w:rPr>
            </w:pPr>
            <w:r w:rsidRPr="001E3E6E">
              <w:rPr>
                <w:rFonts w:cs="Arial"/>
                <w:color w:val="auto"/>
                <w:sz w:val="18"/>
                <w:szCs w:val="18"/>
              </w:rPr>
              <w:t>Ability</w:t>
            </w:r>
          </w:p>
          <w:p w14:paraId="0E1D19BB" w14:textId="77777777" w:rsidR="00E32501" w:rsidRPr="001E3E6E" w:rsidRDefault="00E32501" w:rsidP="003D1AD8">
            <w:pPr>
              <w:pStyle w:val="Level2Body"/>
              <w:ind w:left="0"/>
              <w:rPr>
                <w:rFonts w:cs="Arial"/>
                <w:color w:val="auto"/>
                <w:sz w:val="18"/>
                <w:szCs w:val="18"/>
              </w:rPr>
            </w:pPr>
            <w:r w:rsidRPr="001E3E6E">
              <w:rPr>
                <w:rFonts w:cs="Arial"/>
                <w:color w:val="auto"/>
                <w:sz w:val="18"/>
                <w:szCs w:val="18"/>
              </w:rPr>
              <w:t>Code</w:t>
            </w:r>
          </w:p>
        </w:tc>
        <w:tc>
          <w:tcPr>
            <w:tcW w:w="3719" w:type="dxa"/>
            <w:gridSpan w:val="2"/>
          </w:tcPr>
          <w:p w14:paraId="0D70D741" w14:textId="77777777" w:rsidR="00E32501" w:rsidRPr="001E3E6E" w:rsidRDefault="00E32501" w:rsidP="003D1AD8">
            <w:pPr>
              <w:pStyle w:val="Level2Body"/>
              <w:ind w:left="0"/>
              <w:rPr>
                <w:rFonts w:cs="Arial"/>
                <w:color w:val="auto"/>
                <w:sz w:val="18"/>
                <w:szCs w:val="18"/>
              </w:rPr>
            </w:pPr>
            <w:r w:rsidRPr="001E3E6E">
              <w:rPr>
                <w:rFonts w:cs="Arial"/>
                <w:color w:val="auto"/>
                <w:sz w:val="18"/>
                <w:szCs w:val="18"/>
              </w:rPr>
              <w:t>Gap Description and Recommendation for Closure</w:t>
            </w:r>
          </w:p>
        </w:tc>
      </w:tr>
      <w:tr w:rsidR="001E3E6E" w:rsidRPr="001E3E6E" w14:paraId="3C9B1FEF" w14:textId="77777777" w:rsidTr="00F67EEB">
        <w:tc>
          <w:tcPr>
            <w:tcW w:w="750" w:type="dxa"/>
          </w:tcPr>
          <w:p w14:paraId="0D95F16B" w14:textId="7D08EEBD" w:rsidR="00E32501" w:rsidRPr="001E3E6E" w:rsidRDefault="00E121C5" w:rsidP="00AE7C6B">
            <w:pPr>
              <w:pStyle w:val="Level2Body"/>
              <w:ind w:left="0"/>
              <w:rPr>
                <w:rFonts w:cs="Arial"/>
                <w:color w:val="auto"/>
                <w:sz w:val="18"/>
                <w:szCs w:val="18"/>
              </w:rPr>
            </w:pPr>
            <w:r w:rsidRPr="001E3E6E">
              <w:rPr>
                <w:rFonts w:cs="Arial"/>
                <w:color w:val="auto"/>
                <w:sz w:val="18"/>
                <w:szCs w:val="18"/>
              </w:rPr>
              <w:t>3</w:t>
            </w:r>
            <w:r w:rsidR="007E37DC">
              <w:rPr>
                <w:rFonts w:cs="Arial"/>
                <w:color w:val="auto"/>
                <w:sz w:val="18"/>
                <w:szCs w:val="18"/>
              </w:rPr>
              <w:t>1</w:t>
            </w:r>
          </w:p>
        </w:tc>
        <w:tc>
          <w:tcPr>
            <w:tcW w:w="827" w:type="dxa"/>
          </w:tcPr>
          <w:p w14:paraId="4C5B4394" w14:textId="5ABBD2AD" w:rsidR="00E32501" w:rsidRPr="001E3E6E" w:rsidRDefault="001215ED" w:rsidP="005E1AFB">
            <w:pPr>
              <w:pStyle w:val="Level2Body"/>
              <w:ind w:left="0"/>
              <w:rPr>
                <w:rFonts w:cs="Arial"/>
                <w:color w:val="auto"/>
                <w:sz w:val="18"/>
                <w:szCs w:val="18"/>
              </w:rPr>
            </w:pPr>
            <w:r w:rsidRPr="001E3E6E">
              <w:rPr>
                <w:rFonts w:cs="Arial"/>
                <w:color w:val="auto"/>
                <w:sz w:val="18"/>
                <w:szCs w:val="18"/>
              </w:rPr>
              <w:t>EVV.2</w:t>
            </w:r>
            <w:r w:rsidR="007E37DC">
              <w:rPr>
                <w:rFonts w:cs="Arial"/>
                <w:color w:val="auto"/>
                <w:sz w:val="18"/>
                <w:szCs w:val="18"/>
              </w:rPr>
              <w:t>3</w:t>
            </w:r>
          </w:p>
        </w:tc>
        <w:tc>
          <w:tcPr>
            <w:tcW w:w="3646" w:type="dxa"/>
            <w:gridSpan w:val="2"/>
          </w:tcPr>
          <w:p w14:paraId="643C56F6" w14:textId="77777777" w:rsidR="00E32501" w:rsidRPr="001E3E6E" w:rsidRDefault="00141A58" w:rsidP="003D1AD8">
            <w:pPr>
              <w:pStyle w:val="Level2Body"/>
              <w:ind w:left="0"/>
              <w:jc w:val="left"/>
              <w:rPr>
                <w:rFonts w:cs="Arial"/>
                <w:color w:val="auto"/>
                <w:sz w:val="18"/>
                <w:szCs w:val="18"/>
              </w:rPr>
            </w:pPr>
            <w:r w:rsidRPr="001E3E6E">
              <w:rPr>
                <w:rFonts w:cs="Arial"/>
                <w:color w:val="auto"/>
                <w:sz w:val="18"/>
                <w:szCs w:val="18"/>
              </w:rPr>
              <w:t>S</w:t>
            </w:r>
            <w:r w:rsidR="001215ED" w:rsidRPr="001E3E6E">
              <w:rPr>
                <w:rFonts w:cs="Arial"/>
                <w:color w:val="auto"/>
                <w:sz w:val="18"/>
                <w:szCs w:val="18"/>
              </w:rPr>
              <w:t>olution must have the ability to capture additional data elements as needed by DHHS to support ongoing program service changes.</w:t>
            </w:r>
          </w:p>
        </w:tc>
        <w:tc>
          <w:tcPr>
            <w:tcW w:w="2919" w:type="dxa"/>
          </w:tcPr>
          <w:p w14:paraId="79E0FF2B" w14:textId="7E573766" w:rsidR="00E32501" w:rsidRPr="001E3E6E" w:rsidRDefault="00717D53" w:rsidP="003D1AD8">
            <w:pPr>
              <w:pStyle w:val="Level2Body"/>
              <w:ind w:left="0"/>
              <w:jc w:val="left"/>
              <w:rPr>
                <w:rFonts w:cs="Arial"/>
                <w:color w:val="auto"/>
                <w:sz w:val="18"/>
                <w:szCs w:val="18"/>
              </w:rPr>
            </w:pPr>
            <w:r w:rsidRPr="001E3E6E">
              <w:rPr>
                <w:rFonts w:cs="Arial"/>
                <w:color w:val="auto"/>
                <w:sz w:val="18"/>
                <w:szCs w:val="18"/>
              </w:rPr>
              <w:t>Describe</w:t>
            </w:r>
            <w:r w:rsidR="001215ED" w:rsidRPr="001E3E6E">
              <w:rPr>
                <w:rFonts w:cs="Arial"/>
                <w:color w:val="auto"/>
                <w:sz w:val="18"/>
                <w:szCs w:val="18"/>
              </w:rPr>
              <w:t xml:space="preserve"> how solution has the ability to capture additional data elements as needed by DHHS to support ongoing program service changes.</w:t>
            </w:r>
          </w:p>
        </w:tc>
        <w:tc>
          <w:tcPr>
            <w:tcW w:w="1614" w:type="dxa"/>
            <w:gridSpan w:val="2"/>
          </w:tcPr>
          <w:p w14:paraId="47AA12BA" w14:textId="77777777" w:rsidR="00E32501" w:rsidRPr="001E3E6E" w:rsidRDefault="00091291" w:rsidP="003D1AD8">
            <w:pPr>
              <w:pStyle w:val="Level2Body"/>
              <w:ind w:left="0"/>
              <w:jc w:val="center"/>
              <w:rPr>
                <w:rFonts w:cs="Arial"/>
                <w:color w:val="auto"/>
                <w:sz w:val="18"/>
                <w:szCs w:val="18"/>
              </w:rPr>
            </w:pPr>
            <w:r w:rsidRPr="001E3E6E">
              <w:rPr>
                <w:color w:val="auto"/>
                <w:sz w:val="18"/>
                <w:szCs w:val="18"/>
              </w:rPr>
              <w:t>N/A</w:t>
            </w:r>
          </w:p>
        </w:tc>
        <w:sdt>
          <w:sdtPr>
            <w:rPr>
              <w:color w:val="auto"/>
              <w:sz w:val="18"/>
              <w:szCs w:val="18"/>
            </w:rPr>
            <w:alias w:val="Ability Code"/>
            <w:tag w:val="Ability Code"/>
            <w:id w:val="-2065641495"/>
            <w:placeholder>
              <w:docPart w:val="6FD6A71D899B445282DCAF25CB55142F"/>
            </w:placeholder>
            <w15:color w:val="993300"/>
            <w:comboBox>
              <w:listItem w:displayText="S" w:value="S"/>
              <w:listItem w:displayText="W" w:value="W"/>
              <w:listItem w:displayText="M" w:value="M"/>
              <w:listItem w:displayText="F" w:value="F"/>
              <w:listItem w:displayText="C" w:value="C"/>
              <w:listItem w:displayText="N" w:value="N"/>
              <w:listItem w:displayText="O" w:value="O"/>
            </w:comboBox>
          </w:sdtPr>
          <w:sdtEndPr/>
          <w:sdtContent>
            <w:tc>
              <w:tcPr>
                <w:tcW w:w="915" w:type="dxa"/>
                <w:gridSpan w:val="2"/>
              </w:tcPr>
              <w:p w14:paraId="629D3805" w14:textId="77777777" w:rsidR="00E32501" w:rsidRPr="001E3E6E" w:rsidRDefault="002A2404" w:rsidP="003D1AD8">
                <w:pPr>
                  <w:pStyle w:val="Level2Body"/>
                  <w:ind w:left="0"/>
                  <w:rPr>
                    <w:rFonts w:cs="Arial"/>
                    <w:color w:val="auto"/>
                    <w:sz w:val="18"/>
                    <w:szCs w:val="18"/>
                  </w:rPr>
                </w:pPr>
                <w:r w:rsidRPr="001E3E6E" w:rsidDel="008E51F4">
                  <w:rPr>
                    <w:color w:val="auto"/>
                    <w:sz w:val="18"/>
                    <w:szCs w:val="18"/>
                  </w:rPr>
                  <w:t xml:space="preserve">Choose an item. </w:t>
                </w:r>
              </w:p>
            </w:tc>
          </w:sdtContent>
        </w:sdt>
        <w:tc>
          <w:tcPr>
            <w:tcW w:w="3719" w:type="dxa"/>
            <w:gridSpan w:val="2"/>
          </w:tcPr>
          <w:p w14:paraId="447AF879" w14:textId="77777777" w:rsidR="00E32501" w:rsidRPr="001E3E6E" w:rsidRDefault="00E32501" w:rsidP="003D1AD8">
            <w:pPr>
              <w:pStyle w:val="Level2Body"/>
              <w:ind w:left="0"/>
              <w:rPr>
                <w:rFonts w:cs="Arial"/>
                <w:color w:val="auto"/>
                <w:sz w:val="18"/>
                <w:szCs w:val="18"/>
              </w:rPr>
            </w:pPr>
          </w:p>
        </w:tc>
      </w:tr>
      <w:tr w:rsidR="004C4188" w:rsidRPr="001E3E6E" w14:paraId="72F7B655" w14:textId="77777777" w:rsidTr="004C4188">
        <w:trPr>
          <w:trHeight w:val="932"/>
        </w:trPr>
        <w:tc>
          <w:tcPr>
            <w:tcW w:w="14390" w:type="dxa"/>
            <w:gridSpan w:val="11"/>
          </w:tcPr>
          <w:p w14:paraId="2624F5D5" w14:textId="7F7755AE" w:rsidR="004C4188" w:rsidRPr="001E3E6E" w:rsidRDefault="004C4188" w:rsidP="004C4188">
            <w:pPr>
              <w:pStyle w:val="Level2Body"/>
              <w:ind w:left="0"/>
              <w:rPr>
                <w:color w:val="auto"/>
                <w:sz w:val="18"/>
                <w:szCs w:val="18"/>
              </w:rPr>
            </w:pPr>
            <w:r w:rsidRPr="001E3E6E">
              <w:rPr>
                <w:color w:val="auto"/>
                <w:sz w:val="18"/>
                <w:szCs w:val="18"/>
              </w:rPr>
              <w:t>Bidder’s Response:</w:t>
            </w:r>
            <w:r w:rsidR="00AE5F2C">
              <w:rPr>
                <w:color w:val="auto"/>
                <w:sz w:val="18"/>
                <w:szCs w:val="18"/>
              </w:rPr>
              <w:t xml:space="preserve"> </w:t>
            </w:r>
            <w:r w:rsidRPr="001E3E6E">
              <w:rPr>
                <w:color w:val="auto"/>
                <w:sz w:val="18"/>
                <w:szCs w:val="18"/>
              </w:rPr>
              <w:t xml:space="preserve"> </w:t>
            </w:r>
          </w:p>
        </w:tc>
      </w:tr>
      <w:tr w:rsidR="001E3E6E" w:rsidRPr="001E3E6E" w14:paraId="3AAC17B0" w14:textId="77777777" w:rsidTr="004C4188">
        <w:tc>
          <w:tcPr>
            <w:tcW w:w="750" w:type="dxa"/>
          </w:tcPr>
          <w:p w14:paraId="2FB823F9" w14:textId="77777777" w:rsidR="00E32501" w:rsidRPr="001E3E6E" w:rsidRDefault="00E32501" w:rsidP="003D1AD8">
            <w:pPr>
              <w:pStyle w:val="Level2Body"/>
              <w:ind w:left="0"/>
              <w:rPr>
                <w:rFonts w:cs="Arial"/>
                <w:color w:val="auto"/>
                <w:sz w:val="18"/>
                <w:szCs w:val="18"/>
              </w:rPr>
            </w:pPr>
            <w:r w:rsidRPr="001E3E6E">
              <w:rPr>
                <w:rFonts w:cs="Arial"/>
                <w:color w:val="auto"/>
                <w:sz w:val="18"/>
                <w:szCs w:val="18"/>
              </w:rPr>
              <w:lastRenderedPageBreak/>
              <w:t>Req.#</w:t>
            </w:r>
          </w:p>
        </w:tc>
        <w:tc>
          <w:tcPr>
            <w:tcW w:w="827" w:type="dxa"/>
          </w:tcPr>
          <w:p w14:paraId="4648CF2A" w14:textId="77777777" w:rsidR="00E32501" w:rsidRPr="001E3E6E" w:rsidRDefault="00E32501" w:rsidP="003D1AD8">
            <w:pPr>
              <w:pStyle w:val="Level2Body"/>
              <w:ind w:left="0"/>
              <w:rPr>
                <w:rFonts w:cs="Arial"/>
                <w:color w:val="auto"/>
                <w:sz w:val="18"/>
                <w:szCs w:val="18"/>
              </w:rPr>
            </w:pPr>
            <w:r w:rsidRPr="001E3E6E">
              <w:rPr>
                <w:rFonts w:cs="Arial"/>
                <w:color w:val="auto"/>
                <w:sz w:val="18"/>
                <w:szCs w:val="18"/>
              </w:rPr>
              <w:t>ID</w:t>
            </w:r>
          </w:p>
        </w:tc>
        <w:tc>
          <w:tcPr>
            <w:tcW w:w="3630" w:type="dxa"/>
          </w:tcPr>
          <w:p w14:paraId="72405193" w14:textId="77777777" w:rsidR="00E32501" w:rsidRPr="001E3E6E" w:rsidRDefault="00E32501" w:rsidP="003D1AD8">
            <w:pPr>
              <w:pStyle w:val="Level2Body"/>
              <w:ind w:left="0"/>
              <w:rPr>
                <w:rFonts w:cs="Arial"/>
                <w:color w:val="auto"/>
                <w:sz w:val="18"/>
                <w:szCs w:val="18"/>
              </w:rPr>
            </w:pPr>
            <w:r w:rsidRPr="001E3E6E">
              <w:rPr>
                <w:rFonts w:cs="Arial"/>
                <w:color w:val="auto"/>
                <w:sz w:val="18"/>
                <w:szCs w:val="18"/>
              </w:rPr>
              <w:t xml:space="preserve">Contractor / </w:t>
            </w:r>
            <w:r w:rsidR="008D73C2" w:rsidRPr="001E3E6E">
              <w:rPr>
                <w:rFonts w:cs="Arial"/>
                <w:color w:val="auto"/>
                <w:sz w:val="18"/>
                <w:szCs w:val="18"/>
              </w:rPr>
              <w:t>Solution/Requirement</w:t>
            </w:r>
          </w:p>
        </w:tc>
        <w:tc>
          <w:tcPr>
            <w:tcW w:w="2961" w:type="dxa"/>
            <w:gridSpan w:val="3"/>
          </w:tcPr>
          <w:p w14:paraId="28867402" w14:textId="77777777" w:rsidR="00E32501" w:rsidRPr="001E3E6E" w:rsidRDefault="00E32501" w:rsidP="003D1AD8">
            <w:pPr>
              <w:pStyle w:val="Level2Body"/>
              <w:ind w:left="0"/>
              <w:rPr>
                <w:rFonts w:cs="Arial"/>
                <w:color w:val="auto"/>
                <w:sz w:val="18"/>
                <w:szCs w:val="18"/>
              </w:rPr>
            </w:pPr>
            <w:r w:rsidRPr="001E3E6E">
              <w:rPr>
                <w:rFonts w:cs="Arial"/>
                <w:color w:val="auto"/>
                <w:sz w:val="18"/>
                <w:szCs w:val="18"/>
              </w:rPr>
              <w:t>Instructions to Bidder</w:t>
            </w:r>
          </w:p>
        </w:tc>
        <w:tc>
          <w:tcPr>
            <w:tcW w:w="1608" w:type="dxa"/>
            <w:gridSpan w:val="2"/>
          </w:tcPr>
          <w:p w14:paraId="491D3117" w14:textId="77777777" w:rsidR="00E32501" w:rsidRPr="001E3E6E" w:rsidRDefault="00E32501" w:rsidP="003D1AD8">
            <w:pPr>
              <w:pStyle w:val="Level2Body"/>
              <w:ind w:left="0"/>
              <w:jc w:val="center"/>
              <w:rPr>
                <w:rFonts w:cs="Arial"/>
                <w:color w:val="auto"/>
                <w:sz w:val="18"/>
                <w:szCs w:val="18"/>
              </w:rPr>
            </w:pPr>
            <w:r w:rsidRPr="001E3E6E">
              <w:rPr>
                <w:rFonts w:cs="Arial"/>
                <w:color w:val="auto"/>
                <w:sz w:val="18"/>
                <w:szCs w:val="18"/>
              </w:rPr>
              <w:t>CMS</w:t>
            </w:r>
          </w:p>
          <w:p w14:paraId="7FF11A51" w14:textId="77777777" w:rsidR="00E32501" w:rsidRPr="001E3E6E" w:rsidRDefault="00E32501" w:rsidP="003D1AD8">
            <w:pPr>
              <w:pStyle w:val="Level2Body"/>
              <w:ind w:left="0"/>
              <w:jc w:val="center"/>
              <w:rPr>
                <w:rFonts w:cs="Arial"/>
                <w:color w:val="auto"/>
                <w:sz w:val="18"/>
                <w:szCs w:val="18"/>
              </w:rPr>
            </w:pPr>
            <w:r w:rsidRPr="001E3E6E">
              <w:rPr>
                <w:rFonts w:cs="Arial"/>
                <w:color w:val="auto"/>
                <w:sz w:val="18"/>
                <w:szCs w:val="18"/>
              </w:rPr>
              <w:t>Checklist</w:t>
            </w:r>
          </w:p>
          <w:p w14:paraId="5F8B82E5" w14:textId="77777777" w:rsidR="00E32501" w:rsidRPr="001E3E6E" w:rsidRDefault="00E32501" w:rsidP="003D1AD8">
            <w:pPr>
              <w:pStyle w:val="Level2Body"/>
              <w:ind w:left="0"/>
              <w:jc w:val="center"/>
              <w:rPr>
                <w:rFonts w:cs="Arial"/>
                <w:color w:val="auto"/>
                <w:sz w:val="18"/>
                <w:szCs w:val="18"/>
              </w:rPr>
            </w:pPr>
            <w:r w:rsidRPr="001E3E6E">
              <w:rPr>
                <w:rFonts w:cs="Arial"/>
                <w:color w:val="auto"/>
                <w:sz w:val="18"/>
                <w:szCs w:val="18"/>
              </w:rPr>
              <w:t>ID</w:t>
            </w:r>
          </w:p>
        </w:tc>
        <w:tc>
          <w:tcPr>
            <w:tcW w:w="914" w:type="dxa"/>
            <w:gridSpan w:val="2"/>
          </w:tcPr>
          <w:p w14:paraId="06297392" w14:textId="77777777" w:rsidR="00E32501" w:rsidRPr="001E3E6E" w:rsidRDefault="00E32501" w:rsidP="003D1AD8">
            <w:pPr>
              <w:pStyle w:val="Level2Body"/>
              <w:ind w:left="0"/>
              <w:rPr>
                <w:rFonts w:cs="Arial"/>
                <w:color w:val="auto"/>
                <w:sz w:val="18"/>
                <w:szCs w:val="18"/>
              </w:rPr>
            </w:pPr>
            <w:r w:rsidRPr="001E3E6E">
              <w:rPr>
                <w:rFonts w:cs="Arial"/>
                <w:color w:val="auto"/>
                <w:sz w:val="18"/>
                <w:szCs w:val="18"/>
              </w:rPr>
              <w:t>Bidding</w:t>
            </w:r>
          </w:p>
          <w:p w14:paraId="7F435C7C" w14:textId="77777777" w:rsidR="00E32501" w:rsidRPr="001E3E6E" w:rsidRDefault="00E32501" w:rsidP="003D1AD8">
            <w:pPr>
              <w:pStyle w:val="Level2Body"/>
              <w:ind w:left="0"/>
              <w:rPr>
                <w:rFonts w:cs="Arial"/>
                <w:color w:val="auto"/>
                <w:sz w:val="18"/>
                <w:szCs w:val="18"/>
              </w:rPr>
            </w:pPr>
            <w:r w:rsidRPr="001E3E6E">
              <w:rPr>
                <w:rFonts w:cs="Arial"/>
                <w:color w:val="auto"/>
                <w:sz w:val="18"/>
                <w:szCs w:val="18"/>
              </w:rPr>
              <w:t>Ability</w:t>
            </w:r>
          </w:p>
          <w:p w14:paraId="564006F1" w14:textId="77777777" w:rsidR="00E32501" w:rsidRPr="001E3E6E" w:rsidRDefault="00E32501" w:rsidP="003D1AD8">
            <w:pPr>
              <w:pStyle w:val="Level2Body"/>
              <w:ind w:left="0"/>
              <w:rPr>
                <w:rFonts w:cs="Arial"/>
                <w:color w:val="auto"/>
                <w:sz w:val="18"/>
                <w:szCs w:val="18"/>
              </w:rPr>
            </w:pPr>
            <w:r w:rsidRPr="001E3E6E">
              <w:rPr>
                <w:rFonts w:cs="Arial"/>
                <w:color w:val="auto"/>
                <w:sz w:val="18"/>
                <w:szCs w:val="18"/>
              </w:rPr>
              <w:t>Code</w:t>
            </w:r>
          </w:p>
        </w:tc>
        <w:tc>
          <w:tcPr>
            <w:tcW w:w="3700" w:type="dxa"/>
          </w:tcPr>
          <w:p w14:paraId="71573C2A" w14:textId="77777777" w:rsidR="00E32501" w:rsidRPr="001E3E6E" w:rsidRDefault="00E32501" w:rsidP="003D1AD8">
            <w:pPr>
              <w:pStyle w:val="Level2Body"/>
              <w:ind w:left="0"/>
              <w:rPr>
                <w:rFonts w:cs="Arial"/>
                <w:color w:val="auto"/>
                <w:sz w:val="18"/>
                <w:szCs w:val="18"/>
              </w:rPr>
            </w:pPr>
            <w:r w:rsidRPr="001E3E6E">
              <w:rPr>
                <w:rFonts w:cs="Arial"/>
                <w:color w:val="auto"/>
                <w:sz w:val="18"/>
                <w:szCs w:val="18"/>
              </w:rPr>
              <w:t>Gap Description and Recommendation for Closure</w:t>
            </w:r>
          </w:p>
        </w:tc>
      </w:tr>
      <w:tr w:rsidR="001E3E6E" w:rsidRPr="001E3E6E" w14:paraId="6A19A6C3" w14:textId="77777777" w:rsidTr="004C4188">
        <w:tc>
          <w:tcPr>
            <w:tcW w:w="750" w:type="dxa"/>
          </w:tcPr>
          <w:p w14:paraId="77157B4C" w14:textId="543AA211" w:rsidR="00E32501" w:rsidRPr="001E3E6E" w:rsidRDefault="00E121C5" w:rsidP="003D1AD8">
            <w:pPr>
              <w:pStyle w:val="Level2Body"/>
              <w:ind w:left="0"/>
              <w:rPr>
                <w:rFonts w:cs="Arial"/>
                <w:color w:val="auto"/>
                <w:sz w:val="18"/>
                <w:szCs w:val="18"/>
              </w:rPr>
            </w:pPr>
            <w:r w:rsidRPr="001E3E6E">
              <w:rPr>
                <w:rFonts w:cs="Arial"/>
                <w:color w:val="auto"/>
                <w:sz w:val="18"/>
                <w:szCs w:val="18"/>
              </w:rPr>
              <w:t>3</w:t>
            </w:r>
            <w:r w:rsidR="007E37DC">
              <w:rPr>
                <w:rFonts w:cs="Arial"/>
                <w:color w:val="auto"/>
                <w:sz w:val="18"/>
                <w:szCs w:val="18"/>
              </w:rPr>
              <w:t>2</w:t>
            </w:r>
          </w:p>
        </w:tc>
        <w:tc>
          <w:tcPr>
            <w:tcW w:w="827" w:type="dxa"/>
          </w:tcPr>
          <w:p w14:paraId="0E2813F0" w14:textId="686842B6" w:rsidR="00E32501" w:rsidRPr="001E3E6E" w:rsidRDefault="001215ED" w:rsidP="003D1AD8">
            <w:pPr>
              <w:pStyle w:val="Level2Body"/>
              <w:ind w:left="0"/>
              <w:rPr>
                <w:rFonts w:cs="Arial"/>
                <w:color w:val="auto"/>
                <w:sz w:val="18"/>
                <w:szCs w:val="18"/>
              </w:rPr>
            </w:pPr>
            <w:r w:rsidRPr="001E3E6E">
              <w:rPr>
                <w:rFonts w:cs="Arial"/>
                <w:color w:val="auto"/>
                <w:sz w:val="18"/>
                <w:szCs w:val="18"/>
              </w:rPr>
              <w:t>EVV.2</w:t>
            </w:r>
            <w:r w:rsidR="007E37DC">
              <w:rPr>
                <w:rFonts w:cs="Arial"/>
                <w:color w:val="auto"/>
                <w:sz w:val="18"/>
                <w:szCs w:val="18"/>
              </w:rPr>
              <w:t>4</w:t>
            </w:r>
          </w:p>
        </w:tc>
        <w:tc>
          <w:tcPr>
            <w:tcW w:w="3630" w:type="dxa"/>
          </w:tcPr>
          <w:p w14:paraId="3291A572" w14:textId="77777777" w:rsidR="00E32501" w:rsidRPr="001E3E6E" w:rsidRDefault="00141A58" w:rsidP="003D1AD8">
            <w:pPr>
              <w:pStyle w:val="Level2Body"/>
              <w:ind w:left="0"/>
              <w:jc w:val="left"/>
              <w:rPr>
                <w:rFonts w:cs="Arial"/>
                <w:color w:val="auto"/>
                <w:sz w:val="18"/>
                <w:szCs w:val="18"/>
              </w:rPr>
            </w:pPr>
            <w:r w:rsidRPr="001E3E6E">
              <w:rPr>
                <w:rFonts w:cs="Arial"/>
                <w:color w:val="auto"/>
                <w:sz w:val="18"/>
                <w:szCs w:val="18"/>
              </w:rPr>
              <w:t>S</w:t>
            </w:r>
            <w:r w:rsidR="001215ED" w:rsidRPr="001E3E6E">
              <w:rPr>
                <w:rFonts w:cs="Arial"/>
                <w:color w:val="auto"/>
                <w:sz w:val="18"/>
                <w:szCs w:val="18"/>
              </w:rPr>
              <w:t>olution must be able to flag a visit for review when any data elements recorded at the visit do not match the corresponding elements in the authorization.</w:t>
            </w:r>
          </w:p>
        </w:tc>
        <w:tc>
          <w:tcPr>
            <w:tcW w:w="2961" w:type="dxa"/>
            <w:gridSpan w:val="3"/>
          </w:tcPr>
          <w:p w14:paraId="1884D64A" w14:textId="5009C22C" w:rsidR="00E32501" w:rsidRPr="001E3E6E" w:rsidRDefault="00717D53" w:rsidP="003D1AD8">
            <w:pPr>
              <w:pStyle w:val="Level2Body"/>
              <w:ind w:left="0"/>
              <w:jc w:val="left"/>
              <w:rPr>
                <w:rFonts w:cs="Arial"/>
                <w:color w:val="auto"/>
                <w:sz w:val="18"/>
                <w:szCs w:val="18"/>
              </w:rPr>
            </w:pPr>
            <w:r w:rsidRPr="001E3E6E">
              <w:rPr>
                <w:rFonts w:cs="Arial"/>
                <w:color w:val="auto"/>
                <w:sz w:val="18"/>
                <w:szCs w:val="18"/>
              </w:rPr>
              <w:t>Describe</w:t>
            </w:r>
            <w:r w:rsidR="001215ED" w:rsidRPr="001E3E6E">
              <w:rPr>
                <w:rFonts w:cs="Arial"/>
                <w:color w:val="auto"/>
                <w:sz w:val="18"/>
                <w:szCs w:val="18"/>
              </w:rPr>
              <w:t xml:space="preserve"> how solution flags a visit for review when any data elements recorded at the visit do not match the corresponding elements in the authorization.</w:t>
            </w:r>
          </w:p>
        </w:tc>
        <w:tc>
          <w:tcPr>
            <w:tcW w:w="1608" w:type="dxa"/>
            <w:gridSpan w:val="2"/>
          </w:tcPr>
          <w:p w14:paraId="3B1DA07C" w14:textId="77777777" w:rsidR="00E32501" w:rsidRPr="001E3E6E" w:rsidRDefault="00091291" w:rsidP="003D1AD8">
            <w:pPr>
              <w:pStyle w:val="Level2Body"/>
              <w:ind w:left="0"/>
              <w:jc w:val="center"/>
              <w:rPr>
                <w:rFonts w:cs="Arial"/>
                <w:color w:val="auto"/>
                <w:sz w:val="18"/>
                <w:szCs w:val="18"/>
              </w:rPr>
            </w:pPr>
            <w:r w:rsidRPr="001E3E6E">
              <w:rPr>
                <w:color w:val="auto"/>
                <w:sz w:val="18"/>
                <w:szCs w:val="18"/>
              </w:rPr>
              <w:t>N/A</w:t>
            </w:r>
          </w:p>
        </w:tc>
        <w:sdt>
          <w:sdtPr>
            <w:rPr>
              <w:color w:val="auto"/>
              <w:sz w:val="18"/>
              <w:szCs w:val="18"/>
            </w:rPr>
            <w:alias w:val="Ability Code"/>
            <w:tag w:val="Ability Code"/>
            <w:id w:val="-1665473135"/>
            <w:placeholder>
              <w:docPart w:val="E5C3420DA5A24CB88685E688FDA84F89"/>
            </w:placeholder>
            <w15:color w:val="993300"/>
            <w:comboBox>
              <w:listItem w:displayText="S" w:value="S"/>
              <w:listItem w:displayText="W" w:value="W"/>
              <w:listItem w:displayText="M" w:value="M"/>
              <w:listItem w:displayText="F" w:value="F"/>
              <w:listItem w:displayText="C" w:value="C"/>
              <w:listItem w:displayText="N" w:value="N"/>
              <w:listItem w:displayText="O" w:value="O"/>
            </w:comboBox>
          </w:sdtPr>
          <w:sdtEndPr/>
          <w:sdtContent>
            <w:tc>
              <w:tcPr>
                <w:tcW w:w="914" w:type="dxa"/>
                <w:gridSpan w:val="2"/>
              </w:tcPr>
              <w:p w14:paraId="7AA29973" w14:textId="77777777" w:rsidR="00E32501" w:rsidRPr="001E3E6E" w:rsidRDefault="002A2404" w:rsidP="003D1AD8">
                <w:pPr>
                  <w:pStyle w:val="Level2Body"/>
                  <w:ind w:left="0"/>
                  <w:rPr>
                    <w:rFonts w:cs="Arial"/>
                    <w:color w:val="auto"/>
                    <w:sz w:val="18"/>
                    <w:szCs w:val="18"/>
                  </w:rPr>
                </w:pPr>
                <w:r w:rsidRPr="001E3E6E" w:rsidDel="008E51F4">
                  <w:rPr>
                    <w:color w:val="auto"/>
                    <w:sz w:val="18"/>
                    <w:szCs w:val="18"/>
                  </w:rPr>
                  <w:t xml:space="preserve">Choose an item. </w:t>
                </w:r>
              </w:p>
            </w:tc>
          </w:sdtContent>
        </w:sdt>
        <w:tc>
          <w:tcPr>
            <w:tcW w:w="3700" w:type="dxa"/>
          </w:tcPr>
          <w:p w14:paraId="4AE5B9E7" w14:textId="77777777" w:rsidR="00E32501" w:rsidRPr="001E3E6E" w:rsidRDefault="00E32501" w:rsidP="003D1AD8">
            <w:pPr>
              <w:pStyle w:val="Level2Body"/>
              <w:ind w:left="0"/>
              <w:rPr>
                <w:rFonts w:cs="Arial"/>
                <w:color w:val="auto"/>
                <w:sz w:val="18"/>
                <w:szCs w:val="18"/>
              </w:rPr>
            </w:pPr>
          </w:p>
        </w:tc>
      </w:tr>
      <w:tr w:rsidR="004C4188" w:rsidRPr="001E3E6E" w14:paraId="514553F1" w14:textId="77777777" w:rsidTr="004C4188">
        <w:trPr>
          <w:trHeight w:val="932"/>
        </w:trPr>
        <w:tc>
          <w:tcPr>
            <w:tcW w:w="14390" w:type="dxa"/>
            <w:gridSpan w:val="11"/>
          </w:tcPr>
          <w:p w14:paraId="751F6A7E" w14:textId="60BE1F38" w:rsidR="004C4188" w:rsidRPr="001E3E6E" w:rsidRDefault="004C4188" w:rsidP="004C4188">
            <w:pPr>
              <w:pStyle w:val="Level2Body"/>
              <w:ind w:left="0"/>
              <w:rPr>
                <w:color w:val="auto"/>
                <w:sz w:val="18"/>
                <w:szCs w:val="18"/>
              </w:rPr>
            </w:pPr>
            <w:r w:rsidRPr="001E3E6E">
              <w:rPr>
                <w:color w:val="auto"/>
                <w:sz w:val="18"/>
                <w:szCs w:val="18"/>
              </w:rPr>
              <w:t>Bidder’s Response:</w:t>
            </w:r>
            <w:r w:rsidR="00AE5F2C">
              <w:rPr>
                <w:color w:val="auto"/>
                <w:sz w:val="18"/>
                <w:szCs w:val="18"/>
              </w:rPr>
              <w:t xml:space="preserve"> </w:t>
            </w:r>
            <w:r w:rsidRPr="001E3E6E">
              <w:rPr>
                <w:color w:val="auto"/>
                <w:sz w:val="18"/>
                <w:szCs w:val="18"/>
              </w:rPr>
              <w:t xml:space="preserve"> </w:t>
            </w:r>
          </w:p>
        </w:tc>
      </w:tr>
    </w:tbl>
    <w:p w14:paraId="6BB21B3E" w14:textId="77777777" w:rsidR="00E32501" w:rsidRPr="001E3E6E" w:rsidRDefault="00E32501" w:rsidP="002E3236">
      <w:pPr>
        <w:pStyle w:val="Level2Body"/>
        <w:tabs>
          <w:tab w:val="left" w:pos="11250"/>
        </w:tabs>
        <w:ind w:left="0" w:right="2304"/>
        <w:rPr>
          <w:rFonts w:cs="Arial"/>
          <w:color w:val="auto"/>
          <w:sz w:val="18"/>
          <w:szCs w:val="18"/>
        </w:rPr>
      </w:pPr>
    </w:p>
    <w:p w14:paraId="2ACBF96F" w14:textId="77777777" w:rsidR="00E32501" w:rsidRPr="001E3E6E" w:rsidRDefault="00E32501" w:rsidP="00E32501">
      <w:pPr>
        <w:pStyle w:val="Level2Body"/>
        <w:tabs>
          <w:tab w:val="left" w:pos="11250"/>
        </w:tabs>
        <w:ind w:left="0" w:right="2304"/>
        <w:rPr>
          <w:rFonts w:cs="Arial"/>
          <w:color w:val="auto"/>
          <w:sz w:val="18"/>
          <w:szCs w:val="18"/>
        </w:rPr>
      </w:pPr>
    </w:p>
    <w:tbl>
      <w:tblPr>
        <w:tblStyle w:val="TableGrid"/>
        <w:tblW w:w="0" w:type="auto"/>
        <w:tblLook w:val="04A0" w:firstRow="1" w:lastRow="0" w:firstColumn="1" w:lastColumn="0" w:noHBand="0" w:noVBand="1"/>
      </w:tblPr>
      <w:tblGrid>
        <w:gridCol w:w="750"/>
        <w:gridCol w:w="828"/>
        <w:gridCol w:w="3643"/>
        <w:gridCol w:w="2925"/>
        <w:gridCol w:w="1613"/>
        <w:gridCol w:w="915"/>
        <w:gridCol w:w="3716"/>
      </w:tblGrid>
      <w:tr w:rsidR="001E3E6E" w:rsidRPr="001E3E6E" w14:paraId="5E46CDFF" w14:textId="77777777" w:rsidTr="004C4188">
        <w:tc>
          <w:tcPr>
            <w:tcW w:w="750" w:type="dxa"/>
          </w:tcPr>
          <w:p w14:paraId="6E2CDDFB" w14:textId="77777777" w:rsidR="00E32501" w:rsidRPr="001E3E6E" w:rsidRDefault="00E32501" w:rsidP="003D1AD8">
            <w:pPr>
              <w:pStyle w:val="Level2Body"/>
              <w:ind w:left="0"/>
              <w:rPr>
                <w:rFonts w:cs="Arial"/>
                <w:color w:val="auto"/>
                <w:sz w:val="18"/>
                <w:szCs w:val="18"/>
              </w:rPr>
            </w:pPr>
            <w:r w:rsidRPr="001E3E6E">
              <w:rPr>
                <w:rFonts w:cs="Arial"/>
                <w:color w:val="auto"/>
                <w:sz w:val="18"/>
                <w:szCs w:val="18"/>
              </w:rPr>
              <w:t>Req.#</w:t>
            </w:r>
          </w:p>
        </w:tc>
        <w:tc>
          <w:tcPr>
            <w:tcW w:w="828" w:type="dxa"/>
          </w:tcPr>
          <w:p w14:paraId="4A4CCB09" w14:textId="77777777" w:rsidR="00E32501" w:rsidRPr="001E3E6E" w:rsidRDefault="00E32501" w:rsidP="003D1AD8">
            <w:pPr>
              <w:pStyle w:val="Level2Body"/>
              <w:ind w:left="0"/>
              <w:rPr>
                <w:rFonts w:cs="Arial"/>
                <w:color w:val="auto"/>
                <w:sz w:val="18"/>
                <w:szCs w:val="18"/>
              </w:rPr>
            </w:pPr>
            <w:r w:rsidRPr="001E3E6E">
              <w:rPr>
                <w:rFonts w:cs="Arial"/>
                <w:color w:val="auto"/>
                <w:sz w:val="18"/>
                <w:szCs w:val="18"/>
              </w:rPr>
              <w:t>ID</w:t>
            </w:r>
          </w:p>
        </w:tc>
        <w:tc>
          <w:tcPr>
            <w:tcW w:w="3643" w:type="dxa"/>
          </w:tcPr>
          <w:p w14:paraId="7F1604FD" w14:textId="77777777" w:rsidR="00E32501" w:rsidRPr="001E3E6E" w:rsidRDefault="00E32501" w:rsidP="003D1AD8">
            <w:pPr>
              <w:pStyle w:val="Level2Body"/>
              <w:ind w:left="0"/>
              <w:rPr>
                <w:rFonts w:cs="Arial"/>
                <w:color w:val="auto"/>
                <w:sz w:val="18"/>
                <w:szCs w:val="18"/>
              </w:rPr>
            </w:pPr>
            <w:r w:rsidRPr="001E3E6E">
              <w:rPr>
                <w:rFonts w:cs="Arial"/>
                <w:color w:val="auto"/>
                <w:sz w:val="18"/>
                <w:szCs w:val="18"/>
              </w:rPr>
              <w:t xml:space="preserve">Contractor / </w:t>
            </w:r>
            <w:r w:rsidR="008D73C2" w:rsidRPr="001E3E6E">
              <w:rPr>
                <w:rFonts w:cs="Arial"/>
                <w:color w:val="auto"/>
                <w:sz w:val="18"/>
                <w:szCs w:val="18"/>
              </w:rPr>
              <w:t>Solution/Requirement</w:t>
            </w:r>
          </w:p>
        </w:tc>
        <w:tc>
          <w:tcPr>
            <w:tcW w:w="2925" w:type="dxa"/>
          </w:tcPr>
          <w:p w14:paraId="0ACA4D42" w14:textId="77777777" w:rsidR="00E32501" w:rsidRPr="001E3E6E" w:rsidRDefault="00E32501" w:rsidP="003D1AD8">
            <w:pPr>
              <w:pStyle w:val="Level2Body"/>
              <w:ind w:left="0"/>
              <w:rPr>
                <w:rFonts w:cs="Arial"/>
                <w:color w:val="auto"/>
                <w:sz w:val="18"/>
                <w:szCs w:val="18"/>
              </w:rPr>
            </w:pPr>
            <w:r w:rsidRPr="001E3E6E">
              <w:rPr>
                <w:rFonts w:cs="Arial"/>
                <w:color w:val="auto"/>
                <w:sz w:val="18"/>
                <w:szCs w:val="18"/>
              </w:rPr>
              <w:t>Instructions to Bidder</w:t>
            </w:r>
          </w:p>
        </w:tc>
        <w:tc>
          <w:tcPr>
            <w:tcW w:w="1613" w:type="dxa"/>
          </w:tcPr>
          <w:p w14:paraId="0E028D75" w14:textId="77777777" w:rsidR="00E32501" w:rsidRPr="001E3E6E" w:rsidRDefault="00E32501" w:rsidP="003D1AD8">
            <w:pPr>
              <w:pStyle w:val="Level2Body"/>
              <w:ind w:left="0"/>
              <w:jc w:val="center"/>
              <w:rPr>
                <w:rFonts w:cs="Arial"/>
                <w:color w:val="auto"/>
                <w:sz w:val="18"/>
                <w:szCs w:val="18"/>
              </w:rPr>
            </w:pPr>
            <w:r w:rsidRPr="001E3E6E">
              <w:rPr>
                <w:rFonts w:cs="Arial"/>
                <w:color w:val="auto"/>
                <w:sz w:val="18"/>
                <w:szCs w:val="18"/>
              </w:rPr>
              <w:t>CMS</w:t>
            </w:r>
          </w:p>
          <w:p w14:paraId="12F988FD" w14:textId="77777777" w:rsidR="00E32501" w:rsidRPr="001E3E6E" w:rsidRDefault="00E32501" w:rsidP="003D1AD8">
            <w:pPr>
              <w:pStyle w:val="Level2Body"/>
              <w:ind w:left="0"/>
              <w:jc w:val="center"/>
              <w:rPr>
                <w:rFonts w:cs="Arial"/>
                <w:color w:val="auto"/>
                <w:sz w:val="18"/>
                <w:szCs w:val="18"/>
              </w:rPr>
            </w:pPr>
            <w:r w:rsidRPr="001E3E6E">
              <w:rPr>
                <w:rFonts w:cs="Arial"/>
                <w:color w:val="auto"/>
                <w:sz w:val="18"/>
                <w:szCs w:val="18"/>
              </w:rPr>
              <w:t>Checklist</w:t>
            </w:r>
          </w:p>
          <w:p w14:paraId="0A091054" w14:textId="77777777" w:rsidR="00E32501" w:rsidRPr="001E3E6E" w:rsidRDefault="00E32501" w:rsidP="003D1AD8">
            <w:pPr>
              <w:pStyle w:val="Level2Body"/>
              <w:ind w:left="0"/>
              <w:jc w:val="center"/>
              <w:rPr>
                <w:rFonts w:cs="Arial"/>
                <w:color w:val="auto"/>
                <w:sz w:val="18"/>
                <w:szCs w:val="18"/>
              </w:rPr>
            </w:pPr>
            <w:r w:rsidRPr="001E3E6E">
              <w:rPr>
                <w:rFonts w:cs="Arial"/>
                <w:color w:val="auto"/>
                <w:sz w:val="18"/>
                <w:szCs w:val="18"/>
              </w:rPr>
              <w:t>ID</w:t>
            </w:r>
          </w:p>
        </w:tc>
        <w:tc>
          <w:tcPr>
            <w:tcW w:w="915" w:type="dxa"/>
          </w:tcPr>
          <w:p w14:paraId="18C425C2" w14:textId="77777777" w:rsidR="00E32501" w:rsidRPr="001E3E6E" w:rsidRDefault="00E32501" w:rsidP="003D1AD8">
            <w:pPr>
              <w:pStyle w:val="Level2Body"/>
              <w:ind w:left="0"/>
              <w:rPr>
                <w:rFonts w:cs="Arial"/>
                <w:color w:val="auto"/>
                <w:sz w:val="18"/>
                <w:szCs w:val="18"/>
              </w:rPr>
            </w:pPr>
            <w:r w:rsidRPr="001E3E6E">
              <w:rPr>
                <w:rFonts w:cs="Arial"/>
                <w:color w:val="auto"/>
                <w:sz w:val="18"/>
                <w:szCs w:val="18"/>
              </w:rPr>
              <w:t>Bidding</w:t>
            </w:r>
          </w:p>
          <w:p w14:paraId="37E942A4" w14:textId="77777777" w:rsidR="00E32501" w:rsidRPr="001E3E6E" w:rsidRDefault="00E32501" w:rsidP="003D1AD8">
            <w:pPr>
              <w:pStyle w:val="Level2Body"/>
              <w:ind w:left="0"/>
              <w:rPr>
                <w:rFonts w:cs="Arial"/>
                <w:color w:val="auto"/>
                <w:sz w:val="18"/>
                <w:szCs w:val="18"/>
              </w:rPr>
            </w:pPr>
            <w:r w:rsidRPr="001E3E6E">
              <w:rPr>
                <w:rFonts w:cs="Arial"/>
                <w:color w:val="auto"/>
                <w:sz w:val="18"/>
                <w:szCs w:val="18"/>
              </w:rPr>
              <w:t>Ability</w:t>
            </w:r>
          </w:p>
          <w:p w14:paraId="0AAE6C24" w14:textId="77777777" w:rsidR="00E32501" w:rsidRPr="001E3E6E" w:rsidRDefault="00E32501" w:rsidP="003D1AD8">
            <w:pPr>
              <w:pStyle w:val="Level2Body"/>
              <w:ind w:left="0"/>
              <w:rPr>
                <w:rFonts w:cs="Arial"/>
                <w:color w:val="auto"/>
                <w:sz w:val="18"/>
                <w:szCs w:val="18"/>
              </w:rPr>
            </w:pPr>
            <w:r w:rsidRPr="001E3E6E">
              <w:rPr>
                <w:rFonts w:cs="Arial"/>
                <w:color w:val="auto"/>
                <w:sz w:val="18"/>
                <w:szCs w:val="18"/>
              </w:rPr>
              <w:t>Code</w:t>
            </w:r>
          </w:p>
        </w:tc>
        <w:tc>
          <w:tcPr>
            <w:tcW w:w="3716" w:type="dxa"/>
          </w:tcPr>
          <w:p w14:paraId="60775D65" w14:textId="77777777" w:rsidR="00E32501" w:rsidRPr="001E3E6E" w:rsidRDefault="00E32501" w:rsidP="003D1AD8">
            <w:pPr>
              <w:pStyle w:val="Level2Body"/>
              <w:ind w:left="0"/>
              <w:rPr>
                <w:rFonts w:cs="Arial"/>
                <w:color w:val="auto"/>
                <w:sz w:val="18"/>
                <w:szCs w:val="18"/>
              </w:rPr>
            </w:pPr>
            <w:r w:rsidRPr="001E3E6E">
              <w:rPr>
                <w:rFonts w:cs="Arial"/>
                <w:color w:val="auto"/>
                <w:sz w:val="18"/>
                <w:szCs w:val="18"/>
              </w:rPr>
              <w:t>Gap Description and Recommendation for Closure</w:t>
            </w:r>
          </w:p>
        </w:tc>
      </w:tr>
      <w:tr w:rsidR="001E3E6E" w:rsidRPr="001E3E6E" w14:paraId="54812E1C" w14:textId="77777777" w:rsidTr="004C4188">
        <w:tc>
          <w:tcPr>
            <w:tcW w:w="750" w:type="dxa"/>
          </w:tcPr>
          <w:p w14:paraId="5D599576" w14:textId="23EDFDED" w:rsidR="00E32501" w:rsidRPr="001E3E6E" w:rsidRDefault="00E121C5" w:rsidP="003D1AD8">
            <w:pPr>
              <w:pStyle w:val="Level2Body"/>
              <w:ind w:left="0"/>
              <w:rPr>
                <w:rFonts w:cs="Arial"/>
                <w:color w:val="auto"/>
                <w:sz w:val="18"/>
                <w:szCs w:val="18"/>
              </w:rPr>
            </w:pPr>
            <w:r w:rsidRPr="001E3E6E">
              <w:rPr>
                <w:rFonts w:cs="Arial"/>
                <w:color w:val="auto"/>
                <w:sz w:val="18"/>
                <w:szCs w:val="18"/>
              </w:rPr>
              <w:t>3</w:t>
            </w:r>
            <w:r w:rsidR="007E37DC">
              <w:rPr>
                <w:rFonts w:cs="Arial"/>
                <w:color w:val="auto"/>
                <w:sz w:val="18"/>
                <w:szCs w:val="18"/>
              </w:rPr>
              <w:t>3</w:t>
            </w:r>
          </w:p>
        </w:tc>
        <w:tc>
          <w:tcPr>
            <w:tcW w:w="828" w:type="dxa"/>
          </w:tcPr>
          <w:p w14:paraId="50C7CA4D" w14:textId="7C332E35" w:rsidR="00E32501" w:rsidRPr="001E3E6E" w:rsidRDefault="001215ED" w:rsidP="003D1AD8">
            <w:pPr>
              <w:pStyle w:val="Level2Body"/>
              <w:ind w:left="0"/>
              <w:rPr>
                <w:rFonts w:cs="Arial"/>
                <w:color w:val="auto"/>
                <w:sz w:val="18"/>
                <w:szCs w:val="18"/>
              </w:rPr>
            </w:pPr>
            <w:r w:rsidRPr="001E3E6E">
              <w:rPr>
                <w:rFonts w:cs="Arial"/>
                <w:color w:val="auto"/>
                <w:sz w:val="18"/>
                <w:szCs w:val="18"/>
              </w:rPr>
              <w:t>EVV.2</w:t>
            </w:r>
            <w:r w:rsidR="007E37DC">
              <w:rPr>
                <w:rFonts w:cs="Arial"/>
                <w:color w:val="auto"/>
                <w:sz w:val="18"/>
                <w:szCs w:val="18"/>
              </w:rPr>
              <w:t>5</w:t>
            </w:r>
          </w:p>
        </w:tc>
        <w:tc>
          <w:tcPr>
            <w:tcW w:w="3643" w:type="dxa"/>
          </w:tcPr>
          <w:p w14:paraId="1BA8BE2C" w14:textId="77777777" w:rsidR="00E32501" w:rsidRPr="001E3E6E" w:rsidRDefault="0047574E" w:rsidP="003D1AD8">
            <w:pPr>
              <w:pStyle w:val="Level2Body"/>
              <w:ind w:left="0"/>
              <w:jc w:val="left"/>
              <w:rPr>
                <w:rFonts w:cs="Arial"/>
                <w:color w:val="auto"/>
                <w:sz w:val="18"/>
                <w:szCs w:val="18"/>
              </w:rPr>
            </w:pPr>
            <w:r w:rsidRPr="001E3E6E">
              <w:rPr>
                <w:rFonts w:cs="Arial"/>
                <w:color w:val="auto"/>
                <w:sz w:val="18"/>
                <w:szCs w:val="18"/>
              </w:rPr>
              <w:t>S</w:t>
            </w:r>
            <w:r w:rsidR="00D76619" w:rsidRPr="001E3E6E">
              <w:rPr>
                <w:rFonts w:cs="Arial"/>
                <w:color w:val="auto"/>
                <w:sz w:val="18"/>
                <w:szCs w:val="18"/>
              </w:rPr>
              <w:t>olution must be able to flag a visit for review when any required verification elements are missing or if the recorded service location is not on a participant's list of approved locations.</w:t>
            </w:r>
          </w:p>
        </w:tc>
        <w:tc>
          <w:tcPr>
            <w:tcW w:w="2925" w:type="dxa"/>
          </w:tcPr>
          <w:p w14:paraId="33945B6D" w14:textId="77777777" w:rsidR="00E32501" w:rsidRPr="001E3E6E" w:rsidRDefault="00717D53" w:rsidP="003D1AD8">
            <w:pPr>
              <w:pStyle w:val="Level2Body"/>
              <w:ind w:left="0"/>
              <w:jc w:val="left"/>
              <w:rPr>
                <w:rFonts w:cs="Arial"/>
                <w:color w:val="auto"/>
                <w:sz w:val="18"/>
                <w:szCs w:val="18"/>
              </w:rPr>
            </w:pPr>
            <w:r w:rsidRPr="001E3E6E">
              <w:rPr>
                <w:rFonts w:cs="Arial"/>
                <w:color w:val="auto"/>
                <w:sz w:val="18"/>
                <w:szCs w:val="18"/>
              </w:rPr>
              <w:t>Describe</w:t>
            </w:r>
            <w:r w:rsidR="00D76619" w:rsidRPr="001E3E6E">
              <w:rPr>
                <w:rFonts w:cs="Arial"/>
                <w:color w:val="auto"/>
                <w:sz w:val="18"/>
                <w:szCs w:val="18"/>
              </w:rPr>
              <w:t xml:space="preserve"> how the solution flags a visit for review when any required verification elements are missing or if the recorded service location is not on a participant's list of approved locations.</w:t>
            </w:r>
          </w:p>
        </w:tc>
        <w:tc>
          <w:tcPr>
            <w:tcW w:w="1613" w:type="dxa"/>
          </w:tcPr>
          <w:p w14:paraId="5D843C56" w14:textId="77777777" w:rsidR="00E32501" w:rsidRPr="001E3E6E" w:rsidRDefault="00091291" w:rsidP="003D1AD8">
            <w:pPr>
              <w:pStyle w:val="Level2Body"/>
              <w:ind w:left="0"/>
              <w:jc w:val="center"/>
              <w:rPr>
                <w:rFonts w:cs="Arial"/>
                <w:color w:val="auto"/>
                <w:sz w:val="18"/>
                <w:szCs w:val="18"/>
              </w:rPr>
            </w:pPr>
            <w:r w:rsidRPr="001E3E6E">
              <w:rPr>
                <w:color w:val="auto"/>
                <w:sz w:val="18"/>
                <w:szCs w:val="18"/>
              </w:rPr>
              <w:t>N/A</w:t>
            </w:r>
          </w:p>
        </w:tc>
        <w:sdt>
          <w:sdtPr>
            <w:rPr>
              <w:color w:val="auto"/>
              <w:sz w:val="18"/>
              <w:szCs w:val="18"/>
            </w:rPr>
            <w:alias w:val="Ability Code"/>
            <w:tag w:val="Ability Code"/>
            <w:id w:val="-1048606120"/>
            <w:placeholder>
              <w:docPart w:val="013875DA8EE5429687341D351D3725DF"/>
            </w:placeholder>
            <w15:color w:val="993300"/>
            <w:comboBox>
              <w:listItem w:displayText="S" w:value="S"/>
              <w:listItem w:displayText="W" w:value="W"/>
              <w:listItem w:displayText="M" w:value="M"/>
              <w:listItem w:displayText="F" w:value="F"/>
              <w:listItem w:displayText="C" w:value="C"/>
              <w:listItem w:displayText="N" w:value="N"/>
              <w:listItem w:displayText="O" w:value="O"/>
            </w:comboBox>
          </w:sdtPr>
          <w:sdtEndPr/>
          <w:sdtContent>
            <w:tc>
              <w:tcPr>
                <w:tcW w:w="915" w:type="dxa"/>
              </w:tcPr>
              <w:p w14:paraId="350BA3FB" w14:textId="77777777" w:rsidR="00E32501" w:rsidRPr="001E3E6E" w:rsidRDefault="002A2404" w:rsidP="003D1AD8">
                <w:pPr>
                  <w:pStyle w:val="Level2Body"/>
                  <w:ind w:left="0"/>
                  <w:rPr>
                    <w:rFonts w:cs="Arial"/>
                    <w:color w:val="auto"/>
                    <w:sz w:val="18"/>
                    <w:szCs w:val="18"/>
                  </w:rPr>
                </w:pPr>
                <w:r w:rsidRPr="001E3E6E" w:rsidDel="008E51F4">
                  <w:rPr>
                    <w:color w:val="auto"/>
                    <w:sz w:val="18"/>
                    <w:szCs w:val="18"/>
                  </w:rPr>
                  <w:t xml:space="preserve">Choose an item. </w:t>
                </w:r>
              </w:p>
            </w:tc>
          </w:sdtContent>
        </w:sdt>
        <w:tc>
          <w:tcPr>
            <w:tcW w:w="3716" w:type="dxa"/>
          </w:tcPr>
          <w:p w14:paraId="1A9EADE0" w14:textId="77777777" w:rsidR="00E32501" w:rsidRPr="001E3E6E" w:rsidRDefault="00E32501" w:rsidP="003D1AD8">
            <w:pPr>
              <w:pStyle w:val="Level2Body"/>
              <w:ind w:left="0"/>
              <w:rPr>
                <w:rFonts w:cs="Arial"/>
                <w:color w:val="auto"/>
                <w:sz w:val="18"/>
                <w:szCs w:val="18"/>
              </w:rPr>
            </w:pPr>
          </w:p>
        </w:tc>
      </w:tr>
      <w:tr w:rsidR="004C4188" w:rsidRPr="001E3E6E" w14:paraId="0394B151" w14:textId="77777777" w:rsidTr="004C4188">
        <w:trPr>
          <w:trHeight w:val="932"/>
        </w:trPr>
        <w:tc>
          <w:tcPr>
            <w:tcW w:w="14390" w:type="dxa"/>
            <w:gridSpan w:val="7"/>
          </w:tcPr>
          <w:p w14:paraId="7AD2C9CD" w14:textId="0DA148CF" w:rsidR="004C4188" w:rsidRPr="001E3E6E" w:rsidRDefault="004C4188" w:rsidP="004C4188">
            <w:pPr>
              <w:pStyle w:val="Level2Body"/>
              <w:ind w:left="0"/>
              <w:rPr>
                <w:color w:val="auto"/>
                <w:sz w:val="18"/>
                <w:szCs w:val="18"/>
              </w:rPr>
            </w:pPr>
            <w:r w:rsidRPr="001E3E6E">
              <w:rPr>
                <w:color w:val="auto"/>
                <w:sz w:val="18"/>
                <w:szCs w:val="18"/>
              </w:rPr>
              <w:t>Bidder’s Response:</w:t>
            </w:r>
            <w:r w:rsidR="00AE5F2C">
              <w:rPr>
                <w:color w:val="auto"/>
                <w:sz w:val="18"/>
                <w:szCs w:val="18"/>
              </w:rPr>
              <w:t xml:space="preserve"> </w:t>
            </w:r>
            <w:r w:rsidRPr="001E3E6E">
              <w:rPr>
                <w:color w:val="auto"/>
                <w:sz w:val="18"/>
                <w:szCs w:val="18"/>
              </w:rPr>
              <w:t xml:space="preserve"> </w:t>
            </w:r>
          </w:p>
        </w:tc>
      </w:tr>
    </w:tbl>
    <w:p w14:paraId="7A631D01" w14:textId="00ED3C96" w:rsidR="00E32501" w:rsidRDefault="00E32501" w:rsidP="00E32501">
      <w:pPr>
        <w:pStyle w:val="Level2Body"/>
        <w:tabs>
          <w:tab w:val="left" w:pos="11250"/>
        </w:tabs>
        <w:ind w:left="0" w:right="2304"/>
        <w:rPr>
          <w:rFonts w:cs="Arial"/>
          <w:color w:val="auto"/>
          <w:sz w:val="18"/>
          <w:szCs w:val="18"/>
        </w:rPr>
      </w:pPr>
    </w:p>
    <w:p w14:paraId="475CB27D" w14:textId="77777777" w:rsidR="00E32501" w:rsidRPr="001E3E6E" w:rsidRDefault="00E32501" w:rsidP="00E32501">
      <w:pPr>
        <w:pStyle w:val="Level2Body"/>
        <w:tabs>
          <w:tab w:val="left" w:pos="11250"/>
        </w:tabs>
        <w:ind w:left="0" w:right="2304"/>
        <w:rPr>
          <w:rFonts w:cs="Arial"/>
          <w:color w:val="auto"/>
          <w:sz w:val="18"/>
          <w:szCs w:val="18"/>
        </w:rPr>
      </w:pPr>
    </w:p>
    <w:tbl>
      <w:tblPr>
        <w:tblStyle w:val="TableGrid"/>
        <w:tblW w:w="0" w:type="auto"/>
        <w:tblLook w:val="04A0" w:firstRow="1" w:lastRow="0" w:firstColumn="1" w:lastColumn="0" w:noHBand="0" w:noVBand="1"/>
      </w:tblPr>
      <w:tblGrid>
        <w:gridCol w:w="750"/>
        <w:gridCol w:w="827"/>
        <w:gridCol w:w="3646"/>
        <w:gridCol w:w="2919"/>
        <w:gridCol w:w="1614"/>
        <w:gridCol w:w="915"/>
        <w:gridCol w:w="3719"/>
      </w:tblGrid>
      <w:tr w:rsidR="001E3E6E" w:rsidRPr="001E3E6E" w14:paraId="74CEE19A" w14:textId="77777777" w:rsidTr="004C4188">
        <w:tc>
          <w:tcPr>
            <w:tcW w:w="750" w:type="dxa"/>
          </w:tcPr>
          <w:p w14:paraId="4A383A74" w14:textId="77777777" w:rsidR="00E32501" w:rsidRPr="001E3E6E" w:rsidRDefault="00E32501" w:rsidP="003D1AD8">
            <w:pPr>
              <w:pStyle w:val="Level2Body"/>
              <w:ind w:left="0"/>
              <w:rPr>
                <w:rFonts w:cs="Arial"/>
                <w:color w:val="auto"/>
                <w:sz w:val="18"/>
                <w:szCs w:val="18"/>
              </w:rPr>
            </w:pPr>
            <w:r w:rsidRPr="001E3E6E">
              <w:rPr>
                <w:rFonts w:cs="Arial"/>
                <w:color w:val="auto"/>
                <w:sz w:val="18"/>
                <w:szCs w:val="18"/>
              </w:rPr>
              <w:t>Req.#</w:t>
            </w:r>
          </w:p>
        </w:tc>
        <w:tc>
          <w:tcPr>
            <w:tcW w:w="827" w:type="dxa"/>
          </w:tcPr>
          <w:p w14:paraId="6A275432" w14:textId="77777777" w:rsidR="00E32501" w:rsidRPr="001E3E6E" w:rsidRDefault="00E32501" w:rsidP="003D1AD8">
            <w:pPr>
              <w:pStyle w:val="Level2Body"/>
              <w:ind w:left="0"/>
              <w:rPr>
                <w:rFonts w:cs="Arial"/>
                <w:color w:val="auto"/>
                <w:sz w:val="18"/>
                <w:szCs w:val="18"/>
              </w:rPr>
            </w:pPr>
            <w:r w:rsidRPr="001E3E6E">
              <w:rPr>
                <w:rFonts w:cs="Arial"/>
                <w:color w:val="auto"/>
                <w:sz w:val="18"/>
                <w:szCs w:val="18"/>
              </w:rPr>
              <w:t>ID</w:t>
            </w:r>
          </w:p>
        </w:tc>
        <w:tc>
          <w:tcPr>
            <w:tcW w:w="3646" w:type="dxa"/>
          </w:tcPr>
          <w:p w14:paraId="01D5FD20" w14:textId="77777777" w:rsidR="00E32501" w:rsidRPr="001E3E6E" w:rsidRDefault="00E32501" w:rsidP="003D1AD8">
            <w:pPr>
              <w:pStyle w:val="Level2Body"/>
              <w:ind w:left="0"/>
              <w:rPr>
                <w:rFonts w:cs="Arial"/>
                <w:color w:val="auto"/>
                <w:sz w:val="18"/>
                <w:szCs w:val="18"/>
              </w:rPr>
            </w:pPr>
            <w:r w:rsidRPr="001E3E6E">
              <w:rPr>
                <w:rFonts w:cs="Arial"/>
                <w:color w:val="auto"/>
                <w:sz w:val="18"/>
                <w:szCs w:val="18"/>
              </w:rPr>
              <w:t xml:space="preserve">Contractor / </w:t>
            </w:r>
            <w:r w:rsidR="008D73C2" w:rsidRPr="001E3E6E">
              <w:rPr>
                <w:rFonts w:cs="Arial"/>
                <w:color w:val="auto"/>
                <w:sz w:val="18"/>
                <w:szCs w:val="18"/>
              </w:rPr>
              <w:t>Solution/Requirement</w:t>
            </w:r>
          </w:p>
        </w:tc>
        <w:tc>
          <w:tcPr>
            <w:tcW w:w="2919" w:type="dxa"/>
          </w:tcPr>
          <w:p w14:paraId="095C6AE0" w14:textId="77777777" w:rsidR="00E32501" w:rsidRPr="001E3E6E" w:rsidRDefault="00E32501" w:rsidP="003D1AD8">
            <w:pPr>
              <w:pStyle w:val="Level2Body"/>
              <w:ind w:left="0"/>
              <w:rPr>
                <w:rFonts w:cs="Arial"/>
                <w:color w:val="auto"/>
                <w:sz w:val="18"/>
                <w:szCs w:val="18"/>
              </w:rPr>
            </w:pPr>
            <w:r w:rsidRPr="001E3E6E">
              <w:rPr>
                <w:rFonts w:cs="Arial"/>
                <w:color w:val="auto"/>
                <w:sz w:val="18"/>
                <w:szCs w:val="18"/>
              </w:rPr>
              <w:t>Instructions to Bidder</w:t>
            </w:r>
          </w:p>
        </w:tc>
        <w:tc>
          <w:tcPr>
            <w:tcW w:w="1614" w:type="dxa"/>
          </w:tcPr>
          <w:p w14:paraId="397CDA56" w14:textId="77777777" w:rsidR="00E32501" w:rsidRPr="001E3E6E" w:rsidRDefault="00E32501" w:rsidP="003D1AD8">
            <w:pPr>
              <w:pStyle w:val="Level2Body"/>
              <w:ind w:left="0"/>
              <w:jc w:val="center"/>
              <w:rPr>
                <w:rFonts w:cs="Arial"/>
                <w:color w:val="auto"/>
                <w:sz w:val="18"/>
                <w:szCs w:val="18"/>
              </w:rPr>
            </w:pPr>
            <w:r w:rsidRPr="001E3E6E">
              <w:rPr>
                <w:rFonts w:cs="Arial"/>
                <w:color w:val="auto"/>
                <w:sz w:val="18"/>
                <w:szCs w:val="18"/>
              </w:rPr>
              <w:t>CMS</w:t>
            </w:r>
          </w:p>
          <w:p w14:paraId="05D0E03D" w14:textId="77777777" w:rsidR="00E32501" w:rsidRPr="001E3E6E" w:rsidRDefault="00E32501" w:rsidP="003D1AD8">
            <w:pPr>
              <w:pStyle w:val="Level2Body"/>
              <w:ind w:left="0"/>
              <w:jc w:val="center"/>
              <w:rPr>
                <w:rFonts w:cs="Arial"/>
                <w:color w:val="auto"/>
                <w:sz w:val="18"/>
                <w:szCs w:val="18"/>
              </w:rPr>
            </w:pPr>
            <w:r w:rsidRPr="001E3E6E">
              <w:rPr>
                <w:rFonts w:cs="Arial"/>
                <w:color w:val="auto"/>
                <w:sz w:val="18"/>
                <w:szCs w:val="18"/>
              </w:rPr>
              <w:t>Checklist</w:t>
            </w:r>
          </w:p>
          <w:p w14:paraId="393747E5" w14:textId="77777777" w:rsidR="00E32501" w:rsidRPr="001E3E6E" w:rsidRDefault="00E32501" w:rsidP="003D1AD8">
            <w:pPr>
              <w:pStyle w:val="Level2Body"/>
              <w:ind w:left="0"/>
              <w:jc w:val="center"/>
              <w:rPr>
                <w:rFonts w:cs="Arial"/>
                <w:color w:val="auto"/>
                <w:sz w:val="18"/>
                <w:szCs w:val="18"/>
              </w:rPr>
            </w:pPr>
            <w:r w:rsidRPr="001E3E6E">
              <w:rPr>
                <w:rFonts w:cs="Arial"/>
                <w:color w:val="auto"/>
                <w:sz w:val="18"/>
                <w:szCs w:val="18"/>
              </w:rPr>
              <w:t>ID</w:t>
            </w:r>
          </w:p>
        </w:tc>
        <w:tc>
          <w:tcPr>
            <w:tcW w:w="915" w:type="dxa"/>
          </w:tcPr>
          <w:p w14:paraId="18CDFDD3" w14:textId="77777777" w:rsidR="00E32501" w:rsidRPr="001E3E6E" w:rsidRDefault="00E32501" w:rsidP="003D1AD8">
            <w:pPr>
              <w:pStyle w:val="Level2Body"/>
              <w:ind w:left="0"/>
              <w:rPr>
                <w:rFonts w:cs="Arial"/>
                <w:color w:val="auto"/>
                <w:sz w:val="18"/>
                <w:szCs w:val="18"/>
              </w:rPr>
            </w:pPr>
            <w:r w:rsidRPr="001E3E6E">
              <w:rPr>
                <w:rFonts w:cs="Arial"/>
                <w:color w:val="auto"/>
                <w:sz w:val="18"/>
                <w:szCs w:val="18"/>
              </w:rPr>
              <w:t>Bidding</w:t>
            </w:r>
          </w:p>
          <w:p w14:paraId="318F5521" w14:textId="77777777" w:rsidR="00E32501" w:rsidRPr="001E3E6E" w:rsidRDefault="00E32501" w:rsidP="003D1AD8">
            <w:pPr>
              <w:pStyle w:val="Level2Body"/>
              <w:ind w:left="0"/>
              <w:rPr>
                <w:rFonts w:cs="Arial"/>
                <w:color w:val="auto"/>
                <w:sz w:val="18"/>
                <w:szCs w:val="18"/>
              </w:rPr>
            </w:pPr>
            <w:r w:rsidRPr="001E3E6E">
              <w:rPr>
                <w:rFonts w:cs="Arial"/>
                <w:color w:val="auto"/>
                <w:sz w:val="18"/>
                <w:szCs w:val="18"/>
              </w:rPr>
              <w:t>Ability</w:t>
            </w:r>
          </w:p>
          <w:p w14:paraId="62C1A5C8" w14:textId="77777777" w:rsidR="00E32501" w:rsidRPr="001E3E6E" w:rsidRDefault="00E32501" w:rsidP="003D1AD8">
            <w:pPr>
              <w:pStyle w:val="Level2Body"/>
              <w:ind w:left="0"/>
              <w:rPr>
                <w:rFonts w:cs="Arial"/>
                <w:color w:val="auto"/>
                <w:sz w:val="18"/>
                <w:szCs w:val="18"/>
              </w:rPr>
            </w:pPr>
            <w:r w:rsidRPr="001E3E6E">
              <w:rPr>
                <w:rFonts w:cs="Arial"/>
                <w:color w:val="auto"/>
                <w:sz w:val="18"/>
                <w:szCs w:val="18"/>
              </w:rPr>
              <w:t>Code</w:t>
            </w:r>
          </w:p>
        </w:tc>
        <w:tc>
          <w:tcPr>
            <w:tcW w:w="3719" w:type="dxa"/>
          </w:tcPr>
          <w:p w14:paraId="3A01DED8" w14:textId="77777777" w:rsidR="00E32501" w:rsidRPr="001E3E6E" w:rsidRDefault="00E32501" w:rsidP="003D1AD8">
            <w:pPr>
              <w:pStyle w:val="Level2Body"/>
              <w:ind w:left="0"/>
              <w:rPr>
                <w:rFonts w:cs="Arial"/>
                <w:color w:val="auto"/>
                <w:sz w:val="18"/>
                <w:szCs w:val="18"/>
              </w:rPr>
            </w:pPr>
            <w:r w:rsidRPr="001E3E6E">
              <w:rPr>
                <w:rFonts w:cs="Arial"/>
                <w:color w:val="auto"/>
                <w:sz w:val="18"/>
                <w:szCs w:val="18"/>
              </w:rPr>
              <w:t>Gap Description and Recommendation for Closure</w:t>
            </w:r>
          </w:p>
        </w:tc>
      </w:tr>
      <w:tr w:rsidR="001E3E6E" w:rsidRPr="001E3E6E" w14:paraId="704F3B85" w14:textId="77777777" w:rsidTr="004C4188">
        <w:tc>
          <w:tcPr>
            <w:tcW w:w="750" w:type="dxa"/>
          </w:tcPr>
          <w:p w14:paraId="3FB1C8AE" w14:textId="5F2323F7" w:rsidR="00E32501" w:rsidRPr="001E3E6E" w:rsidRDefault="00E121C5" w:rsidP="003D1AD8">
            <w:pPr>
              <w:pStyle w:val="Level2Body"/>
              <w:ind w:left="0"/>
              <w:rPr>
                <w:rFonts w:cs="Arial"/>
                <w:color w:val="auto"/>
                <w:sz w:val="18"/>
                <w:szCs w:val="18"/>
              </w:rPr>
            </w:pPr>
            <w:r w:rsidRPr="001E3E6E">
              <w:rPr>
                <w:rFonts w:cs="Arial"/>
                <w:color w:val="auto"/>
                <w:sz w:val="18"/>
                <w:szCs w:val="18"/>
              </w:rPr>
              <w:t>3</w:t>
            </w:r>
            <w:r w:rsidR="007E37DC">
              <w:rPr>
                <w:rFonts w:cs="Arial"/>
                <w:color w:val="auto"/>
                <w:sz w:val="18"/>
                <w:szCs w:val="18"/>
              </w:rPr>
              <w:t>4</w:t>
            </w:r>
          </w:p>
        </w:tc>
        <w:tc>
          <w:tcPr>
            <w:tcW w:w="827" w:type="dxa"/>
          </w:tcPr>
          <w:p w14:paraId="226C9F3E" w14:textId="6227965E" w:rsidR="00E32501" w:rsidRPr="001E3E6E" w:rsidRDefault="00D76619" w:rsidP="005E1AFB">
            <w:pPr>
              <w:pStyle w:val="Level2Body"/>
              <w:ind w:left="0"/>
              <w:rPr>
                <w:rFonts w:cs="Arial"/>
                <w:color w:val="auto"/>
                <w:sz w:val="18"/>
                <w:szCs w:val="18"/>
              </w:rPr>
            </w:pPr>
            <w:r w:rsidRPr="001E3E6E">
              <w:rPr>
                <w:rFonts w:cs="Arial"/>
                <w:color w:val="auto"/>
                <w:sz w:val="18"/>
                <w:szCs w:val="18"/>
              </w:rPr>
              <w:t>EVV.</w:t>
            </w:r>
            <w:r w:rsidR="00F2296E" w:rsidRPr="001E3E6E">
              <w:rPr>
                <w:rFonts w:cs="Arial"/>
                <w:color w:val="auto"/>
                <w:sz w:val="18"/>
                <w:szCs w:val="18"/>
              </w:rPr>
              <w:t>2</w:t>
            </w:r>
            <w:r w:rsidR="007E37DC">
              <w:rPr>
                <w:rFonts w:cs="Arial"/>
                <w:color w:val="auto"/>
                <w:sz w:val="18"/>
                <w:szCs w:val="18"/>
              </w:rPr>
              <w:t>6</w:t>
            </w:r>
          </w:p>
        </w:tc>
        <w:tc>
          <w:tcPr>
            <w:tcW w:w="3646" w:type="dxa"/>
          </w:tcPr>
          <w:p w14:paraId="3C25D3CF" w14:textId="74A963F3" w:rsidR="00E32501" w:rsidRPr="001E3E6E" w:rsidRDefault="00D802B0" w:rsidP="00D76619">
            <w:pPr>
              <w:pStyle w:val="Level2Body"/>
              <w:ind w:left="0"/>
              <w:jc w:val="left"/>
              <w:rPr>
                <w:rFonts w:cs="Arial"/>
                <w:color w:val="auto"/>
                <w:sz w:val="18"/>
                <w:szCs w:val="18"/>
              </w:rPr>
            </w:pPr>
            <w:r w:rsidRPr="001E3E6E">
              <w:rPr>
                <w:rFonts w:cs="Arial"/>
                <w:color w:val="auto"/>
                <w:sz w:val="18"/>
                <w:szCs w:val="18"/>
              </w:rPr>
              <w:t>S</w:t>
            </w:r>
            <w:r w:rsidR="00D76619" w:rsidRPr="001E3E6E">
              <w:rPr>
                <w:rFonts w:cs="Arial"/>
                <w:color w:val="auto"/>
                <w:sz w:val="18"/>
                <w:szCs w:val="18"/>
              </w:rPr>
              <w:t>olution must include the ability to collect and store a list of approved service locations to be associated to each member for verification purposes.</w:t>
            </w:r>
            <w:r w:rsidR="00AE5F2C">
              <w:rPr>
                <w:rFonts w:cs="Arial"/>
                <w:color w:val="auto"/>
                <w:sz w:val="18"/>
                <w:szCs w:val="18"/>
              </w:rPr>
              <w:t xml:space="preserve"> </w:t>
            </w:r>
            <w:r w:rsidR="00D76619" w:rsidRPr="001E3E6E">
              <w:rPr>
                <w:rFonts w:cs="Arial"/>
                <w:color w:val="auto"/>
                <w:sz w:val="18"/>
                <w:szCs w:val="18"/>
              </w:rPr>
              <w:t>Solution must ensure previous approved locations are retained when updated locations are added.</w:t>
            </w:r>
          </w:p>
        </w:tc>
        <w:tc>
          <w:tcPr>
            <w:tcW w:w="2919" w:type="dxa"/>
          </w:tcPr>
          <w:p w14:paraId="123B6E37" w14:textId="53049E89" w:rsidR="00E32501" w:rsidRPr="001E3E6E" w:rsidRDefault="00717D53" w:rsidP="003D1AD8">
            <w:pPr>
              <w:pStyle w:val="Level2Body"/>
              <w:ind w:left="0"/>
              <w:jc w:val="left"/>
              <w:rPr>
                <w:rFonts w:cs="Arial"/>
                <w:color w:val="auto"/>
                <w:sz w:val="18"/>
                <w:szCs w:val="18"/>
              </w:rPr>
            </w:pPr>
            <w:r w:rsidRPr="001E3E6E">
              <w:rPr>
                <w:rFonts w:cs="Arial"/>
                <w:color w:val="auto"/>
                <w:sz w:val="18"/>
                <w:szCs w:val="18"/>
              </w:rPr>
              <w:t>Describe</w:t>
            </w:r>
            <w:r w:rsidR="00D76619" w:rsidRPr="001E3E6E">
              <w:rPr>
                <w:rFonts w:cs="Arial"/>
                <w:color w:val="auto"/>
                <w:sz w:val="18"/>
                <w:szCs w:val="18"/>
              </w:rPr>
              <w:t xml:space="preserve"> how solution includes the ability to collect and store a list of approved service locations to be associated to each member for verification purposes.</w:t>
            </w:r>
            <w:r w:rsidR="00AE5F2C">
              <w:rPr>
                <w:rFonts w:cs="Arial"/>
                <w:color w:val="auto"/>
                <w:sz w:val="18"/>
                <w:szCs w:val="18"/>
              </w:rPr>
              <w:t xml:space="preserve"> </w:t>
            </w:r>
            <w:r w:rsidR="00D802B0" w:rsidRPr="001E3E6E">
              <w:rPr>
                <w:rFonts w:cs="Arial"/>
                <w:color w:val="auto"/>
                <w:sz w:val="18"/>
                <w:szCs w:val="18"/>
              </w:rPr>
              <w:t>D</w:t>
            </w:r>
            <w:r w:rsidR="00D76619" w:rsidRPr="001E3E6E">
              <w:rPr>
                <w:rFonts w:cs="Arial"/>
                <w:color w:val="auto"/>
                <w:sz w:val="18"/>
                <w:szCs w:val="18"/>
              </w:rPr>
              <w:t>escribe how previous approved locations are retained when updated locations are added.</w:t>
            </w:r>
          </w:p>
        </w:tc>
        <w:tc>
          <w:tcPr>
            <w:tcW w:w="1614" w:type="dxa"/>
          </w:tcPr>
          <w:p w14:paraId="0CFFE86F" w14:textId="77777777" w:rsidR="00E32501" w:rsidRPr="001E3E6E" w:rsidRDefault="00091291" w:rsidP="003D1AD8">
            <w:pPr>
              <w:pStyle w:val="Level2Body"/>
              <w:ind w:left="0"/>
              <w:jc w:val="center"/>
              <w:rPr>
                <w:rFonts w:cs="Arial"/>
                <w:color w:val="auto"/>
                <w:sz w:val="18"/>
                <w:szCs w:val="18"/>
              </w:rPr>
            </w:pPr>
            <w:r w:rsidRPr="001E3E6E">
              <w:rPr>
                <w:color w:val="auto"/>
                <w:sz w:val="18"/>
                <w:szCs w:val="18"/>
              </w:rPr>
              <w:t>N/A</w:t>
            </w:r>
          </w:p>
        </w:tc>
        <w:sdt>
          <w:sdtPr>
            <w:rPr>
              <w:color w:val="auto"/>
              <w:sz w:val="18"/>
              <w:szCs w:val="18"/>
            </w:rPr>
            <w:alias w:val="Ability Code"/>
            <w:tag w:val="Ability Code"/>
            <w:id w:val="1887364904"/>
            <w:placeholder>
              <w:docPart w:val="1BC170DD2C0F417594CE92E04545FA30"/>
            </w:placeholder>
            <w15:color w:val="993300"/>
            <w:comboBox>
              <w:listItem w:displayText="S" w:value="S"/>
              <w:listItem w:displayText="W" w:value="W"/>
              <w:listItem w:displayText="M" w:value="M"/>
              <w:listItem w:displayText="F" w:value="F"/>
              <w:listItem w:displayText="C" w:value="C"/>
              <w:listItem w:displayText="N" w:value="N"/>
              <w:listItem w:displayText="O" w:value="O"/>
            </w:comboBox>
          </w:sdtPr>
          <w:sdtEndPr/>
          <w:sdtContent>
            <w:tc>
              <w:tcPr>
                <w:tcW w:w="915" w:type="dxa"/>
              </w:tcPr>
              <w:p w14:paraId="5084A37E" w14:textId="77777777" w:rsidR="00E32501" w:rsidRPr="001E3E6E" w:rsidRDefault="002A2404" w:rsidP="003D1AD8">
                <w:pPr>
                  <w:pStyle w:val="Level2Body"/>
                  <w:ind w:left="0"/>
                  <w:rPr>
                    <w:rFonts w:cs="Arial"/>
                    <w:color w:val="auto"/>
                    <w:sz w:val="18"/>
                    <w:szCs w:val="18"/>
                  </w:rPr>
                </w:pPr>
                <w:r w:rsidRPr="001E3E6E" w:rsidDel="008E51F4">
                  <w:rPr>
                    <w:color w:val="auto"/>
                    <w:sz w:val="18"/>
                    <w:szCs w:val="18"/>
                  </w:rPr>
                  <w:t xml:space="preserve">Choose an item. </w:t>
                </w:r>
              </w:p>
            </w:tc>
          </w:sdtContent>
        </w:sdt>
        <w:tc>
          <w:tcPr>
            <w:tcW w:w="3719" w:type="dxa"/>
          </w:tcPr>
          <w:p w14:paraId="0B810952" w14:textId="77777777" w:rsidR="00E32501" w:rsidRPr="001E3E6E" w:rsidRDefault="00E32501" w:rsidP="003D1AD8">
            <w:pPr>
              <w:pStyle w:val="Level2Body"/>
              <w:ind w:left="0"/>
              <w:rPr>
                <w:rFonts w:cs="Arial"/>
                <w:color w:val="auto"/>
                <w:sz w:val="18"/>
                <w:szCs w:val="18"/>
              </w:rPr>
            </w:pPr>
          </w:p>
        </w:tc>
      </w:tr>
      <w:tr w:rsidR="004C4188" w:rsidRPr="001E3E6E" w14:paraId="07F68E1C" w14:textId="77777777" w:rsidTr="004C4188">
        <w:trPr>
          <w:trHeight w:val="932"/>
        </w:trPr>
        <w:tc>
          <w:tcPr>
            <w:tcW w:w="14390" w:type="dxa"/>
            <w:gridSpan w:val="7"/>
          </w:tcPr>
          <w:p w14:paraId="2AAB4804" w14:textId="67CA70FC" w:rsidR="004C4188" w:rsidRPr="001E3E6E" w:rsidRDefault="004C4188" w:rsidP="004C4188">
            <w:pPr>
              <w:pStyle w:val="Level2Body"/>
              <w:ind w:left="0"/>
              <w:rPr>
                <w:color w:val="auto"/>
                <w:sz w:val="18"/>
                <w:szCs w:val="18"/>
              </w:rPr>
            </w:pPr>
            <w:r w:rsidRPr="001E3E6E">
              <w:rPr>
                <w:color w:val="auto"/>
                <w:sz w:val="18"/>
                <w:szCs w:val="18"/>
              </w:rPr>
              <w:t>Bidder’s Response:</w:t>
            </w:r>
            <w:r w:rsidR="00AE5F2C">
              <w:rPr>
                <w:color w:val="auto"/>
                <w:sz w:val="18"/>
                <w:szCs w:val="18"/>
              </w:rPr>
              <w:t xml:space="preserve"> </w:t>
            </w:r>
            <w:r w:rsidRPr="001E3E6E">
              <w:rPr>
                <w:color w:val="auto"/>
                <w:sz w:val="18"/>
                <w:szCs w:val="18"/>
              </w:rPr>
              <w:t xml:space="preserve"> </w:t>
            </w:r>
          </w:p>
        </w:tc>
      </w:tr>
    </w:tbl>
    <w:p w14:paraId="18B674AF" w14:textId="77777777" w:rsidR="00435B15" w:rsidRPr="001E3E6E" w:rsidRDefault="00435B15" w:rsidP="00E32501">
      <w:pPr>
        <w:pStyle w:val="Level2Body"/>
        <w:tabs>
          <w:tab w:val="left" w:pos="11250"/>
        </w:tabs>
        <w:ind w:left="0" w:right="2304"/>
        <w:rPr>
          <w:rFonts w:cs="Arial"/>
          <w:color w:val="auto"/>
          <w:sz w:val="18"/>
          <w:szCs w:val="18"/>
        </w:rPr>
      </w:pPr>
    </w:p>
    <w:p w14:paraId="2AA70D01" w14:textId="77777777" w:rsidR="00E32501" w:rsidRPr="001E3E6E" w:rsidRDefault="00E32501" w:rsidP="002E3236">
      <w:pPr>
        <w:pStyle w:val="Level2Body"/>
        <w:tabs>
          <w:tab w:val="left" w:pos="11250"/>
        </w:tabs>
        <w:ind w:left="0" w:right="2304"/>
        <w:rPr>
          <w:rFonts w:cs="Arial"/>
          <w:color w:val="auto"/>
          <w:sz w:val="18"/>
          <w:szCs w:val="18"/>
        </w:rPr>
      </w:pPr>
    </w:p>
    <w:tbl>
      <w:tblPr>
        <w:tblStyle w:val="TableGrid"/>
        <w:tblW w:w="0" w:type="auto"/>
        <w:tblLook w:val="04A0" w:firstRow="1" w:lastRow="0" w:firstColumn="1" w:lastColumn="0" w:noHBand="0" w:noVBand="1"/>
      </w:tblPr>
      <w:tblGrid>
        <w:gridCol w:w="750"/>
        <w:gridCol w:w="827"/>
        <w:gridCol w:w="3644"/>
        <w:gridCol w:w="2917"/>
        <w:gridCol w:w="1619"/>
        <w:gridCol w:w="915"/>
        <w:gridCol w:w="3718"/>
      </w:tblGrid>
      <w:tr w:rsidR="001E3E6E" w:rsidRPr="001E3E6E" w14:paraId="31F5F561" w14:textId="77777777" w:rsidTr="004C4188">
        <w:tc>
          <w:tcPr>
            <w:tcW w:w="750" w:type="dxa"/>
          </w:tcPr>
          <w:p w14:paraId="65AAB860" w14:textId="77777777" w:rsidR="00435B15" w:rsidRPr="001E3E6E" w:rsidRDefault="00435B15" w:rsidP="009C0B25">
            <w:pPr>
              <w:pStyle w:val="Level2Body"/>
              <w:ind w:left="0"/>
              <w:rPr>
                <w:rFonts w:cs="Arial"/>
                <w:color w:val="auto"/>
                <w:sz w:val="18"/>
                <w:szCs w:val="18"/>
              </w:rPr>
            </w:pPr>
            <w:r w:rsidRPr="001E3E6E">
              <w:rPr>
                <w:rFonts w:cs="Arial"/>
                <w:color w:val="auto"/>
                <w:sz w:val="18"/>
                <w:szCs w:val="18"/>
              </w:rPr>
              <w:t>Req.#</w:t>
            </w:r>
          </w:p>
        </w:tc>
        <w:tc>
          <w:tcPr>
            <w:tcW w:w="827" w:type="dxa"/>
          </w:tcPr>
          <w:p w14:paraId="617032FC" w14:textId="77777777" w:rsidR="00435B15" w:rsidRPr="001E3E6E" w:rsidRDefault="00435B15" w:rsidP="009C0B25">
            <w:pPr>
              <w:pStyle w:val="Level2Body"/>
              <w:ind w:left="0"/>
              <w:rPr>
                <w:rFonts w:cs="Arial"/>
                <w:color w:val="auto"/>
                <w:sz w:val="18"/>
                <w:szCs w:val="18"/>
              </w:rPr>
            </w:pPr>
            <w:r w:rsidRPr="001E3E6E">
              <w:rPr>
                <w:rFonts w:cs="Arial"/>
                <w:color w:val="auto"/>
                <w:sz w:val="18"/>
                <w:szCs w:val="18"/>
              </w:rPr>
              <w:t>ID</w:t>
            </w:r>
          </w:p>
        </w:tc>
        <w:tc>
          <w:tcPr>
            <w:tcW w:w="3644" w:type="dxa"/>
          </w:tcPr>
          <w:p w14:paraId="2860CDE8" w14:textId="77777777" w:rsidR="00435B15" w:rsidRPr="001E3E6E" w:rsidRDefault="00435B15" w:rsidP="009C0B25">
            <w:pPr>
              <w:pStyle w:val="Level2Body"/>
              <w:ind w:left="0"/>
              <w:rPr>
                <w:rFonts w:cs="Arial"/>
                <w:color w:val="auto"/>
                <w:sz w:val="18"/>
                <w:szCs w:val="18"/>
              </w:rPr>
            </w:pPr>
            <w:r w:rsidRPr="001E3E6E">
              <w:rPr>
                <w:rFonts w:cs="Arial"/>
                <w:color w:val="auto"/>
                <w:sz w:val="18"/>
                <w:szCs w:val="18"/>
              </w:rPr>
              <w:t>Contractor / Solution/Requirement</w:t>
            </w:r>
          </w:p>
        </w:tc>
        <w:tc>
          <w:tcPr>
            <w:tcW w:w="2917" w:type="dxa"/>
          </w:tcPr>
          <w:p w14:paraId="24C80763" w14:textId="77777777" w:rsidR="00435B15" w:rsidRPr="001E3E6E" w:rsidRDefault="00435B15" w:rsidP="009C0B25">
            <w:pPr>
              <w:pStyle w:val="Level2Body"/>
              <w:ind w:left="0"/>
              <w:rPr>
                <w:rFonts w:cs="Arial"/>
                <w:color w:val="auto"/>
                <w:sz w:val="18"/>
                <w:szCs w:val="18"/>
              </w:rPr>
            </w:pPr>
            <w:r w:rsidRPr="001E3E6E">
              <w:rPr>
                <w:rFonts w:cs="Arial"/>
                <w:color w:val="auto"/>
                <w:sz w:val="18"/>
                <w:szCs w:val="18"/>
              </w:rPr>
              <w:t>Instructions to Bidder</w:t>
            </w:r>
          </w:p>
        </w:tc>
        <w:tc>
          <w:tcPr>
            <w:tcW w:w="1619" w:type="dxa"/>
          </w:tcPr>
          <w:p w14:paraId="28D02D18" w14:textId="77777777" w:rsidR="00435B15" w:rsidRPr="001E3E6E" w:rsidRDefault="00435B15" w:rsidP="009C0B25">
            <w:pPr>
              <w:pStyle w:val="Level2Body"/>
              <w:ind w:left="0"/>
              <w:jc w:val="center"/>
              <w:rPr>
                <w:rFonts w:cs="Arial"/>
                <w:color w:val="auto"/>
                <w:sz w:val="18"/>
                <w:szCs w:val="18"/>
              </w:rPr>
            </w:pPr>
            <w:r w:rsidRPr="001E3E6E">
              <w:rPr>
                <w:rFonts w:cs="Arial"/>
                <w:color w:val="auto"/>
                <w:sz w:val="18"/>
                <w:szCs w:val="18"/>
              </w:rPr>
              <w:t>CMS</w:t>
            </w:r>
          </w:p>
          <w:p w14:paraId="555EBA2C" w14:textId="77777777" w:rsidR="00435B15" w:rsidRPr="001E3E6E" w:rsidRDefault="00435B15" w:rsidP="009C0B25">
            <w:pPr>
              <w:pStyle w:val="Level2Body"/>
              <w:ind w:left="0"/>
              <w:jc w:val="center"/>
              <w:rPr>
                <w:rFonts w:cs="Arial"/>
                <w:color w:val="auto"/>
                <w:sz w:val="18"/>
                <w:szCs w:val="18"/>
              </w:rPr>
            </w:pPr>
            <w:r w:rsidRPr="001E3E6E">
              <w:rPr>
                <w:rFonts w:cs="Arial"/>
                <w:color w:val="auto"/>
                <w:sz w:val="18"/>
                <w:szCs w:val="18"/>
              </w:rPr>
              <w:t>Checklist</w:t>
            </w:r>
          </w:p>
          <w:p w14:paraId="2E191CA0" w14:textId="77777777" w:rsidR="00435B15" w:rsidRPr="001E3E6E" w:rsidRDefault="00435B15" w:rsidP="009C0B25">
            <w:pPr>
              <w:pStyle w:val="Level2Body"/>
              <w:ind w:left="0"/>
              <w:jc w:val="center"/>
              <w:rPr>
                <w:rFonts w:cs="Arial"/>
                <w:color w:val="auto"/>
                <w:sz w:val="18"/>
                <w:szCs w:val="18"/>
              </w:rPr>
            </w:pPr>
            <w:r w:rsidRPr="001E3E6E">
              <w:rPr>
                <w:rFonts w:cs="Arial"/>
                <w:color w:val="auto"/>
                <w:sz w:val="18"/>
                <w:szCs w:val="18"/>
              </w:rPr>
              <w:lastRenderedPageBreak/>
              <w:t>ID</w:t>
            </w:r>
          </w:p>
        </w:tc>
        <w:tc>
          <w:tcPr>
            <w:tcW w:w="915" w:type="dxa"/>
          </w:tcPr>
          <w:p w14:paraId="146BFC85" w14:textId="77777777" w:rsidR="00435B15" w:rsidRPr="001E3E6E" w:rsidRDefault="00435B15" w:rsidP="009C0B25">
            <w:pPr>
              <w:pStyle w:val="Level2Body"/>
              <w:ind w:left="0"/>
              <w:rPr>
                <w:rFonts w:cs="Arial"/>
                <w:color w:val="auto"/>
                <w:sz w:val="18"/>
                <w:szCs w:val="18"/>
              </w:rPr>
            </w:pPr>
            <w:r w:rsidRPr="001E3E6E">
              <w:rPr>
                <w:rFonts w:cs="Arial"/>
                <w:color w:val="auto"/>
                <w:sz w:val="18"/>
                <w:szCs w:val="18"/>
              </w:rPr>
              <w:lastRenderedPageBreak/>
              <w:t>Bidding</w:t>
            </w:r>
          </w:p>
          <w:p w14:paraId="0DC33E5B" w14:textId="77777777" w:rsidR="00435B15" w:rsidRPr="001E3E6E" w:rsidRDefault="00435B15" w:rsidP="009C0B25">
            <w:pPr>
              <w:pStyle w:val="Level2Body"/>
              <w:ind w:left="0"/>
              <w:rPr>
                <w:rFonts w:cs="Arial"/>
                <w:color w:val="auto"/>
                <w:sz w:val="18"/>
                <w:szCs w:val="18"/>
              </w:rPr>
            </w:pPr>
            <w:r w:rsidRPr="001E3E6E">
              <w:rPr>
                <w:rFonts w:cs="Arial"/>
                <w:color w:val="auto"/>
                <w:sz w:val="18"/>
                <w:szCs w:val="18"/>
              </w:rPr>
              <w:t>Ability</w:t>
            </w:r>
          </w:p>
          <w:p w14:paraId="163BD9D7" w14:textId="77777777" w:rsidR="00435B15" w:rsidRPr="001E3E6E" w:rsidRDefault="00435B15" w:rsidP="009C0B25">
            <w:pPr>
              <w:pStyle w:val="Level2Body"/>
              <w:ind w:left="0"/>
              <w:rPr>
                <w:rFonts w:cs="Arial"/>
                <w:color w:val="auto"/>
                <w:sz w:val="18"/>
                <w:szCs w:val="18"/>
              </w:rPr>
            </w:pPr>
            <w:r w:rsidRPr="001E3E6E">
              <w:rPr>
                <w:rFonts w:cs="Arial"/>
                <w:color w:val="auto"/>
                <w:sz w:val="18"/>
                <w:szCs w:val="18"/>
              </w:rPr>
              <w:lastRenderedPageBreak/>
              <w:t>Code</w:t>
            </w:r>
          </w:p>
        </w:tc>
        <w:tc>
          <w:tcPr>
            <w:tcW w:w="3718" w:type="dxa"/>
          </w:tcPr>
          <w:p w14:paraId="1120CA1A" w14:textId="77777777" w:rsidR="00435B15" w:rsidRPr="001E3E6E" w:rsidRDefault="00435B15" w:rsidP="009C0B25">
            <w:pPr>
              <w:pStyle w:val="Level2Body"/>
              <w:ind w:left="0"/>
              <w:rPr>
                <w:rFonts w:cs="Arial"/>
                <w:color w:val="auto"/>
                <w:sz w:val="18"/>
                <w:szCs w:val="18"/>
              </w:rPr>
            </w:pPr>
            <w:r w:rsidRPr="001E3E6E">
              <w:rPr>
                <w:rFonts w:cs="Arial"/>
                <w:color w:val="auto"/>
                <w:sz w:val="18"/>
                <w:szCs w:val="18"/>
              </w:rPr>
              <w:lastRenderedPageBreak/>
              <w:t>Gap Description and Recommendation for Closure</w:t>
            </w:r>
          </w:p>
        </w:tc>
      </w:tr>
      <w:tr w:rsidR="001E3E6E" w:rsidRPr="001E3E6E" w14:paraId="2AA645CF" w14:textId="77777777" w:rsidTr="004C4188">
        <w:tc>
          <w:tcPr>
            <w:tcW w:w="750" w:type="dxa"/>
          </w:tcPr>
          <w:p w14:paraId="43D34AFA" w14:textId="475A31B3" w:rsidR="00435B15" w:rsidRPr="001E3E6E" w:rsidRDefault="00E121C5" w:rsidP="009C0B25">
            <w:pPr>
              <w:pStyle w:val="Level2Body"/>
              <w:ind w:left="0"/>
              <w:rPr>
                <w:rFonts w:cs="Arial"/>
                <w:color w:val="auto"/>
                <w:sz w:val="18"/>
                <w:szCs w:val="18"/>
              </w:rPr>
            </w:pPr>
            <w:r w:rsidRPr="001E3E6E">
              <w:rPr>
                <w:rFonts w:cs="Arial"/>
                <w:color w:val="auto"/>
                <w:sz w:val="18"/>
                <w:szCs w:val="18"/>
              </w:rPr>
              <w:t>3</w:t>
            </w:r>
            <w:r w:rsidR="003D02D0">
              <w:rPr>
                <w:rFonts w:cs="Arial"/>
                <w:color w:val="auto"/>
                <w:sz w:val="18"/>
                <w:szCs w:val="18"/>
              </w:rPr>
              <w:t>5</w:t>
            </w:r>
          </w:p>
        </w:tc>
        <w:tc>
          <w:tcPr>
            <w:tcW w:w="827" w:type="dxa"/>
          </w:tcPr>
          <w:p w14:paraId="1BF03044" w14:textId="6A318E05" w:rsidR="00435B15" w:rsidRPr="001E3E6E" w:rsidRDefault="00435B15" w:rsidP="009C0B25">
            <w:pPr>
              <w:pStyle w:val="Level2Body"/>
              <w:ind w:left="0"/>
              <w:rPr>
                <w:rFonts w:cs="Arial"/>
                <w:color w:val="auto"/>
                <w:sz w:val="18"/>
                <w:szCs w:val="18"/>
              </w:rPr>
            </w:pPr>
            <w:r w:rsidRPr="001E3E6E">
              <w:rPr>
                <w:rFonts w:cs="Arial"/>
                <w:color w:val="auto"/>
                <w:sz w:val="18"/>
                <w:szCs w:val="18"/>
              </w:rPr>
              <w:t>EVV.2</w:t>
            </w:r>
            <w:r w:rsidR="003D02D0">
              <w:rPr>
                <w:rFonts w:cs="Arial"/>
                <w:color w:val="auto"/>
                <w:sz w:val="18"/>
                <w:szCs w:val="18"/>
              </w:rPr>
              <w:t>7</w:t>
            </w:r>
          </w:p>
        </w:tc>
        <w:tc>
          <w:tcPr>
            <w:tcW w:w="3644" w:type="dxa"/>
          </w:tcPr>
          <w:p w14:paraId="68785334" w14:textId="0A224889" w:rsidR="00435B15" w:rsidRPr="001E3E6E" w:rsidRDefault="003D02D0" w:rsidP="00713A44">
            <w:pPr>
              <w:pStyle w:val="Level2Body"/>
              <w:ind w:left="0"/>
              <w:jc w:val="left"/>
              <w:rPr>
                <w:rFonts w:cs="Arial"/>
                <w:color w:val="auto"/>
                <w:sz w:val="18"/>
                <w:szCs w:val="18"/>
              </w:rPr>
            </w:pPr>
            <w:r>
              <w:rPr>
                <w:rFonts w:cs="Arial"/>
                <w:color w:val="auto"/>
                <w:sz w:val="18"/>
                <w:szCs w:val="18"/>
              </w:rPr>
              <w:t>S</w:t>
            </w:r>
            <w:r w:rsidR="00EA01CB" w:rsidRPr="001E3E6E">
              <w:rPr>
                <w:rFonts w:cs="Arial"/>
                <w:color w:val="auto"/>
                <w:sz w:val="18"/>
                <w:szCs w:val="18"/>
              </w:rPr>
              <w:t xml:space="preserve">olution </w:t>
            </w:r>
            <w:r w:rsidR="00713A44" w:rsidRPr="001E3E6E">
              <w:rPr>
                <w:rFonts w:cs="Arial"/>
                <w:color w:val="auto"/>
                <w:sz w:val="18"/>
                <w:szCs w:val="18"/>
              </w:rPr>
              <w:t xml:space="preserve">should </w:t>
            </w:r>
            <w:r w:rsidR="00EA01CB" w:rsidRPr="001E3E6E">
              <w:rPr>
                <w:rFonts w:cs="Arial"/>
                <w:color w:val="auto"/>
                <w:sz w:val="18"/>
                <w:szCs w:val="18"/>
              </w:rPr>
              <w:t>identify participant services received for those enrolled in selected programs.</w:t>
            </w:r>
          </w:p>
        </w:tc>
        <w:tc>
          <w:tcPr>
            <w:tcW w:w="2917" w:type="dxa"/>
          </w:tcPr>
          <w:p w14:paraId="6B1CDC10" w14:textId="5DEC8B39" w:rsidR="00435B15" w:rsidRPr="001E3E6E" w:rsidRDefault="00717D53" w:rsidP="00EA01CB">
            <w:pPr>
              <w:pStyle w:val="Level2Body"/>
              <w:ind w:left="0"/>
              <w:jc w:val="left"/>
              <w:rPr>
                <w:rFonts w:cs="Arial"/>
                <w:color w:val="auto"/>
                <w:sz w:val="18"/>
                <w:szCs w:val="18"/>
              </w:rPr>
            </w:pPr>
            <w:r w:rsidRPr="001E3E6E">
              <w:rPr>
                <w:rFonts w:cs="Arial"/>
                <w:color w:val="auto"/>
                <w:sz w:val="18"/>
                <w:szCs w:val="18"/>
              </w:rPr>
              <w:t>Describe</w:t>
            </w:r>
            <w:r w:rsidR="00435B15" w:rsidRPr="001E3E6E">
              <w:rPr>
                <w:rFonts w:cs="Arial"/>
                <w:color w:val="auto"/>
                <w:sz w:val="18"/>
                <w:szCs w:val="18"/>
              </w:rPr>
              <w:t xml:space="preserve"> how solution </w:t>
            </w:r>
            <w:r w:rsidR="00EA01CB" w:rsidRPr="001E3E6E">
              <w:rPr>
                <w:rFonts w:cs="Arial"/>
                <w:color w:val="auto"/>
                <w:sz w:val="18"/>
                <w:szCs w:val="18"/>
              </w:rPr>
              <w:t>identifies participant services received for those enrolled in selected programs.</w:t>
            </w:r>
          </w:p>
        </w:tc>
        <w:tc>
          <w:tcPr>
            <w:tcW w:w="1619" w:type="dxa"/>
          </w:tcPr>
          <w:p w14:paraId="4D333A69" w14:textId="77777777" w:rsidR="00435B15" w:rsidRPr="001E3E6E" w:rsidRDefault="00EA01CB" w:rsidP="009C0B25">
            <w:pPr>
              <w:pStyle w:val="Level2Body"/>
              <w:ind w:left="0"/>
              <w:jc w:val="center"/>
              <w:rPr>
                <w:rFonts w:cs="Arial"/>
                <w:color w:val="auto"/>
                <w:sz w:val="18"/>
                <w:szCs w:val="18"/>
              </w:rPr>
            </w:pPr>
            <w:r w:rsidRPr="001E3E6E">
              <w:rPr>
                <w:rFonts w:cs="Arial"/>
                <w:color w:val="auto"/>
                <w:sz w:val="18"/>
                <w:szCs w:val="18"/>
              </w:rPr>
              <w:t>CM.PI1.1</w:t>
            </w:r>
          </w:p>
        </w:tc>
        <w:sdt>
          <w:sdtPr>
            <w:rPr>
              <w:color w:val="auto"/>
              <w:sz w:val="18"/>
              <w:szCs w:val="18"/>
            </w:rPr>
            <w:alias w:val="Ability Code"/>
            <w:tag w:val="Ability Code"/>
            <w:id w:val="810222134"/>
            <w:placeholder>
              <w:docPart w:val="F3A043EA4AD44872A1352CDFAB0285DD"/>
            </w:placeholder>
            <w15:color w:val="993300"/>
            <w:comboBox>
              <w:listItem w:displayText="S" w:value="S"/>
              <w:listItem w:displayText="W" w:value="W"/>
              <w:listItem w:displayText="M" w:value="M"/>
              <w:listItem w:displayText="F" w:value="F"/>
              <w:listItem w:displayText="C" w:value="C"/>
              <w:listItem w:displayText="N" w:value="N"/>
              <w:listItem w:displayText="O" w:value="O"/>
            </w:comboBox>
          </w:sdtPr>
          <w:sdtEndPr/>
          <w:sdtContent>
            <w:tc>
              <w:tcPr>
                <w:tcW w:w="915" w:type="dxa"/>
              </w:tcPr>
              <w:p w14:paraId="4154BDDD" w14:textId="77777777" w:rsidR="00435B15" w:rsidRPr="001E3E6E" w:rsidRDefault="002A2404" w:rsidP="009C0B25">
                <w:pPr>
                  <w:pStyle w:val="Level2Body"/>
                  <w:ind w:left="0"/>
                  <w:rPr>
                    <w:rFonts w:cs="Arial"/>
                    <w:color w:val="auto"/>
                    <w:sz w:val="18"/>
                    <w:szCs w:val="18"/>
                  </w:rPr>
                </w:pPr>
                <w:r w:rsidRPr="001E3E6E" w:rsidDel="008E51F4">
                  <w:rPr>
                    <w:color w:val="auto"/>
                    <w:sz w:val="18"/>
                    <w:szCs w:val="18"/>
                  </w:rPr>
                  <w:t xml:space="preserve">Choose an item. </w:t>
                </w:r>
              </w:p>
            </w:tc>
          </w:sdtContent>
        </w:sdt>
        <w:tc>
          <w:tcPr>
            <w:tcW w:w="3718" w:type="dxa"/>
          </w:tcPr>
          <w:p w14:paraId="6B049A74" w14:textId="77777777" w:rsidR="00435B15" w:rsidRPr="001E3E6E" w:rsidRDefault="00435B15" w:rsidP="009C0B25">
            <w:pPr>
              <w:pStyle w:val="Level2Body"/>
              <w:ind w:left="0"/>
              <w:rPr>
                <w:rFonts w:cs="Arial"/>
                <w:color w:val="auto"/>
                <w:sz w:val="18"/>
                <w:szCs w:val="18"/>
              </w:rPr>
            </w:pPr>
          </w:p>
        </w:tc>
      </w:tr>
      <w:tr w:rsidR="004C4188" w:rsidRPr="001E3E6E" w14:paraId="33005F0D" w14:textId="77777777" w:rsidTr="009435DA">
        <w:trPr>
          <w:trHeight w:val="773"/>
        </w:trPr>
        <w:tc>
          <w:tcPr>
            <w:tcW w:w="14390" w:type="dxa"/>
            <w:gridSpan w:val="7"/>
          </w:tcPr>
          <w:p w14:paraId="47D0DECE" w14:textId="03435712" w:rsidR="004C4188" w:rsidRPr="001E3E6E" w:rsidRDefault="004C4188" w:rsidP="004C4188">
            <w:pPr>
              <w:pStyle w:val="Level2Body"/>
              <w:ind w:left="0"/>
              <w:rPr>
                <w:color w:val="auto"/>
                <w:sz w:val="18"/>
                <w:szCs w:val="18"/>
              </w:rPr>
            </w:pPr>
            <w:r w:rsidRPr="001E3E6E">
              <w:rPr>
                <w:color w:val="auto"/>
                <w:sz w:val="18"/>
                <w:szCs w:val="18"/>
              </w:rPr>
              <w:t>Bidder’s Response:</w:t>
            </w:r>
            <w:r w:rsidR="00AE5F2C">
              <w:rPr>
                <w:color w:val="auto"/>
                <w:sz w:val="18"/>
                <w:szCs w:val="18"/>
              </w:rPr>
              <w:t xml:space="preserve"> </w:t>
            </w:r>
            <w:r w:rsidRPr="001E3E6E">
              <w:rPr>
                <w:color w:val="auto"/>
                <w:sz w:val="18"/>
                <w:szCs w:val="18"/>
              </w:rPr>
              <w:t xml:space="preserve"> </w:t>
            </w:r>
          </w:p>
        </w:tc>
      </w:tr>
    </w:tbl>
    <w:p w14:paraId="304B43E0" w14:textId="77777777" w:rsidR="00E32501" w:rsidRPr="001E3E6E" w:rsidRDefault="00E32501" w:rsidP="00E32501">
      <w:pPr>
        <w:pStyle w:val="Level2Body"/>
        <w:tabs>
          <w:tab w:val="left" w:pos="11250"/>
        </w:tabs>
        <w:ind w:left="0" w:right="2304"/>
        <w:rPr>
          <w:rFonts w:cs="Arial"/>
          <w:color w:val="auto"/>
          <w:sz w:val="18"/>
          <w:szCs w:val="18"/>
        </w:rPr>
      </w:pPr>
    </w:p>
    <w:p w14:paraId="5277AD29" w14:textId="77777777" w:rsidR="00435B15" w:rsidRPr="001E3E6E" w:rsidRDefault="00435B15" w:rsidP="00E32501">
      <w:pPr>
        <w:pStyle w:val="Level2Body"/>
        <w:tabs>
          <w:tab w:val="left" w:pos="11250"/>
        </w:tabs>
        <w:ind w:left="0" w:right="2304"/>
        <w:rPr>
          <w:rFonts w:cs="Arial"/>
          <w:color w:val="auto"/>
          <w:sz w:val="18"/>
          <w:szCs w:val="18"/>
        </w:rPr>
      </w:pPr>
    </w:p>
    <w:tbl>
      <w:tblPr>
        <w:tblStyle w:val="TableGrid"/>
        <w:tblW w:w="0" w:type="auto"/>
        <w:tblLook w:val="04A0" w:firstRow="1" w:lastRow="0" w:firstColumn="1" w:lastColumn="0" w:noHBand="0" w:noVBand="1"/>
      </w:tblPr>
      <w:tblGrid>
        <w:gridCol w:w="749"/>
        <w:gridCol w:w="827"/>
        <w:gridCol w:w="3620"/>
        <w:gridCol w:w="2988"/>
        <w:gridCol w:w="1604"/>
        <w:gridCol w:w="914"/>
        <w:gridCol w:w="3688"/>
      </w:tblGrid>
      <w:tr w:rsidR="001E3E6E" w:rsidRPr="001E3E6E" w14:paraId="35145014" w14:textId="77777777" w:rsidTr="004C4188">
        <w:tc>
          <w:tcPr>
            <w:tcW w:w="749" w:type="dxa"/>
          </w:tcPr>
          <w:p w14:paraId="543ACDFE" w14:textId="77777777" w:rsidR="00E32501" w:rsidRPr="001E3E6E" w:rsidRDefault="00E32501" w:rsidP="003D1AD8">
            <w:pPr>
              <w:pStyle w:val="Level2Body"/>
              <w:ind w:left="0"/>
              <w:rPr>
                <w:rFonts w:cs="Arial"/>
                <w:color w:val="auto"/>
                <w:sz w:val="18"/>
                <w:szCs w:val="18"/>
              </w:rPr>
            </w:pPr>
            <w:r w:rsidRPr="001E3E6E">
              <w:rPr>
                <w:rFonts w:cs="Arial"/>
                <w:color w:val="auto"/>
                <w:sz w:val="18"/>
                <w:szCs w:val="18"/>
              </w:rPr>
              <w:t>Req.#</w:t>
            </w:r>
          </w:p>
        </w:tc>
        <w:tc>
          <w:tcPr>
            <w:tcW w:w="827" w:type="dxa"/>
          </w:tcPr>
          <w:p w14:paraId="6EFD69C7" w14:textId="77777777" w:rsidR="00E32501" w:rsidRPr="001E3E6E" w:rsidRDefault="00E32501" w:rsidP="003D1AD8">
            <w:pPr>
              <w:pStyle w:val="Level2Body"/>
              <w:ind w:left="0"/>
              <w:rPr>
                <w:rFonts w:cs="Arial"/>
                <w:color w:val="auto"/>
                <w:sz w:val="18"/>
                <w:szCs w:val="18"/>
              </w:rPr>
            </w:pPr>
            <w:r w:rsidRPr="001E3E6E">
              <w:rPr>
                <w:rFonts w:cs="Arial"/>
                <w:color w:val="auto"/>
                <w:sz w:val="18"/>
                <w:szCs w:val="18"/>
              </w:rPr>
              <w:t>ID</w:t>
            </w:r>
          </w:p>
        </w:tc>
        <w:tc>
          <w:tcPr>
            <w:tcW w:w="3620" w:type="dxa"/>
          </w:tcPr>
          <w:p w14:paraId="0ACFF5B3" w14:textId="77777777" w:rsidR="00E32501" w:rsidRPr="001E3E6E" w:rsidRDefault="00E32501" w:rsidP="003D1AD8">
            <w:pPr>
              <w:pStyle w:val="Level2Body"/>
              <w:ind w:left="0"/>
              <w:rPr>
                <w:rFonts w:cs="Arial"/>
                <w:color w:val="auto"/>
                <w:sz w:val="18"/>
                <w:szCs w:val="18"/>
              </w:rPr>
            </w:pPr>
            <w:r w:rsidRPr="001E3E6E">
              <w:rPr>
                <w:rFonts w:cs="Arial"/>
                <w:color w:val="auto"/>
                <w:sz w:val="18"/>
                <w:szCs w:val="18"/>
              </w:rPr>
              <w:t xml:space="preserve">Contractor / </w:t>
            </w:r>
            <w:r w:rsidR="008D73C2" w:rsidRPr="001E3E6E">
              <w:rPr>
                <w:rFonts w:cs="Arial"/>
                <w:color w:val="auto"/>
                <w:sz w:val="18"/>
                <w:szCs w:val="18"/>
              </w:rPr>
              <w:t>Solution/Requirement</w:t>
            </w:r>
          </w:p>
        </w:tc>
        <w:tc>
          <w:tcPr>
            <w:tcW w:w="2988" w:type="dxa"/>
          </w:tcPr>
          <w:p w14:paraId="671197FC" w14:textId="77777777" w:rsidR="00E32501" w:rsidRPr="001E3E6E" w:rsidRDefault="00E32501" w:rsidP="003D1AD8">
            <w:pPr>
              <w:pStyle w:val="Level2Body"/>
              <w:ind w:left="0"/>
              <w:rPr>
                <w:rFonts w:cs="Arial"/>
                <w:color w:val="auto"/>
                <w:sz w:val="18"/>
                <w:szCs w:val="18"/>
              </w:rPr>
            </w:pPr>
            <w:r w:rsidRPr="001E3E6E">
              <w:rPr>
                <w:rFonts w:cs="Arial"/>
                <w:color w:val="auto"/>
                <w:sz w:val="18"/>
                <w:szCs w:val="18"/>
              </w:rPr>
              <w:t>Instructions to Bidder</w:t>
            </w:r>
          </w:p>
        </w:tc>
        <w:tc>
          <w:tcPr>
            <w:tcW w:w="1604" w:type="dxa"/>
          </w:tcPr>
          <w:p w14:paraId="29009516" w14:textId="77777777" w:rsidR="00E32501" w:rsidRPr="001E3E6E" w:rsidRDefault="00E32501" w:rsidP="003D1AD8">
            <w:pPr>
              <w:pStyle w:val="Level2Body"/>
              <w:ind w:left="0"/>
              <w:jc w:val="center"/>
              <w:rPr>
                <w:rFonts w:cs="Arial"/>
                <w:color w:val="auto"/>
                <w:sz w:val="18"/>
                <w:szCs w:val="18"/>
              </w:rPr>
            </w:pPr>
            <w:r w:rsidRPr="001E3E6E">
              <w:rPr>
                <w:rFonts w:cs="Arial"/>
                <w:color w:val="auto"/>
                <w:sz w:val="18"/>
                <w:szCs w:val="18"/>
              </w:rPr>
              <w:t>CMS</w:t>
            </w:r>
          </w:p>
          <w:p w14:paraId="16642E1C" w14:textId="77777777" w:rsidR="00E32501" w:rsidRPr="001E3E6E" w:rsidRDefault="00E32501" w:rsidP="003D1AD8">
            <w:pPr>
              <w:pStyle w:val="Level2Body"/>
              <w:ind w:left="0"/>
              <w:jc w:val="center"/>
              <w:rPr>
                <w:rFonts w:cs="Arial"/>
                <w:color w:val="auto"/>
                <w:sz w:val="18"/>
                <w:szCs w:val="18"/>
              </w:rPr>
            </w:pPr>
            <w:r w:rsidRPr="001E3E6E">
              <w:rPr>
                <w:rFonts w:cs="Arial"/>
                <w:color w:val="auto"/>
                <w:sz w:val="18"/>
                <w:szCs w:val="18"/>
              </w:rPr>
              <w:t>Checklist</w:t>
            </w:r>
          </w:p>
          <w:p w14:paraId="1C4995BB" w14:textId="77777777" w:rsidR="00E32501" w:rsidRPr="001E3E6E" w:rsidRDefault="00E32501" w:rsidP="003D1AD8">
            <w:pPr>
              <w:pStyle w:val="Level2Body"/>
              <w:ind w:left="0"/>
              <w:jc w:val="center"/>
              <w:rPr>
                <w:rFonts w:cs="Arial"/>
                <w:color w:val="auto"/>
                <w:sz w:val="18"/>
                <w:szCs w:val="18"/>
              </w:rPr>
            </w:pPr>
            <w:r w:rsidRPr="001E3E6E">
              <w:rPr>
                <w:rFonts w:cs="Arial"/>
                <w:color w:val="auto"/>
                <w:sz w:val="18"/>
                <w:szCs w:val="18"/>
              </w:rPr>
              <w:t>ID</w:t>
            </w:r>
          </w:p>
        </w:tc>
        <w:tc>
          <w:tcPr>
            <w:tcW w:w="914" w:type="dxa"/>
          </w:tcPr>
          <w:p w14:paraId="4E01EB31" w14:textId="77777777" w:rsidR="00E32501" w:rsidRPr="001E3E6E" w:rsidRDefault="00E32501" w:rsidP="003D1AD8">
            <w:pPr>
              <w:pStyle w:val="Level2Body"/>
              <w:ind w:left="0"/>
              <w:rPr>
                <w:rFonts w:cs="Arial"/>
                <w:color w:val="auto"/>
                <w:sz w:val="18"/>
                <w:szCs w:val="18"/>
              </w:rPr>
            </w:pPr>
            <w:r w:rsidRPr="001E3E6E">
              <w:rPr>
                <w:rFonts w:cs="Arial"/>
                <w:color w:val="auto"/>
                <w:sz w:val="18"/>
                <w:szCs w:val="18"/>
              </w:rPr>
              <w:t>Bidding</w:t>
            </w:r>
          </w:p>
          <w:p w14:paraId="3AA8A2D9" w14:textId="77777777" w:rsidR="00E32501" w:rsidRPr="001E3E6E" w:rsidRDefault="00E32501" w:rsidP="003D1AD8">
            <w:pPr>
              <w:pStyle w:val="Level2Body"/>
              <w:ind w:left="0"/>
              <w:rPr>
                <w:rFonts w:cs="Arial"/>
                <w:color w:val="auto"/>
                <w:sz w:val="18"/>
                <w:szCs w:val="18"/>
              </w:rPr>
            </w:pPr>
            <w:r w:rsidRPr="001E3E6E">
              <w:rPr>
                <w:rFonts w:cs="Arial"/>
                <w:color w:val="auto"/>
                <w:sz w:val="18"/>
                <w:szCs w:val="18"/>
              </w:rPr>
              <w:t>Ability</w:t>
            </w:r>
          </w:p>
          <w:p w14:paraId="727C35D2" w14:textId="77777777" w:rsidR="00E32501" w:rsidRPr="001E3E6E" w:rsidRDefault="00E32501" w:rsidP="003D1AD8">
            <w:pPr>
              <w:pStyle w:val="Level2Body"/>
              <w:ind w:left="0"/>
              <w:rPr>
                <w:rFonts w:cs="Arial"/>
                <w:color w:val="auto"/>
                <w:sz w:val="18"/>
                <w:szCs w:val="18"/>
              </w:rPr>
            </w:pPr>
            <w:r w:rsidRPr="001E3E6E">
              <w:rPr>
                <w:rFonts w:cs="Arial"/>
                <w:color w:val="auto"/>
                <w:sz w:val="18"/>
                <w:szCs w:val="18"/>
              </w:rPr>
              <w:t>Code</w:t>
            </w:r>
          </w:p>
        </w:tc>
        <w:tc>
          <w:tcPr>
            <w:tcW w:w="3688" w:type="dxa"/>
          </w:tcPr>
          <w:p w14:paraId="2229B513" w14:textId="77777777" w:rsidR="00E32501" w:rsidRPr="001E3E6E" w:rsidRDefault="00E32501" w:rsidP="003D1AD8">
            <w:pPr>
              <w:pStyle w:val="Level2Body"/>
              <w:ind w:left="0"/>
              <w:rPr>
                <w:rFonts w:cs="Arial"/>
                <w:color w:val="auto"/>
                <w:sz w:val="18"/>
                <w:szCs w:val="18"/>
              </w:rPr>
            </w:pPr>
            <w:r w:rsidRPr="001E3E6E">
              <w:rPr>
                <w:rFonts w:cs="Arial"/>
                <w:color w:val="auto"/>
                <w:sz w:val="18"/>
                <w:szCs w:val="18"/>
              </w:rPr>
              <w:t>Gap Description and Recommendation for Closure</w:t>
            </w:r>
          </w:p>
        </w:tc>
      </w:tr>
      <w:tr w:rsidR="001E3E6E" w:rsidRPr="001E3E6E" w14:paraId="03E29727" w14:textId="77777777" w:rsidTr="004C4188">
        <w:tc>
          <w:tcPr>
            <w:tcW w:w="749" w:type="dxa"/>
          </w:tcPr>
          <w:p w14:paraId="6750CF41" w14:textId="4AD03879" w:rsidR="00E32501" w:rsidRPr="001E3E6E" w:rsidRDefault="00E121C5" w:rsidP="003D1AD8">
            <w:pPr>
              <w:pStyle w:val="Level2Body"/>
              <w:ind w:left="0"/>
              <w:rPr>
                <w:rFonts w:cs="Arial"/>
                <w:color w:val="auto"/>
                <w:sz w:val="18"/>
                <w:szCs w:val="18"/>
              </w:rPr>
            </w:pPr>
            <w:r w:rsidRPr="001E3E6E">
              <w:rPr>
                <w:rFonts w:cs="Arial"/>
                <w:color w:val="auto"/>
                <w:sz w:val="18"/>
                <w:szCs w:val="18"/>
              </w:rPr>
              <w:t>3</w:t>
            </w:r>
            <w:r w:rsidR="004D5EA1">
              <w:rPr>
                <w:rFonts w:cs="Arial"/>
                <w:color w:val="auto"/>
                <w:sz w:val="18"/>
                <w:szCs w:val="18"/>
              </w:rPr>
              <w:t>6</w:t>
            </w:r>
          </w:p>
        </w:tc>
        <w:tc>
          <w:tcPr>
            <w:tcW w:w="827" w:type="dxa"/>
          </w:tcPr>
          <w:p w14:paraId="222BCF1A" w14:textId="311362EF" w:rsidR="00E32501" w:rsidRPr="001E3E6E" w:rsidRDefault="00D76619" w:rsidP="003D1AD8">
            <w:pPr>
              <w:pStyle w:val="Level2Body"/>
              <w:ind w:left="0"/>
              <w:rPr>
                <w:rFonts w:cs="Arial"/>
                <w:color w:val="auto"/>
                <w:sz w:val="18"/>
                <w:szCs w:val="18"/>
              </w:rPr>
            </w:pPr>
            <w:r w:rsidRPr="001E3E6E">
              <w:rPr>
                <w:rFonts w:cs="Arial"/>
                <w:color w:val="auto"/>
                <w:sz w:val="18"/>
                <w:szCs w:val="18"/>
              </w:rPr>
              <w:t>EVV.</w:t>
            </w:r>
            <w:r w:rsidR="00663F3A" w:rsidRPr="001E3E6E">
              <w:rPr>
                <w:rFonts w:cs="Arial"/>
                <w:color w:val="auto"/>
                <w:sz w:val="18"/>
                <w:szCs w:val="18"/>
              </w:rPr>
              <w:t>2</w:t>
            </w:r>
            <w:r w:rsidR="004D5EA1">
              <w:rPr>
                <w:rFonts w:cs="Arial"/>
                <w:color w:val="auto"/>
                <w:sz w:val="18"/>
                <w:szCs w:val="18"/>
              </w:rPr>
              <w:t>8</w:t>
            </w:r>
          </w:p>
        </w:tc>
        <w:tc>
          <w:tcPr>
            <w:tcW w:w="3620" w:type="dxa"/>
          </w:tcPr>
          <w:p w14:paraId="05B4CDCC" w14:textId="77777777" w:rsidR="00E32501" w:rsidRPr="001E3E6E" w:rsidRDefault="00F067BD" w:rsidP="00713A44">
            <w:pPr>
              <w:pStyle w:val="Level2Body"/>
              <w:ind w:left="0"/>
              <w:jc w:val="left"/>
              <w:rPr>
                <w:rFonts w:cs="Arial"/>
                <w:color w:val="auto"/>
                <w:sz w:val="18"/>
                <w:szCs w:val="18"/>
              </w:rPr>
            </w:pPr>
            <w:r w:rsidRPr="001E3E6E">
              <w:rPr>
                <w:rFonts w:cs="Arial"/>
                <w:color w:val="auto"/>
                <w:sz w:val="18"/>
                <w:szCs w:val="18"/>
              </w:rPr>
              <w:t>S</w:t>
            </w:r>
            <w:r w:rsidR="00D76619" w:rsidRPr="001E3E6E">
              <w:rPr>
                <w:rFonts w:cs="Arial"/>
                <w:color w:val="auto"/>
                <w:sz w:val="18"/>
                <w:szCs w:val="18"/>
              </w:rPr>
              <w:t xml:space="preserve">olution </w:t>
            </w:r>
            <w:r w:rsidR="00713A44" w:rsidRPr="001E3E6E">
              <w:rPr>
                <w:rFonts w:cs="Arial"/>
                <w:color w:val="auto"/>
                <w:sz w:val="18"/>
                <w:szCs w:val="18"/>
              </w:rPr>
              <w:t xml:space="preserve">should </w:t>
            </w:r>
            <w:r w:rsidR="00D76619" w:rsidRPr="001E3E6E">
              <w:rPr>
                <w:rFonts w:cs="Arial"/>
                <w:color w:val="auto"/>
                <w:sz w:val="18"/>
                <w:szCs w:val="18"/>
              </w:rPr>
              <w:t>provide authorized users the ability to bypass/override the location verification edit during verification review, and must have a way to log this activity in the system.</w:t>
            </w:r>
          </w:p>
        </w:tc>
        <w:tc>
          <w:tcPr>
            <w:tcW w:w="2988" w:type="dxa"/>
          </w:tcPr>
          <w:p w14:paraId="0447CB2D" w14:textId="56A5FC45" w:rsidR="00E32501" w:rsidRPr="001E3E6E" w:rsidRDefault="00717D53" w:rsidP="003D1AD8">
            <w:pPr>
              <w:pStyle w:val="Level2Body"/>
              <w:ind w:left="0"/>
              <w:jc w:val="left"/>
              <w:rPr>
                <w:rFonts w:cs="Arial"/>
                <w:color w:val="auto"/>
                <w:sz w:val="18"/>
                <w:szCs w:val="18"/>
              </w:rPr>
            </w:pPr>
            <w:r w:rsidRPr="001E3E6E">
              <w:rPr>
                <w:rFonts w:cs="Arial"/>
                <w:color w:val="auto"/>
                <w:sz w:val="18"/>
                <w:szCs w:val="18"/>
              </w:rPr>
              <w:t>Describe</w:t>
            </w:r>
            <w:r w:rsidR="00D76619" w:rsidRPr="001E3E6E">
              <w:rPr>
                <w:rFonts w:cs="Arial"/>
                <w:color w:val="auto"/>
                <w:sz w:val="18"/>
                <w:szCs w:val="18"/>
              </w:rPr>
              <w:t xml:space="preserve"> how solution provides authorized users the ability to bypass/override the location verification edit during verification review, and how that is logged in the s</w:t>
            </w:r>
            <w:r w:rsidR="00864EFD" w:rsidRPr="001E3E6E">
              <w:rPr>
                <w:rFonts w:cs="Arial"/>
                <w:color w:val="auto"/>
                <w:sz w:val="18"/>
                <w:szCs w:val="18"/>
              </w:rPr>
              <w:t>olution</w:t>
            </w:r>
            <w:r w:rsidR="00D76619" w:rsidRPr="001E3E6E">
              <w:rPr>
                <w:rFonts w:cs="Arial"/>
                <w:color w:val="auto"/>
                <w:sz w:val="18"/>
                <w:szCs w:val="18"/>
              </w:rPr>
              <w:t>.</w:t>
            </w:r>
          </w:p>
        </w:tc>
        <w:tc>
          <w:tcPr>
            <w:tcW w:w="1604" w:type="dxa"/>
          </w:tcPr>
          <w:p w14:paraId="514A3C70" w14:textId="77777777" w:rsidR="00E32501" w:rsidRPr="001E3E6E" w:rsidRDefault="00091291" w:rsidP="003D1AD8">
            <w:pPr>
              <w:pStyle w:val="Level2Body"/>
              <w:ind w:left="0"/>
              <w:jc w:val="center"/>
              <w:rPr>
                <w:rFonts w:cs="Arial"/>
                <w:color w:val="auto"/>
                <w:sz w:val="18"/>
                <w:szCs w:val="18"/>
              </w:rPr>
            </w:pPr>
            <w:r w:rsidRPr="001E3E6E">
              <w:rPr>
                <w:color w:val="auto"/>
                <w:sz w:val="18"/>
                <w:szCs w:val="18"/>
              </w:rPr>
              <w:t>N/A</w:t>
            </w:r>
          </w:p>
        </w:tc>
        <w:sdt>
          <w:sdtPr>
            <w:rPr>
              <w:color w:val="auto"/>
              <w:sz w:val="18"/>
              <w:szCs w:val="18"/>
            </w:rPr>
            <w:alias w:val="Ability Code"/>
            <w:tag w:val="Ability Code"/>
            <w:id w:val="1792945276"/>
            <w:placeholder>
              <w:docPart w:val="7848362BBDF0495A8323E2C295A33C0F"/>
            </w:placeholder>
            <w15:color w:val="993300"/>
            <w:comboBox>
              <w:listItem w:displayText="S" w:value="S"/>
              <w:listItem w:displayText="W" w:value="W"/>
              <w:listItem w:displayText="M" w:value="M"/>
              <w:listItem w:displayText="F" w:value="F"/>
              <w:listItem w:displayText="C" w:value="C"/>
              <w:listItem w:displayText="N" w:value="N"/>
              <w:listItem w:displayText="O" w:value="O"/>
            </w:comboBox>
          </w:sdtPr>
          <w:sdtEndPr/>
          <w:sdtContent>
            <w:tc>
              <w:tcPr>
                <w:tcW w:w="914" w:type="dxa"/>
              </w:tcPr>
              <w:p w14:paraId="27FD6C48" w14:textId="77777777" w:rsidR="00E32501" w:rsidRPr="001E3E6E" w:rsidRDefault="002A2404" w:rsidP="003D1AD8">
                <w:pPr>
                  <w:pStyle w:val="Level2Body"/>
                  <w:ind w:left="0"/>
                  <w:rPr>
                    <w:rFonts w:cs="Arial"/>
                    <w:color w:val="auto"/>
                    <w:sz w:val="18"/>
                    <w:szCs w:val="18"/>
                  </w:rPr>
                </w:pPr>
                <w:r w:rsidRPr="001E3E6E" w:rsidDel="008E51F4">
                  <w:rPr>
                    <w:color w:val="auto"/>
                    <w:sz w:val="18"/>
                    <w:szCs w:val="18"/>
                  </w:rPr>
                  <w:t xml:space="preserve">Choose an item. </w:t>
                </w:r>
              </w:p>
            </w:tc>
          </w:sdtContent>
        </w:sdt>
        <w:tc>
          <w:tcPr>
            <w:tcW w:w="3688" w:type="dxa"/>
          </w:tcPr>
          <w:p w14:paraId="402FC698" w14:textId="77777777" w:rsidR="00E32501" w:rsidRPr="001E3E6E" w:rsidRDefault="00E32501" w:rsidP="003D1AD8">
            <w:pPr>
              <w:pStyle w:val="Level2Body"/>
              <w:ind w:left="0"/>
              <w:rPr>
                <w:rFonts w:cs="Arial"/>
                <w:color w:val="auto"/>
                <w:sz w:val="18"/>
                <w:szCs w:val="18"/>
              </w:rPr>
            </w:pPr>
          </w:p>
        </w:tc>
      </w:tr>
      <w:tr w:rsidR="004C4188" w:rsidRPr="001E3E6E" w14:paraId="333A9ED8" w14:textId="77777777" w:rsidTr="004C4188">
        <w:trPr>
          <w:trHeight w:val="932"/>
        </w:trPr>
        <w:tc>
          <w:tcPr>
            <w:tcW w:w="14390" w:type="dxa"/>
            <w:gridSpan w:val="7"/>
          </w:tcPr>
          <w:p w14:paraId="26CD7628" w14:textId="691D458A" w:rsidR="004C4188" w:rsidRPr="001E3E6E" w:rsidRDefault="004C4188" w:rsidP="004C4188">
            <w:pPr>
              <w:pStyle w:val="Level2Body"/>
              <w:ind w:left="0"/>
              <w:rPr>
                <w:color w:val="auto"/>
                <w:sz w:val="18"/>
                <w:szCs w:val="18"/>
              </w:rPr>
            </w:pPr>
            <w:r w:rsidRPr="001E3E6E">
              <w:rPr>
                <w:color w:val="auto"/>
                <w:sz w:val="18"/>
                <w:szCs w:val="18"/>
              </w:rPr>
              <w:t>Bidder’s Response:</w:t>
            </w:r>
            <w:r w:rsidR="00AE5F2C">
              <w:rPr>
                <w:color w:val="auto"/>
                <w:sz w:val="18"/>
                <w:szCs w:val="18"/>
              </w:rPr>
              <w:t xml:space="preserve"> </w:t>
            </w:r>
            <w:r w:rsidRPr="001E3E6E">
              <w:rPr>
                <w:color w:val="auto"/>
                <w:sz w:val="18"/>
                <w:szCs w:val="18"/>
              </w:rPr>
              <w:t xml:space="preserve"> </w:t>
            </w:r>
          </w:p>
        </w:tc>
      </w:tr>
    </w:tbl>
    <w:p w14:paraId="6AEC94CA" w14:textId="38CBD8DB" w:rsidR="00E32501" w:rsidRDefault="00E32501" w:rsidP="00E32501">
      <w:pPr>
        <w:pStyle w:val="Level2Body"/>
        <w:tabs>
          <w:tab w:val="left" w:pos="11250"/>
        </w:tabs>
        <w:ind w:left="0" w:right="2304"/>
        <w:rPr>
          <w:rFonts w:cs="Arial"/>
          <w:color w:val="auto"/>
          <w:sz w:val="18"/>
          <w:szCs w:val="18"/>
        </w:rPr>
      </w:pPr>
    </w:p>
    <w:p w14:paraId="1114FECC" w14:textId="0EF655B5" w:rsidR="00E32501" w:rsidRPr="001E3E6E" w:rsidRDefault="00E32501" w:rsidP="00E32501">
      <w:pPr>
        <w:pStyle w:val="Level2Body"/>
        <w:tabs>
          <w:tab w:val="left" w:pos="11250"/>
        </w:tabs>
        <w:ind w:left="0" w:right="2304"/>
        <w:rPr>
          <w:rFonts w:cs="Arial"/>
          <w:color w:val="auto"/>
          <w:sz w:val="18"/>
          <w:szCs w:val="18"/>
        </w:rPr>
      </w:pPr>
    </w:p>
    <w:tbl>
      <w:tblPr>
        <w:tblStyle w:val="TableGrid"/>
        <w:tblW w:w="0" w:type="auto"/>
        <w:tblLook w:val="04A0" w:firstRow="1" w:lastRow="0" w:firstColumn="1" w:lastColumn="0" w:noHBand="0" w:noVBand="1"/>
      </w:tblPr>
      <w:tblGrid>
        <w:gridCol w:w="748"/>
        <w:gridCol w:w="876"/>
        <w:gridCol w:w="3602"/>
        <w:gridCol w:w="2988"/>
        <w:gridCol w:w="1597"/>
        <w:gridCol w:w="913"/>
        <w:gridCol w:w="3666"/>
      </w:tblGrid>
      <w:tr w:rsidR="001E3E6E" w:rsidRPr="001E3E6E" w14:paraId="73FC45D9" w14:textId="77777777" w:rsidTr="004C4188">
        <w:tc>
          <w:tcPr>
            <w:tcW w:w="748" w:type="dxa"/>
          </w:tcPr>
          <w:p w14:paraId="6D7FA3DC" w14:textId="77777777" w:rsidR="00E32501" w:rsidRPr="001E3E6E" w:rsidRDefault="00E32501" w:rsidP="003D1AD8">
            <w:pPr>
              <w:pStyle w:val="Level2Body"/>
              <w:ind w:left="0"/>
              <w:rPr>
                <w:rFonts w:cs="Arial"/>
                <w:color w:val="auto"/>
                <w:sz w:val="18"/>
                <w:szCs w:val="18"/>
              </w:rPr>
            </w:pPr>
            <w:r w:rsidRPr="001E3E6E">
              <w:rPr>
                <w:rFonts w:cs="Arial"/>
                <w:color w:val="auto"/>
                <w:sz w:val="18"/>
                <w:szCs w:val="18"/>
              </w:rPr>
              <w:t>Req.#</w:t>
            </w:r>
          </w:p>
        </w:tc>
        <w:tc>
          <w:tcPr>
            <w:tcW w:w="876" w:type="dxa"/>
          </w:tcPr>
          <w:p w14:paraId="54BE2143" w14:textId="77777777" w:rsidR="00E32501" w:rsidRPr="001E3E6E" w:rsidRDefault="00E32501" w:rsidP="003D1AD8">
            <w:pPr>
              <w:pStyle w:val="Level2Body"/>
              <w:ind w:left="0"/>
              <w:rPr>
                <w:rFonts w:cs="Arial"/>
                <w:color w:val="auto"/>
                <w:sz w:val="18"/>
                <w:szCs w:val="18"/>
              </w:rPr>
            </w:pPr>
            <w:r w:rsidRPr="001E3E6E">
              <w:rPr>
                <w:rFonts w:cs="Arial"/>
                <w:color w:val="auto"/>
                <w:sz w:val="18"/>
                <w:szCs w:val="18"/>
              </w:rPr>
              <w:t>ID</w:t>
            </w:r>
          </w:p>
        </w:tc>
        <w:tc>
          <w:tcPr>
            <w:tcW w:w="3602" w:type="dxa"/>
          </w:tcPr>
          <w:p w14:paraId="1D0EE860" w14:textId="77777777" w:rsidR="00E32501" w:rsidRPr="001E3E6E" w:rsidRDefault="00E32501" w:rsidP="003D1AD8">
            <w:pPr>
              <w:pStyle w:val="Level2Body"/>
              <w:ind w:left="0"/>
              <w:rPr>
                <w:rFonts w:cs="Arial"/>
                <w:color w:val="auto"/>
                <w:sz w:val="18"/>
                <w:szCs w:val="18"/>
              </w:rPr>
            </w:pPr>
            <w:r w:rsidRPr="001E3E6E">
              <w:rPr>
                <w:rFonts w:cs="Arial"/>
                <w:color w:val="auto"/>
                <w:sz w:val="18"/>
                <w:szCs w:val="18"/>
              </w:rPr>
              <w:t xml:space="preserve">Contractor / </w:t>
            </w:r>
            <w:r w:rsidR="008D73C2" w:rsidRPr="001E3E6E">
              <w:rPr>
                <w:rFonts w:cs="Arial"/>
                <w:color w:val="auto"/>
                <w:sz w:val="18"/>
                <w:szCs w:val="18"/>
              </w:rPr>
              <w:t>Solution/Requirement</w:t>
            </w:r>
          </w:p>
        </w:tc>
        <w:tc>
          <w:tcPr>
            <w:tcW w:w="2988" w:type="dxa"/>
          </w:tcPr>
          <w:p w14:paraId="5FF566F7" w14:textId="77777777" w:rsidR="00E32501" w:rsidRPr="001E3E6E" w:rsidRDefault="00E32501" w:rsidP="003D1AD8">
            <w:pPr>
              <w:pStyle w:val="Level2Body"/>
              <w:ind w:left="0"/>
              <w:rPr>
                <w:rFonts w:cs="Arial"/>
                <w:color w:val="auto"/>
                <w:sz w:val="18"/>
                <w:szCs w:val="18"/>
              </w:rPr>
            </w:pPr>
            <w:r w:rsidRPr="001E3E6E">
              <w:rPr>
                <w:rFonts w:cs="Arial"/>
                <w:color w:val="auto"/>
                <w:sz w:val="18"/>
                <w:szCs w:val="18"/>
              </w:rPr>
              <w:t>Instructions to Bidder</w:t>
            </w:r>
          </w:p>
        </w:tc>
        <w:tc>
          <w:tcPr>
            <w:tcW w:w="1597" w:type="dxa"/>
          </w:tcPr>
          <w:p w14:paraId="647C057E" w14:textId="77777777" w:rsidR="00E32501" w:rsidRPr="001E3E6E" w:rsidRDefault="00E32501" w:rsidP="003D1AD8">
            <w:pPr>
              <w:pStyle w:val="Level2Body"/>
              <w:ind w:left="0"/>
              <w:jc w:val="center"/>
              <w:rPr>
                <w:rFonts w:cs="Arial"/>
                <w:color w:val="auto"/>
                <w:sz w:val="18"/>
                <w:szCs w:val="18"/>
              </w:rPr>
            </w:pPr>
            <w:r w:rsidRPr="001E3E6E">
              <w:rPr>
                <w:rFonts w:cs="Arial"/>
                <w:color w:val="auto"/>
                <w:sz w:val="18"/>
                <w:szCs w:val="18"/>
              </w:rPr>
              <w:t>CMS</w:t>
            </w:r>
          </w:p>
          <w:p w14:paraId="04EBA4F8" w14:textId="77777777" w:rsidR="00E32501" w:rsidRPr="001E3E6E" w:rsidRDefault="00E32501" w:rsidP="003D1AD8">
            <w:pPr>
              <w:pStyle w:val="Level2Body"/>
              <w:ind w:left="0"/>
              <w:jc w:val="center"/>
              <w:rPr>
                <w:rFonts w:cs="Arial"/>
                <w:color w:val="auto"/>
                <w:sz w:val="18"/>
                <w:szCs w:val="18"/>
              </w:rPr>
            </w:pPr>
            <w:r w:rsidRPr="001E3E6E">
              <w:rPr>
                <w:rFonts w:cs="Arial"/>
                <w:color w:val="auto"/>
                <w:sz w:val="18"/>
                <w:szCs w:val="18"/>
              </w:rPr>
              <w:t>Checklist</w:t>
            </w:r>
          </w:p>
          <w:p w14:paraId="5F246AAD" w14:textId="77777777" w:rsidR="00E32501" w:rsidRPr="001E3E6E" w:rsidRDefault="00E32501" w:rsidP="003D1AD8">
            <w:pPr>
              <w:pStyle w:val="Level2Body"/>
              <w:ind w:left="0"/>
              <w:jc w:val="center"/>
              <w:rPr>
                <w:rFonts w:cs="Arial"/>
                <w:color w:val="auto"/>
                <w:sz w:val="18"/>
                <w:szCs w:val="18"/>
              </w:rPr>
            </w:pPr>
            <w:r w:rsidRPr="001E3E6E">
              <w:rPr>
                <w:rFonts w:cs="Arial"/>
                <w:color w:val="auto"/>
                <w:sz w:val="18"/>
                <w:szCs w:val="18"/>
              </w:rPr>
              <w:t>ID</w:t>
            </w:r>
          </w:p>
        </w:tc>
        <w:tc>
          <w:tcPr>
            <w:tcW w:w="913" w:type="dxa"/>
          </w:tcPr>
          <w:p w14:paraId="131D4B9D" w14:textId="77777777" w:rsidR="00E32501" w:rsidRPr="001E3E6E" w:rsidRDefault="00E32501" w:rsidP="003D1AD8">
            <w:pPr>
              <w:pStyle w:val="Level2Body"/>
              <w:ind w:left="0"/>
              <w:rPr>
                <w:rFonts w:cs="Arial"/>
                <w:color w:val="auto"/>
                <w:sz w:val="18"/>
                <w:szCs w:val="18"/>
              </w:rPr>
            </w:pPr>
            <w:r w:rsidRPr="001E3E6E">
              <w:rPr>
                <w:rFonts w:cs="Arial"/>
                <w:color w:val="auto"/>
                <w:sz w:val="18"/>
                <w:szCs w:val="18"/>
              </w:rPr>
              <w:t>Bidding</w:t>
            </w:r>
          </w:p>
          <w:p w14:paraId="65EA7490" w14:textId="77777777" w:rsidR="00E32501" w:rsidRPr="001E3E6E" w:rsidRDefault="00E32501" w:rsidP="003D1AD8">
            <w:pPr>
              <w:pStyle w:val="Level2Body"/>
              <w:ind w:left="0"/>
              <w:rPr>
                <w:rFonts w:cs="Arial"/>
                <w:color w:val="auto"/>
                <w:sz w:val="18"/>
                <w:szCs w:val="18"/>
              </w:rPr>
            </w:pPr>
            <w:r w:rsidRPr="001E3E6E">
              <w:rPr>
                <w:rFonts w:cs="Arial"/>
                <w:color w:val="auto"/>
                <w:sz w:val="18"/>
                <w:szCs w:val="18"/>
              </w:rPr>
              <w:t>Ability</w:t>
            </w:r>
          </w:p>
          <w:p w14:paraId="6E86B0CB" w14:textId="77777777" w:rsidR="00E32501" w:rsidRPr="001E3E6E" w:rsidRDefault="00E32501" w:rsidP="003D1AD8">
            <w:pPr>
              <w:pStyle w:val="Level2Body"/>
              <w:ind w:left="0"/>
              <w:rPr>
                <w:rFonts w:cs="Arial"/>
                <w:color w:val="auto"/>
                <w:sz w:val="18"/>
                <w:szCs w:val="18"/>
              </w:rPr>
            </w:pPr>
            <w:r w:rsidRPr="001E3E6E">
              <w:rPr>
                <w:rFonts w:cs="Arial"/>
                <w:color w:val="auto"/>
                <w:sz w:val="18"/>
                <w:szCs w:val="18"/>
              </w:rPr>
              <w:t>Code</w:t>
            </w:r>
          </w:p>
        </w:tc>
        <w:tc>
          <w:tcPr>
            <w:tcW w:w="3666" w:type="dxa"/>
          </w:tcPr>
          <w:p w14:paraId="40395EF2" w14:textId="77777777" w:rsidR="00E32501" w:rsidRPr="001E3E6E" w:rsidRDefault="00E32501" w:rsidP="003D1AD8">
            <w:pPr>
              <w:pStyle w:val="Level2Body"/>
              <w:ind w:left="0"/>
              <w:rPr>
                <w:rFonts w:cs="Arial"/>
                <w:color w:val="auto"/>
                <w:sz w:val="18"/>
                <w:szCs w:val="18"/>
              </w:rPr>
            </w:pPr>
            <w:r w:rsidRPr="001E3E6E">
              <w:rPr>
                <w:rFonts w:cs="Arial"/>
                <w:color w:val="auto"/>
                <w:sz w:val="18"/>
                <w:szCs w:val="18"/>
              </w:rPr>
              <w:t>Gap Description and Recommendation for Closure</w:t>
            </w:r>
          </w:p>
        </w:tc>
      </w:tr>
      <w:tr w:rsidR="001E3E6E" w:rsidRPr="001E3E6E" w14:paraId="49942BBB" w14:textId="77777777" w:rsidTr="004C4188">
        <w:tc>
          <w:tcPr>
            <w:tcW w:w="748" w:type="dxa"/>
          </w:tcPr>
          <w:p w14:paraId="3010912A" w14:textId="53DDEA2E" w:rsidR="00BE7F56" w:rsidRPr="001E3E6E" w:rsidRDefault="00E121C5" w:rsidP="00BE7F56">
            <w:pPr>
              <w:pStyle w:val="Level2Body"/>
              <w:ind w:left="0"/>
              <w:rPr>
                <w:rFonts w:cs="Arial"/>
                <w:color w:val="auto"/>
                <w:sz w:val="18"/>
                <w:szCs w:val="18"/>
              </w:rPr>
            </w:pPr>
            <w:r w:rsidRPr="001E3E6E">
              <w:rPr>
                <w:rFonts w:cs="Arial"/>
                <w:color w:val="auto"/>
                <w:sz w:val="18"/>
                <w:szCs w:val="18"/>
              </w:rPr>
              <w:t>3</w:t>
            </w:r>
            <w:r w:rsidR="004D5EA1">
              <w:rPr>
                <w:rFonts w:cs="Arial"/>
                <w:color w:val="auto"/>
                <w:sz w:val="18"/>
                <w:szCs w:val="18"/>
              </w:rPr>
              <w:t>7</w:t>
            </w:r>
          </w:p>
        </w:tc>
        <w:tc>
          <w:tcPr>
            <w:tcW w:w="876" w:type="dxa"/>
          </w:tcPr>
          <w:p w14:paraId="069DD180" w14:textId="2327C26A" w:rsidR="00BE7F56" w:rsidRPr="001E3E6E" w:rsidRDefault="00BE7F56" w:rsidP="00BE7F56">
            <w:pPr>
              <w:pStyle w:val="Level2Body"/>
              <w:ind w:left="0"/>
              <w:rPr>
                <w:rFonts w:cs="Arial"/>
                <w:color w:val="auto"/>
                <w:sz w:val="18"/>
                <w:szCs w:val="18"/>
              </w:rPr>
            </w:pPr>
            <w:r w:rsidRPr="001E3E6E">
              <w:rPr>
                <w:rFonts w:cs="Arial"/>
                <w:color w:val="auto"/>
                <w:sz w:val="18"/>
                <w:szCs w:val="18"/>
              </w:rPr>
              <w:t>EVV.</w:t>
            </w:r>
            <w:r w:rsidR="004D5EA1">
              <w:rPr>
                <w:rFonts w:cs="Arial"/>
                <w:color w:val="auto"/>
                <w:sz w:val="18"/>
                <w:szCs w:val="18"/>
              </w:rPr>
              <w:t>29</w:t>
            </w:r>
          </w:p>
        </w:tc>
        <w:tc>
          <w:tcPr>
            <w:tcW w:w="3602" w:type="dxa"/>
          </w:tcPr>
          <w:p w14:paraId="6F7ADBC9" w14:textId="77777777" w:rsidR="00BE7F56" w:rsidRPr="001E3E6E" w:rsidRDefault="00864EFD" w:rsidP="00BE7F56">
            <w:pPr>
              <w:pStyle w:val="Level2Body"/>
              <w:ind w:left="0"/>
              <w:jc w:val="left"/>
              <w:rPr>
                <w:rFonts w:cs="Arial"/>
                <w:color w:val="auto"/>
                <w:sz w:val="18"/>
                <w:szCs w:val="18"/>
              </w:rPr>
            </w:pPr>
            <w:r w:rsidRPr="001E3E6E">
              <w:rPr>
                <w:rFonts w:cs="Arial"/>
                <w:color w:val="auto"/>
                <w:sz w:val="18"/>
                <w:szCs w:val="18"/>
              </w:rPr>
              <w:t>S</w:t>
            </w:r>
            <w:r w:rsidR="00BE7F56" w:rsidRPr="001E3E6E">
              <w:rPr>
                <w:rFonts w:cs="Arial"/>
                <w:color w:val="auto"/>
                <w:sz w:val="18"/>
                <w:szCs w:val="18"/>
              </w:rPr>
              <w:t>olution must provide the ability for unscheduled visits to be flagged for review/validation when appropriate.</w:t>
            </w:r>
          </w:p>
        </w:tc>
        <w:tc>
          <w:tcPr>
            <w:tcW w:w="2988" w:type="dxa"/>
          </w:tcPr>
          <w:p w14:paraId="574EA860" w14:textId="5A933C32" w:rsidR="00BE7F56" w:rsidRPr="001E3E6E" w:rsidRDefault="00717D53" w:rsidP="00BE7F56">
            <w:pPr>
              <w:pStyle w:val="Level2Body"/>
              <w:ind w:left="0"/>
              <w:jc w:val="left"/>
              <w:rPr>
                <w:rFonts w:cs="Arial"/>
                <w:color w:val="auto"/>
                <w:sz w:val="18"/>
                <w:szCs w:val="18"/>
              </w:rPr>
            </w:pPr>
            <w:r w:rsidRPr="001E3E6E">
              <w:rPr>
                <w:rFonts w:cs="Arial"/>
                <w:color w:val="auto"/>
                <w:sz w:val="18"/>
                <w:szCs w:val="18"/>
              </w:rPr>
              <w:t>Describe</w:t>
            </w:r>
            <w:r w:rsidR="00BE7F56" w:rsidRPr="001E3E6E">
              <w:rPr>
                <w:rFonts w:cs="Arial"/>
                <w:color w:val="auto"/>
                <w:sz w:val="18"/>
                <w:szCs w:val="18"/>
              </w:rPr>
              <w:t xml:space="preserve"> how solution provides unscheduled visits to be flagged for review/validation when appropriate.</w:t>
            </w:r>
          </w:p>
        </w:tc>
        <w:tc>
          <w:tcPr>
            <w:tcW w:w="1597" w:type="dxa"/>
          </w:tcPr>
          <w:p w14:paraId="7F9E5C8A" w14:textId="77777777" w:rsidR="00BE7F56" w:rsidRPr="001E3E6E" w:rsidRDefault="00091291" w:rsidP="00BE7F56">
            <w:pPr>
              <w:pStyle w:val="Level2Body"/>
              <w:ind w:left="0"/>
              <w:jc w:val="center"/>
              <w:rPr>
                <w:rFonts w:cs="Arial"/>
                <w:color w:val="auto"/>
                <w:sz w:val="18"/>
                <w:szCs w:val="18"/>
              </w:rPr>
            </w:pPr>
            <w:r w:rsidRPr="001E3E6E">
              <w:rPr>
                <w:color w:val="auto"/>
                <w:sz w:val="18"/>
                <w:szCs w:val="18"/>
              </w:rPr>
              <w:t>N/A</w:t>
            </w:r>
          </w:p>
        </w:tc>
        <w:sdt>
          <w:sdtPr>
            <w:rPr>
              <w:color w:val="auto"/>
              <w:sz w:val="18"/>
              <w:szCs w:val="18"/>
            </w:rPr>
            <w:alias w:val="Ability Code"/>
            <w:tag w:val="Ability Code"/>
            <w:id w:val="243383849"/>
            <w:placeholder>
              <w:docPart w:val="261E1CD205204FAFA772B9CB0EC2E6D4"/>
            </w:placeholder>
            <w15:color w:val="993300"/>
            <w:comboBox>
              <w:listItem w:displayText="S" w:value="S"/>
              <w:listItem w:displayText="W" w:value="W"/>
              <w:listItem w:displayText="M" w:value="M"/>
              <w:listItem w:displayText="F" w:value="F"/>
              <w:listItem w:displayText="C" w:value="C"/>
              <w:listItem w:displayText="N" w:value="N"/>
              <w:listItem w:displayText="O" w:value="O"/>
            </w:comboBox>
          </w:sdtPr>
          <w:sdtEndPr/>
          <w:sdtContent>
            <w:tc>
              <w:tcPr>
                <w:tcW w:w="913" w:type="dxa"/>
              </w:tcPr>
              <w:p w14:paraId="79510906" w14:textId="77777777" w:rsidR="00BE7F56" w:rsidRPr="001E3E6E" w:rsidRDefault="002A2404" w:rsidP="00BE7F56">
                <w:pPr>
                  <w:pStyle w:val="Level2Body"/>
                  <w:ind w:left="0"/>
                  <w:rPr>
                    <w:rFonts w:cs="Arial"/>
                    <w:color w:val="auto"/>
                    <w:sz w:val="18"/>
                    <w:szCs w:val="18"/>
                  </w:rPr>
                </w:pPr>
                <w:r w:rsidRPr="001E3E6E" w:rsidDel="008E51F4">
                  <w:rPr>
                    <w:color w:val="auto"/>
                    <w:sz w:val="18"/>
                    <w:szCs w:val="18"/>
                  </w:rPr>
                  <w:t xml:space="preserve">Choose an item. </w:t>
                </w:r>
              </w:p>
            </w:tc>
          </w:sdtContent>
        </w:sdt>
        <w:tc>
          <w:tcPr>
            <w:tcW w:w="3666" w:type="dxa"/>
          </w:tcPr>
          <w:p w14:paraId="34D424CA" w14:textId="77777777" w:rsidR="00BE7F56" w:rsidRPr="001E3E6E" w:rsidRDefault="00BE7F56" w:rsidP="00BE7F56">
            <w:pPr>
              <w:pStyle w:val="Level2Body"/>
              <w:ind w:left="0"/>
              <w:rPr>
                <w:rFonts w:cs="Arial"/>
                <w:color w:val="auto"/>
                <w:sz w:val="18"/>
                <w:szCs w:val="18"/>
              </w:rPr>
            </w:pPr>
          </w:p>
        </w:tc>
      </w:tr>
      <w:tr w:rsidR="004C4188" w:rsidRPr="001E3E6E" w14:paraId="46077C90" w14:textId="77777777" w:rsidTr="004C4188">
        <w:trPr>
          <w:trHeight w:val="932"/>
        </w:trPr>
        <w:tc>
          <w:tcPr>
            <w:tcW w:w="14390" w:type="dxa"/>
            <w:gridSpan w:val="7"/>
          </w:tcPr>
          <w:p w14:paraId="545E704F" w14:textId="11DD1D09" w:rsidR="004C4188" w:rsidRPr="001E3E6E" w:rsidRDefault="004C4188" w:rsidP="004C4188">
            <w:pPr>
              <w:pStyle w:val="Level2Body"/>
              <w:ind w:left="0"/>
              <w:rPr>
                <w:color w:val="auto"/>
                <w:sz w:val="18"/>
                <w:szCs w:val="18"/>
              </w:rPr>
            </w:pPr>
            <w:r w:rsidRPr="001E3E6E">
              <w:rPr>
                <w:color w:val="auto"/>
                <w:sz w:val="18"/>
                <w:szCs w:val="18"/>
              </w:rPr>
              <w:t>Bidder’s Response:</w:t>
            </w:r>
            <w:r w:rsidR="00AE5F2C">
              <w:rPr>
                <w:color w:val="auto"/>
                <w:sz w:val="18"/>
                <w:szCs w:val="18"/>
              </w:rPr>
              <w:t xml:space="preserve"> </w:t>
            </w:r>
            <w:r w:rsidRPr="001E3E6E">
              <w:rPr>
                <w:color w:val="auto"/>
                <w:sz w:val="18"/>
                <w:szCs w:val="18"/>
              </w:rPr>
              <w:t xml:space="preserve"> </w:t>
            </w:r>
          </w:p>
        </w:tc>
      </w:tr>
    </w:tbl>
    <w:p w14:paraId="28426F70" w14:textId="1022C31C" w:rsidR="00E32501" w:rsidRDefault="00E32501" w:rsidP="002E3236">
      <w:pPr>
        <w:pStyle w:val="Level2Body"/>
        <w:tabs>
          <w:tab w:val="left" w:pos="11250"/>
        </w:tabs>
        <w:ind w:left="0" w:right="2304"/>
        <w:rPr>
          <w:rFonts w:cs="Arial"/>
          <w:color w:val="auto"/>
          <w:sz w:val="18"/>
          <w:szCs w:val="18"/>
        </w:rPr>
      </w:pPr>
    </w:p>
    <w:p w14:paraId="20A3CA96" w14:textId="77777777" w:rsidR="00D05F91" w:rsidRPr="001E3E6E" w:rsidRDefault="00D05F91" w:rsidP="002E3236">
      <w:pPr>
        <w:pStyle w:val="Level2Body"/>
        <w:tabs>
          <w:tab w:val="left" w:pos="11250"/>
        </w:tabs>
        <w:ind w:left="0" w:right="2304"/>
        <w:rPr>
          <w:rFonts w:cs="Arial"/>
          <w:color w:val="auto"/>
          <w:sz w:val="18"/>
          <w:szCs w:val="18"/>
        </w:rPr>
      </w:pPr>
    </w:p>
    <w:tbl>
      <w:tblPr>
        <w:tblStyle w:val="TableGrid"/>
        <w:tblW w:w="0" w:type="auto"/>
        <w:tblLook w:val="04A0" w:firstRow="1" w:lastRow="0" w:firstColumn="1" w:lastColumn="0" w:noHBand="0" w:noVBand="1"/>
      </w:tblPr>
      <w:tblGrid>
        <w:gridCol w:w="748"/>
        <w:gridCol w:w="827"/>
        <w:gridCol w:w="3618"/>
        <w:gridCol w:w="2994"/>
        <w:gridCol w:w="1604"/>
        <w:gridCol w:w="914"/>
        <w:gridCol w:w="3685"/>
      </w:tblGrid>
      <w:tr w:rsidR="001E3E6E" w:rsidRPr="001E3E6E" w14:paraId="03BD535E" w14:textId="77777777" w:rsidTr="004C4188">
        <w:tc>
          <w:tcPr>
            <w:tcW w:w="748" w:type="dxa"/>
          </w:tcPr>
          <w:p w14:paraId="396C495E" w14:textId="77777777" w:rsidR="00E32501" w:rsidRPr="001E3E6E" w:rsidRDefault="00E32501" w:rsidP="003D1AD8">
            <w:pPr>
              <w:pStyle w:val="Level2Body"/>
              <w:ind w:left="0"/>
              <w:rPr>
                <w:rFonts w:cs="Arial"/>
                <w:color w:val="auto"/>
                <w:sz w:val="18"/>
                <w:szCs w:val="18"/>
              </w:rPr>
            </w:pPr>
            <w:r w:rsidRPr="001E3E6E">
              <w:rPr>
                <w:rFonts w:cs="Arial"/>
                <w:color w:val="auto"/>
                <w:sz w:val="18"/>
                <w:szCs w:val="18"/>
              </w:rPr>
              <w:t>Req.#</w:t>
            </w:r>
          </w:p>
        </w:tc>
        <w:tc>
          <w:tcPr>
            <w:tcW w:w="827" w:type="dxa"/>
          </w:tcPr>
          <w:p w14:paraId="0A476BC6" w14:textId="77777777" w:rsidR="00E32501" w:rsidRPr="001E3E6E" w:rsidRDefault="00E32501" w:rsidP="003D1AD8">
            <w:pPr>
              <w:pStyle w:val="Level2Body"/>
              <w:ind w:left="0"/>
              <w:rPr>
                <w:rFonts w:cs="Arial"/>
                <w:color w:val="auto"/>
                <w:sz w:val="18"/>
                <w:szCs w:val="18"/>
              </w:rPr>
            </w:pPr>
            <w:r w:rsidRPr="001E3E6E">
              <w:rPr>
                <w:rFonts w:cs="Arial"/>
                <w:color w:val="auto"/>
                <w:sz w:val="18"/>
                <w:szCs w:val="18"/>
              </w:rPr>
              <w:t>ID</w:t>
            </w:r>
          </w:p>
        </w:tc>
        <w:tc>
          <w:tcPr>
            <w:tcW w:w="3618" w:type="dxa"/>
          </w:tcPr>
          <w:p w14:paraId="70FE4F7D" w14:textId="77777777" w:rsidR="00E32501" w:rsidRPr="001E3E6E" w:rsidRDefault="00E32501" w:rsidP="003D1AD8">
            <w:pPr>
              <w:pStyle w:val="Level2Body"/>
              <w:ind w:left="0"/>
              <w:rPr>
                <w:rFonts w:cs="Arial"/>
                <w:color w:val="auto"/>
                <w:sz w:val="18"/>
                <w:szCs w:val="18"/>
              </w:rPr>
            </w:pPr>
            <w:r w:rsidRPr="001E3E6E">
              <w:rPr>
                <w:rFonts w:cs="Arial"/>
                <w:color w:val="auto"/>
                <w:sz w:val="18"/>
                <w:szCs w:val="18"/>
              </w:rPr>
              <w:t xml:space="preserve">Contractor / </w:t>
            </w:r>
            <w:r w:rsidR="008D73C2" w:rsidRPr="001E3E6E">
              <w:rPr>
                <w:rFonts w:cs="Arial"/>
                <w:color w:val="auto"/>
                <w:sz w:val="18"/>
                <w:szCs w:val="18"/>
              </w:rPr>
              <w:t>Solution/Requirement</w:t>
            </w:r>
          </w:p>
        </w:tc>
        <w:tc>
          <w:tcPr>
            <w:tcW w:w="2994" w:type="dxa"/>
          </w:tcPr>
          <w:p w14:paraId="673C4FF7" w14:textId="77777777" w:rsidR="00E32501" w:rsidRPr="001E3E6E" w:rsidRDefault="00E32501" w:rsidP="003D1AD8">
            <w:pPr>
              <w:pStyle w:val="Level2Body"/>
              <w:ind w:left="0"/>
              <w:rPr>
                <w:rFonts w:cs="Arial"/>
                <w:color w:val="auto"/>
                <w:sz w:val="18"/>
                <w:szCs w:val="18"/>
              </w:rPr>
            </w:pPr>
            <w:r w:rsidRPr="001E3E6E">
              <w:rPr>
                <w:rFonts w:cs="Arial"/>
                <w:color w:val="auto"/>
                <w:sz w:val="18"/>
                <w:szCs w:val="18"/>
              </w:rPr>
              <w:t>Instructions to Bidder</w:t>
            </w:r>
          </w:p>
        </w:tc>
        <w:tc>
          <w:tcPr>
            <w:tcW w:w="1604" w:type="dxa"/>
          </w:tcPr>
          <w:p w14:paraId="0FD4A3C1" w14:textId="77777777" w:rsidR="00E32501" w:rsidRPr="001E3E6E" w:rsidRDefault="00E32501" w:rsidP="003D1AD8">
            <w:pPr>
              <w:pStyle w:val="Level2Body"/>
              <w:ind w:left="0"/>
              <w:jc w:val="center"/>
              <w:rPr>
                <w:rFonts w:cs="Arial"/>
                <w:color w:val="auto"/>
                <w:sz w:val="18"/>
                <w:szCs w:val="18"/>
              </w:rPr>
            </w:pPr>
            <w:r w:rsidRPr="001E3E6E">
              <w:rPr>
                <w:rFonts w:cs="Arial"/>
                <w:color w:val="auto"/>
                <w:sz w:val="18"/>
                <w:szCs w:val="18"/>
              </w:rPr>
              <w:t>CMS</w:t>
            </w:r>
          </w:p>
          <w:p w14:paraId="6B9AE19A" w14:textId="77777777" w:rsidR="00E32501" w:rsidRPr="001E3E6E" w:rsidRDefault="00E32501" w:rsidP="003D1AD8">
            <w:pPr>
              <w:pStyle w:val="Level2Body"/>
              <w:ind w:left="0"/>
              <w:jc w:val="center"/>
              <w:rPr>
                <w:rFonts w:cs="Arial"/>
                <w:color w:val="auto"/>
                <w:sz w:val="18"/>
                <w:szCs w:val="18"/>
              </w:rPr>
            </w:pPr>
            <w:r w:rsidRPr="001E3E6E">
              <w:rPr>
                <w:rFonts w:cs="Arial"/>
                <w:color w:val="auto"/>
                <w:sz w:val="18"/>
                <w:szCs w:val="18"/>
              </w:rPr>
              <w:t>Checklist</w:t>
            </w:r>
          </w:p>
          <w:p w14:paraId="2FCDBD85" w14:textId="77777777" w:rsidR="00E32501" w:rsidRPr="001E3E6E" w:rsidRDefault="00E32501" w:rsidP="003D1AD8">
            <w:pPr>
              <w:pStyle w:val="Level2Body"/>
              <w:ind w:left="0"/>
              <w:jc w:val="center"/>
              <w:rPr>
                <w:rFonts w:cs="Arial"/>
                <w:color w:val="auto"/>
                <w:sz w:val="18"/>
                <w:szCs w:val="18"/>
              </w:rPr>
            </w:pPr>
            <w:r w:rsidRPr="001E3E6E">
              <w:rPr>
                <w:rFonts w:cs="Arial"/>
                <w:color w:val="auto"/>
                <w:sz w:val="18"/>
                <w:szCs w:val="18"/>
              </w:rPr>
              <w:t>ID</w:t>
            </w:r>
          </w:p>
        </w:tc>
        <w:tc>
          <w:tcPr>
            <w:tcW w:w="914" w:type="dxa"/>
          </w:tcPr>
          <w:p w14:paraId="02EC5270" w14:textId="77777777" w:rsidR="00E32501" w:rsidRPr="001E3E6E" w:rsidRDefault="00E32501" w:rsidP="003D1AD8">
            <w:pPr>
              <w:pStyle w:val="Level2Body"/>
              <w:ind w:left="0"/>
              <w:rPr>
                <w:rFonts w:cs="Arial"/>
                <w:color w:val="auto"/>
                <w:sz w:val="18"/>
                <w:szCs w:val="18"/>
              </w:rPr>
            </w:pPr>
            <w:r w:rsidRPr="001E3E6E">
              <w:rPr>
                <w:rFonts w:cs="Arial"/>
                <w:color w:val="auto"/>
                <w:sz w:val="18"/>
                <w:szCs w:val="18"/>
              </w:rPr>
              <w:t>Bidding</w:t>
            </w:r>
          </w:p>
          <w:p w14:paraId="3F23523A" w14:textId="77777777" w:rsidR="00E32501" w:rsidRPr="001E3E6E" w:rsidRDefault="00E32501" w:rsidP="003D1AD8">
            <w:pPr>
              <w:pStyle w:val="Level2Body"/>
              <w:ind w:left="0"/>
              <w:rPr>
                <w:rFonts w:cs="Arial"/>
                <w:color w:val="auto"/>
                <w:sz w:val="18"/>
                <w:szCs w:val="18"/>
              </w:rPr>
            </w:pPr>
            <w:r w:rsidRPr="001E3E6E">
              <w:rPr>
                <w:rFonts w:cs="Arial"/>
                <w:color w:val="auto"/>
                <w:sz w:val="18"/>
                <w:szCs w:val="18"/>
              </w:rPr>
              <w:t>Ability</w:t>
            </w:r>
          </w:p>
          <w:p w14:paraId="4916561C" w14:textId="77777777" w:rsidR="00E32501" w:rsidRPr="001E3E6E" w:rsidRDefault="00E32501" w:rsidP="003D1AD8">
            <w:pPr>
              <w:pStyle w:val="Level2Body"/>
              <w:ind w:left="0"/>
              <w:rPr>
                <w:rFonts w:cs="Arial"/>
                <w:color w:val="auto"/>
                <w:sz w:val="18"/>
                <w:szCs w:val="18"/>
              </w:rPr>
            </w:pPr>
            <w:r w:rsidRPr="001E3E6E">
              <w:rPr>
                <w:rFonts w:cs="Arial"/>
                <w:color w:val="auto"/>
                <w:sz w:val="18"/>
                <w:szCs w:val="18"/>
              </w:rPr>
              <w:t>Code</w:t>
            </w:r>
          </w:p>
        </w:tc>
        <w:tc>
          <w:tcPr>
            <w:tcW w:w="3685" w:type="dxa"/>
          </w:tcPr>
          <w:p w14:paraId="78F2553F" w14:textId="77777777" w:rsidR="00E32501" w:rsidRPr="001E3E6E" w:rsidRDefault="00E32501" w:rsidP="003D1AD8">
            <w:pPr>
              <w:pStyle w:val="Level2Body"/>
              <w:ind w:left="0"/>
              <w:rPr>
                <w:rFonts w:cs="Arial"/>
                <w:color w:val="auto"/>
                <w:sz w:val="18"/>
                <w:szCs w:val="18"/>
              </w:rPr>
            </w:pPr>
            <w:r w:rsidRPr="001E3E6E">
              <w:rPr>
                <w:rFonts w:cs="Arial"/>
                <w:color w:val="auto"/>
                <w:sz w:val="18"/>
                <w:szCs w:val="18"/>
              </w:rPr>
              <w:t>Gap Description and Recommendation for Closure</w:t>
            </w:r>
          </w:p>
        </w:tc>
      </w:tr>
      <w:tr w:rsidR="001E3E6E" w:rsidRPr="001E3E6E" w14:paraId="76890F74" w14:textId="77777777" w:rsidTr="004C4188">
        <w:tc>
          <w:tcPr>
            <w:tcW w:w="748" w:type="dxa"/>
          </w:tcPr>
          <w:p w14:paraId="1133EBD5" w14:textId="3D84744E" w:rsidR="00E32501" w:rsidRPr="001E3E6E" w:rsidRDefault="00E121C5" w:rsidP="003D1AD8">
            <w:pPr>
              <w:pStyle w:val="Level2Body"/>
              <w:ind w:left="0"/>
              <w:rPr>
                <w:rFonts w:cs="Arial"/>
                <w:color w:val="auto"/>
                <w:sz w:val="18"/>
                <w:szCs w:val="18"/>
              </w:rPr>
            </w:pPr>
            <w:r w:rsidRPr="001E3E6E">
              <w:rPr>
                <w:rFonts w:cs="Arial"/>
                <w:color w:val="auto"/>
                <w:sz w:val="18"/>
                <w:szCs w:val="18"/>
              </w:rPr>
              <w:t>3</w:t>
            </w:r>
            <w:r w:rsidR="004D5EA1">
              <w:rPr>
                <w:rFonts w:cs="Arial"/>
                <w:color w:val="auto"/>
                <w:sz w:val="18"/>
                <w:szCs w:val="18"/>
              </w:rPr>
              <w:t>8</w:t>
            </w:r>
          </w:p>
        </w:tc>
        <w:tc>
          <w:tcPr>
            <w:tcW w:w="827" w:type="dxa"/>
          </w:tcPr>
          <w:p w14:paraId="0FEB0414" w14:textId="1D6EA603" w:rsidR="00E32501" w:rsidRPr="001E3E6E" w:rsidRDefault="00BE7F56" w:rsidP="003D1AD8">
            <w:pPr>
              <w:pStyle w:val="Level2Body"/>
              <w:ind w:left="0"/>
              <w:rPr>
                <w:rFonts w:cs="Arial"/>
                <w:color w:val="auto"/>
                <w:sz w:val="18"/>
                <w:szCs w:val="18"/>
              </w:rPr>
            </w:pPr>
            <w:r w:rsidRPr="001E3E6E">
              <w:rPr>
                <w:rFonts w:cs="Arial"/>
                <w:color w:val="auto"/>
                <w:sz w:val="18"/>
                <w:szCs w:val="18"/>
              </w:rPr>
              <w:t>EVV.</w:t>
            </w:r>
            <w:r w:rsidR="005E1AFB" w:rsidRPr="001E3E6E">
              <w:rPr>
                <w:rFonts w:cs="Arial"/>
                <w:color w:val="auto"/>
                <w:sz w:val="18"/>
                <w:szCs w:val="18"/>
              </w:rPr>
              <w:t>3</w:t>
            </w:r>
            <w:r w:rsidR="004D5EA1">
              <w:rPr>
                <w:rFonts w:cs="Arial"/>
                <w:color w:val="auto"/>
                <w:sz w:val="18"/>
                <w:szCs w:val="18"/>
              </w:rPr>
              <w:t>0</w:t>
            </w:r>
          </w:p>
        </w:tc>
        <w:tc>
          <w:tcPr>
            <w:tcW w:w="3618" w:type="dxa"/>
          </w:tcPr>
          <w:p w14:paraId="4608217F" w14:textId="77777777" w:rsidR="00E32501" w:rsidRPr="001E3E6E" w:rsidRDefault="00864EFD" w:rsidP="003D1AD8">
            <w:pPr>
              <w:pStyle w:val="Level2Body"/>
              <w:ind w:left="0"/>
              <w:jc w:val="left"/>
              <w:rPr>
                <w:rFonts w:cs="Arial"/>
                <w:color w:val="auto"/>
                <w:sz w:val="18"/>
                <w:szCs w:val="18"/>
              </w:rPr>
            </w:pPr>
            <w:r w:rsidRPr="001E3E6E">
              <w:rPr>
                <w:rFonts w:cs="Arial"/>
                <w:color w:val="auto"/>
                <w:sz w:val="18"/>
                <w:szCs w:val="18"/>
              </w:rPr>
              <w:t>S</w:t>
            </w:r>
            <w:r w:rsidR="00BE7F56" w:rsidRPr="001E3E6E">
              <w:rPr>
                <w:rFonts w:cs="Arial"/>
                <w:color w:val="auto"/>
                <w:sz w:val="18"/>
                <w:szCs w:val="18"/>
              </w:rPr>
              <w:t>olution must provide flexible and configurable HIPAA compliant alerts of pending, late, and missed visits by program and/or service where client/participant impact determines the alert levels and notifications.</w:t>
            </w:r>
          </w:p>
        </w:tc>
        <w:tc>
          <w:tcPr>
            <w:tcW w:w="2994" w:type="dxa"/>
          </w:tcPr>
          <w:p w14:paraId="40F9E1C0" w14:textId="6F8D0FCD" w:rsidR="00E32501" w:rsidRPr="001E3E6E" w:rsidRDefault="00717D53" w:rsidP="003D1AD8">
            <w:pPr>
              <w:pStyle w:val="Level2Body"/>
              <w:ind w:left="0"/>
              <w:jc w:val="left"/>
              <w:rPr>
                <w:rFonts w:cs="Arial"/>
                <w:color w:val="auto"/>
                <w:sz w:val="18"/>
                <w:szCs w:val="18"/>
              </w:rPr>
            </w:pPr>
            <w:r w:rsidRPr="001E3E6E">
              <w:rPr>
                <w:rFonts w:cs="Arial"/>
                <w:color w:val="auto"/>
                <w:sz w:val="18"/>
                <w:szCs w:val="18"/>
              </w:rPr>
              <w:t>Describe</w:t>
            </w:r>
            <w:r w:rsidR="00BE7F56" w:rsidRPr="001E3E6E">
              <w:rPr>
                <w:rFonts w:cs="Arial"/>
                <w:color w:val="auto"/>
                <w:sz w:val="18"/>
                <w:szCs w:val="18"/>
              </w:rPr>
              <w:t xml:space="preserve"> how solution provides flexible and configurable HIPAA compliant alerts of pending, late, and missed visits by program and/or service where client/participant impact </w:t>
            </w:r>
            <w:r w:rsidR="00BE7F56" w:rsidRPr="001E3E6E">
              <w:rPr>
                <w:rFonts w:cs="Arial"/>
                <w:color w:val="auto"/>
                <w:sz w:val="18"/>
                <w:szCs w:val="18"/>
              </w:rPr>
              <w:lastRenderedPageBreak/>
              <w:t>determines the alert levels and notifications.</w:t>
            </w:r>
          </w:p>
        </w:tc>
        <w:tc>
          <w:tcPr>
            <w:tcW w:w="1604" w:type="dxa"/>
          </w:tcPr>
          <w:p w14:paraId="4D5649B5" w14:textId="77777777" w:rsidR="00E32501" w:rsidRPr="001E3E6E" w:rsidRDefault="00091291" w:rsidP="003D1AD8">
            <w:pPr>
              <w:pStyle w:val="Level2Body"/>
              <w:ind w:left="0"/>
              <w:jc w:val="center"/>
              <w:rPr>
                <w:rFonts w:cs="Arial"/>
                <w:color w:val="auto"/>
                <w:sz w:val="18"/>
                <w:szCs w:val="18"/>
              </w:rPr>
            </w:pPr>
            <w:r w:rsidRPr="001E3E6E">
              <w:rPr>
                <w:color w:val="auto"/>
                <w:sz w:val="18"/>
                <w:szCs w:val="18"/>
              </w:rPr>
              <w:lastRenderedPageBreak/>
              <w:t>N/A</w:t>
            </w:r>
          </w:p>
        </w:tc>
        <w:sdt>
          <w:sdtPr>
            <w:rPr>
              <w:color w:val="auto"/>
              <w:sz w:val="18"/>
              <w:szCs w:val="18"/>
            </w:rPr>
            <w:alias w:val="Ability Code"/>
            <w:tag w:val="Ability Code"/>
            <w:id w:val="1794325222"/>
            <w:placeholder>
              <w:docPart w:val="CC1F3C9907B44F19820831D107378011"/>
            </w:placeholder>
            <w15:color w:val="993300"/>
            <w:comboBox>
              <w:listItem w:displayText="S" w:value="S"/>
              <w:listItem w:displayText="W" w:value="W"/>
              <w:listItem w:displayText="M" w:value="M"/>
              <w:listItem w:displayText="F" w:value="F"/>
              <w:listItem w:displayText="C" w:value="C"/>
              <w:listItem w:displayText="N" w:value="N"/>
              <w:listItem w:displayText="O" w:value="O"/>
            </w:comboBox>
          </w:sdtPr>
          <w:sdtEndPr/>
          <w:sdtContent>
            <w:tc>
              <w:tcPr>
                <w:tcW w:w="914" w:type="dxa"/>
              </w:tcPr>
              <w:p w14:paraId="02567F1F" w14:textId="77777777" w:rsidR="00E32501" w:rsidRPr="001E3E6E" w:rsidRDefault="002A2404" w:rsidP="003D1AD8">
                <w:pPr>
                  <w:pStyle w:val="Level2Body"/>
                  <w:ind w:left="0"/>
                  <w:rPr>
                    <w:rFonts w:cs="Arial"/>
                    <w:color w:val="auto"/>
                    <w:sz w:val="18"/>
                    <w:szCs w:val="18"/>
                  </w:rPr>
                </w:pPr>
                <w:r w:rsidRPr="001E3E6E" w:rsidDel="008E51F4">
                  <w:rPr>
                    <w:color w:val="auto"/>
                    <w:sz w:val="18"/>
                    <w:szCs w:val="18"/>
                  </w:rPr>
                  <w:t xml:space="preserve">Choose an item. </w:t>
                </w:r>
              </w:p>
            </w:tc>
          </w:sdtContent>
        </w:sdt>
        <w:tc>
          <w:tcPr>
            <w:tcW w:w="3685" w:type="dxa"/>
          </w:tcPr>
          <w:p w14:paraId="4B577DFC" w14:textId="77777777" w:rsidR="00E32501" w:rsidRPr="001E3E6E" w:rsidRDefault="00E32501" w:rsidP="003D1AD8">
            <w:pPr>
              <w:pStyle w:val="Level2Body"/>
              <w:ind w:left="0"/>
              <w:rPr>
                <w:rFonts w:cs="Arial"/>
                <w:color w:val="auto"/>
                <w:sz w:val="18"/>
                <w:szCs w:val="18"/>
              </w:rPr>
            </w:pPr>
          </w:p>
        </w:tc>
      </w:tr>
      <w:tr w:rsidR="004C4188" w:rsidRPr="001E3E6E" w14:paraId="66B92CD2" w14:textId="77777777" w:rsidTr="004C4188">
        <w:trPr>
          <w:trHeight w:val="932"/>
        </w:trPr>
        <w:tc>
          <w:tcPr>
            <w:tcW w:w="14390" w:type="dxa"/>
            <w:gridSpan w:val="7"/>
          </w:tcPr>
          <w:p w14:paraId="0322BCFF" w14:textId="6C053E15" w:rsidR="004C4188" w:rsidRPr="001E3E6E" w:rsidRDefault="004C4188" w:rsidP="004C4188">
            <w:pPr>
              <w:pStyle w:val="Level2Body"/>
              <w:ind w:left="0"/>
              <w:rPr>
                <w:color w:val="auto"/>
                <w:sz w:val="18"/>
                <w:szCs w:val="18"/>
              </w:rPr>
            </w:pPr>
            <w:r w:rsidRPr="001E3E6E">
              <w:rPr>
                <w:color w:val="auto"/>
                <w:sz w:val="18"/>
                <w:szCs w:val="18"/>
              </w:rPr>
              <w:t>Bidder’s Response:</w:t>
            </w:r>
            <w:r w:rsidR="00AE5F2C">
              <w:rPr>
                <w:color w:val="auto"/>
                <w:sz w:val="18"/>
                <w:szCs w:val="18"/>
              </w:rPr>
              <w:t xml:space="preserve"> </w:t>
            </w:r>
            <w:r w:rsidRPr="001E3E6E">
              <w:rPr>
                <w:color w:val="auto"/>
                <w:sz w:val="18"/>
                <w:szCs w:val="18"/>
              </w:rPr>
              <w:t xml:space="preserve"> </w:t>
            </w:r>
          </w:p>
        </w:tc>
      </w:tr>
    </w:tbl>
    <w:p w14:paraId="68F9583E" w14:textId="77777777" w:rsidR="00D33357" w:rsidRPr="001E3E6E" w:rsidRDefault="00D33357" w:rsidP="00E32501">
      <w:pPr>
        <w:pStyle w:val="Level2Body"/>
        <w:tabs>
          <w:tab w:val="left" w:pos="11250"/>
        </w:tabs>
        <w:ind w:left="0" w:right="2304"/>
        <w:rPr>
          <w:rFonts w:cs="Arial"/>
          <w:color w:val="auto"/>
          <w:sz w:val="18"/>
          <w:szCs w:val="18"/>
        </w:rPr>
      </w:pPr>
    </w:p>
    <w:p w14:paraId="40BB3F34" w14:textId="77777777" w:rsidR="00E32501" w:rsidRPr="001E3E6E" w:rsidRDefault="00E32501" w:rsidP="002E3236">
      <w:pPr>
        <w:pStyle w:val="Level2Body"/>
        <w:tabs>
          <w:tab w:val="left" w:pos="11250"/>
        </w:tabs>
        <w:ind w:left="0" w:right="2304"/>
        <w:rPr>
          <w:rFonts w:cs="Arial"/>
          <w:color w:val="auto"/>
          <w:sz w:val="18"/>
          <w:szCs w:val="18"/>
        </w:rPr>
      </w:pPr>
    </w:p>
    <w:tbl>
      <w:tblPr>
        <w:tblStyle w:val="TableGrid"/>
        <w:tblW w:w="0" w:type="auto"/>
        <w:tblLook w:val="04A0" w:firstRow="1" w:lastRow="0" w:firstColumn="1" w:lastColumn="0" w:noHBand="0" w:noVBand="1"/>
      </w:tblPr>
      <w:tblGrid>
        <w:gridCol w:w="750"/>
        <w:gridCol w:w="827"/>
        <w:gridCol w:w="3646"/>
        <w:gridCol w:w="2919"/>
        <w:gridCol w:w="1614"/>
        <w:gridCol w:w="915"/>
        <w:gridCol w:w="3719"/>
      </w:tblGrid>
      <w:tr w:rsidR="001E3E6E" w:rsidRPr="001E3E6E" w14:paraId="2A9ABA69" w14:textId="77777777" w:rsidTr="00D33357">
        <w:tc>
          <w:tcPr>
            <w:tcW w:w="750" w:type="dxa"/>
          </w:tcPr>
          <w:p w14:paraId="6A749151" w14:textId="77777777" w:rsidR="00BE7F56" w:rsidRPr="001E3E6E" w:rsidRDefault="00BE7F56" w:rsidP="003D1AD8">
            <w:pPr>
              <w:pStyle w:val="Level2Body"/>
              <w:ind w:left="0"/>
              <w:rPr>
                <w:rFonts w:cs="Arial"/>
                <w:color w:val="auto"/>
                <w:sz w:val="18"/>
                <w:szCs w:val="18"/>
              </w:rPr>
            </w:pPr>
            <w:r w:rsidRPr="001E3E6E">
              <w:rPr>
                <w:rFonts w:cs="Arial"/>
                <w:color w:val="auto"/>
                <w:sz w:val="18"/>
                <w:szCs w:val="18"/>
              </w:rPr>
              <w:t>Req.#</w:t>
            </w:r>
          </w:p>
        </w:tc>
        <w:tc>
          <w:tcPr>
            <w:tcW w:w="827" w:type="dxa"/>
          </w:tcPr>
          <w:p w14:paraId="14F7D20E" w14:textId="77777777" w:rsidR="00BE7F56" w:rsidRPr="001E3E6E" w:rsidRDefault="00BE7F56" w:rsidP="003D1AD8">
            <w:pPr>
              <w:pStyle w:val="Level2Body"/>
              <w:ind w:left="0"/>
              <w:rPr>
                <w:rFonts w:cs="Arial"/>
                <w:color w:val="auto"/>
                <w:sz w:val="18"/>
                <w:szCs w:val="18"/>
              </w:rPr>
            </w:pPr>
            <w:r w:rsidRPr="001E3E6E">
              <w:rPr>
                <w:rFonts w:cs="Arial"/>
                <w:color w:val="auto"/>
                <w:sz w:val="18"/>
                <w:szCs w:val="18"/>
              </w:rPr>
              <w:t>ID</w:t>
            </w:r>
          </w:p>
        </w:tc>
        <w:tc>
          <w:tcPr>
            <w:tcW w:w="3646" w:type="dxa"/>
          </w:tcPr>
          <w:p w14:paraId="02421FB5" w14:textId="77777777" w:rsidR="00BE7F56" w:rsidRPr="001E3E6E" w:rsidRDefault="00BE7F56" w:rsidP="003D1AD8">
            <w:pPr>
              <w:pStyle w:val="Level2Body"/>
              <w:ind w:left="0"/>
              <w:rPr>
                <w:rFonts w:cs="Arial"/>
                <w:color w:val="auto"/>
                <w:sz w:val="18"/>
                <w:szCs w:val="18"/>
              </w:rPr>
            </w:pPr>
            <w:r w:rsidRPr="001E3E6E">
              <w:rPr>
                <w:rFonts w:cs="Arial"/>
                <w:color w:val="auto"/>
                <w:sz w:val="18"/>
                <w:szCs w:val="18"/>
              </w:rPr>
              <w:t xml:space="preserve">Contractor / </w:t>
            </w:r>
            <w:r w:rsidR="008D73C2" w:rsidRPr="001E3E6E">
              <w:rPr>
                <w:rFonts w:cs="Arial"/>
                <w:color w:val="auto"/>
                <w:sz w:val="18"/>
                <w:szCs w:val="18"/>
              </w:rPr>
              <w:t>Solution/Requirement</w:t>
            </w:r>
          </w:p>
        </w:tc>
        <w:tc>
          <w:tcPr>
            <w:tcW w:w="2919" w:type="dxa"/>
          </w:tcPr>
          <w:p w14:paraId="3DC71435" w14:textId="77777777" w:rsidR="00BE7F56" w:rsidRPr="001E3E6E" w:rsidRDefault="00BE7F56" w:rsidP="003D1AD8">
            <w:pPr>
              <w:pStyle w:val="Level2Body"/>
              <w:ind w:left="0"/>
              <w:rPr>
                <w:rFonts w:cs="Arial"/>
                <w:color w:val="auto"/>
                <w:sz w:val="18"/>
                <w:szCs w:val="18"/>
              </w:rPr>
            </w:pPr>
            <w:r w:rsidRPr="001E3E6E">
              <w:rPr>
                <w:rFonts w:cs="Arial"/>
                <w:color w:val="auto"/>
                <w:sz w:val="18"/>
                <w:szCs w:val="18"/>
              </w:rPr>
              <w:t>Instructions to Bidder</w:t>
            </w:r>
          </w:p>
        </w:tc>
        <w:tc>
          <w:tcPr>
            <w:tcW w:w="1614" w:type="dxa"/>
          </w:tcPr>
          <w:p w14:paraId="195F0A9A" w14:textId="77777777" w:rsidR="00BE7F56" w:rsidRPr="001E3E6E" w:rsidRDefault="00BE7F56" w:rsidP="003D1AD8">
            <w:pPr>
              <w:pStyle w:val="Level2Body"/>
              <w:ind w:left="0"/>
              <w:jc w:val="center"/>
              <w:rPr>
                <w:rFonts w:cs="Arial"/>
                <w:color w:val="auto"/>
                <w:sz w:val="18"/>
                <w:szCs w:val="18"/>
              </w:rPr>
            </w:pPr>
            <w:r w:rsidRPr="001E3E6E">
              <w:rPr>
                <w:rFonts w:cs="Arial"/>
                <w:color w:val="auto"/>
                <w:sz w:val="18"/>
                <w:szCs w:val="18"/>
              </w:rPr>
              <w:t>CMS</w:t>
            </w:r>
          </w:p>
          <w:p w14:paraId="6E267C27" w14:textId="77777777" w:rsidR="00BE7F56" w:rsidRPr="001E3E6E" w:rsidRDefault="00BE7F56" w:rsidP="003D1AD8">
            <w:pPr>
              <w:pStyle w:val="Level2Body"/>
              <w:ind w:left="0"/>
              <w:jc w:val="center"/>
              <w:rPr>
                <w:rFonts w:cs="Arial"/>
                <w:color w:val="auto"/>
                <w:sz w:val="18"/>
                <w:szCs w:val="18"/>
              </w:rPr>
            </w:pPr>
            <w:r w:rsidRPr="001E3E6E">
              <w:rPr>
                <w:rFonts w:cs="Arial"/>
                <w:color w:val="auto"/>
                <w:sz w:val="18"/>
                <w:szCs w:val="18"/>
              </w:rPr>
              <w:t>Checklist</w:t>
            </w:r>
          </w:p>
          <w:p w14:paraId="5575C593" w14:textId="77777777" w:rsidR="00BE7F56" w:rsidRPr="001E3E6E" w:rsidRDefault="00BE7F56" w:rsidP="003D1AD8">
            <w:pPr>
              <w:pStyle w:val="Level2Body"/>
              <w:ind w:left="0"/>
              <w:jc w:val="center"/>
              <w:rPr>
                <w:rFonts w:cs="Arial"/>
                <w:color w:val="auto"/>
                <w:sz w:val="18"/>
                <w:szCs w:val="18"/>
              </w:rPr>
            </w:pPr>
            <w:r w:rsidRPr="001E3E6E">
              <w:rPr>
                <w:rFonts w:cs="Arial"/>
                <w:color w:val="auto"/>
                <w:sz w:val="18"/>
                <w:szCs w:val="18"/>
              </w:rPr>
              <w:t>ID</w:t>
            </w:r>
          </w:p>
        </w:tc>
        <w:tc>
          <w:tcPr>
            <w:tcW w:w="915" w:type="dxa"/>
          </w:tcPr>
          <w:p w14:paraId="22297757" w14:textId="77777777" w:rsidR="00BE7F56" w:rsidRPr="001E3E6E" w:rsidRDefault="00BE7F56" w:rsidP="003D1AD8">
            <w:pPr>
              <w:pStyle w:val="Level2Body"/>
              <w:ind w:left="0"/>
              <w:rPr>
                <w:rFonts w:cs="Arial"/>
                <w:color w:val="auto"/>
                <w:sz w:val="18"/>
                <w:szCs w:val="18"/>
              </w:rPr>
            </w:pPr>
            <w:r w:rsidRPr="001E3E6E">
              <w:rPr>
                <w:rFonts w:cs="Arial"/>
                <w:color w:val="auto"/>
                <w:sz w:val="18"/>
                <w:szCs w:val="18"/>
              </w:rPr>
              <w:t>Bidding</w:t>
            </w:r>
          </w:p>
          <w:p w14:paraId="2BD3FD67" w14:textId="77777777" w:rsidR="00BE7F56" w:rsidRPr="001E3E6E" w:rsidRDefault="00BE7F56" w:rsidP="003D1AD8">
            <w:pPr>
              <w:pStyle w:val="Level2Body"/>
              <w:ind w:left="0"/>
              <w:rPr>
                <w:rFonts w:cs="Arial"/>
                <w:color w:val="auto"/>
                <w:sz w:val="18"/>
                <w:szCs w:val="18"/>
              </w:rPr>
            </w:pPr>
            <w:r w:rsidRPr="001E3E6E">
              <w:rPr>
                <w:rFonts w:cs="Arial"/>
                <w:color w:val="auto"/>
                <w:sz w:val="18"/>
                <w:szCs w:val="18"/>
              </w:rPr>
              <w:t>Ability</w:t>
            </w:r>
          </w:p>
          <w:p w14:paraId="7EAD261D" w14:textId="77777777" w:rsidR="00BE7F56" w:rsidRPr="001E3E6E" w:rsidRDefault="00BE7F56" w:rsidP="003D1AD8">
            <w:pPr>
              <w:pStyle w:val="Level2Body"/>
              <w:ind w:left="0"/>
              <w:rPr>
                <w:rFonts w:cs="Arial"/>
                <w:color w:val="auto"/>
                <w:sz w:val="18"/>
                <w:szCs w:val="18"/>
              </w:rPr>
            </w:pPr>
            <w:r w:rsidRPr="001E3E6E">
              <w:rPr>
                <w:rFonts w:cs="Arial"/>
                <w:color w:val="auto"/>
                <w:sz w:val="18"/>
                <w:szCs w:val="18"/>
              </w:rPr>
              <w:t>Code</w:t>
            </w:r>
          </w:p>
        </w:tc>
        <w:tc>
          <w:tcPr>
            <w:tcW w:w="3719" w:type="dxa"/>
          </w:tcPr>
          <w:p w14:paraId="539C3499" w14:textId="77777777" w:rsidR="00BE7F56" w:rsidRPr="001E3E6E" w:rsidRDefault="00BE7F56" w:rsidP="003D1AD8">
            <w:pPr>
              <w:pStyle w:val="Level2Body"/>
              <w:ind w:left="0"/>
              <w:rPr>
                <w:rFonts w:cs="Arial"/>
                <w:color w:val="auto"/>
                <w:sz w:val="18"/>
                <w:szCs w:val="18"/>
              </w:rPr>
            </w:pPr>
            <w:r w:rsidRPr="001E3E6E">
              <w:rPr>
                <w:rFonts w:cs="Arial"/>
                <w:color w:val="auto"/>
                <w:sz w:val="18"/>
                <w:szCs w:val="18"/>
              </w:rPr>
              <w:t>Gap Description and Recommendation for Closure</w:t>
            </w:r>
          </w:p>
        </w:tc>
      </w:tr>
      <w:tr w:rsidR="001E3E6E" w:rsidRPr="001E3E6E" w14:paraId="725F8B1D" w14:textId="77777777" w:rsidTr="00D33357">
        <w:tc>
          <w:tcPr>
            <w:tcW w:w="750" w:type="dxa"/>
          </w:tcPr>
          <w:p w14:paraId="0CEE060B" w14:textId="60C7C3DC" w:rsidR="00BE7F56" w:rsidRPr="001E3E6E" w:rsidRDefault="004D5EA1" w:rsidP="003D1AD8">
            <w:pPr>
              <w:pStyle w:val="Level2Body"/>
              <w:ind w:left="0"/>
              <w:rPr>
                <w:rFonts w:cs="Arial"/>
                <w:color w:val="auto"/>
                <w:sz w:val="18"/>
                <w:szCs w:val="18"/>
              </w:rPr>
            </w:pPr>
            <w:r>
              <w:rPr>
                <w:rFonts w:cs="Arial"/>
                <w:color w:val="auto"/>
                <w:sz w:val="18"/>
                <w:szCs w:val="18"/>
              </w:rPr>
              <w:t>39</w:t>
            </w:r>
          </w:p>
        </w:tc>
        <w:tc>
          <w:tcPr>
            <w:tcW w:w="827" w:type="dxa"/>
          </w:tcPr>
          <w:p w14:paraId="226A9ACE" w14:textId="6AB1C9E0" w:rsidR="00BE7F56" w:rsidRPr="001E3E6E" w:rsidRDefault="00BE7F56" w:rsidP="003D1AD8">
            <w:pPr>
              <w:pStyle w:val="Level2Body"/>
              <w:ind w:left="0"/>
              <w:rPr>
                <w:rFonts w:cs="Arial"/>
                <w:color w:val="auto"/>
                <w:sz w:val="18"/>
                <w:szCs w:val="18"/>
              </w:rPr>
            </w:pPr>
            <w:r w:rsidRPr="001E3E6E">
              <w:rPr>
                <w:rFonts w:cs="Arial"/>
                <w:color w:val="auto"/>
                <w:sz w:val="18"/>
                <w:szCs w:val="18"/>
              </w:rPr>
              <w:t>EVV.</w:t>
            </w:r>
            <w:r w:rsidR="00D64067" w:rsidRPr="001E3E6E">
              <w:rPr>
                <w:rFonts w:cs="Arial"/>
                <w:color w:val="auto"/>
                <w:sz w:val="18"/>
                <w:szCs w:val="18"/>
              </w:rPr>
              <w:t>3</w:t>
            </w:r>
            <w:r w:rsidR="004D5EA1">
              <w:rPr>
                <w:rFonts w:cs="Arial"/>
                <w:color w:val="auto"/>
                <w:sz w:val="18"/>
                <w:szCs w:val="18"/>
              </w:rPr>
              <w:t>1</w:t>
            </w:r>
          </w:p>
        </w:tc>
        <w:tc>
          <w:tcPr>
            <w:tcW w:w="3646" w:type="dxa"/>
          </w:tcPr>
          <w:p w14:paraId="6EC19D43" w14:textId="77777777" w:rsidR="00BE7F56" w:rsidRPr="001E3E6E" w:rsidRDefault="00864EFD" w:rsidP="003D1AD8">
            <w:pPr>
              <w:pStyle w:val="Level2Body"/>
              <w:ind w:left="0"/>
              <w:rPr>
                <w:rFonts w:cs="Arial"/>
                <w:color w:val="auto"/>
                <w:sz w:val="18"/>
                <w:szCs w:val="18"/>
              </w:rPr>
            </w:pPr>
            <w:r w:rsidRPr="001E3E6E">
              <w:rPr>
                <w:rFonts w:cs="Arial"/>
                <w:color w:val="auto"/>
                <w:sz w:val="18"/>
                <w:szCs w:val="18"/>
              </w:rPr>
              <w:t>S</w:t>
            </w:r>
            <w:r w:rsidR="00BE7F56" w:rsidRPr="001E3E6E">
              <w:rPr>
                <w:rFonts w:cs="Arial"/>
                <w:color w:val="auto"/>
                <w:sz w:val="18"/>
                <w:szCs w:val="18"/>
              </w:rPr>
              <w:t>olution must provide the ability for authorized users to configure tolerance levels (e.g., 10 minutes past the scheduled start time) that define when a visit is recorded as 'missed' or 'late' depending on the program and/or service.</w:t>
            </w:r>
          </w:p>
        </w:tc>
        <w:tc>
          <w:tcPr>
            <w:tcW w:w="2919" w:type="dxa"/>
          </w:tcPr>
          <w:p w14:paraId="14BAF7AC" w14:textId="77777777" w:rsidR="00BE7F56" w:rsidRPr="001E3E6E" w:rsidRDefault="00717D53" w:rsidP="003D1AD8">
            <w:pPr>
              <w:pStyle w:val="Level2Body"/>
              <w:ind w:left="0"/>
              <w:rPr>
                <w:rFonts w:cs="Arial"/>
                <w:color w:val="auto"/>
                <w:sz w:val="18"/>
                <w:szCs w:val="18"/>
              </w:rPr>
            </w:pPr>
            <w:r w:rsidRPr="001E3E6E">
              <w:rPr>
                <w:rFonts w:cs="Arial"/>
                <w:color w:val="auto"/>
                <w:sz w:val="18"/>
                <w:szCs w:val="18"/>
              </w:rPr>
              <w:t>Describe</w:t>
            </w:r>
            <w:r w:rsidR="00BE7F56" w:rsidRPr="001E3E6E">
              <w:rPr>
                <w:rFonts w:cs="Arial"/>
                <w:color w:val="auto"/>
                <w:sz w:val="18"/>
                <w:szCs w:val="18"/>
              </w:rPr>
              <w:t xml:space="preserve"> how solution provide</w:t>
            </w:r>
            <w:r w:rsidR="00864EFD" w:rsidRPr="001E3E6E">
              <w:rPr>
                <w:rFonts w:cs="Arial"/>
                <w:color w:val="auto"/>
                <w:sz w:val="18"/>
                <w:szCs w:val="18"/>
              </w:rPr>
              <w:t>s</w:t>
            </w:r>
            <w:r w:rsidR="00BE7F56" w:rsidRPr="001E3E6E">
              <w:rPr>
                <w:rFonts w:cs="Arial"/>
                <w:color w:val="auto"/>
                <w:sz w:val="18"/>
                <w:szCs w:val="18"/>
              </w:rPr>
              <w:t xml:space="preserve"> the ability for authorized users to configure tolerance levels (e.g., 10 minutes past the scheduled start time) that define when a visit is recorded as 'missed' or 'late' depending on the program and/or service.</w:t>
            </w:r>
          </w:p>
        </w:tc>
        <w:tc>
          <w:tcPr>
            <w:tcW w:w="1614" w:type="dxa"/>
          </w:tcPr>
          <w:p w14:paraId="63BC3D5A" w14:textId="77777777" w:rsidR="00BE7F56" w:rsidRPr="001E3E6E" w:rsidRDefault="00091291" w:rsidP="003D1AD8">
            <w:pPr>
              <w:pStyle w:val="Level2Body"/>
              <w:ind w:left="0"/>
              <w:jc w:val="center"/>
              <w:rPr>
                <w:rFonts w:cs="Arial"/>
                <w:color w:val="auto"/>
                <w:sz w:val="18"/>
                <w:szCs w:val="18"/>
              </w:rPr>
            </w:pPr>
            <w:r w:rsidRPr="001E3E6E">
              <w:rPr>
                <w:color w:val="auto"/>
                <w:sz w:val="18"/>
                <w:szCs w:val="18"/>
              </w:rPr>
              <w:t>N/A</w:t>
            </w:r>
          </w:p>
        </w:tc>
        <w:sdt>
          <w:sdtPr>
            <w:rPr>
              <w:color w:val="auto"/>
              <w:sz w:val="18"/>
              <w:szCs w:val="18"/>
            </w:rPr>
            <w:alias w:val="Ability Code"/>
            <w:tag w:val="Ability Code"/>
            <w:id w:val="21912469"/>
            <w:placeholder>
              <w:docPart w:val="F46BC6A4C763434BB4D959DF15AB62B4"/>
            </w:placeholder>
            <w15:color w:val="993300"/>
            <w:comboBox>
              <w:listItem w:displayText="S" w:value="S"/>
              <w:listItem w:displayText="W" w:value="W"/>
              <w:listItem w:displayText="M" w:value="M"/>
              <w:listItem w:displayText="F" w:value="F"/>
              <w:listItem w:displayText="C" w:value="C"/>
              <w:listItem w:displayText="N" w:value="N"/>
              <w:listItem w:displayText="O" w:value="O"/>
            </w:comboBox>
          </w:sdtPr>
          <w:sdtEndPr/>
          <w:sdtContent>
            <w:tc>
              <w:tcPr>
                <w:tcW w:w="915" w:type="dxa"/>
              </w:tcPr>
              <w:p w14:paraId="478A848E" w14:textId="77777777" w:rsidR="00BE7F56" w:rsidRPr="001E3E6E" w:rsidRDefault="002A2404" w:rsidP="003D1AD8">
                <w:pPr>
                  <w:pStyle w:val="Level2Body"/>
                  <w:ind w:left="0"/>
                  <w:rPr>
                    <w:rFonts w:cs="Arial"/>
                    <w:color w:val="auto"/>
                    <w:sz w:val="18"/>
                    <w:szCs w:val="18"/>
                  </w:rPr>
                </w:pPr>
                <w:r w:rsidRPr="001E3E6E" w:rsidDel="008E51F4">
                  <w:rPr>
                    <w:color w:val="auto"/>
                    <w:sz w:val="18"/>
                    <w:szCs w:val="18"/>
                  </w:rPr>
                  <w:t xml:space="preserve">Choose an item. </w:t>
                </w:r>
              </w:p>
            </w:tc>
          </w:sdtContent>
        </w:sdt>
        <w:tc>
          <w:tcPr>
            <w:tcW w:w="3719" w:type="dxa"/>
          </w:tcPr>
          <w:p w14:paraId="280C13C7" w14:textId="77777777" w:rsidR="00BE7F56" w:rsidRPr="001E3E6E" w:rsidRDefault="00BE7F56" w:rsidP="003D1AD8">
            <w:pPr>
              <w:pStyle w:val="Level2Body"/>
              <w:ind w:left="0"/>
              <w:rPr>
                <w:rFonts w:cs="Arial"/>
                <w:color w:val="auto"/>
                <w:sz w:val="18"/>
                <w:szCs w:val="18"/>
              </w:rPr>
            </w:pPr>
          </w:p>
        </w:tc>
      </w:tr>
      <w:tr w:rsidR="004C4188" w:rsidRPr="001E3E6E" w14:paraId="0B6EEA59" w14:textId="77777777" w:rsidTr="004C4188">
        <w:trPr>
          <w:trHeight w:val="932"/>
        </w:trPr>
        <w:tc>
          <w:tcPr>
            <w:tcW w:w="14390" w:type="dxa"/>
            <w:gridSpan w:val="7"/>
          </w:tcPr>
          <w:p w14:paraId="5668BEDC" w14:textId="464C3D79" w:rsidR="004C4188" w:rsidRPr="001E3E6E" w:rsidRDefault="004C4188" w:rsidP="004C4188">
            <w:pPr>
              <w:pStyle w:val="Level2Body"/>
              <w:ind w:left="0"/>
              <w:rPr>
                <w:color w:val="auto"/>
                <w:sz w:val="18"/>
                <w:szCs w:val="18"/>
              </w:rPr>
            </w:pPr>
            <w:r w:rsidRPr="001E3E6E">
              <w:rPr>
                <w:color w:val="auto"/>
                <w:sz w:val="18"/>
                <w:szCs w:val="18"/>
              </w:rPr>
              <w:t>Bidder’s Response:</w:t>
            </w:r>
            <w:r w:rsidR="00AE5F2C">
              <w:rPr>
                <w:color w:val="auto"/>
                <w:sz w:val="18"/>
                <w:szCs w:val="18"/>
              </w:rPr>
              <w:t xml:space="preserve"> </w:t>
            </w:r>
            <w:r w:rsidRPr="001E3E6E">
              <w:rPr>
                <w:color w:val="auto"/>
                <w:sz w:val="18"/>
                <w:szCs w:val="18"/>
              </w:rPr>
              <w:t xml:space="preserve"> </w:t>
            </w:r>
          </w:p>
        </w:tc>
      </w:tr>
    </w:tbl>
    <w:p w14:paraId="42DA80DD" w14:textId="36181071" w:rsidR="00CA2C06" w:rsidRDefault="00CA2C06" w:rsidP="00D05F91">
      <w:pPr>
        <w:pStyle w:val="Level2Body"/>
        <w:tabs>
          <w:tab w:val="left" w:pos="11250"/>
        </w:tabs>
        <w:ind w:left="0" w:right="2304"/>
        <w:rPr>
          <w:rFonts w:cs="Arial"/>
          <w:color w:val="auto"/>
          <w:sz w:val="18"/>
          <w:szCs w:val="18"/>
        </w:rPr>
      </w:pPr>
    </w:p>
    <w:p w14:paraId="543B95BE" w14:textId="77777777" w:rsidR="00D05F91" w:rsidRDefault="00D05F91" w:rsidP="00D05F91">
      <w:pPr>
        <w:pStyle w:val="Level2Body"/>
        <w:tabs>
          <w:tab w:val="left" w:pos="11250"/>
        </w:tabs>
        <w:ind w:left="0" w:right="2304"/>
        <w:rPr>
          <w:rFonts w:cs="Arial"/>
          <w:color w:val="auto"/>
          <w:sz w:val="18"/>
          <w:szCs w:val="18"/>
        </w:rPr>
      </w:pPr>
    </w:p>
    <w:tbl>
      <w:tblPr>
        <w:tblStyle w:val="TableGrid"/>
        <w:tblW w:w="0" w:type="auto"/>
        <w:tblLook w:val="04A0" w:firstRow="1" w:lastRow="0" w:firstColumn="1" w:lastColumn="0" w:noHBand="0" w:noVBand="1"/>
      </w:tblPr>
      <w:tblGrid>
        <w:gridCol w:w="749"/>
        <w:gridCol w:w="827"/>
        <w:gridCol w:w="3637"/>
        <w:gridCol w:w="2942"/>
        <w:gridCol w:w="1611"/>
        <w:gridCol w:w="915"/>
        <w:gridCol w:w="3709"/>
      </w:tblGrid>
      <w:tr w:rsidR="001E3E6E" w:rsidRPr="001E3E6E" w14:paraId="2586307B" w14:textId="77777777" w:rsidTr="004C4188">
        <w:tc>
          <w:tcPr>
            <w:tcW w:w="749" w:type="dxa"/>
          </w:tcPr>
          <w:p w14:paraId="538E7CB2" w14:textId="77777777" w:rsidR="00BE7F56" w:rsidRPr="001E3E6E" w:rsidRDefault="00BE7F56" w:rsidP="003D1AD8">
            <w:pPr>
              <w:pStyle w:val="Level2Body"/>
              <w:ind w:left="0"/>
              <w:rPr>
                <w:rFonts w:cs="Arial"/>
                <w:color w:val="auto"/>
                <w:sz w:val="18"/>
                <w:szCs w:val="18"/>
              </w:rPr>
            </w:pPr>
            <w:r w:rsidRPr="001E3E6E">
              <w:rPr>
                <w:rFonts w:cs="Arial"/>
                <w:color w:val="auto"/>
                <w:sz w:val="18"/>
                <w:szCs w:val="18"/>
              </w:rPr>
              <w:t>Req.#</w:t>
            </w:r>
          </w:p>
        </w:tc>
        <w:tc>
          <w:tcPr>
            <w:tcW w:w="827" w:type="dxa"/>
          </w:tcPr>
          <w:p w14:paraId="1C528D69" w14:textId="77777777" w:rsidR="00BE7F56" w:rsidRPr="001E3E6E" w:rsidRDefault="00BE7F56" w:rsidP="003D1AD8">
            <w:pPr>
              <w:pStyle w:val="Level2Body"/>
              <w:ind w:left="0"/>
              <w:rPr>
                <w:rFonts w:cs="Arial"/>
                <w:color w:val="auto"/>
                <w:sz w:val="18"/>
                <w:szCs w:val="18"/>
              </w:rPr>
            </w:pPr>
            <w:r w:rsidRPr="001E3E6E">
              <w:rPr>
                <w:rFonts w:cs="Arial"/>
                <w:color w:val="auto"/>
                <w:sz w:val="18"/>
                <w:szCs w:val="18"/>
              </w:rPr>
              <w:t>ID</w:t>
            </w:r>
          </w:p>
        </w:tc>
        <w:tc>
          <w:tcPr>
            <w:tcW w:w="3637" w:type="dxa"/>
          </w:tcPr>
          <w:p w14:paraId="2607B955" w14:textId="77777777" w:rsidR="00BE7F56" w:rsidRPr="001E3E6E" w:rsidRDefault="00BE7F56" w:rsidP="003D1AD8">
            <w:pPr>
              <w:pStyle w:val="Level2Body"/>
              <w:ind w:left="0"/>
              <w:rPr>
                <w:rFonts w:cs="Arial"/>
                <w:color w:val="auto"/>
                <w:sz w:val="18"/>
                <w:szCs w:val="18"/>
              </w:rPr>
            </w:pPr>
            <w:r w:rsidRPr="001E3E6E">
              <w:rPr>
                <w:rFonts w:cs="Arial"/>
                <w:color w:val="auto"/>
                <w:sz w:val="18"/>
                <w:szCs w:val="18"/>
              </w:rPr>
              <w:t xml:space="preserve">Contractor / </w:t>
            </w:r>
            <w:r w:rsidR="008D73C2" w:rsidRPr="001E3E6E">
              <w:rPr>
                <w:rFonts w:cs="Arial"/>
                <w:color w:val="auto"/>
                <w:sz w:val="18"/>
                <w:szCs w:val="18"/>
              </w:rPr>
              <w:t>Solution/Requirement</w:t>
            </w:r>
          </w:p>
        </w:tc>
        <w:tc>
          <w:tcPr>
            <w:tcW w:w="2942" w:type="dxa"/>
          </w:tcPr>
          <w:p w14:paraId="115DB099" w14:textId="77777777" w:rsidR="00BE7F56" w:rsidRPr="001E3E6E" w:rsidRDefault="00BE7F56" w:rsidP="003D1AD8">
            <w:pPr>
              <w:pStyle w:val="Level2Body"/>
              <w:ind w:left="0"/>
              <w:rPr>
                <w:rFonts w:cs="Arial"/>
                <w:color w:val="auto"/>
                <w:sz w:val="18"/>
                <w:szCs w:val="18"/>
              </w:rPr>
            </w:pPr>
            <w:r w:rsidRPr="001E3E6E">
              <w:rPr>
                <w:rFonts w:cs="Arial"/>
                <w:color w:val="auto"/>
                <w:sz w:val="18"/>
                <w:szCs w:val="18"/>
              </w:rPr>
              <w:t>Instructions to Bidder</w:t>
            </w:r>
          </w:p>
        </w:tc>
        <w:tc>
          <w:tcPr>
            <w:tcW w:w="1611" w:type="dxa"/>
          </w:tcPr>
          <w:p w14:paraId="524C9255" w14:textId="77777777" w:rsidR="00BE7F56" w:rsidRPr="001E3E6E" w:rsidRDefault="00BE7F56" w:rsidP="003D1AD8">
            <w:pPr>
              <w:pStyle w:val="Level2Body"/>
              <w:ind w:left="0"/>
              <w:jc w:val="center"/>
              <w:rPr>
                <w:rFonts w:cs="Arial"/>
                <w:color w:val="auto"/>
                <w:sz w:val="18"/>
                <w:szCs w:val="18"/>
              </w:rPr>
            </w:pPr>
            <w:r w:rsidRPr="001E3E6E">
              <w:rPr>
                <w:rFonts w:cs="Arial"/>
                <w:color w:val="auto"/>
                <w:sz w:val="18"/>
                <w:szCs w:val="18"/>
              </w:rPr>
              <w:t>CMS</w:t>
            </w:r>
          </w:p>
          <w:p w14:paraId="5E969BEC" w14:textId="77777777" w:rsidR="00BE7F56" w:rsidRPr="001E3E6E" w:rsidRDefault="00BE7F56" w:rsidP="003D1AD8">
            <w:pPr>
              <w:pStyle w:val="Level2Body"/>
              <w:ind w:left="0"/>
              <w:jc w:val="center"/>
              <w:rPr>
                <w:rFonts w:cs="Arial"/>
                <w:color w:val="auto"/>
                <w:sz w:val="18"/>
                <w:szCs w:val="18"/>
              </w:rPr>
            </w:pPr>
            <w:r w:rsidRPr="001E3E6E">
              <w:rPr>
                <w:rFonts w:cs="Arial"/>
                <w:color w:val="auto"/>
                <w:sz w:val="18"/>
                <w:szCs w:val="18"/>
              </w:rPr>
              <w:t>Checklist</w:t>
            </w:r>
          </w:p>
          <w:p w14:paraId="52E88CCB" w14:textId="77777777" w:rsidR="00BE7F56" w:rsidRPr="001E3E6E" w:rsidRDefault="00BE7F56" w:rsidP="003D1AD8">
            <w:pPr>
              <w:pStyle w:val="Level2Body"/>
              <w:ind w:left="0"/>
              <w:jc w:val="center"/>
              <w:rPr>
                <w:rFonts w:cs="Arial"/>
                <w:color w:val="auto"/>
                <w:sz w:val="18"/>
                <w:szCs w:val="18"/>
              </w:rPr>
            </w:pPr>
            <w:r w:rsidRPr="001E3E6E">
              <w:rPr>
                <w:rFonts w:cs="Arial"/>
                <w:color w:val="auto"/>
                <w:sz w:val="18"/>
                <w:szCs w:val="18"/>
              </w:rPr>
              <w:t>ID</w:t>
            </w:r>
          </w:p>
        </w:tc>
        <w:tc>
          <w:tcPr>
            <w:tcW w:w="915" w:type="dxa"/>
          </w:tcPr>
          <w:p w14:paraId="3E6E1C57" w14:textId="77777777" w:rsidR="00BE7F56" w:rsidRPr="001E3E6E" w:rsidRDefault="00BE7F56" w:rsidP="003D1AD8">
            <w:pPr>
              <w:pStyle w:val="Level2Body"/>
              <w:ind w:left="0"/>
              <w:rPr>
                <w:rFonts w:cs="Arial"/>
                <w:color w:val="auto"/>
                <w:sz w:val="18"/>
                <w:szCs w:val="18"/>
              </w:rPr>
            </w:pPr>
            <w:r w:rsidRPr="001E3E6E">
              <w:rPr>
                <w:rFonts w:cs="Arial"/>
                <w:color w:val="auto"/>
                <w:sz w:val="18"/>
                <w:szCs w:val="18"/>
              </w:rPr>
              <w:t>Bidding</w:t>
            </w:r>
          </w:p>
          <w:p w14:paraId="21421238" w14:textId="77777777" w:rsidR="00BE7F56" w:rsidRPr="001E3E6E" w:rsidRDefault="00BE7F56" w:rsidP="003D1AD8">
            <w:pPr>
              <w:pStyle w:val="Level2Body"/>
              <w:ind w:left="0"/>
              <w:rPr>
                <w:rFonts w:cs="Arial"/>
                <w:color w:val="auto"/>
                <w:sz w:val="18"/>
                <w:szCs w:val="18"/>
              </w:rPr>
            </w:pPr>
            <w:r w:rsidRPr="001E3E6E">
              <w:rPr>
                <w:rFonts w:cs="Arial"/>
                <w:color w:val="auto"/>
                <w:sz w:val="18"/>
                <w:szCs w:val="18"/>
              </w:rPr>
              <w:t>Ability</w:t>
            </w:r>
          </w:p>
          <w:p w14:paraId="7EC1B54C" w14:textId="77777777" w:rsidR="00BE7F56" w:rsidRPr="001E3E6E" w:rsidRDefault="00BE7F56" w:rsidP="003D1AD8">
            <w:pPr>
              <w:pStyle w:val="Level2Body"/>
              <w:ind w:left="0"/>
              <w:rPr>
                <w:rFonts w:cs="Arial"/>
                <w:color w:val="auto"/>
                <w:sz w:val="18"/>
                <w:szCs w:val="18"/>
              </w:rPr>
            </w:pPr>
            <w:r w:rsidRPr="001E3E6E">
              <w:rPr>
                <w:rFonts w:cs="Arial"/>
                <w:color w:val="auto"/>
                <w:sz w:val="18"/>
                <w:szCs w:val="18"/>
              </w:rPr>
              <w:t>Code</w:t>
            </w:r>
          </w:p>
        </w:tc>
        <w:tc>
          <w:tcPr>
            <w:tcW w:w="3709" w:type="dxa"/>
          </w:tcPr>
          <w:p w14:paraId="68552556" w14:textId="77777777" w:rsidR="00BE7F56" w:rsidRPr="001E3E6E" w:rsidRDefault="00BE7F56" w:rsidP="003D1AD8">
            <w:pPr>
              <w:pStyle w:val="Level2Body"/>
              <w:ind w:left="0"/>
              <w:rPr>
                <w:rFonts w:cs="Arial"/>
                <w:color w:val="auto"/>
                <w:sz w:val="18"/>
                <w:szCs w:val="18"/>
              </w:rPr>
            </w:pPr>
            <w:r w:rsidRPr="001E3E6E">
              <w:rPr>
                <w:rFonts w:cs="Arial"/>
                <w:color w:val="auto"/>
                <w:sz w:val="18"/>
                <w:szCs w:val="18"/>
              </w:rPr>
              <w:t>Gap Description and Recommendation for Closure</w:t>
            </w:r>
          </w:p>
        </w:tc>
      </w:tr>
      <w:tr w:rsidR="001E3E6E" w:rsidRPr="001E3E6E" w14:paraId="644D40A5" w14:textId="77777777" w:rsidTr="004C4188">
        <w:tc>
          <w:tcPr>
            <w:tcW w:w="749" w:type="dxa"/>
          </w:tcPr>
          <w:p w14:paraId="27FEA92A" w14:textId="6D63454D" w:rsidR="00BE7F56" w:rsidRPr="001E3E6E" w:rsidRDefault="00E121C5" w:rsidP="003D1AD8">
            <w:pPr>
              <w:pStyle w:val="Level2Body"/>
              <w:ind w:left="0"/>
              <w:rPr>
                <w:rFonts w:cs="Arial"/>
                <w:color w:val="auto"/>
                <w:sz w:val="18"/>
                <w:szCs w:val="18"/>
              </w:rPr>
            </w:pPr>
            <w:r w:rsidRPr="001E3E6E">
              <w:rPr>
                <w:rFonts w:cs="Arial"/>
                <w:color w:val="auto"/>
                <w:sz w:val="18"/>
                <w:szCs w:val="18"/>
              </w:rPr>
              <w:t>4</w:t>
            </w:r>
            <w:r w:rsidR="004D5EA1">
              <w:rPr>
                <w:rFonts w:cs="Arial"/>
                <w:color w:val="auto"/>
                <w:sz w:val="18"/>
                <w:szCs w:val="18"/>
              </w:rPr>
              <w:t>0</w:t>
            </w:r>
          </w:p>
        </w:tc>
        <w:tc>
          <w:tcPr>
            <w:tcW w:w="827" w:type="dxa"/>
          </w:tcPr>
          <w:p w14:paraId="6FAC78DC" w14:textId="14668EE4" w:rsidR="00BE7F56" w:rsidRPr="001E3E6E" w:rsidRDefault="00B450B7" w:rsidP="003D1AD8">
            <w:pPr>
              <w:pStyle w:val="Level2Body"/>
              <w:ind w:left="0"/>
              <w:rPr>
                <w:rFonts w:cs="Arial"/>
                <w:color w:val="auto"/>
                <w:sz w:val="18"/>
                <w:szCs w:val="18"/>
              </w:rPr>
            </w:pPr>
            <w:r w:rsidRPr="001E3E6E">
              <w:rPr>
                <w:rFonts w:cs="Arial"/>
                <w:color w:val="auto"/>
                <w:sz w:val="18"/>
                <w:szCs w:val="18"/>
              </w:rPr>
              <w:t>EVV.3</w:t>
            </w:r>
            <w:r w:rsidR="004D5EA1">
              <w:rPr>
                <w:rFonts w:cs="Arial"/>
                <w:color w:val="auto"/>
                <w:sz w:val="18"/>
                <w:szCs w:val="18"/>
              </w:rPr>
              <w:t>2</w:t>
            </w:r>
          </w:p>
        </w:tc>
        <w:tc>
          <w:tcPr>
            <w:tcW w:w="3637" w:type="dxa"/>
          </w:tcPr>
          <w:p w14:paraId="46A59080" w14:textId="77777777" w:rsidR="00B450B7" w:rsidRPr="001E3E6E" w:rsidRDefault="00B450B7" w:rsidP="00420CF2">
            <w:pPr>
              <w:pStyle w:val="Level2Body"/>
              <w:ind w:left="0"/>
              <w:jc w:val="left"/>
              <w:rPr>
                <w:rFonts w:cs="Arial"/>
                <w:color w:val="auto"/>
                <w:sz w:val="18"/>
                <w:szCs w:val="18"/>
              </w:rPr>
            </w:pPr>
            <w:r w:rsidRPr="001E3E6E">
              <w:rPr>
                <w:rFonts w:cs="Arial"/>
                <w:color w:val="auto"/>
                <w:sz w:val="18"/>
                <w:szCs w:val="18"/>
              </w:rPr>
              <w:t xml:space="preserve">If solution utilizes a mobile application, it </w:t>
            </w:r>
            <w:r w:rsidR="00713A44" w:rsidRPr="001E3E6E">
              <w:rPr>
                <w:rFonts w:cs="Arial"/>
                <w:color w:val="auto"/>
                <w:sz w:val="18"/>
                <w:szCs w:val="18"/>
              </w:rPr>
              <w:t xml:space="preserve">should </w:t>
            </w:r>
            <w:r w:rsidRPr="001E3E6E">
              <w:rPr>
                <w:rFonts w:cs="Arial"/>
                <w:color w:val="auto"/>
                <w:sz w:val="18"/>
                <w:szCs w:val="18"/>
              </w:rPr>
              <w:t xml:space="preserve">enable use of GPS-enabled mobile smartphones and tablets using the Android or Apple iOS mobile operating systems, running versions that are </w:t>
            </w:r>
            <w:r w:rsidR="00383766" w:rsidRPr="001E3E6E">
              <w:rPr>
                <w:rFonts w:cs="Arial"/>
                <w:color w:val="auto"/>
                <w:sz w:val="18"/>
                <w:szCs w:val="18"/>
              </w:rPr>
              <w:t>compatible at a minimum with the current and two previous versions of the mobile operating system</w:t>
            </w:r>
            <w:r w:rsidRPr="001E3E6E">
              <w:rPr>
                <w:rFonts w:cs="Arial"/>
                <w:color w:val="auto"/>
                <w:sz w:val="18"/>
                <w:szCs w:val="18"/>
              </w:rPr>
              <w:t xml:space="preserve">, with stable, real-time app-based access to the EVV system to properly verify and document visits and access other visit or scheduling related system features. </w:t>
            </w:r>
          </w:p>
          <w:p w14:paraId="58A54CA6" w14:textId="77777777" w:rsidR="00B450B7" w:rsidRPr="001E3E6E" w:rsidRDefault="00B450B7" w:rsidP="00B450B7">
            <w:pPr>
              <w:pStyle w:val="Level2Body"/>
              <w:numPr>
                <w:ilvl w:val="0"/>
                <w:numId w:val="21"/>
              </w:numPr>
              <w:jc w:val="left"/>
              <w:rPr>
                <w:rFonts w:cs="Arial"/>
                <w:color w:val="auto"/>
                <w:sz w:val="18"/>
                <w:szCs w:val="18"/>
              </w:rPr>
            </w:pPr>
            <w:r w:rsidRPr="001E3E6E">
              <w:rPr>
                <w:rFonts w:cs="Arial"/>
                <w:color w:val="auto"/>
                <w:sz w:val="18"/>
                <w:szCs w:val="18"/>
              </w:rPr>
              <w:t xml:space="preserve">Providers and individual caregivers must have the choice of using smartphones or tablets and either mobile operating system, with mobile app provided to providers at no charge. </w:t>
            </w:r>
          </w:p>
          <w:p w14:paraId="587A6773" w14:textId="77777777" w:rsidR="00BE7F56" w:rsidRPr="001E3E6E" w:rsidRDefault="00B450B7" w:rsidP="00B450B7">
            <w:pPr>
              <w:pStyle w:val="Level2Body"/>
              <w:numPr>
                <w:ilvl w:val="0"/>
                <w:numId w:val="21"/>
              </w:numPr>
              <w:jc w:val="left"/>
              <w:rPr>
                <w:rFonts w:cs="Arial"/>
                <w:color w:val="auto"/>
                <w:sz w:val="18"/>
                <w:szCs w:val="18"/>
              </w:rPr>
            </w:pPr>
            <w:r w:rsidRPr="001E3E6E">
              <w:rPr>
                <w:rFonts w:cs="Arial"/>
                <w:color w:val="auto"/>
                <w:sz w:val="18"/>
                <w:szCs w:val="18"/>
              </w:rPr>
              <w:t xml:space="preserve">Cost of devices and cellular data service is the responsibility of the </w:t>
            </w:r>
            <w:r w:rsidRPr="001E3E6E">
              <w:rPr>
                <w:rFonts w:cs="Arial"/>
                <w:color w:val="auto"/>
                <w:sz w:val="18"/>
                <w:szCs w:val="18"/>
              </w:rPr>
              <w:lastRenderedPageBreak/>
              <w:t>provider organization or individual provider.</w:t>
            </w:r>
          </w:p>
        </w:tc>
        <w:tc>
          <w:tcPr>
            <w:tcW w:w="2942" w:type="dxa"/>
          </w:tcPr>
          <w:p w14:paraId="6ADF9D3D" w14:textId="11A4180C" w:rsidR="00BE7F56" w:rsidRPr="001E3E6E" w:rsidRDefault="00717D53" w:rsidP="00B450B7">
            <w:pPr>
              <w:pStyle w:val="Level2Body"/>
              <w:ind w:left="0"/>
              <w:jc w:val="left"/>
              <w:rPr>
                <w:rFonts w:cs="Arial"/>
                <w:color w:val="auto"/>
                <w:sz w:val="18"/>
                <w:szCs w:val="18"/>
              </w:rPr>
            </w:pPr>
            <w:r w:rsidRPr="001E3E6E">
              <w:rPr>
                <w:rFonts w:cs="Arial"/>
                <w:color w:val="auto"/>
                <w:sz w:val="18"/>
                <w:szCs w:val="18"/>
              </w:rPr>
              <w:lastRenderedPageBreak/>
              <w:t>Describe</w:t>
            </w:r>
            <w:r w:rsidR="00B450B7" w:rsidRPr="001E3E6E">
              <w:rPr>
                <w:rFonts w:cs="Arial"/>
                <w:color w:val="auto"/>
                <w:sz w:val="18"/>
                <w:szCs w:val="18"/>
              </w:rPr>
              <w:t xml:space="preserve"> how solution enables use of GPS-enabled mobile smartphones and tablets using the Android or Apple iOS mobile operating systems, running versions that are </w:t>
            </w:r>
            <w:r w:rsidR="00C27E0C" w:rsidRPr="001E3E6E">
              <w:rPr>
                <w:rFonts w:cs="Arial"/>
                <w:color w:val="auto"/>
                <w:sz w:val="18"/>
                <w:szCs w:val="18"/>
              </w:rPr>
              <w:t>compatible at a minimum with the current and two previous versions of the mobile operating system</w:t>
            </w:r>
            <w:r w:rsidR="00B450B7" w:rsidRPr="001E3E6E">
              <w:rPr>
                <w:rFonts w:cs="Arial"/>
                <w:color w:val="auto"/>
                <w:sz w:val="18"/>
                <w:szCs w:val="18"/>
              </w:rPr>
              <w:t xml:space="preserve">, with stable, real-time app-based access to the EVV system to properly verify and document visits and access other visit or scheduling related system features. </w:t>
            </w:r>
            <w:r w:rsidRPr="001E3E6E">
              <w:rPr>
                <w:rFonts w:cs="Arial"/>
                <w:color w:val="auto"/>
                <w:sz w:val="18"/>
                <w:szCs w:val="18"/>
              </w:rPr>
              <w:t>Describe</w:t>
            </w:r>
            <w:r w:rsidR="00B450B7" w:rsidRPr="001E3E6E">
              <w:rPr>
                <w:rFonts w:cs="Arial"/>
                <w:color w:val="auto"/>
                <w:sz w:val="18"/>
                <w:szCs w:val="18"/>
              </w:rPr>
              <w:t xml:space="preserve"> how providers and individual caregivers have the choice of using smartphones or tablets and either mobile operating system, with mobile app provided to providers at no charge. </w:t>
            </w:r>
          </w:p>
        </w:tc>
        <w:tc>
          <w:tcPr>
            <w:tcW w:w="1611" w:type="dxa"/>
          </w:tcPr>
          <w:p w14:paraId="1FA00DAC" w14:textId="77777777" w:rsidR="00BE7F56" w:rsidRPr="001E3E6E" w:rsidRDefault="00091291" w:rsidP="003D1AD8">
            <w:pPr>
              <w:pStyle w:val="Level2Body"/>
              <w:ind w:left="0"/>
              <w:jc w:val="center"/>
              <w:rPr>
                <w:rFonts w:cs="Arial"/>
                <w:color w:val="auto"/>
                <w:sz w:val="18"/>
                <w:szCs w:val="18"/>
              </w:rPr>
            </w:pPr>
            <w:r w:rsidRPr="001E3E6E">
              <w:rPr>
                <w:color w:val="auto"/>
                <w:sz w:val="18"/>
                <w:szCs w:val="18"/>
              </w:rPr>
              <w:t>N/A</w:t>
            </w:r>
          </w:p>
        </w:tc>
        <w:tc>
          <w:tcPr>
            <w:tcW w:w="915" w:type="dxa"/>
          </w:tcPr>
          <w:p w14:paraId="5A393129" w14:textId="77777777" w:rsidR="00BE7F56" w:rsidRPr="001E3E6E" w:rsidRDefault="00BE7F56" w:rsidP="003D1AD8">
            <w:pPr>
              <w:pStyle w:val="Level2Body"/>
              <w:ind w:left="0"/>
              <w:rPr>
                <w:rFonts w:cs="Arial"/>
                <w:color w:val="auto"/>
                <w:sz w:val="18"/>
                <w:szCs w:val="18"/>
              </w:rPr>
            </w:pPr>
          </w:p>
        </w:tc>
        <w:tc>
          <w:tcPr>
            <w:tcW w:w="3709" w:type="dxa"/>
          </w:tcPr>
          <w:p w14:paraId="5F1FDC24" w14:textId="77777777" w:rsidR="00BE7F56" w:rsidRPr="001E3E6E" w:rsidRDefault="00BE7F56" w:rsidP="003D1AD8">
            <w:pPr>
              <w:pStyle w:val="Level2Body"/>
              <w:ind w:left="0"/>
              <w:rPr>
                <w:rFonts w:cs="Arial"/>
                <w:color w:val="auto"/>
                <w:sz w:val="18"/>
                <w:szCs w:val="18"/>
              </w:rPr>
            </w:pPr>
          </w:p>
        </w:tc>
      </w:tr>
      <w:tr w:rsidR="004C4188" w:rsidRPr="001E3E6E" w14:paraId="1733B2AE" w14:textId="77777777" w:rsidTr="004C4188">
        <w:trPr>
          <w:trHeight w:val="932"/>
        </w:trPr>
        <w:tc>
          <w:tcPr>
            <w:tcW w:w="14390" w:type="dxa"/>
            <w:gridSpan w:val="7"/>
          </w:tcPr>
          <w:p w14:paraId="02B5E58B" w14:textId="0D8D8C89" w:rsidR="004C4188" w:rsidRPr="001E3E6E" w:rsidRDefault="004C4188" w:rsidP="004C4188">
            <w:pPr>
              <w:pStyle w:val="Level2Body"/>
              <w:ind w:left="0"/>
              <w:rPr>
                <w:color w:val="auto"/>
                <w:sz w:val="18"/>
                <w:szCs w:val="18"/>
              </w:rPr>
            </w:pPr>
            <w:r w:rsidRPr="001E3E6E">
              <w:rPr>
                <w:color w:val="auto"/>
                <w:sz w:val="18"/>
                <w:szCs w:val="18"/>
              </w:rPr>
              <w:t>Bidder’s Response:</w:t>
            </w:r>
            <w:r w:rsidR="00AE5F2C">
              <w:rPr>
                <w:color w:val="auto"/>
                <w:sz w:val="18"/>
                <w:szCs w:val="18"/>
              </w:rPr>
              <w:t xml:space="preserve"> </w:t>
            </w:r>
            <w:r w:rsidRPr="001E3E6E">
              <w:rPr>
                <w:color w:val="auto"/>
                <w:sz w:val="18"/>
                <w:szCs w:val="18"/>
              </w:rPr>
              <w:t xml:space="preserve"> </w:t>
            </w:r>
          </w:p>
        </w:tc>
      </w:tr>
    </w:tbl>
    <w:p w14:paraId="355A84FF" w14:textId="77777777" w:rsidR="00BE7F56" w:rsidRPr="001E3E6E" w:rsidRDefault="00BE7F56" w:rsidP="00BE7F56">
      <w:pPr>
        <w:pStyle w:val="Level2Body"/>
        <w:tabs>
          <w:tab w:val="left" w:pos="11250"/>
        </w:tabs>
        <w:ind w:left="0" w:right="2304"/>
        <w:rPr>
          <w:rFonts w:cs="Arial"/>
          <w:color w:val="auto"/>
          <w:sz w:val="18"/>
          <w:szCs w:val="18"/>
        </w:rPr>
      </w:pPr>
    </w:p>
    <w:p w14:paraId="6CACF590" w14:textId="77777777" w:rsidR="00BE7F56" w:rsidRPr="001E3E6E" w:rsidRDefault="00BE7F56" w:rsidP="00BE7F56">
      <w:pPr>
        <w:pStyle w:val="Level2Body"/>
        <w:tabs>
          <w:tab w:val="left" w:pos="11250"/>
        </w:tabs>
        <w:ind w:left="0" w:right="2304"/>
        <w:rPr>
          <w:rFonts w:cs="Arial"/>
          <w:color w:val="auto"/>
          <w:sz w:val="18"/>
          <w:szCs w:val="18"/>
        </w:rPr>
      </w:pPr>
    </w:p>
    <w:tbl>
      <w:tblPr>
        <w:tblStyle w:val="TableGrid"/>
        <w:tblW w:w="0" w:type="auto"/>
        <w:tblLook w:val="04A0" w:firstRow="1" w:lastRow="0" w:firstColumn="1" w:lastColumn="0" w:noHBand="0" w:noVBand="1"/>
      </w:tblPr>
      <w:tblGrid>
        <w:gridCol w:w="749"/>
        <w:gridCol w:w="827"/>
        <w:gridCol w:w="3623"/>
        <w:gridCol w:w="2979"/>
        <w:gridCol w:w="1606"/>
        <w:gridCol w:w="914"/>
        <w:gridCol w:w="3692"/>
      </w:tblGrid>
      <w:tr w:rsidR="001E3E6E" w:rsidRPr="001E3E6E" w14:paraId="52794F22" w14:textId="77777777" w:rsidTr="004C4188">
        <w:tc>
          <w:tcPr>
            <w:tcW w:w="749" w:type="dxa"/>
          </w:tcPr>
          <w:p w14:paraId="425587BA" w14:textId="77777777" w:rsidR="00BE7F56" w:rsidRPr="001E3E6E" w:rsidRDefault="00BE7F56" w:rsidP="003D1AD8">
            <w:pPr>
              <w:pStyle w:val="Level2Body"/>
              <w:ind w:left="0"/>
              <w:rPr>
                <w:rFonts w:cs="Arial"/>
                <w:color w:val="auto"/>
                <w:sz w:val="18"/>
                <w:szCs w:val="18"/>
              </w:rPr>
            </w:pPr>
            <w:r w:rsidRPr="001E3E6E">
              <w:rPr>
                <w:rFonts w:cs="Arial"/>
                <w:color w:val="auto"/>
                <w:sz w:val="18"/>
                <w:szCs w:val="18"/>
              </w:rPr>
              <w:t>Req.#</w:t>
            </w:r>
          </w:p>
        </w:tc>
        <w:tc>
          <w:tcPr>
            <w:tcW w:w="827" w:type="dxa"/>
          </w:tcPr>
          <w:p w14:paraId="6644D27E" w14:textId="77777777" w:rsidR="00BE7F56" w:rsidRPr="001E3E6E" w:rsidRDefault="00BE7F56" w:rsidP="003D1AD8">
            <w:pPr>
              <w:pStyle w:val="Level2Body"/>
              <w:ind w:left="0"/>
              <w:rPr>
                <w:rFonts w:cs="Arial"/>
                <w:color w:val="auto"/>
                <w:sz w:val="18"/>
                <w:szCs w:val="18"/>
              </w:rPr>
            </w:pPr>
            <w:r w:rsidRPr="001E3E6E">
              <w:rPr>
                <w:rFonts w:cs="Arial"/>
                <w:color w:val="auto"/>
                <w:sz w:val="18"/>
                <w:szCs w:val="18"/>
              </w:rPr>
              <w:t>ID</w:t>
            </w:r>
          </w:p>
        </w:tc>
        <w:tc>
          <w:tcPr>
            <w:tcW w:w="3623" w:type="dxa"/>
          </w:tcPr>
          <w:p w14:paraId="794C2980" w14:textId="77777777" w:rsidR="00BE7F56" w:rsidRPr="001E3E6E" w:rsidRDefault="00BE7F56" w:rsidP="003D1AD8">
            <w:pPr>
              <w:pStyle w:val="Level2Body"/>
              <w:ind w:left="0"/>
              <w:rPr>
                <w:rFonts w:cs="Arial"/>
                <w:color w:val="auto"/>
                <w:sz w:val="18"/>
                <w:szCs w:val="18"/>
              </w:rPr>
            </w:pPr>
            <w:r w:rsidRPr="001E3E6E">
              <w:rPr>
                <w:rFonts w:cs="Arial"/>
                <w:color w:val="auto"/>
                <w:sz w:val="18"/>
                <w:szCs w:val="18"/>
              </w:rPr>
              <w:t xml:space="preserve">Contractor / </w:t>
            </w:r>
            <w:r w:rsidR="008D73C2" w:rsidRPr="001E3E6E">
              <w:rPr>
                <w:rFonts w:cs="Arial"/>
                <w:color w:val="auto"/>
                <w:sz w:val="18"/>
                <w:szCs w:val="18"/>
              </w:rPr>
              <w:t>Solution/Requirement</w:t>
            </w:r>
          </w:p>
        </w:tc>
        <w:tc>
          <w:tcPr>
            <w:tcW w:w="2979" w:type="dxa"/>
          </w:tcPr>
          <w:p w14:paraId="79E10BC2" w14:textId="77777777" w:rsidR="00BE7F56" w:rsidRPr="001E3E6E" w:rsidRDefault="00BE7F56" w:rsidP="003D1AD8">
            <w:pPr>
              <w:pStyle w:val="Level2Body"/>
              <w:ind w:left="0"/>
              <w:rPr>
                <w:rFonts w:cs="Arial"/>
                <w:color w:val="auto"/>
                <w:sz w:val="18"/>
                <w:szCs w:val="18"/>
              </w:rPr>
            </w:pPr>
            <w:r w:rsidRPr="001E3E6E">
              <w:rPr>
                <w:rFonts w:cs="Arial"/>
                <w:color w:val="auto"/>
                <w:sz w:val="18"/>
                <w:szCs w:val="18"/>
              </w:rPr>
              <w:t>Instructions to Bidder</w:t>
            </w:r>
          </w:p>
        </w:tc>
        <w:tc>
          <w:tcPr>
            <w:tcW w:w="1606" w:type="dxa"/>
          </w:tcPr>
          <w:p w14:paraId="498CFFD8" w14:textId="77777777" w:rsidR="00BE7F56" w:rsidRPr="001E3E6E" w:rsidRDefault="00BE7F56" w:rsidP="003D1AD8">
            <w:pPr>
              <w:pStyle w:val="Level2Body"/>
              <w:ind w:left="0"/>
              <w:jc w:val="center"/>
              <w:rPr>
                <w:rFonts w:cs="Arial"/>
                <w:color w:val="auto"/>
                <w:sz w:val="18"/>
                <w:szCs w:val="18"/>
              </w:rPr>
            </w:pPr>
            <w:r w:rsidRPr="001E3E6E">
              <w:rPr>
                <w:rFonts w:cs="Arial"/>
                <w:color w:val="auto"/>
                <w:sz w:val="18"/>
                <w:szCs w:val="18"/>
              </w:rPr>
              <w:t>CMS</w:t>
            </w:r>
          </w:p>
          <w:p w14:paraId="413FF0BD" w14:textId="77777777" w:rsidR="00BE7F56" w:rsidRPr="001E3E6E" w:rsidRDefault="00BE7F56" w:rsidP="003D1AD8">
            <w:pPr>
              <w:pStyle w:val="Level2Body"/>
              <w:ind w:left="0"/>
              <w:jc w:val="center"/>
              <w:rPr>
                <w:rFonts w:cs="Arial"/>
                <w:color w:val="auto"/>
                <w:sz w:val="18"/>
                <w:szCs w:val="18"/>
              </w:rPr>
            </w:pPr>
            <w:r w:rsidRPr="001E3E6E">
              <w:rPr>
                <w:rFonts w:cs="Arial"/>
                <w:color w:val="auto"/>
                <w:sz w:val="18"/>
                <w:szCs w:val="18"/>
              </w:rPr>
              <w:t>Checklist</w:t>
            </w:r>
          </w:p>
          <w:p w14:paraId="4D035262" w14:textId="77777777" w:rsidR="00BE7F56" w:rsidRPr="001E3E6E" w:rsidRDefault="00BE7F56" w:rsidP="003D1AD8">
            <w:pPr>
              <w:pStyle w:val="Level2Body"/>
              <w:ind w:left="0"/>
              <w:jc w:val="center"/>
              <w:rPr>
                <w:rFonts w:cs="Arial"/>
                <w:color w:val="auto"/>
                <w:sz w:val="18"/>
                <w:szCs w:val="18"/>
              </w:rPr>
            </w:pPr>
            <w:r w:rsidRPr="001E3E6E">
              <w:rPr>
                <w:rFonts w:cs="Arial"/>
                <w:color w:val="auto"/>
                <w:sz w:val="18"/>
                <w:szCs w:val="18"/>
              </w:rPr>
              <w:t>ID</w:t>
            </w:r>
          </w:p>
        </w:tc>
        <w:tc>
          <w:tcPr>
            <w:tcW w:w="914" w:type="dxa"/>
          </w:tcPr>
          <w:p w14:paraId="137C5DA2" w14:textId="77777777" w:rsidR="00BE7F56" w:rsidRPr="001E3E6E" w:rsidRDefault="00BE7F56" w:rsidP="003D1AD8">
            <w:pPr>
              <w:pStyle w:val="Level2Body"/>
              <w:ind w:left="0"/>
              <w:rPr>
                <w:rFonts w:cs="Arial"/>
                <w:color w:val="auto"/>
                <w:sz w:val="18"/>
                <w:szCs w:val="18"/>
              </w:rPr>
            </w:pPr>
            <w:r w:rsidRPr="001E3E6E">
              <w:rPr>
                <w:rFonts w:cs="Arial"/>
                <w:color w:val="auto"/>
                <w:sz w:val="18"/>
                <w:szCs w:val="18"/>
              </w:rPr>
              <w:t>Bidding</w:t>
            </w:r>
          </w:p>
          <w:p w14:paraId="2520D623" w14:textId="77777777" w:rsidR="00BE7F56" w:rsidRPr="001E3E6E" w:rsidRDefault="00BE7F56" w:rsidP="003D1AD8">
            <w:pPr>
              <w:pStyle w:val="Level2Body"/>
              <w:ind w:left="0"/>
              <w:rPr>
                <w:rFonts w:cs="Arial"/>
                <w:color w:val="auto"/>
                <w:sz w:val="18"/>
                <w:szCs w:val="18"/>
              </w:rPr>
            </w:pPr>
            <w:r w:rsidRPr="001E3E6E">
              <w:rPr>
                <w:rFonts w:cs="Arial"/>
                <w:color w:val="auto"/>
                <w:sz w:val="18"/>
                <w:szCs w:val="18"/>
              </w:rPr>
              <w:t>Ability</w:t>
            </w:r>
          </w:p>
          <w:p w14:paraId="77C3BEB9" w14:textId="77777777" w:rsidR="00BE7F56" w:rsidRPr="001E3E6E" w:rsidRDefault="00BE7F56" w:rsidP="003D1AD8">
            <w:pPr>
              <w:pStyle w:val="Level2Body"/>
              <w:ind w:left="0"/>
              <w:rPr>
                <w:rFonts w:cs="Arial"/>
                <w:color w:val="auto"/>
                <w:sz w:val="18"/>
                <w:szCs w:val="18"/>
              </w:rPr>
            </w:pPr>
            <w:r w:rsidRPr="001E3E6E">
              <w:rPr>
                <w:rFonts w:cs="Arial"/>
                <w:color w:val="auto"/>
                <w:sz w:val="18"/>
                <w:szCs w:val="18"/>
              </w:rPr>
              <w:t>Code</w:t>
            </w:r>
          </w:p>
        </w:tc>
        <w:tc>
          <w:tcPr>
            <w:tcW w:w="3692" w:type="dxa"/>
          </w:tcPr>
          <w:p w14:paraId="2B78C063" w14:textId="77777777" w:rsidR="00BE7F56" w:rsidRPr="001E3E6E" w:rsidRDefault="00BE7F56" w:rsidP="003D1AD8">
            <w:pPr>
              <w:pStyle w:val="Level2Body"/>
              <w:ind w:left="0"/>
              <w:rPr>
                <w:rFonts w:cs="Arial"/>
                <w:color w:val="auto"/>
                <w:sz w:val="18"/>
                <w:szCs w:val="18"/>
              </w:rPr>
            </w:pPr>
            <w:r w:rsidRPr="001E3E6E">
              <w:rPr>
                <w:rFonts w:cs="Arial"/>
                <w:color w:val="auto"/>
                <w:sz w:val="18"/>
                <w:szCs w:val="18"/>
              </w:rPr>
              <w:t>Gap Description and Recommendation for Closure</w:t>
            </w:r>
          </w:p>
        </w:tc>
      </w:tr>
      <w:tr w:rsidR="001E3E6E" w:rsidRPr="001E3E6E" w14:paraId="53978190" w14:textId="77777777" w:rsidTr="004C4188">
        <w:tc>
          <w:tcPr>
            <w:tcW w:w="749" w:type="dxa"/>
          </w:tcPr>
          <w:p w14:paraId="12DDBBE6" w14:textId="484637F1" w:rsidR="00BE7F56" w:rsidRPr="001E3E6E" w:rsidRDefault="00E121C5" w:rsidP="00AE7C6B">
            <w:pPr>
              <w:pStyle w:val="Level2Body"/>
              <w:ind w:left="0"/>
              <w:rPr>
                <w:rFonts w:cs="Arial"/>
                <w:color w:val="auto"/>
                <w:sz w:val="18"/>
                <w:szCs w:val="18"/>
              </w:rPr>
            </w:pPr>
            <w:r w:rsidRPr="001E3E6E">
              <w:rPr>
                <w:rFonts w:cs="Arial"/>
                <w:color w:val="auto"/>
                <w:sz w:val="18"/>
                <w:szCs w:val="18"/>
              </w:rPr>
              <w:t>4</w:t>
            </w:r>
            <w:r w:rsidR="004D5EA1">
              <w:rPr>
                <w:rFonts w:cs="Arial"/>
                <w:color w:val="auto"/>
                <w:sz w:val="18"/>
                <w:szCs w:val="18"/>
              </w:rPr>
              <w:t>1</w:t>
            </w:r>
          </w:p>
        </w:tc>
        <w:tc>
          <w:tcPr>
            <w:tcW w:w="827" w:type="dxa"/>
          </w:tcPr>
          <w:p w14:paraId="5F7E1349" w14:textId="48DCFF6D" w:rsidR="00BE7F56" w:rsidRPr="001E3E6E" w:rsidRDefault="00B450B7" w:rsidP="003D1AD8">
            <w:pPr>
              <w:pStyle w:val="Level2Body"/>
              <w:ind w:left="0"/>
              <w:rPr>
                <w:rFonts w:cs="Arial"/>
                <w:color w:val="auto"/>
                <w:sz w:val="18"/>
                <w:szCs w:val="18"/>
              </w:rPr>
            </w:pPr>
            <w:r w:rsidRPr="001E3E6E">
              <w:rPr>
                <w:rFonts w:cs="Arial"/>
                <w:color w:val="auto"/>
                <w:sz w:val="18"/>
                <w:szCs w:val="18"/>
              </w:rPr>
              <w:t>EVV.3</w:t>
            </w:r>
            <w:r w:rsidR="004D5EA1">
              <w:rPr>
                <w:rFonts w:cs="Arial"/>
                <w:color w:val="auto"/>
                <w:sz w:val="18"/>
                <w:szCs w:val="18"/>
              </w:rPr>
              <w:t>3</w:t>
            </w:r>
          </w:p>
        </w:tc>
        <w:tc>
          <w:tcPr>
            <w:tcW w:w="3623" w:type="dxa"/>
          </w:tcPr>
          <w:p w14:paraId="02B6C239" w14:textId="77777777" w:rsidR="00BE7F56" w:rsidRPr="001E3E6E" w:rsidRDefault="00864EFD" w:rsidP="00D33771">
            <w:pPr>
              <w:pStyle w:val="Level2Body"/>
              <w:ind w:left="0"/>
              <w:jc w:val="left"/>
              <w:rPr>
                <w:rFonts w:cs="Arial"/>
                <w:color w:val="auto"/>
                <w:sz w:val="18"/>
                <w:szCs w:val="18"/>
              </w:rPr>
            </w:pPr>
            <w:r w:rsidRPr="001E3E6E">
              <w:rPr>
                <w:rFonts w:cs="Arial"/>
                <w:color w:val="auto"/>
                <w:sz w:val="18"/>
                <w:szCs w:val="18"/>
              </w:rPr>
              <w:t>S</w:t>
            </w:r>
            <w:r w:rsidR="00B450B7" w:rsidRPr="001E3E6E">
              <w:rPr>
                <w:rFonts w:cs="Arial"/>
                <w:color w:val="auto"/>
                <w:sz w:val="18"/>
                <w:szCs w:val="18"/>
              </w:rPr>
              <w:t>olution should support use of mobile, GPS-enabled, app-based technology for visit verification and documentation, and otherwise minimize the need for the use of landlines or separate, in-home devices for the EVV function except as necessary given remote and or unusual terrain.</w:t>
            </w:r>
          </w:p>
        </w:tc>
        <w:tc>
          <w:tcPr>
            <w:tcW w:w="2979" w:type="dxa"/>
          </w:tcPr>
          <w:p w14:paraId="3845AAFF" w14:textId="450CB280" w:rsidR="00BE7F56" w:rsidRPr="001E3E6E" w:rsidRDefault="00717D53" w:rsidP="00383766">
            <w:pPr>
              <w:pStyle w:val="Level2Body"/>
              <w:ind w:left="0"/>
              <w:jc w:val="left"/>
              <w:rPr>
                <w:rFonts w:cs="Arial"/>
                <w:color w:val="auto"/>
                <w:sz w:val="18"/>
                <w:szCs w:val="18"/>
              </w:rPr>
            </w:pPr>
            <w:r w:rsidRPr="001E3E6E">
              <w:rPr>
                <w:rFonts w:cs="Arial"/>
                <w:color w:val="auto"/>
                <w:sz w:val="18"/>
                <w:szCs w:val="18"/>
              </w:rPr>
              <w:t>Describe</w:t>
            </w:r>
            <w:r w:rsidR="00B450B7" w:rsidRPr="001E3E6E">
              <w:rPr>
                <w:rFonts w:cs="Arial"/>
                <w:color w:val="auto"/>
                <w:sz w:val="18"/>
                <w:szCs w:val="18"/>
              </w:rPr>
              <w:t xml:space="preserve"> how solution supports use of mobile, GPS-enabled, app-based technology for visit verification and documentation, and otherwise minimizes the need for the use of landlines or separate, in-home devices for the EVV function except as necessary given remote and or unusual terrain.</w:t>
            </w:r>
          </w:p>
        </w:tc>
        <w:tc>
          <w:tcPr>
            <w:tcW w:w="1606" w:type="dxa"/>
          </w:tcPr>
          <w:p w14:paraId="63BDCB82" w14:textId="77777777" w:rsidR="00BE7F56" w:rsidRPr="001E3E6E" w:rsidRDefault="00E631E0" w:rsidP="003D1AD8">
            <w:pPr>
              <w:pStyle w:val="Level2Body"/>
              <w:ind w:left="0"/>
              <w:jc w:val="center"/>
              <w:rPr>
                <w:rFonts w:cs="Arial"/>
                <w:color w:val="auto"/>
                <w:sz w:val="18"/>
                <w:szCs w:val="18"/>
              </w:rPr>
            </w:pPr>
            <w:r w:rsidRPr="001E3E6E">
              <w:rPr>
                <w:color w:val="auto"/>
                <w:sz w:val="18"/>
                <w:szCs w:val="18"/>
              </w:rPr>
              <w:t>N/A</w:t>
            </w:r>
          </w:p>
        </w:tc>
        <w:sdt>
          <w:sdtPr>
            <w:rPr>
              <w:color w:val="auto"/>
              <w:sz w:val="18"/>
              <w:szCs w:val="18"/>
            </w:rPr>
            <w:alias w:val="Ability Code"/>
            <w:tag w:val="Ability Code"/>
            <w:id w:val="-475371277"/>
            <w:placeholder>
              <w:docPart w:val="4B7C7204D2564C5F9F69ECA5BFB20FCB"/>
            </w:placeholder>
            <w15:color w:val="993300"/>
            <w:comboBox>
              <w:listItem w:displayText="S" w:value="S"/>
              <w:listItem w:displayText="W" w:value="W"/>
              <w:listItem w:displayText="M" w:value="M"/>
              <w:listItem w:displayText="F" w:value="F"/>
              <w:listItem w:displayText="C" w:value="C"/>
              <w:listItem w:displayText="N" w:value="N"/>
              <w:listItem w:displayText="O" w:value="O"/>
            </w:comboBox>
          </w:sdtPr>
          <w:sdtEndPr/>
          <w:sdtContent>
            <w:tc>
              <w:tcPr>
                <w:tcW w:w="914" w:type="dxa"/>
              </w:tcPr>
              <w:p w14:paraId="03352707" w14:textId="77777777" w:rsidR="00BE7F56" w:rsidRPr="001E3E6E" w:rsidRDefault="002A2404" w:rsidP="003D1AD8">
                <w:pPr>
                  <w:pStyle w:val="Level2Body"/>
                  <w:ind w:left="0"/>
                  <w:rPr>
                    <w:rFonts w:cs="Arial"/>
                    <w:color w:val="auto"/>
                    <w:sz w:val="18"/>
                    <w:szCs w:val="18"/>
                  </w:rPr>
                </w:pPr>
                <w:r w:rsidRPr="001E3E6E" w:rsidDel="008E51F4">
                  <w:rPr>
                    <w:color w:val="auto"/>
                    <w:sz w:val="18"/>
                    <w:szCs w:val="18"/>
                  </w:rPr>
                  <w:t xml:space="preserve">Choose an item. </w:t>
                </w:r>
              </w:p>
            </w:tc>
          </w:sdtContent>
        </w:sdt>
        <w:tc>
          <w:tcPr>
            <w:tcW w:w="3692" w:type="dxa"/>
          </w:tcPr>
          <w:p w14:paraId="2926E121" w14:textId="77777777" w:rsidR="00BE7F56" w:rsidRPr="001E3E6E" w:rsidRDefault="00BE7F56" w:rsidP="003D1AD8">
            <w:pPr>
              <w:pStyle w:val="Level2Body"/>
              <w:ind w:left="0"/>
              <w:rPr>
                <w:rFonts w:cs="Arial"/>
                <w:color w:val="auto"/>
                <w:sz w:val="18"/>
                <w:szCs w:val="18"/>
              </w:rPr>
            </w:pPr>
          </w:p>
        </w:tc>
      </w:tr>
      <w:tr w:rsidR="004C4188" w:rsidRPr="001E3E6E" w14:paraId="4CC3D83B" w14:textId="77777777" w:rsidTr="004C4188">
        <w:trPr>
          <w:trHeight w:val="932"/>
        </w:trPr>
        <w:tc>
          <w:tcPr>
            <w:tcW w:w="14390" w:type="dxa"/>
            <w:gridSpan w:val="7"/>
          </w:tcPr>
          <w:p w14:paraId="7652423B" w14:textId="7B5E7518" w:rsidR="004C4188" w:rsidRPr="001E3E6E" w:rsidRDefault="004C4188" w:rsidP="004C4188">
            <w:pPr>
              <w:pStyle w:val="Level2Body"/>
              <w:ind w:left="0"/>
              <w:rPr>
                <w:color w:val="auto"/>
                <w:sz w:val="18"/>
                <w:szCs w:val="18"/>
              </w:rPr>
            </w:pPr>
            <w:r w:rsidRPr="001E3E6E">
              <w:rPr>
                <w:color w:val="auto"/>
                <w:sz w:val="18"/>
                <w:szCs w:val="18"/>
              </w:rPr>
              <w:t>Bidder’s Response:</w:t>
            </w:r>
            <w:r w:rsidR="00AE5F2C">
              <w:rPr>
                <w:color w:val="auto"/>
                <w:sz w:val="18"/>
                <w:szCs w:val="18"/>
              </w:rPr>
              <w:t xml:space="preserve"> </w:t>
            </w:r>
            <w:r w:rsidRPr="001E3E6E">
              <w:rPr>
                <w:color w:val="auto"/>
                <w:sz w:val="18"/>
                <w:szCs w:val="18"/>
              </w:rPr>
              <w:t xml:space="preserve"> </w:t>
            </w:r>
          </w:p>
        </w:tc>
      </w:tr>
    </w:tbl>
    <w:p w14:paraId="104B2096" w14:textId="632C3891" w:rsidR="00BE7F56" w:rsidRDefault="00BE7F56" w:rsidP="00BE7F56">
      <w:pPr>
        <w:pStyle w:val="Level2Body"/>
        <w:tabs>
          <w:tab w:val="left" w:pos="11250"/>
        </w:tabs>
        <w:ind w:left="0" w:right="2304"/>
        <w:rPr>
          <w:rFonts w:cs="Arial"/>
          <w:color w:val="auto"/>
          <w:sz w:val="18"/>
          <w:szCs w:val="18"/>
        </w:rPr>
      </w:pPr>
    </w:p>
    <w:p w14:paraId="3282ED31" w14:textId="77777777" w:rsidR="00D05F91" w:rsidRPr="001E3E6E" w:rsidRDefault="00D05F91" w:rsidP="00BE7F56">
      <w:pPr>
        <w:pStyle w:val="Level2Body"/>
        <w:tabs>
          <w:tab w:val="left" w:pos="11250"/>
        </w:tabs>
        <w:ind w:left="0" w:right="2304"/>
        <w:rPr>
          <w:rFonts w:cs="Arial"/>
          <w:color w:val="auto"/>
          <w:sz w:val="18"/>
          <w:szCs w:val="18"/>
        </w:rPr>
      </w:pPr>
    </w:p>
    <w:tbl>
      <w:tblPr>
        <w:tblStyle w:val="TableGrid"/>
        <w:tblW w:w="0" w:type="auto"/>
        <w:tblLook w:val="04A0" w:firstRow="1" w:lastRow="0" w:firstColumn="1" w:lastColumn="0" w:noHBand="0" w:noVBand="1"/>
      </w:tblPr>
      <w:tblGrid>
        <w:gridCol w:w="750"/>
        <w:gridCol w:w="827"/>
        <w:gridCol w:w="3640"/>
        <w:gridCol w:w="2934"/>
        <w:gridCol w:w="1612"/>
        <w:gridCol w:w="915"/>
        <w:gridCol w:w="3712"/>
      </w:tblGrid>
      <w:tr w:rsidR="001E3E6E" w:rsidRPr="001E3E6E" w14:paraId="6D8FF5DF" w14:textId="77777777" w:rsidTr="004C4188">
        <w:tc>
          <w:tcPr>
            <w:tcW w:w="750" w:type="dxa"/>
          </w:tcPr>
          <w:p w14:paraId="4FA2A784" w14:textId="77777777" w:rsidR="00BE7F56" w:rsidRPr="001E3E6E" w:rsidRDefault="00BE7F56" w:rsidP="003D1AD8">
            <w:pPr>
              <w:pStyle w:val="Level2Body"/>
              <w:ind w:left="0"/>
              <w:rPr>
                <w:rFonts w:cs="Arial"/>
                <w:color w:val="auto"/>
                <w:sz w:val="18"/>
                <w:szCs w:val="18"/>
              </w:rPr>
            </w:pPr>
            <w:r w:rsidRPr="001E3E6E">
              <w:rPr>
                <w:rFonts w:cs="Arial"/>
                <w:color w:val="auto"/>
                <w:sz w:val="18"/>
                <w:szCs w:val="18"/>
              </w:rPr>
              <w:t>Req.#</w:t>
            </w:r>
          </w:p>
        </w:tc>
        <w:tc>
          <w:tcPr>
            <w:tcW w:w="827" w:type="dxa"/>
          </w:tcPr>
          <w:p w14:paraId="2E016273" w14:textId="77777777" w:rsidR="00BE7F56" w:rsidRPr="001E3E6E" w:rsidRDefault="00BE7F56" w:rsidP="003D1AD8">
            <w:pPr>
              <w:pStyle w:val="Level2Body"/>
              <w:ind w:left="0"/>
              <w:rPr>
                <w:rFonts w:cs="Arial"/>
                <w:color w:val="auto"/>
                <w:sz w:val="18"/>
                <w:szCs w:val="18"/>
              </w:rPr>
            </w:pPr>
            <w:r w:rsidRPr="001E3E6E">
              <w:rPr>
                <w:rFonts w:cs="Arial"/>
                <w:color w:val="auto"/>
                <w:sz w:val="18"/>
                <w:szCs w:val="18"/>
              </w:rPr>
              <w:t>ID</w:t>
            </w:r>
          </w:p>
        </w:tc>
        <w:tc>
          <w:tcPr>
            <w:tcW w:w="3640" w:type="dxa"/>
          </w:tcPr>
          <w:p w14:paraId="062A940C" w14:textId="77777777" w:rsidR="00BE7F56" w:rsidRPr="001E3E6E" w:rsidRDefault="00BE7F56" w:rsidP="003D1AD8">
            <w:pPr>
              <w:pStyle w:val="Level2Body"/>
              <w:ind w:left="0"/>
              <w:rPr>
                <w:rFonts w:cs="Arial"/>
                <w:color w:val="auto"/>
                <w:sz w:val="18"/>
                <w:szCs w:val="18"/>
              </w:rPr>
            </w:pPr>
            <w:r w:rsidRPr="001E3E6E">
              <w:rPr>
                <w:rFonts w:cs="Arial"/>
                <w:color w:val="auto"/>
                <w:sz w:val="18"/>
                <w:szCs w:val="18"/>
              </w:rPr>
              <w:t xml:space="preserve">Contractor / </w:t>
            </w:r>
            <w:r w:rsidR="008D73C2" w:rsidRPr="001E3E6E">
              <w:rPr>
                <w:rFonts w:cs="Arial"/>
                <w:color w:val="auto"/>
                <w:sz w:val="18"/>
                <w:szCs w:val="18"/>
              </w:rPr>
              <w:t>Solution/Requirement</w:t>
            </w:r>
          </w:p>
        </w:tc>
        <w:tc>
          <w:tcPr>
            <w:tcW w:w="2934" w:type="dxa"/>
          </w:tcPr>
          <w:p w14:paraId="2A7E41AA" w14:textId="77777777" w:rsidR="00BE7F56" w:rsidRPr="001E3E6E" w:rsidRDefault="00BE7F56" w:rsidP="003D1AD8">
            <w:pPr>
              <w:pStyle w:val="Level2Body"/>
              <w:ind w:left="0"/>
              <w:rPr>
                <w:rFonts w:cs="Arial"/>
                <w:color w:val="auto"/>
                <w:sz w:val="18"/>
                <w:szCs w:val="18"/>
              </w:rPr>
            </w:pPr>
            <w:r w:rsidRPr="001E3E6E">
              <w:rPr>
                <w:rFonts w:cs="Arial"/>
                <w:color w:val="auto"/>
                <w:sz w:val="18"/>
                <w:szCs w:val="18"/>
              </w:rPr>
              <w:t>Instructions to Bidder</w:t>
            </w:r>
          </w:p>
        </w:tc>
        <w:tc>
          <w:tcPr>
            <w:tcW w:w="1612" w:type="dxa"/>
          </w:tcPr>
          <w:p w14:paraId="48A9DE2A" w14:textId="77777777" w:rsidR="00BE7F56" w:rsidRPr="001E3E6E" w:rsidRDefault="00BE7F56" w:rsidP="003D1AD8">
            <w:pPr>
              <w:pStyle w:val="Level2Body"/>
              <w:ind w:left="0"/>
              <w:jc w:val="center"/>
              <w:rPr>
                <w:rFonts w:cs="Arial"/>
                <w:color w:val="auto"/>
                <w:sz w:val="18"/>
                <w:szCs w:val="18"/>
              </w:rPr>
            </w:pPr>
            <w:r w:rsidRPr="001E3E6E">
              <w:rPr>
                <w:rFonts w:cs="Arial"/>
                <w:color w:val="auto"/>
                <w:sz w:val="18"/>
                <w:szCs w:val="18"/>
              </w:rPr>
              <w:t>CMS</w:t>
            </w:r>
          </w:p>
          <w:p w14:paraId="37BCCF12" w14:textId="77777777" w:rsidR="00BE7F56" w:rsidRPr="001E3E6E" w:rsidRDefault="00BE7F56" w:rsidP="003D1AD8">
            <w:pPr>
              <w:pStyle w:val="Level2Body"/>
              <w:ind w:left="0"/>
              <w:jc w:val="center"/>
              <w:rPr>
                <w:rFonts w:cs="Arial"/>
                <w:color w:val="auto"/>
                <w:sz w:val="18"/>
                <w:szCs w:val="18"/>
              </w:rPr>
            </w:pPr>
            <w:r w:rsidRPr="001E3E6E">
              <w:rPr>
                <w:rFonts w:cs="Arial"/>
                <w:color w:val="auto"/>
                <w:sz w:val="18"/>
                <w:szCs w:val="18"/>
              </w:rPr>
              <w:t>Checklist</w:t>
            </w:r>
          </w:p>
          <w:p w14:paraId="6160A8E6" w14:textId="77777777" w:rsidR="00BE7F56" w:rsidRPr="001E3E6E" w:rsidRDefault="00BE7F56" w:rsidP="003D1AD8">
            <w:pPr>
              <w:pStyle w:val="Level2Body"/>
              <w:ind w:left="0"/>
              <w:jc w:val="center"/>
              <w:rPr>
                <w:rFonts w:cs="Arial"/>
                <w:color w:val="auto"/>
                <w:sz w:val="18"/>
                <w:szCs w:val="18"/>
              </w:rPr>
            </w:pPr>
            <w:r w:rsidRPr="001E3E6E">
              <w:rPr>
                <w:rFonts w:cs="Arial"/>
                <w:color w:val="auto"/>
                <w:sz w:val="18"/>
                <w:szCs w:val="18"/>
              </w:rPr>
              <w:t>ID</w:t>
            </w:r>
          </w:p>
        </w:tc>
        <w:tc>
          <w:tcPr>
            <w:tcW w:w="915" w:type="dxa"/>
          </w:tcPr>
          <w:p w14:paraId="543C64B5" w14:textId="77777777" w:rsidR="00BE7F56" w:rsidRPr="001E3E6E" w:rsidRDefault="00BE7F56" w:rsidP="003D1AD8">
            <w:pPr>
              <w:pStyle w:val="Level2Body"/>
              <w:ind w:left="0"/>
              <w:rPr>
                <w:rFonts w:cs="Arial"/>
                <w:color w:val="auto"/>
                <w:sz w:val="18"/>
                <w:szCs w:val="18"/>
              </w:rPr>
            </w:pPr>
            <w:r w:rsidRPr="001E3E6E">
              <w:rPr>
                <w:rFonts w:cs="Arial"/>
                <w:color w:val="auto"/>
                <w:sz w:val="18"/>
                <w:szCs w:val="18"/>
              </w:rPr>
              <w:t>Bidding</w:t>
            </w:r>
          </w:p>
          <w:p w14:paraId="2BF055D6" w14:textId="77777777" w:rsidR="00BE7F56" w:rsidRPr="001E3E6E" w:rsidRDefault="00BE7F56" w:rsidP="003D1AD8">
            <w:pPr>
              <w:pStyle w:val="Level2Body"/>
              <w:ind w:left="0"/>
              <w:rPr>
                <w:rFonts w:cs="Arial"/>
                <w:color w:val="auto"/>
                <w:sz w:val="18"/>
                <w:szCs w:val="18"/>
              </w:rPr>
            </w:pPr>
            <w:r w:rsidRPr="001E3E6E">
              <w:rPr>
                <w:rFonts w:cs="Arial"/>
                <w:color w:val="auto"/>
                <w:sz w:val="18"/>
                <w:szCs w:val="18"/>
              </w:rPr>
              <w:t>Ability</w:t>
            </w:r>
          </w:p>
          <w:p w14:paraId="3E19C3AA" w14:textId="77777777" w:rsidR="00BE7F56" w:rsidRPr="001E3E6E" w:rsidRDefault="00BE7F56" w:rsidP="003D1AD8">
            <w:pPr>
              <w:pStyle w:val="Level2Body"/>
              <w:ind w:left="0"/>
              <w:rPr>
                <w:rFonts w:cs="Arial"/>
                <w:color w:val="auto"/>
                <w:sz w:val="18"/>
                <w:szCs w:val="18"/>
              </w:rPr>
            </w:pPr>
            <w:r w:rsidRPr="001E3E6E">
              <w:rPr>
                <w:rFonts w:cs="Arial"/>
                <w:color w:val="auto"/>
                <w:sz w:val="18"/>
                <w:szCs w:val="18"/>
              </w:rPr>
              <w:t>Code</w:t>
            </w:r>
          </w:p>
        </w:tc>
        <w:tc>
          <w:tcPr>
            <w:tcW w:w="3712" w:type="dxa"/>
          </w:tcPr>
          <w:p w14:paraId="7D743130" w14:textId="77777777" w:rsidR="00BE7F56" w:rsidRPr="001E3E6E" w:rsidRDefault="00BE7F56" w:rsidP="003D1AD8">
            <w:pPr>
              <w:pStyle w:val="Level2Body"/>
              <w:ind w:left="0"/>
              <w:rPr>
                <w:rFonts w:cs="Arial"/>
                <w:color w:val="auto"/>
                <w:sz w:val="18"/>
                <w:szCs w:val="18"/>
              </w:rPr>
            </w:pPr>
            <w:r w:rsidRPr="001E3E6E">
              <w:rPr>
                <w:rFonts w:cs="Arial"/>
                <w:color w:val="auto"/>
                <w:sz w:val="18"/>
                <w:szCs w:val="18"/>
              </w:rPr>
              <w:t>Gap Description and Recommendation for Closure</w:t>
            </w:r>
          </w:p>
        </w:tc>
      </w:tr>
      <w:tr w:rsidR="001E3E6E" w:rsidRPr="001E3E6E" w14:paraId="1005DFBE" w14:textId="77777777" w:rsidTr="004C4188">
        <w:tc>
          <w:tcPr>
            <w:tcW w:w="750" w:type="dxa"/>
          </w:tcPr>
          <w:p w14:paraId="46D85A88" w14:textId="66759893" w:rsidR="00BE7F56" w:rsidRPr="001E3E6E" w:rsidRDefault="00E121C5" w:rsidP="003D1AD8">
            <w:pPr>
              <w:pStyle w:val="Level2Body"/>
              <w:ind w:left="0"/>
              <w:rPr>
                <w:rFonts w:cs="Arial"/>
                <w:color w:val="auto"/>
                <w:sz w:val="18"/>
                <w:szCs w:val="18"/>
              </w:rPr>
            </w:pPr>
            <w:r w:rsidRPr="001E3E6E">
              <w:rPr>
                <w:rFonts w:cs="Arial"/>
                <w:color w:val="auto"/>
                <w:sz w:val="18"/>
                <w:szCs w:val="18"/>
              </w:rPr>
              <w:t>4</w:t>
            </w:r>
            <w:r w:rsidR="004D5EA1">
              <w:rPr>
                <w:rFonts w:cs="Arial"/>
                <w:color w:val="auto"/>
                <w:sz w:val="18"/>
                <w:szCs w:val="18"/>
              </w:rPr>
              <w:t>2</w:t>
            </w:r>
          </w:p>
        </w:tc>
        <w:tc>
          <w:tcPr>
            <w:tcW w:w="827" w:type="dxa"/>
          </w:tcPr>
          <w:p w14:paraId="7515EA3F" w14:textId="486B28D4" w:rsidR="00BE7F56" w:rsidRPr="001E3E6E" w:rsidRDefault="00FE210D" w:rsidP="003D1AD8">
            <w:pPr>
              <w:pStyle w:val="Level2Body"/>
              <w:ind w:left="0"/>
              <w:rPr>
                <w:rFonts w:cs="Arial"/>
                <w:color w:val="auto"/>
                <w:sz w:val="18"/>
                <w:szCs w:val="18"/>
              </w:rPr>
            </w:pPr>
            <w:r w:rsidRPr="001E3E6E">
              <w:rPr>
                <w:rFonts w:cs="Arial"/>
                <w:color w:val="auto"/>
                <w:sz w:val="18"/>
                <w:szCs w:val="18"/>
              </w:rPr>
              <w:t>EVV.3</w:t>
            </w:r>
            <w:r w:rsidR="004D5EA1">
              <w:rPr>
                <w:rFonts w:cs="Arial"/>
                <w:color w:val="auto"/>
                <w:sz w:val="18"/>
                <w:szCs w:val="18"/>
              </w:rPr>
              <w:t>4</w:t>
            </w:r>
          </w:p>
        </w:tc>
        <w:tc>
          <w:tcPr>
            <w:tcW w:w="3640" w:type="dxa"/>
          </w:tcPr>
          <w:p w14:paraId="64C860BB" w14:textId="77777777" w:rsidR="00BE7F56" w:rsidRPr="001E3E6E" w:rsidRDefault="00864EFD" w:rsidP="00713A44">
            <w:pPr>
              <w:pStyle w:val="Level2Body"/>
              <w:ind w:left="0"/>
              <w:rPr>
                <w:rFonts w:cs="Arial"/>
                <w:color w:val="auto"/>
                <w:sz w:val="18"/>
                <w:szCs w:val="18"/>
              </w:rPr>
            </w:pPr>
            <w:r w:rsidRPr="001E3E6E">
              <w:rPr>
                <w:rFonts w:cs="Arial"/>
                <w:color w:val="auto"/>
                <w:sz w:val="18"/>
                <w:szCs w:val="18"/>
              </w:rPr>
              <w:t>S</w:t>
            </w:r>
            <w:r w:rsidR="00FE210D" w:rsidRPr="001E3E6E">
              <w:rPr>
                <w:rFonts w:cs="Arial"/>
                <w:color w:val="auto"/>
                <w:sz w:val="18"/>
                <w:szCs w:val="18"/>
              </w:rPr>
              <w:t xml:space="preserve">olution </w:t>
            </w:r>
            <w:r w:rsidR="00713A44" w:rsidRPr="001E3E6E">
              <w:rPr>
                <w:rFonts w:cs="Arial"/>
                <w:color w:val="auto"/>
                <w:sz w:val="18"/>
                <w:szCs w:val="18"/>
              </w:rPr>
              <w:t xml:space="preserve">should </w:t>
            </w:r>
            <w:r w:rsidR="00FE210D" w:rsidRPr="001E3E6E">
              <w:rPr>
                <w:rFonts w:cs="Arial"/>
                <w:color w:val="auto"/>
                <w:sz w:val="18"/>
                <w:szCs w:val="18"/>
              </w:rPr>
              <w:t>be minimally burdensome for providers to learn and use, while meeting state objectives for EVV use.</w:t>
            </w:r>
          </w:p>
        </w:tc>
        <w:tc>
          <w:tcPr>
            <w:tcW w:w="2934" w:type="dxa"/>
          </w:tcPr>
          <w:p w14:paraId="7633CADC" w14:textId="77777777" w:rsidR="00BE7F56" w:rsidRPr="001E3E6E" w:rsidRDefault="00717D53" w:rsidP="00C27E0C">
            <w:pPr>
              <w:pStyle w:val="Level2Body"/>
              <w:ind w:left="0"/>
              <w:jc w:val="left"/>
              <w:rPr>
                <w:rFonts w:cs="Arial"/>
                <w:color w:val="auto"/>
                <w:sz w:val="18"/>
                <w:szCs w:val="18"/>
              </w:rPr>
            </w:pPr>
            <w:r w:rsidRPr="001E3E6E">
              <w:rPr>
                <w:rFonts w:cs="Arial"/>
                <w:color w:val="auto"/>
                <w:sz w:val="18"/>
                <w:szCs w:val="18"/>
              </w:rPr>
              <w:t>Describe</w:t>
            </w:r>
            <w:r w:rsidR="00FE210D" w:rsidRPr="001E3E6E">
              <w:rPr>
                <w:rFonts w:cs="Arial"/>
                <w:color w:val="auto"/>
                <w:sz w:val="18"/>
                <w:szCs w:val="18"/>
              </w:rPr>
              <w:t xml:space="preserve"> how the solution is minimally burdensome for providers to learn and use, while meeting state objectives for EVV use.</w:t>
            </w:r>
          </w:p>
        </w:tc>
        <w:tc>
          <w:tcPr>
            <w:tcW w:w="1612" w:type="dxa"/>
          </w:tcPr>
          <w:p w14:paraId="3BFA4D76" w14:textId="77777777" w:rsidR="00BE7F56" w:rsidRPr="001E3E6E" w:rsidRDefault="00BB1095" w:rsidP="003D1AD8">
            <w:pPr>
              <w:pStyle w:val="Level2Body"/>
              <w:ind w:left="0"/>
              <w:jc w:val="center"/>
              <w:rPr>
                <w:rFonts w:cs="Arial"/>
                <w:color w:val="auto"/>
                <w:sz w:val="18"/>
                <w:szCs w:val="18"/>
              </w:rPr>
            </w:pPr>
            <w:r w:rsidRPr="001E3E6E">
              <w:rPr>
                <w:color w:val="auto"/>
                <w:sz w:val="18"/>
                <w:szCs w:val="18"/>
              </w:rPr>
              <w:t>CPM</w:t>
            </w:r>
          </w:p>
        </w:tc>
        <w:sdt>
          <w:sdtPr>
            <w:rPr>
              <w:color w:val="auto"/>
              <w:sz w:val="18"/>
              <w:szCs w:val="18"/>
            </w:rPr>
            <w:alias w:val="Ability Code"/>
            <w:tag w:val="Ability Code"/>
            <w:id w:val="-2098702352"/>
            <w:placeholder>
              <w:docPart w:val="B8A386392AF6429D89D9675B723B4B25"/>
            </w:placeholder>
            <w15:color w:val="993300"/>
            <w:comboBox>
              <w:listItem w:displayText="S" w:value="S"/>
              <w:listItem w:displayText="W" w:value="W"/>
              <w:listItem w:displayText="M" w:value="M"/>
              <w:listItem w:displayText="F" w:value="F"/>
              <w:listItem w:displayText="C" w:value="C"/>
              <w:listItem w:displayText="N" w:value="N"/>
              <w:listItem w:displayText="O" w:value="O"/>
            </w:comboBox>
          </w:sdtPr>
          <w:sdtEndPr/>
          <w:sdtContent>
            <w:tc>
              <w:tcPr>
                <w:tcW w:w="915" w:type="dxa"/>
              </w:tcPr>
              <w:p w14:paraId="0C7A854E" w14:textId="77777777" w:rsidR="00BE7F56" w:rsidRPr="001E3E6E" w:rsidRDefault="002A2404" w:rsidP="003D1AD8">
                <w:pPr>
                  <w:pStyle w:val="Level2Body"/>
                  <w:ind w:left="0"/>
                  <w:rPr>
                    <w:rFonts w:cs="Arial"/>
                    <w:color w:val="auto"/>
                    <w:sz w:val="18"/>
                    <w:szCs w:val="18"/>
                  </w:rPr>
                </w:pPr>
                <w:r w:rsidRPr="001E3E6E" w:rsidDel="008E51F4">
                  <w:rPr>
                    <w:color w:val="auto"/>
                    <w:sz w:val="18"/>
                    <w:szCs w:val="18"/>
                  </w:rPr>
                  <w:t xml:space="preserve">Choose an item. </w:t>
                </w:r>
              </w:p>
            </w:tc>
          </w:sdtContent>
        </w:sdt>
        <w:tc>
          <w:tcPr>
            <w:tcW w:w="3712" w:type="dxa"/>
          </w:tcPr>
          <w:p w14:paraId="5358C838" w14:textId="77777777" w:rsidR="00BE7F56" w:rsidRPr="001E3E6E" w:rsidRDefault="00BE7F56" w:rsidP="003D1AD8">
            <w:pPr>
              <w:pStyle w:val="Level2Body"/>
              <w:ind w:left="0"/>
              <w:rPr>
                <w:rFonts w:cs="Arial"/>
                <w:color w:val="auto"/>
                <w:sz w:val="18"/>
                <w:szCs w:val="18"/>
              </w:rPr>
            </w:pPr>
          </w:p>
        </w:tc>
      </w:tr>
      <w:tr w:rsidR="004C4188" w:rsidRPr="001E3E6E" w14:paraId="61D0682D" w14:textId="77777777" w:rsidTr="004C4188">
        <w:trPr>
          <w:trHeight w:val="932"/>
        </w:trPr>
        <w:tc>
          <w:tcPr>
            <w:tcW w:w="14390" w:type="dxa"/>
            <w:gridSpan w:val="7"/>
          </w:tcPr>
          <w:p w14:paraId="4C6535DE" w14:textId="48ABE300" w:rsidR="004C4188" w:rsidRPr="001E3E6E" w:rsidRDefault="004C4188" w:rsidP="004C4188">
            <w:pPr>
              <w:pStyle w:val="Level2Body"/>
              <w:ind w:left="0"/>
              <w:rPr>
                <w:color w:val="auto"/>
                <w:sz w:val="18"/>
                <w:szCs w:val="18"/>
              </w:rPr>
            </w:pPr>
            <w:r w:rsidRPr="001E3E6E">
              <w:rPr>
                <w:color w:val="auto"/>
                <w:sz w:val="18"/>
                <w:szCs w:val="18"/>
              </w:rPr>
              <w:t>Bidder’s Response:</w:t>
            </w:r>
            <w:r w:rsidR="00AE5F2C">
              <w:rPr>
                <w:color w:val="auto"/>
                <w:sz w:val="18"/>
                <w:szCs w:val="18"/>
              </w:rPr>
              <w:t xml:space="preserve"> </w:t>
            </w:r>
            <w:r w:rsidRPr="001E3E6E">
              <w:rPr>
                <w:color w:val="auto"/>
                <w:sz w:val="18"/>
                <w:szCs w:val="18"/>
              </w:rPr>
              <w:t xml:space="preserve"> </w:t>
            </w:r>
          </w:p>
        </w:tc>
      </w:tr>
    </w:tbl>
    <w:p w14:paraId="13398115" w14:textId="77777777" w:rsidR="00BE7F56" w:rsidRPr="001E3E6E" w:rsidRDefault="00BE7F56" w:rsidP="00BE7F56">
      <w:pPr>
        <w:pStyle w:val="Level2Body"/>
        <w:tabs>
          <w:tab w:val="left" w:pos="11250"/>
        </w:tabs>
        <w:ind w:left="0" w:right="2304"/>
        <w:rPr>
          <w:rFonts w:cs="Arial"/>
          <w:color w:val="auto"/>
          <w:sz w:val="18"/>
          <w:szCs w:val="18"/>
        </w:rPr>
      </w:pPr>
    </w:p>
    <w:p w14:paraId="2019CA56" w14:textId="77777777" w:rsidR="00BE7F56" w:rsidRPr="001E3E6E" w:rsidRDefault="00BE7F56" w:rsidP="00BE7F56">
      <w:pPr>
        <w:pStyle w:val="Level2Body"/>
        <w:tabs>
          <w:tab w:val="left" w:pos="11250"/>
        </w:tabs>
        <w:ind w:left="0" w:right="2304"/>
        <w:rPr>
          <w:rFonts w:cs="Arial"/>
          <w:color w:val="auto"/>
          <w:sz w:val="18"/>
          <w:szCs w:val="18"/>
        </w:rPr>
      </w:pPr>
    </w:p>
    <w:tbl>
      <w:tblPr>
        <w:tblStyle w:val="TableGrid"/>
        <w:tblW w:w="0" w:type="auto"/>
        <w:tblLook w:val="04A0" w:firstRow="1" w:lastRow="0" w:firstColumn="1" w:lastColumn="0" w:noHBand="0" w:noVBand="1"/>
      </w:tblPr>
      <w:tblGrid>
        <w:gridCol w:w="749"/>
        <w:gridCol w:w="877"/>
        <w:gridCol w:w="3632"/>
        <w:gridCol w:w="2905"/>
        <w:gridCol w:w="1609"/>
        <w:gridCol w:w="915"/>
        <w:gridCol w:w="3703"/>
      </w:tblGrid>
      <w:tr w:rsidR="001E3E6E" w:rsidRPr="001E3E6E" w14:paraId="1EED1119" w14:textId="77777777" w:rsidTr="004C4188">
        <w:tc>
          <w:tcPr>
            <w:tcW w:w="749" w:type="dxa"/>
          </w:tcPr>
          <w:p w14:paraId="18741891" w14:textId="77777777" w:rsidR="00BE7F56" w:rsidRPr="001E3E6E" w:rsidRDefault="00BE7F56" w:rsidP="003D1AD8">
            <w:pPr>
              <w:pStyle w:val="Level2Body"/>
              <w:ind w:left="0"/>
              <w:rPr>
                <w:rFonts w:cs="Arial"/>
                <w:color w:val="auto"/>
                <w:sz w:val="18"/>
                <w:szCs w:val="18"/>
              </w:rPr>
            </w:pPr>
            <w:r w:rsidRPr="001E3E6E">
              <w:rPr>
                <w:rFonts w:cs="Arial"/>
                <w:color w:val="auto"/>
                <w:sz w:val="18"/>
                <w:szCs w:val="18"/>
              </w:rPr>
              <w:t>Req.#</w:t>
            </w:r>
          </w:p>
        </w:tc>
        <w:tc>
          <w:tcPr>
            <w:tcW w:w="877" w:type="dxa"/>
          </w:tcPr>
          <w:p w14:paraId="38DF258E" w14:textId="77777777" w:rsidR="00BE7F56" w:rsidRPr="001E3E6E" w:rsidRDefault="00BE7F56" w:rsidP="003D1AD8">
            <w:pPr>
              <w:pStyle w:val="Level2Body"/>
              <w:ind w:left="0"/>
              <w:rPr>
                <w:rFonts w:cs="Arial"/>
                <w:color w:val="auto"/>
                <w:sz w:val="18"/>
                <w:szCs w:val="18"/>
              </w:rPr>
            </w:pPr>
            <w:r w:rsidRPr="001E3E6E">
              <w:rPr>
                <w:rFonts w:cs="Arial"/>
                <w:color w:val="auto"/>
                <w:sz w:val="18"/>
                <w:szCs w:val="18"/>
              </w:rPr>
              <w:t>ID</w:t>
            </w:r>
          </w:p>
        </w:tc>
        <w:tc>
          <w:tcPr>
            <w:tcW w:w="3632" w:type="dxa"/>
          </w:tcPr>
          <w:p w14:paraId="63B078DF" w14:textId="77777777" w:rsidR="00BE7F56" w:rsidRPr="001E3E6E" w:rsidRDefault="00BE7F56" w:rsidP="003D1AD8">
            <w:pPr>
              <w:pStyle w:val="Level2Body"/>
              <w:ind w:left="0"/>
              <w:rPr>
                <w:rFonts w:cs="Arial"/>
                <w:color w:val="auto"/>
                <w:sz w:val="18"/>
                <w:szCs w:val="18"/>
              </w:rPr>
            </w:pPr>
            <w:r w:rsidRPr="001E3E6E">
              <w:rPr>
                <w:rFonts w:cs="Arial"/>
                <w:color w:val="auto"/>
                <w:sz w:val="18"/>
                <w:szCs w:val="18"/>
              </w:rPr>
              <w:t xml:space="preserve">Contractor / </w:t>
            </w:r>
            <w:r w:rsidR="008D73C2" w:rsidRPr="001E3E6E">
              <w:rPr>
                <w:rFonts w:cs="Arial"/>
                <w:color w:val="auto"/>
                <w:sz w:val="18"/>
                <w:szCs w:val="18"/>
              </w:rPr>
              <w:t>Solution/Requirement</w:t>
            </w:r>
          </w:p>
        </w:tc>
        <w:tc>
          <w:tcPr>
            <w:tcW w:w="2905" w:type="dxa"/>
          </w:tcPr>
          <w:p w14:paraId="0419FD60" w14:textId="77777777" w:rsidR="00BE7F56" w:rsidRPr="001E3E6E" w:rsidRDefault="00BE7F56" w:rsidP="003D1AD8">
            <w:pPr>
              <w:pStyle w:val="Level2Body"/>
              <w:ind w:left="0"/>
              <w:rPr>
                <w:rFonts w:cs="Arial"/>
                <w:color w:val="auto"/>
                <w:sz w:val="18"/>
                <w:szCs w:val="18"/>
              </w:rPr>
            </w:pPr>
            <w:r w:rsidRPr="001E3E6E">
              <w:rPr>
                <w:rFonts w:cs="Arial"/>
                <w:color w:val="auto"/>
                <w:sz w:val="18"/>
                <w:szCs w:val="18"/>
              </w:rPr>
              <w:t>Instructions to Bidder</w:t>
            </w:r>
          </w:p>
        </w:tc>
        <w:tc>
          <w:tcPr>
            <w:tcW w:w="1609" w:type="dxa"/>
          </w:tcPr>
          <w:p w14:paraId="7419F0BD" w14:textId="77777777" w:rsidR="00BE7F56" w:rsidRPr="001E3E6E" w:rsidRDefault="00BE7F56" w:rsidP="003D1AD8">
            <w:pPr>
              <w:pStyle w:val="Level2Body"/>
              <w:ind w:left="0"/>
              <w:jc w:val="center"/>
              <w:rPr>
                <w:rFonts w:cs="Arial"/>
                <w:color w:val="auto"/>
                <w:sz w:val="18"/>
                <w:szCs w:val="18"/>
              </w:rPr>
            </w:pPr>
            <w:r w:rsidRPr="001E3E6E">
              <w:rPr>
                <w:rFonts w:cs="Arial"/>
                <w:color w:val="auto"/>
                <w:sz w:val="18"/>
                <w:szCs w:val="18"/>
              </w:rPr>
              <w:t>CMS</w:t>
            </w:r>
          </w:p>
          <w:p w14:paraId="22356A96" w14:textId="77777777" w:rsidR="00BE7F56" w:rsidRPr="001E3E6E" w:rsidRDefault="00BE7F56" w:rsidP="003D1AD8">
            <w:pPr>
              <w:pStyle w:val="Level2Body"/>
              <w:ind w:left="0"/>
              <w:jc w:val="center"/>
              <w:rPr>
                <w:rFonts w:cs="Arial"/>
                <w:color w:val="auto"/>
                <w:sz w:val="18"/>
                <w:szCs w:val="18"/>
              </w:rPr>
            </w:pPr>
            <w:r w:rsidRPr="001E3E6E">
              <w:rPr>
                <w:rFonts w:cs="Arial"/>
                <w:color w:val="auto"/>
                <w:sz w:val="18"/>
                <w:szCs w:val="18"/>
              </w:rPr>
              <w:t>Checklist</w:t>
            </w:r>
          </w:p>
          <w:p w14:paraId="7646D3EE" w14:textId="77777777" w:rsidR="00BE7F56" w:rsidRPr="001E3E6E" w:rsidRDefault="00BE7F56" w:rsidP="003D1AD8">
            <w:pPr>
              <w:pStyle w:val="Level2Body"/>
              <w:ind w:left="0"/>
              <w:jc w:val="center"/>
              <w:rPr>
                <w:rFonts w:cs="Arial"/>
                <w:color w:val="auto"/>
                <w:sz w:val="18"/>
                <w:szCs w:val="18"/>
              </w:rPr>
            </w:pPr>
            <w:r w:rsidRPr="001E3E6E">
              <w:rPr>
                <w:rFonts w:cs="Arial"/>
                <w:color w:val="auto"/>
                <w:sz w:val="18"/>
                <w:szCs w:val="18"/>
              </w:rPr>
              <w:t>ID</w:t>
            </w:r>
          </w:p>
        </w:tc>
        <w:tc>
          <w:tcPr>
            <w:tcW w:w="915" w:type="dxa"/>
          </w:tcPr>
          <w:p w14:paraId="163D50B1" w14:textId="77777777" w:rsidR="00BE7F56" w:rsidRPr="001E3E6E" w:rsidRDefault="00BE7F56" w:rsidP="003D1AD8">
            <w:pPr>
              <w:pStyle w:val="Level2Body"/>
              <w:ind w:left="0"/>
              <w:rPr>
                <w:rFonts w:cs="Arial"/>
                <w:color w:val="auto"/>
                <w:sz w:val="18"/>
                <w:szCs w:val="18"/>
              </w:rPr>
            </w:pPr>
            <w:r w:rsidRPr="001E3E6E">
              <w:rPr>
                <w:rFonts w:cs="Arial"/>
                <w:color w:val="auto"/>
                <w:sz w:val="18"/>
                <w:szCs w:val="18"/>
              </w:rPr>
              <w:t>Bidding</w:t>
            </w:r>
          </w:p>
          <w:p w14:paraId="494D5A43" w14:textId="77777777" w:rsidR="00BE7F56" w:rsidRPr="001E3E6E" w:rsidRDefault="00BE7F56" w:rsidP="003D1AD8">
            <w:pPr>
              <w:pStyle w:val="Level2Body"/>
              <w:ind w:left="0"/>
              <w:rPr>
                <w:rFonts w:cs="Arial"/>
                <w:color w:val="auto"/>
                <w:sz w:val="18"/>
                <w:szCs w:val="18"/>
              </w:rPr>
            </w:pPr>
            <w:r w:rsidRPr="001E3E6E">
              <w:rPr>
                <w:rFonts w:cs="Arial"/>
                <w:color w:val="auto"/>
                <w:sz w:val="18"/>
                <w:szCs w:val="18"/>
              </w:rPr>
              <w:t>Ability</w:t>
            </w:r>
          </w:p>
          <w:p w14:paraId="378C8C84" w14:textId="77777777" w:rsidR="00BE7F56" w:rsidRPr="001E3E6E" w:rsidRDefault="00BE7F56" w:rsidP="003D1AD8">
            <w:pPr>
              <w:pStyle w:val="Level2Body"/>
              <w:ind w:left="0"/>
              <w:rPr>
                <w:rFonts w:cs="Arial"/>
                <w:color w:val="auto"/>
                <w:sz w:val="18"/>
                <w:szCs w:val="18"/>
              </w:rPr>
            </w:pPr>
            <w:r w:rsidRPr="001E3E6E">
              <w:rPr>
                <w:rFonts w:cs="Arial"/>
                <w:color w:val="auto"/>
                <w:sz w:val="18"/>
                <w:szCs w:val="18"/>
              </w:rPr>
              <w:t>Code</w:t>
            </w:r>
          </w:p>
        </w:tc>
        <w:tc>
          <w:tcPr>
            <w:tcW w:w="3703" w:type="dxa"/>
          </w:tcPr>
          <w:p w14:paraId="25F76511" w14:textId="77777777" w:rsidR="00BE7F56" w:rsidRPr="001E3E6E" w:rsidRDefault="00BE7F56" w:rsidP="003D1AD8">
            <w:pPr>
              <w:pStyle w:val="Level2Body"/>
              <w:ind w:left="0"/>
              <w:rPr>
                <w:rFonts w:cs="Arial"/>
                <w:color w:val="auto"/>
                <w:sz w:val="18"/>
                <w:szCs w:val="18"/>
              </w:rPr>
            </w:pPr>
            <w:r w:rsidRPr="001E3E6E">
              <w:rPr>
                <w:rFonts w:cs="Arial"/>
                <w:color w:val="auto"/>
                <w:sz w:val="18"/>
                <w:szCs w:val="18"/>
              </w:rPr>
              <w:t>Gap Description and Recommendation for Closure</w:t>
            </w:r>
          </w:p>
        </w:tc>
      </w:tr>
      <w:tr w:rsidR="001E3E6E" w:rsidRPr="001E3E6E" w14:paraId="5293FDBF" w14:textId="77777777" w:rsidTr="004C4188">
        <w:tc>
          <w:tcPr>
            <w:tcW w:w="749" w:type="dxa"/>
          </w:tcPr>
          <w:p w14:paraId="07B5B058" w14:textId="640257D4" w:rsidR="000C48B6" w:rsidRPr="001E3E6E" w:rsidRDefault="00E121C5" w:rsidP="000C48B6">
            <w:pPr>
              <w:pStyle w:val="Level2Body"/>
              <w:ind w:left="0"/>
              <w:rPr>
                <w:rFonts w:cs="Arial"/>
                <w:color w:val="auto"/>
                <w:sz w:val="18"/>
                <w:szCs w:val="18"/>
              </w:rPr>
            </w:pPr>
            <w:r w:rsidRPr="001E3E6E">
              <w:rPr>
                <w:rFonts w:cs="Arial"/>
                <w:color w:val="auto"/>
                <w:sz w:val="18"/>
                <w:szCs w:val="18"/>
              </w:rPr>
              <w:t>4</w:t>
            </w:r>
            <w:r w:rsidR="004D5EA1">
              <w:rPr>
                <w:rFonts w:cs="Arial"/>
                <w:color w:val="auto"/>
                <w:sz w:val="18"/>
                <w:szCs w:val="18"/>
              </w:rPr>
              <w:t>3</w:t>
            </w:r>
          </w:p>
        </w:tc>
        <w:tc>
          <w:tcPr>
            <w:tcW w:w="877" w:type="dxa"/>
          </w:tcPr>
          <w:p w14:paraId="603AE5A7" w14:textId="48F03ECD" w:rsidR="000C48B6" w:rsidRPr="001E3E6E" w:rsidRDefault="000C48B6" w:rsidP="000C48B6">
            <w:pPr>
              <w:pStyle w:val="Level2Body"/>
              <w:ind w:left="0"/>
              <w:rPr>
                <w:rFonts w:cs="Arial"/>
                <w:color w:val="auto"/>
                <w:sz w:val="18"/>
                <w:szCs w:val="18"/>
              </w:rPr>
            </w:pPr>
            <w:r w:rsidRPr="001E3E6E">
              <w:rPr>
                <w:rFonts w:cs="Arial"/>
                <w:color w:val="auto"/>
                <w:sz w:val="18"/>
                <w:szCs w:val="18"/>
              </w:rPr>
              <w:t>EVV.3</w:t>
            </w:r>
            <w:r w:rsidR="004D5EA1">
              <w:rPr>
                <w:rFonts w:cs="Arial"/>
                <w:color w:val="auto"/>
                <w:sz w:val="18"/>
                <w:szCs w:val="18"/>
              </w:rPr>
              <w:t>5</w:t>
            </w:r>
          </w:p>
        </w:tc>
        <w:tc>
          <w:tcPr>
            <w:tcW w:w="3632" w:type="dxa"/>
          </w:tcPr>
          <w:p w14:paraId="4E890EA9" w14:textId="77777777" w:rsidR="000C48B6" w:rsidRPr="001E3E6E" w:rsidRDefault="00E069D4" w:rsidP="001E3E6E">
            <w:pPr>
              <w:pStyle w:val="Level2Body"/>
              <w:ind w:left="0"/>
              <w:jc w:val="left"/>
              <w:rPr>
                <w:rFonts w:cs="Arial"/>
                <w:color w:val="auto"/>
                <w:sz w:val="18"/>
                <w:szCs w:val="18"/>
              </w:rPr>
            </w:pPr>
            <w:r w:rsidRPr="001E3E6E">
              <w:rPr>
                <w:rFonts w:cs="Arial"/>
                <w:color w:val="auto"/>
                <w:sz w:val="18"/>
                <w:szCs w:val="18"/>
              </w:rPr>
              <w:t>S</w:t>
            </w:r>
            <w:r w:rsidR="000C48B6" w:rsidRPr="001E3E6E">
              <w:rPr>
                <w:rFonts w:cs="Arial"/>
                <w:color w:val="auto"/>
                <w:sz w:val="18"/>
                <w:szCs w:val="18"/>
              </w:rPr>
              <w:t xml:space="preserve">olution must provide for a consistent rules-based billing and scheduling software platform across all service providers. Only claims where the service </w:t>
            </w:r>
            <w:r w:rsidR="000C48B6" w:rsidRPr="001E3E6E">
              <w:rPr>
                <w:rFonts w:cs="Arial"/>
                <w:color w:val="auto"/>
                <w:sz w:val="18"/>
                <w:szCs w:val="18"/>
              </w:rPr>
              <w:lastRenderedPageBreak/>
              <w:t>has been verified and the services are within Medicaid limit rules must be sent to the Payer</w:t>
            </w:r>
            <w:r w:rsidR="005E1AFB" w:rsidRPr="001E3E6E">
              <w:rPr>
                <w:rFonts w:cs="Arial"/>
                <w:color w:val="auto"/>
                <w:sz w:val="18"/>
                <w:szCs w:val="18"/>
              </w:rPr>
              <w:t>’s payment system</w:t>
            </w:r>
            <w:r w:rsidR="000C48B6" w:rsidRPr="001E3E6E">
              <w:rPr>
                <w:rFonts w:cs="Arial"/>
                <w:color w:val="auto"/>
                <w:sz w:val="18"/>
                <w:szCs w:val="18"/>
              </w:rPr>
              <w:t>.</w:t>
            </w:r>
          </w:p>
        </w:tc>
        <w:tc>
          <w:tcPr>
            <w:tcW w:w="2905" w:type="dxa"/>
          </w:tcPr>
          <w:p w14:paraId="7B043ECF" w14:textId="1328AD79" w:rsidR="000C48B6" w:rsidRPr="001E3E6E" w:rsidRDefault="00717D53" w:rsidP="001E3E6E">
            <w:pPr>
              <w:pStyle w:val="Level2Body"/>
              <w:ind w:left="0"/>
              <w:jc w:val="left"/>
              <w:rPr>
                <w:rFonts w:cs="Arial"/>
                <w:color w:val="auto"/>
                <w:sz w:val="18"/>
                <w:szCs w:val="18"/>
              </w:rPr>
            </w:pPr>
            <w:r w:rsidRPr="001E3E6E">
              <w:rPr>
                <w:rFonts w:cs="Arial"/>
                <w:color w:val="auto"/>
                <w:sz w:val="18"/>
                <w:szCs w:val="18"/>
              </w:rPr>
              <w:lastRenderedPageBreak/>
              <w:t>Describe</w:t>
            </w:r>
            <w:r w:rsidR="000C48B6" w:rsidRPr="001E3E6E">
              <w:rPr>
                <w:rFonts w:cs="Arial"/>
                <w:color w:val="auto"/>
                <w:sz w:val="18"/>
                <w:szCs w:val="18"/>
              </w:rPr>
              <w:t xml:space="preserve"> how solution will provide for a consistent rules-based billing and scheduling software platform across all </w:t>
            </w:r>
            <w:r w:rsidR="000C48B6" w:rsidRPr="001E3E6E">
              <w:rPr>
                <w:rFonts w:cs="Arial"/>
                <w:color w:val="auto"/>
                <w:sz w:val="18"/>
                <w:szCs w:val="18"/>
              </w:rPr>
              <w:lastRenderedPageBreak/>
              <w:t xml:space="preserve">service providers. Only claims where the service has been verified and the services are within Medicaid limit rules </w:t>
            </w:r>
            <w:r w:rsidR="00E069D4" w:rsidRPr="001E3E6E">
              <w:rPr>
                <w:rFonts w:cs="Arial"/>
                <w:color w:val="auto"/>
                <w:sz w:val="18"/>
                <w:szCs w:val="18"/>
              </w:rPr>
              <w:t xml:space="preserve">are </w:t>
            </w:r>
            <w:r w:rsidR="008C4C20" w:rsidRPr="001E3E6E">
              <w:rPr>
                <w:rFonts w:cs="Arial"/>
                <w:color w:val="auto"/>
                <w:sz w:val="18"/>
                <w:szCs w:val="18"/>
              </w:rPr>
              <w:t xml:space="preserve">to </w:t>
            </w:r>
            <w:r w:rsidR="000C48B6" w:rsidRPr="001E3E6E">
              <w:rPr>
                <w:rFonts w:cs="Arial"/>
                <w:color w:val="auto"/>
                <w:sz w:val="18"/>
                <w:szCs w:val="18"/>
              </w:rPr>
              <w:t>be sent to the Payer.</w:t>
            </w:r>
          </w:p>
        </w:tc>
        <w:tc>
          <w:tcPr>
            <w:tcW w:w="1609" w:type="dxa"/>
          </w:tcPr>
          <w:p w14:paraId="6CEA8E19" w14:textId="77777777" w:rsidR="000C48B6" w:rsidRPr="001E3E6E" w:rsidRDefault="00E631E0" w:rsidP="000C48B6">
            <w:pPr>
              <w:pStyle w:val="Level2Body"/>
              <w:ind w:left="0"/>
              <w:jc w:val="center"/>
              <w:rPr>
                <w:rFonts w:cs="Arial"/>
                <w:color w:val="auto"/>
                <w:sz w:val="18"/>
                <w:szCs w:val="18"/>
              </w:rPr>
            </w:pPr>
            <w:r w:rsidRPr="001E3E6E">
              <w:rPr>
                <w:color w:val="auto"/>
                <w:sz w:val="18"/>
                <w:szCs w:val="18"/>
              </w:rPr>
              <w:lastRenderedPageBreak/>
              <w:t>N/A</w:t>
            </w:r>
          </w:p>
        </w:tc>
        <w:sdt>
          <w:sdtPr>
            <w:rPr>
              <w:color w:val="auto"/>
              <w:sz w:val="18"/>
              <w:szCs w:val="18"/>
            </w:rPr>
            <w:alias w:val="Ability Code"/>
            <w:tag w:val="Ability Code"/>
            <w:id w:val="-1138332841"/>
            <w:placeholder>
              <w:docPart w:val="AB36AB0F7BF1402E90155ED4D397C842"/>
            </w:placeholder>
            <w15:color w:val="993300"/>
            <w:comboBox>
              <w:listItem w:displayText="S" w:value="S"/>
              <w:listItem w:displayText="W" w:value="W"/>
              <w:listItem w:displayText="M" w:value="M"/>
              <w:listItem w:displayText="F" w:value="F"/>
              <w:listItem w:displayText="C" w:value="C"/>
              <w:listItem w:displayText="N" w:value="N"/>
              <w:listItem w:displayText="O" w:value="O"/>
            </w:comboBox>
          </w:sdtPr>
          <w:sdtEndPr/>
          <w:sdtContent>
            <w:tc>
              <w:tcPr>
                <w:tcW w:w="915" w:type="dxa"/>
              </w:tcPr>
              <w:p w14:paraId="7D5A3B81" w14:textId="77777777" w:rsidR="000C48B6" w:rsidRPr="001E3E6E" w:rsidRDefault="002A2404" w:rsidP="000C48B6">
                <w:pPr>
                  <w:pStyle w:val="Level2Body"/>
                  <w:ind w:left="0"/>
                  <w:rPr>
                    <w:rFonts w:cs="Arial"/>
                    <w:color w:val="auto"/>
                    <w:sz w:val="18"/>
                    <w:szCs w:val="18"/>
                  </w:rPr>
                </w:pPr>
                <w:r w:rsidRPr="001E3E6E" w:rsidDel="008E51F4">
                  <w:rPr>
                    <w:color w:val="auto"/>
                    <w:sz w:val="18"/>
                    <w:szCs w:val="18"/>
                  </w:rPr>
                  <w:t xml:space="preserve">Choose an item. </w:t>
                </w:r>
              </w:p>
            </w:tc>
          </w:sdtContent>
        </w:sdt>
        <w:tc>
          <w:tcPr>
            <w:tcW w:w="3703" w:type="dxa"/>
          </w:tcPr>
          <w:p w14:paraId="09A9CFC2" w14:textId="77777777" w:rsidR="000C48B6" w:rsidRPr="001E3E6E" w:rsidRDefault="000C48B6" w:rsidP="000C48B6">
            <w:pPr>
              <w:pStyle w:val="Level2Body"/>
              <w:ind w:left="0"/>
              <w:rPr>
                <w:rFonts w:cs="Arial"/>
                <w:color w:val="auto"/>
                <w:sz w:val="18"/>
                <w:szCs w:val="18"/>
              </w:rPr>
            </w:pPr>
          </w:p>
        </w:tc>
      </w:tr>
      <w:tr w:rsidR="004C4188" w:rsidRPr="001E3E6E" w14:paraId="7E75A173" w14:textId="77777777" w:rsidTr="008F46CA">
        <w:trPr>
          <w:trHeight w:val="746"/>
        </w:trPr>
        <w:tc>
          <w:tcPr>
            <w:tcW w:w="14390" w:type="dxa"/>
            <w:gridSpan w:val="7"/>
          </w:tcPr>
          <w:p w14:paraId="127A720A" w14:textId="2C9C771F" w:rsidR="004C4188" w:rsidRPr="001E3E6E" w:rsidRDefault="004C4188" w:rsidP="004C4188">
            <w:pPr>
              <w:pStyle w:val="Level2Body"/>
              <w:ind w:left="0"/>
              <w:rPr>
                <w:color w:val="auto"/>
                <w:sz w:val="18"/>
                <w:szCs w:val="18"/>
              </w:rPr>
            </w:pPr>
            <w:r w:rsidRPr="001E3E6E">
              <w:rPr>
                <w:color w:val="auto"/>
                <w:sz w:val="18"/>
                <w:szCs w:val="18"/>
              </w:rPr>
              <w:t>Bidder’s Response:</w:t>
            </w:r>
            <w:r w:rsidR="00AE5F2C">
              <w:rPr>
                <w:color w:val="auto"/>
                <w:sz w:val="18"/>
                <w:szCs w:val="18"/>
              </w:rPr>
              <w:t xml:space="preserve"> </w:t>
            </w:r>
            <w:r w:rsidRPr="001E3E6E">
              <w:rPr>
                <w:color w:val="auto"/>
                <w:sz w:val="18"/>
                <w:szCs w:val="18"/>
              </w:rPr>
              <w:t xml:space="preserve"> </w:t>
            </w:r>
          </w:p>
        </w:tc>
      </w:tr>
    </w:tbl>
    <w:p w14:paraId="35029185" w14:textId="0FDF8852" w:rsidR="00CA2C06" w:rsidRDefault="00CA2C06" w:rsidP="00D05F91">
      <w:pPr>
        <w:pStyle w:val="Level2Body"/>
        <w:tabs>
          <w:tab w:val="left" w:pos="11250"/>
        </w:tabs>
        <w:ind w:left="0" w:right="2304"/>
        <w:rPr>
          <w:rFonts w:cs="Arial"/>
          <w:color w:val="auto"/>
          <w:sz w:val="18"/>
          <w:szCs w:val="18"/>
        </w:rPr>
      </w:pPr>
    </w:p>
    <w:p w14:paraId="0D7D78F9" w14:textId="77777777" w:rsidR="00D05F91" w:rsidRDefault="00D05F91" w:rsidP="00D05F91">
      <w:pPr>
        <w:pStyle w:val="Level2Body"/>
        <w:tabs>
          <w:tab w:val="left" w:pos="11250"/>
        </w:tabs>
        <w:ind w:left="0" w:right="2304"/>
        <w:rPr>
          <w:rFonts w:cs="Arial"/>
          <w:color w:val="auto"/>
          <w:sz w:val="18"/>
          <w:szCs w:val="18"/>
        </w:rPr>
      </w:pPr>
    </w:p>
    <w:tbl>
      <w:tblPr>
        <w:tblStyle w:val="TableGrid"/>
        <w:tblW w:w="0" w:type="auto"/>
        <w:tblLook w:val="04A0" w:firstRow="1" w:lastRow="0" w:firstColumn="1" w:lastColumn="0" w:noHBand="0" w:noVBand="1"/>
      </w:tblPr>
      <w:tblGrid>
        <w:gridCol w:w="748"/>
        <w:gridCol w:w="827"/>
        <w:gridCol w:w="3615"/>
        <w:gridCol w:w="3002"/>
        <w:gridCol w:w="1602"/>
        <w:gridCol w:w="914"/>
        <w:gridCol w:w="3682"/>
      </w:tblGrid>
      <w:tr w:rsidR="001E3E6E" w:rsidRPr="001E3E6E" w14:paraId="755955CC" w14:textId="77777777" w:rsidTr="004C4188">
        <w:tc>
          <w:tcPr>
            <w:tcW w:w="748" w:type="dxa"/>
          </w:tcPr>
          <w:p w14:paraId="3E9558E9" w14:textId="77777777" w:rsidR="00BE7F56" w:rsidRPr="001E3E6E" w:rsidRDefault="00BE7F56" w:rsidP="003D1AD8">
            <w:pPr>
              <w:pStyle w:val="Level2Body"/>
              <w:ind w:left="0"/>
              <w:rPr>
                <w:rFonts w:cs="Arial"/>
                <w:color w:val="auto"/>
                <w:sz w:val="18"/>
                <w:szCs w:val="18"/>
              </w:rPr>
            </w:pPr>
            <w:r w:rsidRPr="001E3E6E">
              <w:rPr>
                <w:rFonts w:cs="Arial"/>
                <w:color w:val="auto"/>
                <w:sz w:val="18"/>
                <w:szCs w:val="18"/>
              </w:rPr>
              <w:t>Req.#</w:t>
            </w:r>
          </w:p>
        </w:tc>
        <w:tc>
          <w:tcPr>
            <w:tcW w:w="827" w:type="dxa"/>
          </w:tcPr>
          <w:p w14:paraId="0280B8F7" w14:textId="77777777" w:rsidR="00BE7F56" w:rsidRPr="001E3E6E" w:rsidRDefault="00BE7F56" w:rsidP="003D1AD8">
            <w:pPr>
              <w:pStyle w:val="Level2Body"/>
              <w:ind w:left="0"/>
              <w:rPr>
                <w:rFonts w:cs="Arial"/>
                <w:color w:val="auto"/>
                <w:sz w:val="18"/>
                <w:szCs w:val="18"/>
              </w:rPr>
            </w:pPr>
            <w:r w:rsidRPr="001E3E6E">
              <w:rPr>
                <w:rFonts w:cs="Arial"/>
                <w:color w:val="auto"/>
                <w:sz w:val="18"/>
                <w:szCs w:val="18"/>
              </w:rPr>
              <w:t>ID</w:t>
            </w:r>
          </w:p>
        </w:tc>
        <w:tc>
          <w:tcPr>
            <w:tcW w:w="3615" w:type="dxa"/>
          </w:tcPr>
          <w:p w14:paraId="1F4498CD" w14:textId="77777777" w:rsidR="00BE7F56" w:rsidRPr="001E3E6E" w:rsidRDefault="00BE7F56" w:rsidP="003D1AD8">
            <w:pPr>
              <w:pStyle w:val="Level2Body"/>
              <w:ind w:left="0"/>
              <w:rPr>
                <w:rFonts w:cs="Arial"/>
                <w:color w:val="auto"/>
                <w:sz w:val="18"/>
                <w:szCs w:val="18"/>
              </w:rPr>
            </w:pPr>
            <w:r w:rsidRPr="001E3E6E">
              <w:rPr>
                <w:rFonts w:cs="Arial"/>
                <w:color w:val="auto"/>
                <w:sz w:val="18"/>
                <w:szCs w:val="18"/>
              </w:rPr>
              <w:t xml:space="preserve">Contractor / </w:t>
            </w:r>
            <w:r w:rsidR="008D73C2" w:rsidRPr="001E3E6E">
              <w:rPr>
                <w:rFonts w:cs="Arial"/>
                <w:color w:val="auto"/>
                <w:sz w:val="18"/>
                <w:szCs w:val="18"/>
              </w:rPr>
              <w:t>Solution/Requirement</w:t>
            </w:r>
          </w:p>
        </w:tc>
        <w:tc>
          <w:tcPr>
            <w:tcW w:w="3002" w:type="dxa"/>
          </w:tcPr>
          <w:p w14:paraId="25A6A560" w14:textId="77777777" w:rsidR="00BE7F56" w:rsidRPr="001E3E6E" w:rsidRDefault="00BE7F56" w:rsidP="003D1AD8">
            <w:pPr>
              <w:pStyle w:val="Level2Body"/>
              <w:ind w:left="0"/>
              <w:rPr>
                <w:rFonts w:cs="Arial"/>
                <w:color w:val="auto"/>
                <w:sz w:val="18"/>
                <w:szCs w:val="18"/>
              </w:rPr>
            </w:pPr>
            <w:r w:rsidRPr="001E3E6E">
              <w:rPr>
                <w:rFonts w:cs="Arial"/>
                <w:color w:val="auto"/>
                <w:sz w:val="18"/>
                <w:szCs w:val="18"/>
              </w:rPr>
              <w:t>Instructions to Bidder</w:t>
            </w:r>
          </w:p>
        </w:tc>
        <w:tc>
          <w:tcPr>
            <w:tcW w:w="1602" w:type="dxa"/>
          </w:tcPr>
          <w:p w14:paraId="05232780" w14:textId="77777777" w:rsidR="00BE7F56" w:rsidRPr="001E3E6E" w:rsidRDefault="00BE7F56" w:rsidP="003D1AD8">
            <w:pPr>
              <w:pStyle w:val="Level2Body"/>
              <w:ind w:left="0"/>
              <w:jc w:val="center"/>
              <w:rPr>
                <w:rFonts w:cs="Arial"/>
                <w:color w:val="auto"/>
                <w:sz w:val="18"/>
                <w:szCs w:val="18"/>
              </w:rPr>
            </w:pPr>
            <w:r w:rsidRPr="001E3E6E">
              <w:rPr>
                <w:rFonts w:cs="Arial"/>
                <w:color w:val="auto"/>
                <w:sz w:val="18"/>
                <w:szCs w:val="18"/>
              </w:rPr>
              <w:t>CMS</w:t>
            </w:r>
          </w:p>
          <w:p w14:paraId="30AF01E3" w14:textId="77777777" w:rsidR="00BE7F56" w:rsidRPr="001E3E6E" w:rsidRDefault="00BE7F56" w:rsidP="003D1AD8">
            <w:pPr>
              <w:pStyle w:val="Level2Body"/>
              <w:ind w:left="0"/>
              <w:jc w:val="center"/>
              <w:rPr>
                <w:rFonts w:cs="Arial"/>
                <w:color w:val="auto"/>
                <w:sz w:val="18"/>
                <w:szCs w:val="18"/>
              </w:rPr>
            </w:pPr>
            <w:r w:rsidRPr="001E3E6E">
              <w:rPr>
                <w:rFonts w:cs="Arial"/>
                <w:color w:val="auto"/>
                <w:sz w:val="18"/>
                <w:szCs w:val="18"/>
              </w:rPr>
              <w:t>Checklist</w:t>
            </w:r>
          </w:p>
          <w:p w14:paraId="44E837A2" w14:textId="77777777" w:rsidR="00BE7F56" w:rsidRPr="001E3E6E" w:rsidRDefault="00BE7F56" w:rsidP="003D1AD8">
            <w:pPr>
              <w:pStyle w:val="Level2Body"/>
              <w:ind w:left="0"/>
              <w:jc w:val="center"/>
              <w:rPr>
                <w:rFonts w:cs="Arial"/>
                <w:color w:val="auto"/>
                <w:sz w:val="18"/>
                <w:szCs w:val="18"/>
              </w:rPr>
            </w:pPr>
            <w:r w:rsidRPr="001E3E6E">
              <w:rPr>
                <w:rFonts w:cs="Arial"/>
                <w:color w:val="auto"/>
                <w:sz w:val="18"/>
                <w:szCs w:val="18"/>
              </w:rPr>
              <w:t>ID</w:t>
            </w:r>
          </w:p>
        </w:tc>
        <w:tc>
          <w:tcPr>
            <w:tcW w:w="914" w:type="dxa"/>
          </w:tcPr>
          <w:p w14:paraId="1BAB1759" w14:textId="77777777" w:rsidR="00BE7F56" w:rsidRPr="001E3E6E" w:rsidRDefault="00BE7F56" w:rsidP="003D1AD8">
            <w:pPr>
              <w:pStyle w:val="Level2Body"/>
              <w:ind w:left="0"/>
              <w:rPr>
                <w:rFonts w:cs="Arial"/>
                <w:color w:val="auto"/>
                <w:sz w:val="18"/>
                <w:szCs w:val="18"/>
              </w:rPr>
            </w:pPr>
            <w:r w:rsidRPr="001E3E6E">
              <w:rPr>
                <w:rFonts w:cs="Arial"/>
                <w:color w:val="auto"/>
                <w:sz w:val="18"/>
                <w:szCs w:val="18"/>
              </w:rPr>
              <w:t>Bidding</w:t>
            </w:r>
          </w:p>
          <w:p w14:paraId="0DAB6E7A" w14:textId="77777777" w:rsidR="00BE7F56" w:rsidRPr="001E3E6E" w:rsidRDefault="00BE7F56" w:rsidP="003D1AD8">
            <w:pPr>
              <w:pStyle w:val="Level2Body"/>
              <w:ind w:left="0"/>
              <w:rPr>
                <w:rFonts w:cs="Arial"/>
                <w:color w:val="auto"/>
                <w:sz w:val="18"/>
                <w:szCs w:val="18"/>
              </w:rPr>
            </w:pPr>
            <w:r w:rsidRPr="001E3E6E">
              <w:rPr>
                <w:rFonts w:cs="Arial"/>
                <w:color w:val="auto"/>
                <w:sz w:val="18"/>
                <w:szCs w:val="18"/>
              </w:rPr>
              <w:t>Ability</w:t>
            </w:r>
          </w:p>
          <w:p w14:paraId="04B9FA31" w14:textId="77777777" w:rsidR="00BE7F56" w:rsidRPr="001E3E6E" w:rsidRDefault="00BE7F56" w:rsidP="003D1AD8">
            <w:pPr>
              <w:pStyle w:val="Level2Body"/>
              <w:ind w:left="0"/>
              <w:rPr>
                <w:rFonts w:cs="Arial"/>
                <w:color w:val="auto"/>
                <w:sz w:val="18"/>
                <w:szCs w:val="18"/>
              </w:rPr>
            </w:pPr>
            <w:r w:rsidRPr="001E3E6E">
              <w:rPr>
                <w:rFonts w:cs="Arial"/>
                <w:color w:val="auto"/>
                <w:sz w:val="18"/>
                <w:szCs w:val="18"/>
              </w:rPr>
              <w:t>Code</w:t>
            </w:r>
          </w:p>
        </w:tc>
        <w:tc>
          <w:tcPr>
            <w:tcW w:w="3682" w:type="dxa"/>
          </w:tcPr>
          <w:p w14:paraId="6DBFE24B" w14:textId="77777777" w:rsidR="00BE7F56" w:rsidRPr="001E3E6E" w:rsidRDefault="00BE7F56" w:rsidP="003D1AD8">
            <w:pPr>
              <w:pStyle w:val="Level2Body"/>
              <w:ind w:left="0"/>
              <w:rPr>
                <w:rFonts w:cs="Arial"/>
                <w:color w:val="auto"/>
                <w:sz w:val="18"/>
                <w:szCs w:val="18"/>
              </w:rPr>
            </w:pPr>
            <w:r w:rsidRPr="001E3E6E">
              <w:rPr>
                <w:rFonts w:cs="Arial"/>
                <w:color w:val="auto"/>
                <w:sz w:val="18"/>
                <w:szCs w:val="18"/>
              </w:rPr>
              <w:t>Gap Description and Recommendation for Closure</w:t>
            </w:r>
          </w:p>
        </w:tc>
      </w:tr>
      <w:tr w:rsidR="001E3E6E" w:rsidRPr="001E3E6E" w14:paraId="03188578" w14:textId="77777777" w:rsidTr="004C4188">
        <w:tc>
          <w:tcPr>
            <w:tcW w:w="748" w:type="dxa"/>
          </w:tcPr>
          <w:p w14:paraId="7F3D6B5E" w14:textId="5720D853" w:rsidR="00BE7F56" w:rsidRPr="001E3E6E" w:rsidRDefault="00E121C5" w:rsidP="003D1AD8">
            <w:pPr>
              <w:pStyle w:val="Level2Body"/>
              <w:ind w:left="0"/>
              <w:rPr>
                <w:rFonts w:cs="Arial"/>
                <w:color w:val="auto"/>
                <w:sz w:val="18"/>
                <w:szCs w:val="18"/>
              </w:rPr>
            </w:pPr>
            <w:r w:rsidRPr="001E3E6E">
              <w:rPr>
                <w:rFonts w:cs="Arial"/>
                <w:color w:val="auto"/>
                <w:sz w:val="18"/>
                <w:szCs w:val="18"/>
              </w:rPr>
              <w:t>4</w:t>
            </w:r>
            <w:r w:rsidR="004D5EA1">
              <w:rPr>
                <w:rFonts w:cs="Arial"/>
                <w:color w:val="auto"/>
                <w:sz w:val="18"/>
                <w:szCs w:val="18"/>
              </w:rPr>
              <w:t>4</w:t>
            </w:r>
          </w:p>
        </w:tc>
        <w:tc>
          <w:tcPr>
            <w:tcW w:w="827" w:type="dxa"/>
          </w:tcPr>
          <w:p w14:paraId="724CE384" w14:textId="2217C8AA" w:rsidR="00BE7F56" w:rsidRPr="001E3E6E" w:rsidRDefault="000C48B6" w:rsidP="003D1AD8">
            <w:pPr>
              <w:pStyle w:val="Level2Body"/>
              <w:ind w:left="0"/>
              <w:rPr>
                <w:rFonts w:cs="Arial"/>
                <w:color w:val="auto"/>
                <w:sz w:val="18"/>
                <w:szCs w:val="18"/>
              </w:rPr>
            </w:pPr>
            <w:r w:rsidRPr="001E3E6E">
              <w:rPr>
                <w:rFonts w:cs="Arial"/>
                <w:color w:val="auto"/>
                <w:sz w:val="18"/>
                <w:szCs w:val="18"/>
              </w:rPr>
              <w:t>EVV.3</w:t>
            </w:r>
            <w:r w:rsidR="004D5EA1">
              <w:rPr>
                <w:rFonts w:cs="Arial"/>
                <w:color w:val="auto"/>
                <w:sz w:val="18"/>
                <w:szCs w:val="18"/>
              </w:rPr>
              <w:t>6</w:t>
            </w:r>
          </w:p>
        </w:tc>
        <w:tc>
          <w:tcPr>
            <w:tcW w:w="3615" w:type="dxa"/>
          </w:tcPr>
          <w:p w14:paraId="0AC12E3A" w14:textId="77777777" w:rsidR="000C48B6" w:rsidRPr="001E3E6E" w:rsidRDefault="00E069D4" w:rsidP="003D1AD8">
            <w:pPr>
              <w:pStyle w:val="Level2Body"/>
              <w:ind w:left="0"/>
              <w:rPr>
                <w:rFonts w:cs="Arial"/>
                <w:color w:val="auto"/>
                <w:sz w:val="18"/>
                <w:szCs w:val="18"/>
              </w:rPr>
            </w:pPr>
            <w:r w:rsidRPr="001E3E6E">
              <w:rPr>
                <w:rFonts w:cs="Arial"/>
                <w:color w:val="auto"/>
                <w:sz w:val="18"/>
                <w:szCs w:val="18"/>
              </w:rPr>
              <w:t>Solution</w:t>
            </w:r>
            <w:r w:rsidR="000C48B6" w:rsidRPr="001E3E6E">
              <w:rPr>
                <w:rFonts w:cs="Arial"/>
                <w:color w:val="auto"/>
                <w:sz w:val="18"/>
                <w:szCs w:val="18"/>
              </w:rPr>
              <w:t xml:space="preserve"> </w:t>
            </w:r>
            <w:r w:rsidR="00713A44" w:rsidRPr="001E3E6E">
              <w:rPr>
                <w:rFonts w:cs="Arial"/>
                <w:color w:val="auto"/>
                <w:sz w:val="18"/>
                <w:szCs w:val="18"/>
              </w:rPr>
              <w:t xml:space="preserve">should </w:t>
            </w:r>
            <w:r w:rsidR="000C48B6" w:rsidRPr="001E3E6E">
              <w:rPr>
                <w:rFonts w:cs="Arial"/>
                <w:color w:val="auto"/>
                <w:sz w:val="18"/>
                <w:szCs w:val="18"/>
              </w:rPr>
              <w:t xml:space="preserve">be capable of supporting the following business rules/procedures: </w:t>
            </w:r>
          </w:p>
          <w:p w14:paraId="30171082" w14:textId="77777777" w:rsidR="000C48B6" w:rsidRPr="001E3E6E" w:rsidRDefault="000C48B6" w:rsidP="000C48B6">
            <w:pPr>
              <w:pStyle w:val="Level2Body"/>
              <w:numPr>
                <w:ilvl w:val="0"/>
                <w:numId w:val="22"/>
              </w:numPr>
              <w:rPr>
                <w:rFonts w:cs="Arial"/>
                <w:color w:val="auto"/>
                <w:sz w:val="18"/>
                <w:szCs w:val="18"/>
              </w:rPr>
            </w:pPr>
            <w:r w:rsidRPr="001E3E6E">
              <w:rPr>
                <w:rFonts w:cs="Arial"/>
                <w:color w:val="auto"/>
                <w:sz w:val="18"/>
                <w:szCs w:val="18"/>
              </w:rPr>
              <w:t xml:space="preserve">Allow for only certain providers to enter service tasks based on program needs and rules. </w:t>
            </w:r>
          </w:p>
          <w:p w14:paraId="7FE10FDB" w14:textId="77777777" w:rsidR="00BE7F56" w:rsidRPr="001E3E6E" w:rsidRDefault="000C48B6" w:rsidP="000C48B6">
            <w:pPr>
              <w:pStyle w:val="Level2Body"/>
              <w:numPr>
                <w:ilvl w:val="0"/>
                <w:numId w:val="22"/>
              </w:numPr>
              <w:rPr>
                <w:rFonts w:cs="Arial"/>
                <w:color w:val="auto"/>
                <w:sz w:val="18"/>
                <w:szCs w:val="18"/>
              </w:rPr>
            </w:pPr>
            <w:r w:rsidRPr="001E3E6E">
              <w:rPr>
                <w:rFonts w:cs="Arial"/>
                <w:color w:val="auto"/>
                <w:sz w:val="18"/>
                <w:szCs w:val="18"/>
              </w:rPr>
              <w:t>Certain programs may require service tasks to be entered in the EVV system for only certain provider types, whereas others may require providers to document service tasks through the current paper process or other alternative processes.</w:t>
            </w:r>
          </w:p>
        </w:tc>
        <w:tc>
          <w:tcPr>
            <w:tcW w:w="3002" w:type="dxa"/>
          </w:tcPr>
          <w:p w14:paraId="782A5372" w14:textId="69C0AE29" w:rsidR="00BE7F56" w:rsidRPr="001E3E6E" w:rsidRDefault="008E2514" w:rsidP="001E3E6E">
            <w:pPr>
              <w:pStyle w:val="Level2Body"/>
              <w:ind w:left="0"/>
              <w:jc w:val="left"/>
              <w:rPr>
                <w:rFonts w:cs="Arial"/>
                <w:color w:val="auto"/>
                <w:sz w:val="18"/>
                <w:szCs w:val="18"/>
              </w:rPr>
            </w:pPr>
            <w:r w:rsidRPr="001E3E6E">
              <w:rPr>
                <w:rFonts w:cs="Arial"/>
                <w:color w:val="auto"/>
                <w:sz w:val="18"/>
                <w:szCs w:val="18"/>
              </w:rPr>
              <w:t>D</w:t>
            </w:r>
            <w:r w:rsidR="000C48B6" w:rsidRPr="001E3E6E">
              <w:rPr>
                <w:rFonts w:cs="Arial"/>
                <w:color w:val="auto"/>
                <w:sz w:val="18"/>
                <w:szCs w:val="18"/>
              </w:rPr>
              <w:t xml:space="preserve">escribe how </w:t>
            </w:r>
            <w:r w:rsidR="00E069D4" w:rsidRPr="001E3E6E">
              <w:rPr>
                <w:rFonts w:cs="Arial"/>
                <w:color w:val="auto"/>
                <w:sz w:val="18"/>
                <w:szCs w:val="18"/>
              </w:rPr>
              <w:t>solution is</w:t>
            </w:r>
            <w:r w:rsidR="000C48B6" w:rsidRPr="001E3E6E">
              <w:rPr>
                <w:rFonts w:cs="Arial"/>
                <w:color w:val="auto"/>
                <w:sz w:val="18"/>
                <w:szCs w:val="18"/>
              </w:rPr>
              <w:t xml:space="preserve"> capable of supporting the business</w:t>
            </w:r>
            <w:r w:rsidR="005F2AB6">
              <w:rPr>
                <w:rFonts w:cs="Arial"/>
                <w:color w:val="auto"/>
                <w:sz w:val="18"/>
                <w:szCs w:val="18"/>
              </w:rPr>
              <w:t xml:space="preserve"> </w:t>
            </w:r>
            <w:r w:rsidR="000C48B6" w:rsidRPr="001E3E6E">
              <w:rPr>
                <w:rFonts w:cs="Arial"/>
                <w:color w:val="auto"/>
                <w:sz w:val="18"/>
                <w:szCs w:val="18"/>
              </w:rPr>
              <w:t>rules</w:t>
            </w:r>
            <w:r w:rsidR="00E069D4" w:rsidRPr="001E3E6E">
              <w:rPr>
                <w:rFonts w:cs="Arial"/>
                <w:color w:val="auto"/>
                <w:sz w:val="18"/>
                <w:szCs w:val="18"/>
              </w:rPr>
              <w:t xml:space="preserve"> </w:t>
            </w:r>
            <w:r w:rsidR="000C48B6" w:rsidRPr="001E3E6E">
              <w:rPr>
                <w:rFonts w:cs="Arial"/>
                <w:color w:val="auto"/>
                <w:sz w:val="18"/>
                <w:szCs w:val="18"/>
              </w:rPr>
              <w:t>/</w:t>
            </w:r>
            <w:r w:rsidR="00E069D4" w:rsidRPr="001E3E6E">
              <w:rPr>
                <w:rFonts w:cs="Arial"/>
                <w:color w:val="auto"/>
                <w:sz w:val="18"/>
                <w:szCs w:val="18"/>
              </w:rPr>
              <w:t xml:space="preserve"> </w:t>
            </w:r>
            <w:r w:rsidR="000C48B6" w:rsidRPr="001E3E6E">
              <w:rPr>
                <w:rFonts w:cs="Arial"/>
                <w:color w:val="auto"/>
                <w:sz w:val="18"/>
                <w:szCs w:val="18"/>
              </w:rPr>
              <w:t xml:space="preserve">procedures noted, based on provider types, </w:t>
            </w:r>
            <w:r w:rsidR="00DC4E73" w:rsidRPr="001E3E6E">
              <w:rPr>
                <w:rFonts w:cs="Arial"/>
                <w:color w:val="auto"/>
                <w:sz w:val="18"/>
                <w:szCs w:val="18"/>
              </w:rPr>
              <w:t>services</w:t>
            </w:r>
            <w:r w:rsidR="000C48B6" w:rsidRPr="001E3E6E">
              <w:rPr>
                <w:rFonts w:cs="Arial"/>
                <w:color w:val="auto"/>
                <w:sz w:val="18"/>
                <w:szCs w:val="18"/>
              </w:rPr>
              <w:t xml:space="preserve"> and program needs and rules.</w:t>
            </w:r>
          </w:p>
        </w:tc>
        <w:tc>
          <w:tcPr>
            <w:tcW w:w="1602" w:type="dxa"/>
          </w:tcPr>
          <w:p w14:paraId="0AD0253E" w14:textId="77777777" w:rsidR="00BE7F56" w:rsidRPr="001E3E6E" w:rsidRDefault="00E631E0" w:rsidP="003D1AD8">
            <w:pPr>
              <w:pStyle w:val="Level2Body"/>
              <w:ind w:left="0"/>
              <w:jc w:val="center"/>
              <w:rPr>
                <w:rFonts w:cs="Arial"/>
                <w:color w:val="auto"/>
                <w:sz w:val="18"/>
                <w:szCs w:val="18"/>
              </w:rPr>
            </w:pPr>
            <w:r w:rsidRPr="001E3E6E">
              <w:rPr>
                <w:color w:val="auto"/>
                <w:sz w:val="18"/>
                <w:szCs w:val="18"/>
              </w:rPr>
              <w:t>N/A</w:t>
            </w:r>
          </w:p>
        </w:tc>
        <w:sdt>
          <w:sdtPr>
            <w:rPr>
              <w:color w:val="auto"/>
              <w:sz w:val="18"/>
              <w:szCs w:val="18"/>
            </w:rPr>
            <w:alias w:val="Ability Code"/>
            <w:tag w:val="Ability Code"/>
            <w:id w:val="-1026100948"/>
            <w:placeholder>
              <w:docPart w:val="4C60E5A105D8437186697EE6CA8887A3"/>
            </w:placeholder>
            <w15:color w:val="993300"/>
            <w:comboBox>
              <w:listItem w:displayText="S" w:value="S"/>
              <w:listItem w:displayText="W" w:value="W"/>
              <w:listItem w:displayText="M" w:value="M"/>
              <w:listItem w:displayText="F" w:value="F"/>
              <w:listItem w:displayText="C" w:value="C"/>
              <w:listItem w:displayText="N" w:value="N"/>
              <w:listItem w:displayText="O" w:value="O"/>
            </w:comboBox>
          </w:sdtPr>
          <w:sdtEndPr/>
          <w:sdtContent>
            <w:tc>
              <w:tcPr>
                <w:tcW w:w="914" w:type="dxa"/>
              </w:tcPr>
              <w:p w14:paraId="6E31737E" w14:textId="77777777" w:rsidR="00BE7F56" w:rsidRPr="001E3E6E" w:rsidRDefault="002A2404" w:rsidP="003D1AD8">
                <w:pPr>
                  <w:pStyle w:val="Level2Body"/>
                  <w:ind w:left="0"/>
                  <w:rPr>
                    <w:rFonts w:cs="Arial"/>
                    <w:color w:val="auto"/>
                    <w:sz w:val="18"/>
                    <w:szCs w:val="18"/>
                  </w:rPr>
                </w:pPr>
                <w:r w:rsidRPr="001E3E6E" w:rsidDel="008E51F4">
                  <w:rPr>
                    <w:color w:val="auto"/>
                    <w:sz w:val="18"/>
                    <w:szCs w:val="18"/>
                  </w:rPr>
                  <w:t xml:space="preserve">Choose an item. </w:t>
                </w:r>
              </w:p>
            </w:tc>
          </w:sdtContent>
        </w:sdt>
        <w:tc>
          <w:tcPr>
            <w:tcW w:w="3682" w:type="dxa"/>
          </w:tcPr>
          <w:p w14:paraId="7A289CE9" w14:textId="77777777" w:rsidR="00BE7F56" w:rsidRPr="001E3E6E" w:rsidRDefault="00BE7F56" w:rsidP="003D1AD8">
            <w:pPr>
              <w:pStyle w:val="Level2Body"/>
              <w:ind w:left="0"/>
              <w:rPr>
                <w:rFonts w:cs="Arial"/>
                <w:color w:val="auto"/>
                <w:sz w:val="18"/>
                <w:szCs w:val="18"/>
              </w:rPr>
            </w:pPr>
          </w:p>
        </w:tc>
      </w:tr>
      <w:tr w:rsidR="004C4188" w:rsidRPr="001E3E6E" w14:paraId="449B1B7E" w14:textId="77777777" w:rsidTr="008F46CA">
        <w:trPr>
          <w:trHeight w:val="611"/>
        </w:trPr>
        <w:tc>
          <w:tcPr>
            <w:tcW w:w="14390" w:type="dxa"/>
            <w:gridSpan w:val="7"/>
          </w:tcPr>
          <w:p w14:paraId="5EC4F295" w14:textId="585FBE24" w:rsidR="004C4188" w:rsidRPr="001E3E6E" w:rsidRDefault="004C4188" w:rsidP="004C4188">
            <w:pPr>
              <w:pStyle w:val="Level2Body"/>
              <w:ind w:left="0"/>
              <w:rPr>
                <w:color w:val="auto"/>
                <w:sz w:val="18"/>
                <w:szCs w:val="18"/>
              </w:rPr>
            </w:pPr>
            <w:r w:rsidRPr="001E3E6E">
              <w:rPr>
                <w:color w:val="auto"/>
                <w:sz w:val="18"/>
                <w:szCs w:val="18"/>
              </w:rPr>
              <w:t>Bidder’s Response:</w:t>
            </w:r>
            <w:r w:rsidR="00AE5F2C">
              <w:rPr>
                <w:color w:val="auto"/>
                <w:sz w:val="18"/>
                <w:szCs w:val="18"/>
              </w:rPr>
              <w:t xml:space="preserve"> </w:t>
            </w:r>
            <w:r w:rsidRPr="001E3E6E">
              <w:rPr>
                <w:color w:val="auto"/>
                <w:sz w:val="18"/>
                <w:szCs w:val="18"/>
              </w:rPr>
              <w:t xml:space="preserve"> </w:t>
            </w:r>
          </w:p>
        </w:tc>
      </w:tr>
    </w:tbl>
    <w:p w14:paraId="30B45FC1" w14:textId="13E09EFF" w:rsidR="00BE7F56" w:rsidRDefault="00BE7F56" w:rsidP="00BE7F56">
      <w:pPr>
        <w:pStyle w:val="Level2Body"/>
        <w:tabs>
          <w:tab w:val="left" w:pos="11250"/>
        </w:tabs>
        <w:ind w:left="0" w:right="2304"/>
        <w:rPr>
          <w:rFonts w:cs="Arial"/>
          <w:color w:val="auto"/>
          <w:sz w:val="18"/>
          <w:szCs w:val="18"/>
        </w:rPr>
      </w:pPr>
    </w:p>
    <w:p w14:paraId="2B405AE7" w14:textId="77777777" w:rsidR="00D05F91" w:rsidRPr="001E3E6E" w:rsidRDefault="00D05F91" w:rsidP="00BE7F56">
      <w:pPr>
        <w:pStyle w:val="Level2Body"/>
        <w:tabs>
          <w:tab w:val="left" w:pos="11250"/>
        </w:tabs>
        <w:ind w:left="0" w:right="2304"/>
        <w:rPr>
          <w:rFonts w:cs="Arial"/>
          <w:color w:val="auto"/>
          <w:sz w:val="18"/>
          <w:szCs w:val="18"/>
        </w:rPr>
      </w:pPr>
    </w:p>
    <w:tbl>
      <w:tblPr>
        <w:tblStyle w:val="TableGrid"/>
        <w:tblW w:w="0" w:type="auto"/>
        <w:tblLook w:val="04A0" w:firstRow="1" w:lastRow="0" w:firstColumn="1" w:lastColumn="0" w:noHBand="0" w:noVBand="1"/>
      </w:tblPr>
      <w:tblGrid>
        <w:gridCol w:w="749"/>
        <w:gridCol w:w="827"/>
        <w:gridCol w:w="3630"/>
        <w:gridCol w:w="13"/>
        <w:gridCol w:w="2927"/>
        <w:gridCol w:w="21"/>
        <w:gridCol w:w="1592"/>
        <w:gridCol w:w="16"/>
        <w:gridCol w:w="899"/>
        <w:gridCol w:w="15"/>
        <w:gridCol w:w="3701"/>
      </w:tblGrid>
      <w:tr w:rsidR="001E3E6E" w:rsidRPr="001E3E6E" w14:paraId="0586ECD9" w14:textId="77777777" w:rsidTr="004C4188">
        <w:trPr>
          <w:trHeight w:val="809"/>
        </w:trPr>
        <w:tc>
          <w:tcPr>
            <w:tcW w:w="750" w:type="dxa"/>
          </w:tcPr>
          <w:p w14:paraId="12CA2969" w14:textId="77777777" w:rsidR="00BE7F56" w:rsidRPr="001E3E6E" w:rsidRDefault="00BE7F56" w:rsidP="003D1AD8">
            <w:pPr>
              <w:pStyle w:val="Level2Body"/>
              <w:ind w:left="0"/>
              <w:rPr>
                <w:rFonts w:cs="Arial"/>
                <w:color w:val="auto"/>
                <w:sz w:val="18"/>
                <w:szCs w:val="18"/>
              </w:rPr>
            </w:pPr>
            <w:r w:rsidRPr="001E3E6E">
              <w:rPr>
                <w:rFonts w:cs="Arial"/>
                <w:color w:val="auto"/>
                <w:sz w:val="18"/>
                <w:szCs w:val="18"/>
              </w:rPr>
              <w:t>Req.#</w:t>
            </w:r>
          </w:p>
        </w:tc>
        <w:tc>
          <w:tcPr>
            <w:tcW w:w="827" w:type="dxa"/>
          </w:tcPr>
          <w:p w14:paraId="70A360C2" w14:textId="77777777" w:rsidR="00BE7F56" w:rsidRPr="001E3E6E" w:rsidRDefault="00BE7F56" w:rsidP="003D1AD8">
            <w:pPr>
              <w:pStyle w:val="Level2Body"/>
              <w:ind w:left="0"/>
              <w:rPr>
                <w:rFonts w:cs="Arial"/>
                <w:color w:val="auto"/>
                <w:sz w:val="18"/>
                <w:szCs w:val="18"/>
              </w:rPr>
            </w:pPr>
            <w:r w:rsidRPr="001E3E6E">
              <w:rPr>
                <w:rFonts w:cs="Arial"/>
                <w:color w:val="auto"/>
                <w:sz w:val="18"/>
                <w:szCs w:val="18"/>
              </w:rPr>
              <w:t>ID</w:t>
            </w:r>
          </w:p>
        </w:tc>
        <w:tc>
          <w:tcPr>
            <w:tcW w:w="3630" w:type="dxa"/>
          </w:tcPr>
          <w:p w14:paraId="46C3D47C" w14:textId="77777777" w:rsidR="00BE7F56" w:rsidRPr="001E3E6E" w:rsidRDefault="00BE7F56" w:rsidP="003D1AD8">
            <w:pPr>
              <w:pStyle w:val="Level2Body"/>
              <w:ind w:left="0"/>
              <w:rPr>
                <w:rFonts w:cs="Arial"/>
                <w:color w:val="auto"/>
                <w:sz w:val="18"/>
                <w:szCs w:val="18"/>
              </w:rPr>
            </w:pPr>
            <w:r w:rsidRPr="001E3E6E">
              <w:rPr>
                <w:rFonts w:cs="Arial"/>
                <w:color w:val="auto"/>
                <w:sz w:val="18"/>
                <w:szCs w:val="18"/>
              </w:rPr>
              <w:t xml:space="preserve">Contractor / </w:t>
            </w:r>
            <w:r w:rsidR="008D73C2" w:rsidRPr="001E3E6E">
              <w:rPr>
                <w:rFonts w:cs="Arial"/>
                <w:color w:val="auto"/>
                <w:sz w:val="18"/>
                <w:szCs w:val="18"/>
              </w:rPr>
              <w:t>Solution/Requirement</w:t>
            </w:r>
          </w:p>
        </w:tc>
        <w:tc>
          <w:tcPr>
            <w:tcW w:w="2961" w:type="dxa"/>
            <w:gridSpan w:val="3"/>
          </w:tcPr>
          <w:p w14:paraId="61BB6300" w14:textId="77777777" w:rsidR="00BE7F56" w:rsidRPr="001E3E6E" w:rsidRDefault="00BE7F56" w:rsidP="003D1AD8">
            <w:pPr>
              <w:pStyle w:val="Level2Body"/>
              <w:ind w:left="0"/>
              <w:rPr>
                <w:rFonts w:cs="Arial"/>
                <w:color w:val="auto"/>
                <w:sz w:val="18"/>
                <w:szCs w:val="18"/>
              </w:rPr>
            </w:pPr>
            <w:r w:rsidRPr="001E3E6E">
              <w:rPr>
                <w:rFonts w:cs="Arial"/>
                <w:color w:val="auto"/>
                <w:sz w:val="18"/>
                <w:szCs w:val="18"/>
              </w:rPr>
              <w:t>Instructions to Bidder</w:t>
            </w:r>
          </w:p>
        </w:tc>
        <w:tc>
          <w:tcPr>
            <w:tcW w:w="1608" w:type="dxa"/>
            <w:gridSpan w:val="2"/>
          </w:tcPr>
          <w:p w14:paraId="6CD1DB8D" w14:textId="77777777" w:rsidR="00BE7F56" w:rsidRPr="001E3E6E" w:rsidRDefault="00BE7F56" w:rsidP="003D1AD8">
            <w:pPr>
              <w:pStyle w:val="Level2Body"/>
              <w:ind w:left="0"/>
              <w:jc w:val="center"/>
              <w:rPr>
                <w:rFonts w:cs="Arial"/>
                <w:color w:val="auto"/>
                <w:sz w:val="18"/>
                <w:szCs w:val="18"/>
              </w:rPr>
            </w:pPr>
            <w:r w:rsidRPr="001E3E6E">
              <w:rPr>
                <w:rFonts w:cs="Arial"/>
                <w:color w:val="auto"/>
                <w:sz w:val="18"/>
                <w:szCs w:val="18"/>
              </w:rPr>
              <w:t>CMS</w:t>
            </w:r>
          </w:p>
          <w:p w14:paraId="49E0A749" w14:textId="77777777" w:rsidR="00BE7F56" w:rsidRPr="001E3E6E" w:rsidRDefault="00BE7F56" w:rsidP="003D1AD8">
            <w:pPr>
              <w:pStyle w:val="Level2Body"/>
              <w:ind w:left="0"/>
              <w:jc w:val="center"/>
              <w:rPr>
                <w:rFonts w:cs="Arial"/>
                <w:color w:val="auto"/>
                <w:sz w:val="18"/>
                <w:szCs w:val="18"/>
              </w:rPr>
            </w:pPr>
            <w:r w:rsidRPr="001E3E6E">
              <w:rPr>
                <w:rFonts w:cs="Arial"/>
                <w:color w:val="auto"/>
                <w:sz w:val="18"/>
                <w:szCs w:val="18"/>
              </w:rPr>
              <w:t>Checklist</w:t>
            </w:r>
          </w:p>
          <w:p w14:paraId="4A7E671F" w14:textId="77777777" w:rsidR="00BE7F56" w:rsidRPr="001E3E6E" w:rsidRDefault="00BE7F56" w:rsidP="003D1AD8">
            <w:pPr>
              <w:pStyle w:val="Level2Body"/>
              <w:ind w:left="0"/>
              <w:jc w:val="center"/>
              <w:rPr>
                <w:rFonts w:cs="Arial"/>
                <w:color w:val="auto"/>
                <w:sz w:val="18"/>
                <w:szCs w:val="18"/>
              </w:rPr>
            </w:pPr>
            <w:r w:rsidRPr="001E3E6E">
              <w:rPr>
                <w:rFonts w:cs="Arial"/>
                <w:color w:val="auto"/>
                <w:sz w:val="18"/>
                <w:szCs w:val="18"/>
              </w:rPr>
              <w:t>ID</w:t>
            </w:r>
          </w:p>
        </w:tc>
        <w:tc>
          <w:tcPr>
            <w:tcW w:w="914" w:type="dxa"/>
            <w:gridSpan w:val="2"/>
          </w:tcPr>
          <w:p w14:paraId="6E46F4AA" w14:textId="77777777" w:rsidR="00BE7F56" w:rsidRPr="001E3E6E" w:rsidRDefault="00BE7F56" w:rsidP="003D1AD8">
            <w:pPr>
              <w:pStyle w:val="Level2Body"/>
              <w:ind w:left="0"/>
              <w:rPr>
                <w:rFonts w:cs="Arial"/>
                <w:color w:val="auto"/>
                <w:sz w:val="18"/>
                <w:szCs w:val="18"/>
              </w:rPr>
            </w:pPr>
            <w:r w:rsidRPr="001E3E6E">
              <w:rPr>
                <w:rFonts w:cs="Arial"/>
                <w:color w:val="auto"/>
                <w:sz w:val="18"/>
                <w:szCs w:val="18"/>
              </w:rPr>
              <w:t>Bidding</w:t>
            </w:r>
          </w:p>
          <w:p w14:paraId="332506E2" w14:textId="77777777" w:rsidR="00BE7F56" w:rsidRPr="001E3E6E" w:rsidRDefault="00BE7F56" w:rsidP="003D1AD8">
            <w:pPr>
              <w:pStyle w:val="Level2Body"/>
              <w:ind w:left="0"/>
              <w:rPr>
                <w:rFonts w:cs="Arial"/>
                <w:color w:val="auto"/>
                <w:sz w:val="18"/>
                <w:szCs w:val="18"/>
              </w:rPr>
            </w:pPr>
            <w:r w:rsidRPr="001E3E6E">
              <w:rPr>
                <w:rFonts w:cs="Arial"/>
                <w:color w:val="auto"/>
                <w:sz w:val="18"/>
                <w:szCs w:val="18"/>
              </w:rPr>
              <w:t>Ability</w:t>
            </w:r>
          </w:p>
          <w:p w14:paraId="2E85DFF3" w14:textId="77777777" w:rsidR="00BE7F56" w:rsidRPr="001E3E6E" w:rsidRDefault="00BE7F56" w:rsidP="003D1AD8">
            <w:pPr>
              <w:pStyle w:val="Level2Body"/>
              <w:ind w:left="0"/>
              <w:rPr>
                <w:rFonts w:cs="Arial"/>
                <w:color w:val="auto"/>
                <w:sz w:val="18"/>
                <w:szCs w:val="18"/>
              </w:rPr>
            </w:pPr>
            <w:r w:rsidRPr="001E3E6E">
              <w:rPr>
                <w:rFonts w:cs="Arial"/>
                <w:color w:val="auto"/>
                <w:sz w:val="18"/>
                <w:szCs w:val="18"/>
              </w:rPr>
              <w:t>Code</w:t>
            </w:r>
          </w:p>
        </w:tc>
        <w:tc>
          <w:tcPr>
            <w:tcW w:w="3700" w:type="dxa"/>
          </w:tcPr>
          <w:p w14:paraId="60ED2A91" w14:textId="77777777" w:rsidR="00BE7F56" w:rsidRPr="001E3E6E" w:rsidRDefault="00BE7F56" w:rsidP="003D1AD8">
            <w:pPr>
              <w:pStyle w:val="Level2Body"/>
              <w:ind w:left="0"/>
              <w:rPr>
                <w:rFonts w:cs="Arial"/>
                <w:color w:val="auto"/>
                <w:sz w:val="18"/>
                <w:szCs w:val="18"/>
              </w:rPr>
            </w:pPr>
            <w:r w:rsidRPr="001E3E6E">
              <w:rPr>
                <w:rFonts w:cs="Arial"/>
                <w:color w:val="auto"/>
                <w:sz w:val="18"/>
                <w:szCs w:val="18"/>
              </w:rPr>
              <w:t>Gap Description and Recommendation for Closure</w:t>
            </w:r>
          </w:p>
        </w:tc>
      </w:tr>
      <w:tr w:rsidR="001E3E6E" w:rsidRPr="001E3E6E" w14:paraId="18DE8D32" w14:textId="77777777" w:rsidTr="004C4188">
        <w:tc>
          <w:tcPr>
            <w:tcW w:w="750" w:type="dxa"/>
          </w:tcPr>
          <w:p w14:paraId="2438F116" w14:textId="66E0AF00" w:rsidR="00BE7F56" w:rsidRPr="001E3E6E" w:rsidRDefault="00E121C5" w:rsidP="003D1AD8">
            <w:pPr>
              <w:pStyle w:val="Level2Body"/>
              <w:ind w:left="0"/>
              <w:rPr>
                <w:rFonts w:cs="Arial"/>
                <w:color w:val="auto"/>
                <w:sz w:val="18"/>
                <w:szCs w:val="18"/>
              </w:rPr>
            </w:pPr>
            <w:r w:rsidRPr="001E3E6E">
              <w:rPr>
                <w:rFonts w:cs="Arial"/>
                <w:color w:val="auto"/>
                <w:sz w:val="18"/>
                <w:szCs w:val="18"/>
              </w:rPr>
              <w:t>4</w:t>
            </w:r>
            <w:r w:rsidR="004D5EA1">
              <w:rPr>
                <w:rFonts w:cs="Arial"/>
                <w:color w:val="auto"/>
                <w:sz w:val="18"/>
                <w:szCs w:val="18"/>
              </w:rPr>
              <w:t>5</w:t>
            </w:r>
          </w:p>
        </w:tc>
        <w:tc>
          <w:tcPr>
            <w:tcW w:w="827" w:type="dxa"/>
          </w:tcPr>
          <w:p w14:paraId="3785B1EF" w14:textId="54A683D7" w:rsidR="00BE7F56" w:rsidRPr="001E3E6E" w:rsidRDefault="000C48B6" w:rsidP="003D1AD8">
            <w:pPr>
              <w:pStyle w:val="Level2Body"/>
              <w:ind w:left="0"/>
              <w:rPr>
                <w:rFonts w:cs="Arial"/>
                <w:color w:val="auto"/>
                <w:sz w:val="18"/>
                <w:szCs w:val="18"/>
              </w:rPr>
            </w:pPr>
            <w:r w:rsidRPr="001E3E6E">
              <w:rPr>
                <w:rFonts w:cs="Arial"/>
                <w:color w:val="auto"/>
                <w:sz w:val="18"/>
                <w:szCs w:val="18"/>
              </w:rPr>
              <w:t>EVV.3</w:t>
            </w:r>
            <w:r w:rsidR="004D5EA1">
              <w:rPr>
                <w:rFonts w:cs="Arial"/>
                <w:color w:val="auto"/>
                <w:sz w:val="18"/>
                <w:szCs w:val="18"/>
              </w:rPr>
              <w:t>7</w:t>
            </w:r>
          </w:p>
        </w:tc>
        <w:tc>
          <w:tcPr>
            <w:tcW w:w="3630" w:type="dxa"/>
          </w:tcPr>
          <w:p w14:paraId="1F07E89B" w14:textId="7FDD1DB3" w:rsidR="00BE7F56" w:rsidRPr="001E3E6E" w:rsidRDefault="00E069D4" w:rsidP="00552785">
            <w:pPr>
              <w:pStyle w:val="Level2Body"/>
              <w:ind w:left="0"/>
              <w:jc w:val="left"/>
              <w:rPr>
                <w:rFonts w:cs="Arial"/>
                <w:color w:val="auto"/>
                <w:sz w:val="18"/>
                <w:szCs w:val="18"/>
              </w:rPr>
            </w:pPr>
            <w:r w:rsidRPr="001E3E6E">
              <w:rPr>
                <w:rFonts w:cs="Arial"/>
                <w:color w:val="auto"/>
                <w:sz w:val="18"/>
                <w:szCs w:val="18"/>
              </w:rPr>
              <w:t>S</w:t>
            </w:r>
            <w:r w:rsidR="000C48B6" w:rsidRPr="001E3E6E">
              <w:rPr>
                <w:rFonts w:cs="Arial"/>
                <w:color w:val="auto"/>
                <w:sz w:val="18"/>
                <w:szCs w:val="18"/>
              </w:rPr>
              <w:t>olution must provide for unique user identifications</w:t>
            </w:r>
            <w:r w:rsidR="006D5C2A" w:rsidRPr="001E3E6E">
              <w:rPr>
                <w:rFonts w:cs="Arial"/>
                <w:color w:val="auto"/>
                <w:sz w:val="18"/>
                <w:szCs w:val="18"/>
              </w:rPr>
              <w:t xml:space="preserve"> for individuals who work for more than one entity. </w:t>
            </w:r>
            <w:r w:rsidR="000C48B6" w:rsidRPr="001E3E6E">
              <w:rPr>
                <w:rFonts w:cs="Arial"/>
                <w:color w:val="auto"/>
                <w:sz w:val="18"/>
                <w:szCs w:val="18"/>
              </w:rPr>
              <w:t>Contractor must have the ability to manage how those identifications are requested, assigned, and maintained.</w:t>
            </w:r>
          </w:p>
        </w:tc>
        <w:tc>
          <w:tcPr>
            <w:tcW w:w="2961" w:type="dxa"/>
            <w:gridSpan w:val="3"/>
          </w:tcPr>
          <w:p w14:paraId="0D73406D" w14:textId="7AA4BAF8" w:rsidR="00BE7F56" w:rsidRPr="001E3E6E" w:rsidRDefault="00717D53" w:rsidP="000C48B6">
            <w:pPr>
              <w:pStyle w:val="Level2Body"/>
              <w:ind w:left="0"/>
              <w:jc w:val="left"/>
              <w:rPr>
                <w:rFonts w:cs="Arial"/>
                <w:color w:val="auto"/>
                <w:sz w:val="18"/>
                <w:szCs w:val="18"/>
              </w:rPr>
            </w:pPr>
            <w:r w:rsidRPr="001E3E6E">
              <w:rPr>
                <w:rFonts w:cs="Arial"/>
                <w:color w:val="auto"/>
                <w:sz w:val="18"/>
                <w:szCs w:val="18"/>
              </w:rPr>
              <w:t>Describe</w:t>
            </w:r>
            <w:r w:rsidR="000C48B6" w:rsidRPr="001E3E6E">
              <w:rPr>
                <w:rFonts w:cs="Arial"/>
                <w:color w:val="auto"/>
                <w:sz w:val="18"/>
                <w:szCs w:val="18"/>
              </w:rPr>
              <w:t xml:space="preserve"> how </w:t>
            </w:r>
            <w:r w:rsidR="00E069D4" w:rsidRPr="001E3E6E">
              <w:rPr>
                <w:rFonts w:cs="Arial"/>
                <w:color w:val="auto"/>
                <w:sz w:val="18"/>
                <w:szCs w:val="18"/>
              </w:rPr>
              <w:t>s</w:t>
            </w:r>
            <w:r w:rsidR="000C48B6" w:rsidRPr="001E3E6E">
              <w:rPr>
                <w:rFonts w:cs="Arial"/>
                <w:color w:val="auto"/>
                <w:sz w:val="18"/>
                <w:szCs w:val="18"/>
              </w:rPr>
              <w:t>olution provides for unique user identifications.</w:t>
            </w:r>
            <w:r w:rsidR="00AE5F2C">
              <w:rPr>
                <w:rFonts w:cs="Arial"/>
                <w:color w:val="auto"/>
                <w:sz w:val="18"/>
                <w:szCs w:val="18"/>
              </w:rPr>
              <w:t xml:space="preserve"> </w:t>
            </w:r>
            <w:r w:rsidR="000C48B6" w:rsidRPr="001E3E6E">
              <w:rPr>
                <w:rFonts w:cs="Arial"/>
                <w:color w:val="auto"/>
                <w:sz w:val="18"/>
                <w:szCs w:val="18"/>
              </w:rPr>
              <w:t xml:space="preserve">Describe in detail how </w:t>
            </w:r>
            <w:r w:rsidR="00E069D4" w:rsidRPr="001E3E6E">
              <w:rPr>
                <w:rFonts w:cs="Arial"/>
                <w:color w:val="auto"/>
                <w:sz w:val="18"/>
                <w:szCs w:val="18"/>
              </w:rPr>
              <w:t>solution</w:t>
            </w:r>
            <w:r w:rsidR="000C48B6" w:rsidRPr="001E3E6E">
              <w:rPr>
                <w:rFonts w:cs="Arial"/>
                <w:color w:val="auto"/>
                <w:sz w:val="18"/>
                <w:szCs w:val="18"/>
              </w:rPr>
              <w:t xml:space="preserve"> utilizes unique user identifications, and master user identifications if one individual is assigned multiple unique user identifications; and how those identifications are requested, assigned, and maintained.</w:t>
            </w:r>
          </w:p>
        </w:tc>
        <w:tc>
          <w:tcPr>
            <w:tcW w:w="1608" w:type="dxa"/>
            <w:gridSpan w:val="2"/>
          </w:tcPr>
          <w:p w14:paraId="197B5F54" w14:textId="77777777" w:rsidR="00BE7F56" w:rsidRPr="001E3E6E" w:rsidRDefault="00E631E0" w:rsidP="003D1AD8">
            <w:pPr>
              <w:pStyle w:val="Level2Body"/>
              <w:ind w:left="0"/>
              <w:jc w:val="center"/>
              <w:rPr>
                <w:rFonts w:cs="Arial"/>
                <w:color w:val="auto"/>
                <w:sz w:val="18"/>
                <w:szCs w:val="18"/>
              </w:rPr>
            </w:pPr>
            <w:r w:rsidRPr="001E3E6E">
              <w:rPr>
                <w:color w:val="auto"/>
                <w:sz w:val="18"/>
                <w:szCs w:val="18"/>
              </w:rPr>
              <w:t>N/A</w:t>
            </w:r>
          </w:p>
        </w:tc>
        <w:sdt>
          <w:sdtPr>
            <w:rPr>
              <w:color w:val="auto"/>
              <w:sz w:val="18"/>
              <w:szCs w:val="18"/>
            </w:rPr>
            <w:alias w:val="Ability Code"/>
            <w:tag w:val="Ability Code"/>
            <w:id w:val="-699085306"/>
            <w:placeholder>
              <w:docPart w:val="EAEB98043BF04BC4B5ABADAF01CCA92F"/>
            </w:placeholder>
            <w15:color w:val="993300"/>
            <w:comboBox>
              <w:listItem w:displayText="S" w:value="S"/>
              <w:listItem w:displayText="W" w:value="W"/>
              <w:listItem w:displayText="M" w:value="M"/>
              <w:listItem w:displayText="F" w:value="F"/>
              <w:listItem w:displayText="C" w:value="C"/>
              <w:listItem w:displayText="N" w:value="N"/>
              <w:listItem w:displayText="O" w:value="O"/>
            </w:comboBox>
          </w:sdtPr>
          <w:sdtEndPr/>
          <w:sdtContent>
            <w:tc>
              <w:tcPr>
                <w:tcW w:w="914" w:type="dxa"/>
                <w:gridSpan w:val="2"/>
              </w:tcPr>
              <w:p w14:paraId="2D04E92A" w14:textId="77777777" w:rsidR="00BE7F56" w:rsidRPr="001E3E6E" w:rsidRDefault="002A2404" w:rsidP="003D1AD8">
                <w:pPr>
                  <w:pStyle w:val="Level2Body"/>
                  <w:ind w:left="0"/>
                  <w:rPr>
                    <w:rFonts w:cs="Arial"/>
                    <w:color w:val="auto"/>
                    <w:sz w:val="18"/>
                    <w:szCs w:val="18"/>
                  </w:rPr>
                </w:pPr>
                <w:r w:rsidRPr="001E3E6E" w:rsidDel="008E51F4">
                  <w:rPr>
                    <w:color w:val="auto"/>
                    <w:sz w:val="18"/>
                    <w:szCs w:val="18"/>
                  </w:rPr>
                  <w:t xml:space="preserve">Choose an item. </w:t>
                </w:r>
              </w:p>
            </w:tc>
          </w:sdtContent>
        </w:sdt>
        <w:tc>
          <w:tcPr>
            <w:tcW w:w="3700" w:type="dxa"/>
          </w:tcPr>
          <w:p w14:paraId="3071CD52" w14:textId="77777777" w:rsidR="00BE7F56" w:rsidRPr="001E3E6E" w:rsidRDefault="00BE7F56" w:rsidP="003D1AD8">
            <w:pPr>
              <w:pStyle w:val="Level2Body"/>
              <w:ind w:left="0"/>
              <w:rPr>
                <w:rFonts w:cs="Arial"/>
                <w:color w:val="auto"/>
                <w:sz w:val="18"/>
                <w:szCs w:val="18"/>
              </w:rPr>
            </w:pPr>
          </w:p>
        </w:tc>
      </w:tr>
      <w:tr w:rsidR="004C4188" w:rsidRPr="001E3E6E" w14:paraId="7AB62ECE" w14:textId="77777777" w:rsidTr="004C4188">
        <w:trPr>
          <w:trHeight w:val="932"/>
        </w:trPr>
        <w:tc>
          <w:tcPr>
            <w:tcW w:w="14390" w:type="dxa"/>
            <w:gridSpan w:val="11"/>
          </w:tcPr>
          <w:p w14:paraId="2CDB78CE" w14:textId="1EC7EF41" w:rsidR="004C4188" w:rsidRPr="001E3E6E" w:rsidRDefault="004C4188" w:rsidP="004C4188">
            <w:pPr>
              <w:pStyle w:val="Level2Body"/>
              <w:ind w:left="0"/>
              <w:rPr>
                <w:color w:val="auto"/>
                <w:sz w:val="18"/>
                <w:szCs w:val="18"/>
              </w:rPr>
            </w:pPr>
            <w:r w:rsidRPr="001E3E6E">
              <w:rPr>
                <w:color w:val="auto"/>
                <w:sz w:val="18"/>
                <w:szCs w:val="18"/>
              </w:rPr>
              <w:t>Bidder’s Response:</w:t>
            </w:r>
            <w:r w:rsidR="00AE5F2C">
              <w:rPr>
                <w:color w:val="auto"/>
                <w:sz w:val="18"/>
                <w:szCs w:val="18"/>
              </w:rPr>
              <w:t xml:space="preserve"> </w:t>
            </w:r>
            <w:r w:rsidRPr="001E3E6E">
              <w:rPr>
                <w:color w:val="auto"/>
                <w:sz w:val="18"/>
                <w:szCs w:val="18"/>
              </w:rPr>
              <w:t xml:space="preserve"> </w:t>
            </w:r>
          </w:p>
        </w:tc>
      </w:tr>
      <w:tr w:rsidR="001E3E6E" w:rsidRPr="001E3E6E" w14:paraId="5AC16C7B" w14:textId="77777777" w:rsidTr="004C4188">
        <w:tc>
          <w:tcPr>
            <w:tcW w:w="749" w:type="dxa"/>
          </w:tcPr>
          <w:p w14:paraId="72A31B11" w14:textId="77777777" w:rsidR="00BE7F56" w:rsidRPr="001E3E6E" w:rsidRDefault="00BE7F56" w:rsidP="003D1AD8">
            <w:pPr>
              <w:pStyle w:val="Level2Body"/>
              <w:ind w:left="0"/>
              <w:rPr>
                <w:rFonts w:cs="Arial"/>
                <w:color w:val="auto"/>
                <w:sz w:val="18"/>
                <w:szCs w:val="18"/>
              </w:rPr>
            </w:pPr>
            <w:r w:rsidRPr="001E3E6E">
              <w:rPr>
                <w:rFonts w:cs="Arial"/>
                <w:color w:val="auto"/>
                <w:sz w:val="18"/>
                <w:szCs w:val="18"/>
              </w:rPr>
              <w:lastRenderedPageBreak/>
              <w:t>Req.#</w:t>
            </w:r>
          </w:p>
        </w:tc>
        <w:tc>
          <w:tcPr>
            <w:tcW w:w="827" w:type="dxa"/>
          </w:tcPr>
          <w:p w14:paraId="765257EE" w14:textId="77777777" w:rsidR="00BE7F56" w:rsidRPr="001E3E6E" w:rsidRDefault="00BE7F56" w:rsidP="003D1AD8">
            <w:pPr>
              <w:pStyle w:val="Level2Body"/>
              <w:ind w:left="0"/>
              <w:rPr>
                <w:rFonts w:cs="Arial"/>
                <w:color w:val="auto"/>
                <w:sz w:val="18"/>
                <w:szCs w:val="18"/>
              </w:rPr>
            </w:pPr>
            <w:r w:rsidRPr="001E3E6E">
              <w:rPr>
                <w:rFonts w:cs="Arial"/>
                <w:color w:val="auto"/>
                <w:sz w:val="18"/>
                <w:szCs w:val="18"/>
              </w:rPr>
              <w:t>ID</w:t>
            </w:r>
          </w:p>
        </w:tc>
        <w:tc>
          <w:tcPr>
            <w:tcW w:w="3643" w:type="dxa"/>
            <w:gridSpan w:val="2"/>
          </w:tcPr>
          <w:p w14:paraId="50042FEF" w14:textId="77777777" w:rsidR="00BE7F56" w:rsidRPr="001E3E6E" w:rsidRDefault="00BE7F56" w:rsidP="003D1AD8">
            <w:pPr>
              <w:pStyle w:val="Level2Body"/>
              <w:ind w:left="0"/>
              <w:rPr>
                <w:rFonts w:cs="Arial"/>
                <w:color w:val="auto"/>
                <w:sz w:val="18"/>
                <w:szCs w:val="18"/>
              </w:rPr>
            </w:pPr>
            <w:r w:rsidRPr="001E3E6E">
              <w:rPr>
                <w:rFonts w:cs="Arial"/>
                <w:color w:val="auto"/>
                <w:sz w:val="18"/>
                <w:szCs w:val="18"/>
              </w:rPr>
              <w:t xml:space="preserve">Contractor / </w:t>
            </w:r>
            <w:r w:rsidR="008D73C2" w:rsidRPr="001E3E6E">
              <w:rPr>
                <w:rFonts w:cs="Arial"/>
                <w:color w:val="auto"/>
                <w:sz w:val="18"/>
                <w:szCs w:val="18"/>
              </w:rPr>
              <w:t>Solution/Requirement</w:t>
            </w:r>
          </w:p>
        </w:tc>
        <w:tc>
          <w:tcPr>
            <w:tcW w:w="2927" w:type="dxa"/>
          </w:tcPr>
          <w:p w14:paraId="4BAFC202" w14:textId="77777777" w:rsidR="00BE7F56" w:rsidRPr="001E3E6E" w:rsidRDefault="00BE7F56" w:rsidP="003D1AD8">
            <w:pPr>
              <w:pStyle w:val="Level2Body"/>
              <w:ind w:left="0"/>
              <w:rPr>
                <w:rFonts w:cs="Arial"/>
                <w:color w:val="auto"/>
                <w:sz w:val="18"/>
                <w:szCs w:val="18"/>
              </w:rPr>
            </w:pPr>
            <w:r w:rsidRPr="001E3E6E">
              <w:rPr>
                <w:rFonts w:cs="Arial"/>
                <w:color w:val="auto"/>
                <w:sz w:val="18"/>
                <w:szCs w:val="18"/>
              </w:rPr>
              <w:t>Instructions to Bidder</w:t>
            </w:r>
          </w:p>
        </w:tc>
        <w:tc>
          <w:tcPr>
            <w:tcW w:w="1613" w:type="dxa"/>
            <w:gridSpan w:val="2"/>
          </w:tcPr>
          <w:p w14:paraId="30B2ACEE" w14:textId="77777777" w:rsidR="00BE7F56" w:rsidRPr="001E3E6E" w:rsidRDefault="00BE7F56" w:rsidP="003D1AD8">
            <w:pPr>
              <w:pStyle w:val="Level2Body"/>
              <w:ind w:left="0"/>
              <w:jc w:val="center"/>
              <w:rPr>
                <w:rFonts w:cs="Arial"/>
                <w:color w:val="auto"/>
                <w:sz w:val="18"/>
                <w:szCs w:val="18"/>
              </w:rPr>
            </w:pPr>
            <w:r w:rsidRPr="001E3E6E">
              <w:rPr>
                <w:rFonts w:cs="Arial"/>
                <w:color w:val="auto"/>
                <w:sz w:val="18"/>
                <w:szCs w:val="18"/>
              </w:rPr>
              <w:t>CMS</w:t>
            </w:r>
          </w:p>
          <w:p w14:paraId="51A0F702" w14:textId="77777777" w:rsidR="00BE7F56" w:rsidRPr="001E3E6E" w:rsidRDefault="00BE7F56" w:rsidP="003D1AD8">
            <w:pPr>
              <w:pStyle w:val="Level2Body"/>
              <w:ind w:left="0"/>
              <w:jc w:val="center"/>
              <w:rPr>
                <w:rFonts w:cs="Arial"/>
                <w:color w:val="auto"/>
                <w:sz w:val="18"/>
                <w:szCs w:val="18"/>
              </w:rPr>
            </w:pPr>
            <w:r w:rsidRPr="001E3E6E">
              <w:rPr>
                <w:rFonts w:cs="Arial"/>
                <w:color w:val="auto"/>
                <w:sz w:val="18"/>
                <w:szCs w:val="18"/>
              </w:rPr>
              <w:t>Checklist</w:t>
            </w:r>
          </w:p>
          <w:p w14:paraId="2730EBAF" w14:textId="77777777" w:rsidR="00BE7F56" w:rsidRPr="001E3E6E" w:rsidRDefault="00BE7F56" w:rsidP="003D1AD8">
            <w:pPr>
              <w:pStyle w:val="Level2Body"/>
              <w:ind w:left="0"/>
              <w:jc w:val="center"/>
              <w:rPr>
                <w:rFonts w:cs="Arial"/>
                <w:color w:val="auto"/>
                <w:sz w:val="18"/>
                <w:szCs w:val="18"/>
              </w:rPr>
            </w:pPr>
            <w:r w:rsidRPr="001E3E6E">
              <w:rPr>
                <w:rFonts w:cs="Arial"/>
                <w:color w:val="auto"/>
                <w:sz w:val="18"/>
                <w:szCs w:val="18"/>
              </w:rPr>
              <w:t>ID</w:t>
            </w:r>
          </w:p>
        </w:tc>
        <w:tc>
          <w:tcPr>
            <w:tcW w:w="915" w:type="dxa"/>
            <w:gridSpan w:val="2"/>
          </w:tcPr>
          <w:p w14:paraId="1ACE57E4" w14:textId="77777777" w:rsidR="00BE7F56" w:rsidRPr="001E3E6E" w:rsidRDefault="00BE7F56" w:rsidP="003D1AD8">
            <w:pPr>
              <w:pStyle w:val="Level2Body"/>
              <w:ind w:left="0"/>
              <w:rPr>
                <w:rFonts w:cs="Arial"/>
                <w:color w:val="auto"/>
                <w:sz w:val="18"/>
                <w:szCs w:val="18"/>
              </w:rPr>
            </w:pPr>
            <w:r w:rsidRPr="001E3E6E">
              <w:rPr>
                <w:rFonts w:cs="Arial"/>
                <w:color w:val="auto"/>
                <w:sz w:val="18"/>
                <w:szCs w:val="18"/>
              </w:rPr>
              <w:t>Bidding</w:t>
            </w:r>
          </w:p>
          <w:p w14:paraId="790E8BF5" w14:textId="77777777" w:rsidR="00BE7F56" w:rsidRPr="001E3E6E" w:rsidRDefault="00BE7F56" w:rsidP="003D1AD8">
            <w:pPr>
              <w:pStyle w:val="Level2Body"/>
              <w:ind w:left="0"/>
              <w:rPr>
                <w:rFonts w:cs="Arial"/>
                <w:color w:val="auto"/>
                <w:sz w:val="18"/>
                <w:szCs w:val="18"/>
              </w:rPr>
            </w:pPr>
            <w:r w:rsidRPr="001E3E6E">
              <w:rPr>
                <w:rFonts w:cs="Arial"/>
                <w:color w:val="auto"/>
                <w:sz w:val="18"/>
                <w:szCs w:val="18"/>
              </w:rPr>
              <w:t>Ability</w:t>
            </w:r>
          </w:p>
          <w:p w14:paraId="3E1C36CE" w14:textId="77777777" w:rsidR="00BE7F56" w:rsidRPr="001E3E6E" w:rsidRDefault="00BE7F56" w:rsidP="003D1AD8">
            <w:pPr>
              <w:pStyle w:val="Level2Body"/>
              <w:ind w:left="0"/>
              <w:rPr>
                <w:rFonts w:cs="Arial"/>
                <w:color w:val="auto"/>
                <w:sz w:val="18"/>
                <w:szCs w:val="18"/>
              </w:rPr>
            </w:pPr>
            <w:r w:rsidRPr="001E3E6E">
              <w:rPr>
                <w:rFonts w:cs="Arial"/>
                <w:color w:val="auto"/>
                <w:sz w:val="18"/>
                <w:szCs w:val="18"/>
              </w:rPr>
              <w:t>Code</w:t>
            </w:r>
          </w:p>
        </w:tc>
        <w:tc>
          <w:tcPr>
            <w:tcW w:w="3716" w:type="dxa"/>
            <w:gridSpan w:val="2"/>
          </w:tcPr>
          <w:p w14:paraId="5B6F5FF7" w14:textId="77777777" w:rsidR="00BE7F56" w:rsidRPr="001E3E6E" w:rsidRDefault="00BE7F56" w:rsidP="003D1AD8">
            <w:pPr>
              <w:pStyle w:val="Level2Body"/>
              <w:ind w:left="0"/>
              <w:rPr>
                <w:rFonts w:cs="Arial"/>
                <w:color w:val="auto"/>
                <w:sz w:val="18"/>
                <w:szCs w:val="18"/>
              </w:rPr>
            </w:pPr>
            <w:r w:rsidRPr="001E3E6E">
              <w:rPr>
                <w:rFonts w:cs="Arial"/>
                <w:color w:val="auto"/>
                <w:sz w:val="18"/>
                <w:szCs w:val="18"/>
              </w:rPr>
              <w:t>Gap Description and Recommendation for Closure</w:t>
            </w:r>
          </w:p>
        </w:tc>
      </w:tr>
      <w:tr w:rsidR="001E3E6E" w:rsidRPr="001E3E6E" w14:paraId="0D986A1A" w14:textId="77777777" w:rsidTr="004C4188">
        <w:tc>
          <w:tcPr>
            <w:tcW w:w="749" w:type="dxa"/>
          </w:tcPr>
          <w:p w14:paraId="496B9E26" w14:textId="1F06ED3F" w:rsidR="00BE7F56" w:rsidRPr="001E3E6E" w:rsidRDefault="00E121C5" w:rsidP="00AE7C6B">
            <w:pPr>
              <w:pStyle w:val="Level2Body"/>
              <w:ind w:left="0"/>
              <w:rPr>
                <w:rFonts w:cs="Arial"/>
                <w:color w:val="auto"/>
                <w:sz w:val="18"/>
                <w:szCs w:val="18"/>
              </w:rPr>
            </w:pPr>
            <w:r w:rsidRPr="001E3E6E">
              <w:rPr>
                <w:rFonts w:cs="Arial"/>
                <w:color w:val="auto"/>
                <w:sz w:val="18"/>
                <w:szCs w:val="18"/>
              </w:rPr>
              <w:t>4</w:t>
            </w:r>
            <w:r w:rsidR="005B6E53">
              <w:rPr>
                <w:rFonts w:cs="Arial"/>
                <w:color w:val="auto"/>
                <w:sz w:val="18"/>
                <w:szCs w:val="18"/>
              </w:rPr>
              <w:t>6</w:t>
            </w:r>
          </w:p>
        </w:tc>
        <w:tc>
          <w:tcPr>
            <w:tcW w:w="827" w:type="dxa"/>
          </w:tcPr>
          <w:p w14:paraId="409EEE1F" w14:textId="67C85676" w:rsidR="00BE7F56" w:rsidRPr="001E3E6E" w:rsidRDefault="000C48B6" w:rsidP="003D1AD8">
            <w:pPr>
              <w:pStyle w:val="Level2Body"/>
              <w:ind w:left="0"/>
              <w:rPr>
                <w:rFonts w:cs="Arial"/>
                <w:color w:val="auto"/>
                <w:sz w:val="18"/>
                <w:szCs w:val="18"/>
              </w:rPr>
            </w:pPr>
            <w:r w:rsidRPr="001E3E6E">
              <w:rPr>
                <w:rFonts w:cs="Arial"/>
                <w:color w:val="auto"/>
                <w:sz w:val="18"/>
                <w:szCs w:val="18"/>
              </w:rPr>
              <w:t>EVV.</w:t>
            </w:r>
            <w:r w:rsidR="00C61F90" w:rsidRPr="001E3E6E">
              <w:rPr>
                <w:rFonts w:cs="Arial"/>
                <w:color w:val="auto"/>
                <w:sz w:val="18"/>
                <w:szCs w:val="18"/>
              </w:rPr>
              <w:t>3</w:t>
            </w:r>
            <w:r w:rsidR="005B6E53">
              <w:rPr>
                <w:rFonts w:cs="Arial"/>
                <w:color w:val="auto"/>
                <w:sz w:val="18"/>
                <w:szCs w:val="18"/>
              </w:rPr>
              <w:t>8</w:t>
            </w:r>
          </w:p>
        </w:tc>
        <w:tc>
          <w:tcPr>
            <w:tcW w:w="3643" w:type="dxa"/>
            <w:gridSpan w:val="2"/>
          </w:tcPr>
          <w:p w14:paraId="2C21FEB1" w14:textId="5F2B8F5C" w:rsidR="00BE7F56" w:rsidRPr="001E3E6E" w:rsidRDefault="000C48B6" w:rsidP="001E3E6E">
            <w:pPr>
              <w:pStyle w:val="Level2Body"/>
              <w:ind w:left="0"/>
              <w:jc w:val="left"/>
              <w:rPr>
                <w:rFonts w:cs="Arial"/>
                <w:color w:val="auto"/>
                <w:sz w:val="18"/>
                <w:szCs w:val="18"/>
              </w:rPr>
            </w:pPr>
            <w:r w:rsidRPr="001E3E6E">
              <w:rPr>
                <w:rFonts w:cs="Arial"/>
                <w:color w:val="auto"/>
                <w:sz w:val="18"/>
                <w:szCs w:val="18"/>
              </w:rPr>
              <w:t>Providers may have more than one user identifier, based on NPI, Medicaid ID, etc.</w:t>
            </w:r>
            <w:r w:rsidR="00AE5F2C">
              <w:rPr>
                <w:rFonts w:cs="Arial"/>
                <w:color w:val="auto"/>
                <w:sz w:val="18"/>
                <w:szCs w:val="18"/>
              </w:rPr>
              <w:t xml:space="preserve"> </w:t>
            </w:r>
            <w:r w:rsidR="00E069D4" w:rsidRPr="001E3E6E">
              <w:rPr>
                <w:rFonts w:cs="Arial"/>
                <w:color w:val="auto"/>
                <w:sz w:val="18"/>
                <w:szCs w:val="18"/>
              </w:rPr>
              <w:t>S</w:t>
            </w:r>
            <w:r w:rsidRPr="001E3E6E">
              <w:rPr>
                <w:rFonts w:cs="Arial"/>
                <w:color w:val="auto"/>
                <w:sz w:val="18"/>
                <w:szCs w:val="18"/>
              </w:rPr>
              <w:t xml:space="preserve">olution </w:t>
            </w:r>
            <w:r w:rsidR="00713A44" w:rsidRPr="001E3E6E">
              <w:rPr>
                <w:rFonts w:cs="Arial"/>
                <w:color w:val="auto"/>
                <w:sz w:val="18"/>
                <w:szCs w:val="18"/>
              </w:rPr>
              <w:t xml:space="preserve">should </w:t>
            </w:r>
            <w:r w:rsidRPr="001E3E6E">
              <w:rPr>
                <w:rFonts w:cs="Arial"/>
                <w:color w:val="auto"/>
                <w:sz w:val="18"/>
                <w:szCs w:val="18"/>
              </w:rPr>
              <w:t>manage each individual identifier and master provider ID within solution.</w:t>
            </w:r>
          </w:p>
        </w:tc>
        <w:tc>
          <w:tcPr>
            <w:tcW w:w="2927" w:type="dxa"/>
          </w:tcPr>
          <w:p w14:paraId="2F34A791" w14:textId="192D3D79" w:rsidR="00BE7F56" w:rsidRPr="001E3E6E" w:rsidRDefault="00717D53" w:rsidP="00E069D4">
            <w:pPr>
              <w:pStyle w:val="Level2Body"/>
              <w:ind w:left="0"/>
              <w:jc w:val="left"/>
              <w:rPr>
                <w:rFonts w:cs="Arial"/>
                <w:color w:val="auto"/>
                <w:sz w:val="18"/>
                <w:szCs w:val="18"/>
              </w:rPr>
            </w:pPr>
            <w:r w:rsidRPr="001E3E6E">
              <w:rPr>
                <w:rFonts w:cs="Arial"/>
                <w:color w:val="auto"/>
                <w:sz w:val="18"/>
                <w:szCs w:val="18"/>
              </w:rPr>
              <w:t>Describe</w:t>
            </w:r>
            <w:r w:rsidR="000C48B6" w:rsidRPr="001E3E6E">
              <w:rPr>
                <w:rFonts w:cs="Arial"/>
                <w:color w:val="auto"/>
                <w:sz w:val="18"/>
                <w:szCs w:val="18"/>
              </w:rPr>
              <w:t xml:space="preserve"> how each individual </w:t>
            </w:r>
            <w:r w:rsidR="009435DA">
              <w:rPr>
                <w:rFonts w:cs="Arial"/>
                <w:color w:val="auto"/>
                <w:sz w:val="18"/>
                <w:szCs w:val="18"/>
              </w:rPr>
              <w:t xml:space="preserve">provider </w:t>
            </w:r>
            <w:r w:rsidR="000C48B6" w:rsidRPr="001E3E6E">
              <w:rPr>
                <w:rFonts w:cs="Arial"/>
                <w:color w:val="auto"/>
                <w:sz w:val="18"/>
                <w:szCs w:val="18"/>
              </w:rPr>
              <w:t xml:space="preserve">identifier and master provider ID are assigned and managed within </w:t>
            </w:r>
            <w:r w:rsidR="00E069D4" w:rsidRPr="001E3E6E">
              <w:rPr>
                <w:rFonts w:cs="Arial"/>
                <w:color w:val="auto"/>
                <w:sz w:val="18"/>
                <w:szCs w:val="18"/>
              </w:rPr>
              <w:t xml:space="preserve">the </w:t>
            </w:r>
            <w:r w:rsidR="000C48B6" w:rsidRPr="001E3E6E">
              <w:rPr>
                <w:rFonts w:cs="Arial"/>
                <w:color w:val="auto"/>
                <w:sz w:val="18"/>
                <w:szCs w:val="18"/>
              </w:rPr>
              <w:t>solution.</w:t>
            </w:r>
          </w:p>
        </w:tc>
        <w:tc>
          <w:tcPr>
            <w:tcW w:w="1613" w:type="dxa"/>
            <w:gridSpan w:val="2"/>
          </w:tcPr>
          <w:p w14:paraId="120D224C" w14:textId="77777777" w:rsidR="00BE7F56" w:rsidRPr="001E3E6E" w:rsidRDefault="00E631E0" w:rsidP="003D1AD8">
            <w:pPr>
              <w:pStyle w:val="Level2Body"/>
              <w:ind w:left="0"/>
              <w:jc w:val="center"/>
              <w:rPr>
                <w:rFonts w:cs="Arial"/>
                <w:color w:val="auto"/>
                <w:sz w:val="18"/>
                <w:szCs w:val="18"/>
              </w:rPr>
            </w:pPr>
            <w:r w:rsidRPr="001E3E6E">
              <w:rPr>
                <w:color w:val="auto"/>
                <w:sz w:val="18"/>
                <w:szCs w:val="18"/>
              </w:rPr>
              <w:t>N/A</w:t>
            </w:r>
          </w:p>
        </w:tc>
        <w:sdt>
          <w:sdtPr>
            <w:rPr>
              <w:color w:val="auto"/>
              <w:sz w:val="18"/>
              <w:szCs w:val="18"/>
            </w:rPr>
            <w:alias w:val="Ability Code"/>
            <w:tag w:val="Ability Code"/>
            <w:id w:val="521291081"/>
            <w:placeholder>
              <w:docPart w:val="2ED0CC2797A148FFB746FB1D30C5BE67"/>
            </w:placeholder>
            <w15:color w:val="993300"/>
            <w:comboBox>
              <w:listItem w:displayText="S" w:value="S"/>
              <w:listItem w:displayText="W" w:value="W"/>
              <w:listItem w:displayText="M" w:value="M"/>
              <w:listItem w:displayText="F" w:value="F"/>
              <w:listItem w:displayText="C" w:value="C"/>
              <w:listItem w:displayText="N" w:value="N"/>
              <w:listItem w:displayText="O" w:value="O"/>
            </w:comboBox>
          </w:sdtPr>
          <w:sdtEndPr/>
          <w:sdtContent>
            <w:tc>
              <w:tcPr>
                <w:tcW w:w="915" w:type="dxa"/>
                <w:gridSpan w:val="2"/>
              </w:tcPr>
              <w:p w14:paraId="1CE96F11" w14:textId="77777777" w:rsidR="00BE7F56" w:rsidRPr="001E3E6E" w:rsidRDefault="002A2404" w:rsidP="003D1AD8">
                <w:pPr>
                  <w:pStyle w:val="Level2Body"/>
                  <w:ind w:left="0"/>
                  <w:rPr>
                    <w:rFonts w:cs="Arial"/>
                    <w:color w:val="auto"/>
                    <w:sz w:val="18"/>
                    <w:szCs w:val="18"/>
                  </w:rPr>
                </w:pPr>
                <w:r w:rsidRPr="001E3E6E" w:rsidDel="008E51F4">
                  <w:rPr>
                    <w:color w:val="auto"/>
                    <w:sz w:val="18"/>
                    <w:szCs w:val="18"/>
                  </w:rPr>
                  <w:t xml:space="preserve">Choose an item. </w:t>
                </w:r>
              </w:p>
            </w:tc>
          </w:sdtContent>
        </w:sdt>
        <w:tc>
          <w:tcPr>
            <w:tcW w:w="3716" w:type="dxa"/>
            <w:gridSpan w:val="2"/>
          </w:tcPr>
          <w:p w14:paraId="42568E28" w14:textId="77777777" w:rsidR="00BE7F56" w:rsidRPr="001E3E6E" w:rsidRDefault="00BE7F56" w:rsidP="003D1AD8">
            <w:pPr>
              <w:pStyle w:val="Level2Body"/>
              <w:ind w:left="0"/>
              <w:rPr>
                <w:rFonts w:cs="Arial"/>
                <w:color w:val="auto"/>
                <w:sz w:val="18"/>
                <w:szCs w:val="18"/>
              </w:rPr>
            </w:pPr>
          </w:p>
        </w:tc>
      </w:tr>
      <w:tr w:rsidR="004C4188" w:rsidRPr="001E3E6E" w14:paraId="3232C4B2" w14:textId="77777777" w:rsidTr="004C4188">
        <w:trPr>
          <w:trHeight w:val="932"/>
        </w:trPr>
        <w:tc>
          <w:tcPr>
            <w:tcW w:w="14390" w:type="dxa"/>
            <w:gridSpan w:val="11"/>
          </w:tcPr>
          <w:p w14:paraId="2B2B2B8F" w14:textId="7F4B6580" w:rsidR="004C4188" w:rsidRPr="001E3E6E" w:rsidRDefault="004C4188" w:rsidP="004C4188">
            <w:pPr>
              <w:pStyle w:val="Level2Body"/>
              <w:ind w:left="0"/>
              <w:rPr>
                <w:color w:val="auto"/>
                <w:sz w:val="18"/>
                <w:szCs w:val="18"/>
              </w:rPr>
            </w:pPr>
            <w:r w:rsidRPr="001E3E6E">
              <w:rPr>
                <w:color w:val="auto"/>
                <w:sz w:val="18"/>
                <w:szCs w:val="18"/>
              </w:rPr>
              <w:t>Bidder’s Response:</w:t>
            </w:r>
            <w:r w:rsidR="00AE5F2C">
              <w:rPr>
                <w:color w:val="auto"/>
                <w:sz w:val="18"/>
                <w:szCs w:val="18"/>
              </w:rPr>
              <w:t xml:space="preserve"> </w:t>
            </w:r>
            <w:r w:rsidRPr="001E3E6E">
              <w:rPr>
                <w:color w:val="auto"/>
                <w:sz w:val="18"/>
                <w:szCs w:val="18"/>
              </w:rPr>
              <w:t xml:space="preserve"> </w:t>
            </w:r>
          </w:p>
        </w:tc>
      </w:tr>
    </w:tbl>
    <w:p w14:paraId="60B0BFE5" w14:textId="77777777" w:rsidR="00BE7F56" w:rsidRPr="001E3E6E" w:rsidRDefault="00BE7F56" w:rsidP="00BE7F56">
      <w:pPr>
        <w:pStyle w:val="Level2Body"/>
        <w:tabs>
          <w:tab w:val="left" w:pos="11250"/>
        </w:tabs>
        <w:ind w:left="0" w:right="2304"/>
        <w:rPr>
          <w:rFonts w:cs="Arial"/>
          <w:color w:val="auto"/>
          <w:sz w:val="18"/>
          <w:szCs w:val="18"/>
        </w:rPr>
      </w:pPr>
    </w:p>
    <w:p w14:paraId="77BEAF38" w14:textId="77777777" w:rsidR="00BE7F56" w:rsidRPr="001E3E6E" w:rsidRDefault="00BE7F56" w:rsidP="00BE7F56">
      <w:pPr>
        <w:pStyle w:val="Level2Body"/>
        <w:tabs>
          <w:tab w:val="left" w:pos="11250"/>
        </w:tabs>
        <w:ind w:left="0" w:right="2304"/>
        <w:rPr>
          <w:rFonts w:cs="Arial"/>
          <w:color w:val="auto"/>
          <w:sz w:val="18"/>
          <w:szCs w:val="18"/>
        </w:rPr>
      </w:pPr>
    </w:p>
    <w:tbl>
      <w:tblPr>
        <w:tblStyle w:val="TableGrid"/>
        <w:tblW w:w="0" w:type="auto"/>
        <w:tblLook w:val="04A0" w:firstRow="1" w:lastRow="0" w:firstColumn="1" w:lastColumn="0" w:noHBand="0" w:noVBand="1"/>
      </w:tblPr>
      <w:tblGrid>
        <w:gridCol w:w="749"/>
        <w:gridCol w:w="827"/>
        <w:gridCol w:w="3633"/>
        <w:gridCol w:w="2953"/>
        <w:gridCol w:w="1609"/>
        <w:gridCol w:w="915"/>
        <w:gridCol w:w="3704"/>
      </w:tblGrid>
      <w:tr w:rsidR="001E3E6E" w:rsidRPr="001E3E6E" w14:paraId="682E3358" w14:textId="77777777" w:rsidTr="004C4188">
        <w:tc>
          <w:tcPr>
            <w:tcW w:w="749" w:type="dxa"/>
          </w:tcPr>
          <w:p w14:paraId="69550149" w14:textId="77777777" w:rsidR="00BE7F56" w:rsidRPr="001E3E6E" w:rsidRDefault="00BE7F56" w:rsidP="003D1AD8">
            <w:pPr>
              <w:pStyle w:val="Level2Body"/>
              <w:ind w:left="0"/>
              <w:rPr>
                <w:rFonts w:cs="Arial"/>
                <w:color w:val="auto"/>
                <w:sz w:val="18"/>
                <w:szCs w:val="18"/>
              </w:rPr>
            </w:pPr>
            <w:r w:rsidRPr="001E3E6E">
              <w:rPr>
                <w:rFonts w:cs="Arial"/>
                <w:color w:val="auto"/>
                <w:sz w:val="18"/>
                <w:szCs w:val="18"/>
              </w:rPr>
              <w:t>Req.#</w:t>
            </w:r>
          </w:p>
        </w:tc>
        <w:tc>
          <w:tcPr>
            <w:tcW w:w="827" w:type="dxa"/>
          </w:tcPr>
          <w:p w14:paraId="7D1F36CA" w14:textId="77777777" w:rsidR="00BE7F56" w:rsidRPr="001E3E6E" w:rsidRDefault="00BE7F56" w:rsidP="003D1AD8">
            <w:pPr>
              <w:pStyle w:val="Level2Body"/>
              <w:ind w:left="0"/>
              <w:rPr>
                <w:rFonts w:cs="Arial"/>
                <w:color w:val="auto"/>
                <w:sz w:val="18"/>
                <w:szCs w:val="18"/>
              </w:rPr>
            </w:pPr>
            <w:r w:rsidRPr="001E3E6E">
              <w:rPr>
                <w:rFonts w:cs="Arial"/>
                <w:color w:val="auto"/>
                <w:sz w:val="18"/>
                <w:szCs w:val="18"/>
              </w:rPr>
              <w:t>ID</w:t>
            </w:r>
          </w:p>
        </w:tc>
        <w:tc>
          <w:tcPr>
            <w:tcW w:w="3633" w:type="dxa"/>
          </w:tcPr>
          <w:p w14:paraId="3185EB74" w14:textId="77777777" w:rsidR="00BE7F56" w:rsidRPr="001E3E6E" w:rsidRDefault="00BE7F56" w:rsidP="003D1AD8">
            <w:pPr>
              <w:pStyle w:val="Level2Body"/>
              <w:ind w:left="0"/>
              <w:rPr>
                <w:rFonts w:cs="Arial"/>
                <w:color w:val="auto"/>
                <w:sz w:val="18"/>
                <w:szCs w:val="18"/>
              </w:rPr>
            </w:pPr>
            <w:r w:rsidRPr="001E3E6E">
              <w:rPr>
                <w:rFonts w:cs="Arial"/>
                <w:color w:val="auto"/>
                <w:sz w:val="18"/>
                <w:szCs w:val="18"/>
              </w:rPr>
              <w:t xml:space="preserve">Contractor / </w:t>
            </w:r>
            <w:r w:rsidR="008D73C2" w:rsidRPr="001E3E6E">
              <w:rPr>
                <w:rFonts w:cs="Arial"/>
                <w:color w:val="auto"/>
                <w:sz w:val="18"/>
                <w:szCs w:val="18"/>
              </w:rPr>
              <w:t>Solution/Requirement</w:t>
            </w:r>
          </w:p>
        </w:tc>
        <w:tc>
          <w:tcPr>
            <w:tcW w:w="2953" w:type="dxa"/>
          </w:tcPr>
          <w:p w14:paraId="79A69595" w14:textId="77777777" w:rsidR="00BE7F56" w:rsidRPr="001E3E6E" w:rsidRDefault="00BE7F56" w:rsidP="003D1AD8">
            <w:pPr>
              <w:pStyle w:val="Level2Body"/>
              <w:ind w:left="0"/>
              <w:rPr>
                <w:rFonts w:cs="Arial"/>
                <w:color w:val="auto"/>
                <w:sz w:val="18"/>
                <w:szCs w:val="18"/>
              </w:rPr>
            </w:pPr>
            <w:r w:rsidRPr="001E3E6E">
              <w:rPr>
                <w:rFonts w:cs="Arial"/>
                <w:color w:val="auto"/>
                <w:sz w:val="18"/>
                <w:szCs w:val="18"/>
              </w:rPr>
              <w:t>Instructions to Bidder</w:t>
            </w:r>
          </w:p>
        </w:tc>
        <w:tc>
          <w:tcPr>
            <w:tcW w:w="1609" w:type="dxa"/>
          </w:tcPr>
          <w:p w14:paraId="06C56A2C" w14:textId="77777777" w:rsidR="00BE7F56" w:rsidRPr="001E3E6E" w:rsidRDefault="00BE7F56" w:rsidP="003D1AD8">
            <w:pPr>
              <w:pStyle w:val="Level2Body"/>
              <w:ind w:left="0"/>
              <w:jc w:val="center"/>
              <w:rPr>
                <w:rFonts w:cs="Arial"/>
                <w:color w:val="auto"/>
                <w:sz w:val="18"/>
                <w:szCs w:val="18"/>
              </w:rPr>
            </w:pPr>
            <w:r w:rsidRPr="001E3E6E">
              <w:rPr>
                <w:rFonts w:cs="Arial"/>
                <w:color w:val="auto"/>
                <w:sz w:val="18"/>
                <w:szCs w:val="18"/>
              </w:rPr>
              <w:t>CMS</w:t>
            </w:r>
          </w:p>
          <w:p w14:paraId="5E86C2F8" w14:textId="77777777" w:rsidR="00BE7F56" w:rsidRPr="001E3E6E" w:rsidRDefault="00BE7F56" w:rsidP="003D1AD8">
            <w:pPr>
              <w:pStyle w:val="Level2Body"/>
              <w:ind w:left="0"/>
              <w:jc w:val="center"/>
              <w:rPr>
                <w:rFonts w:cs="Arial"/>
                <w:color w:val="auto"/>
                <w:sz w:val="18"/>
                <w:szCs w:val="18"/>
              </w:rPr>
            </w:pPr>
            <w:r w:rsidRPr="001E3E6E">
              <w:rPr>
                <w:rFonts w:cs="Arial"/>
                <w:color w:val="auto"/>
                <w:sz w:val="18"/>
                <w:szCs w:val="18"/>
              </w:rPr>
              <w:t>Checklist</w:t>
            </w:r>
          </w:p>
          <w:p w14:paraId="72F28BA4" w14:textId="77777777" w:rsidR="00BE7F56" w:rsidRPr="001E3E6E" w:rsidRDefault="00BE7F56" w:rsidP="003D1AD8">
            <w:pPr>
              <w:pStyle w:val="Level2Body"/>
              <w:ind w:left="0"/>
              <w:jc w:val="center"/>
              <w:rPr>
                <w:rFonts w:cs="Arial"/>
                <w:color w:val="auto"/>
                <w:sz w:val="18"/>
                <w:szCs w:val="18"/>
              </w:rPr>
            </w:pPr>
            <w:r w:rsidRPr="001E3E6E">
              <w:rPr>
                <w:rFonts w:cs="Arial"/>
                <w:color w:val="auto"/>
                <w:sz w:val="18"/>
                <w:szCs w:val="18"/>
              </w:rPr>
              <w:t>ID</w:t>
            </w:r>
          </w:p>
        </w:tc>
        <w:tc>
          <w:tcPr>
            <w:tcW w:w="915" w:type="dxa"/>
          </w:tcPr>
          <w:p w14:paraId="5DE413D4" w14:textId="77777777" w:rsidR="00BE7F56" w:rsidRPr="001E3E6E" w:rsidRDefault="00BE7F56" w:rsidP="003D1AD8">
            <w:pPr>
              <w:pStyle w:val="Level2Body"/>
              <w:ind w:left="0"/>
              <w:rPr>
                <w:rFonts w:cs="Arial"/>
                <w:color w:val="auto"/>
                <w:sz w:val="18"/>
                <w:szCs w:val="18"/>
              </w:rPr>
            </w:pPr>
            <w:r w:rsidRPr="001E3E6E">
              <w:rPr>
                <w:rFonts w:cs="Arial"/>
                <w:color w:val="auto"/>
                <w:sz w:val="18"/>
                <w:szCs w:val="18"/>
              </w:rPr>
              <w:t>Bidding</w:t>
            </w:r>
          </w:p>
          <w:p w14:paraId="11D99298" w14:textId="77777777" w:rsidR="00BE7F56" w:rsidRPr="001E3E6E" w:rsidRDefault="00BE7F56" w:rsidP="003D1AD8">
            <w:pPr>
              <w:pStyle w:val="Level2Body"/>
              <w:ind w:left="0"/>
              <w:rPr>
                <w:rFonts w:cs="Arial"/>
                <w:color w:val="auto"/>
                <w:sz w:val="18"/>
                <w:szCs w:val="18"/>
              </w:rPr>
            </w:pPr>
            <w:r w:rsidRPr="001E3E6E">
              <w:rPr>
                <w:rFonts w:cs="Arial"/>
                <w:color w:val="auto"/>
                <w:sz w:val="18"/>
                <w:szCs w:val="18"/>
              </w:rPr>
              <w:t>Ability</w:t>
            </w:r>
          </w:p>
          <w:p w14:paraId="62D99E3E" w14:textId="77777777" w:rsidR="00BE7F56" w:rsidRPr="001E3E6E" w:rsidRDefault="00BE7F56" w:rsidP="003D1AD8">
            <w:pPr>
              <w:pStyle w:val="Level2Body"/>
              <w:ind w:left="0"/>
              <w:rPr>
                <w:rFonts w:cs="Arial"/>
                <w:color w:val="auto"/>
                <w:sz w:val="18"/>
                <w:szCs w:val="18"/>
              </w:rPr>
            </w:pPr>
            <w:r w:rsidRPr="001E3E6E">
              <w:rPr>
                <w:rFonts w:cs="Arial"/>
                <w:color w:val="auto"/>
                <w:sz w:val="18"/>
                <w:szCs w:val="18"/>
              </w:rPr>
              <w:t>Code</w:t>
            </w:r>
          </w:p>
        </w:tc>
        <w:tc>
          <w:tcPr>
            <w:tcW w:w="3704" w:type="dxa"/>
          </w:tcPr>
          <w:p w14:paraId="5198A63C" w14:textId="77777777" w:rsidR="00BE7F56" w:rsidRPr="001E3E6E" w:rsidRDefault="00BE7F56" w:rsidP="003D1AD8">
            <w:pPr>
              <w:pStyle w:val="Level2Body"/>
              <w:ind w:left="0"/>
              <w:rPr>
                <w:rFonts w:cs="Arial"/>
                <w:color w:val="auto"/>
                <w:sz w:val="18"/>
                <w:szCs w:val="18"/>
              </w:rPr>
            </w:pPr>
            <w:r w:rsidRPr="001E3E6E">
              <w:rPr>
                <w:rFonts w:cs="Arial"/>
                <w:color w:val="auto"/>
                <w:sz w:val="18"/>
                <w:szCs w:val="18"/>
              </w:rPr>
              <w:t>Gap Description and Recommendation for Closure</w:t>
            </w:r>
          </w:p>
        </w:tc>
      </w:tr>
      <w:tr w:rsidR="001E3E6E" w:rsidRPr="001E3E6E" w14:paraId="26839D16" w14:textId="77777777" w:rsidTr="004C4188">
        <w:tc>
          <w:tcPr>
            <w:tcW w:w="749" w:type="dxa"/>
          </w:tcPr>
          <w:p w14:paraId="4F74B838" w14:textId="6EE05202" w:rsidR="00BE7F56" w:rsidRPr="001E3E6E" w:rsidRDefault="00E121C5" w:rsidP="003D1AD8">
            <w:pPr>
              <w:pStyle w:val="Level2Body"/>
              <w:ind w:left="0"/>
              <w:rPr>
                <w:rFonts w:cs="Arial"/>
                <w:color w:val="auto"/>
                <w:sz w:val="18"/>
                <w:szCs w:val="18"/>
              </w:rPr>
            </w:pPr>
            <w:r w:rsidRPr="001E3E6E">
              <w:rPr>
                <w:rFonts w:cs="Arial"/>
                <w:color w:val="auto"/>
                <w:sz w:val="18"/>
                <w:szCs w:val="18"/>
              </w:rPr>
              <w:t>4</w:t>
            </w:r>
            <w:r w:rsidR="005B6E53">
              <w:rPr>
                <w:rFonts w:cs="Arial"/>
                <w:color w:val="auto"/>
                <w:sz w:val="18"/>
                <w:szCs w:val="18"/>
              </w:rPr>
              <w:t>7</w:t>
            </w:r>
          </w:p>
        </w:tc>
        <w:tc>
          <w:tcPr>
            <w:tcW w:w="827" w:type="dxa"/>
          </w:tcPr>
          <w:p w14:paraId="4BCC22D8" w14:textId="3E84D667" w:rsidR="00BE7F56" w:rsidRPr="001E3E6E" w:rsidRDefault="003C73B7" w:rsidP="003D1AD8">
            <w:pPr>
              <w:pStyle w:val="Level2Body"/>
              <w:ind w:left="0"/>
              <w:rPr>
                <w:rFonts w:cs="Arial"/>
                <w:color w:val="auto"/>
                <w:sz w:val="18"/>
                <w:szCs w:val="18"/>
              </w:rPr>
            </w:pPr>
            <w:r w:rsidRPr="001E3E6E">
              <w:rPr>
                <w:rFonts w:cs="Arial"/>
                <w:color w:val="auto"/>
                <w:sz w:val="18"/>
                <w:szCs w:val="18"/>
              </w:rPr>
              <w:t>EVV.</w:t>
            </w:r>
            <w:r w:rsidR="005B6E53">
              <w:rPr>
                <w:rFonts w:cs="Arial"/>
                <w:color w:val="auto"/>
                <w:sz w:val="18"/>
                <w:szCs w:val="18"/>
              </w:rPr>
              <w:t>39</w:t>
            </w:r>
          </w:p>
        </w:tc>
        <w:tc>
          <w:tcPr>
            <w:tcW w:w="3633" w:type="dxa"/>
          </w:tcPr>
          <w:p w14:paraId="7161A4E3" w14:textId="3597B54F" w:rsidR="00BE7F56" w:rsidRPr="001E3E6E" w:rsidRDefault="00640B1F" w:rsidP="001E3E6E">
            <w:pPr>
              <w:pStyle w:val="Level2Body"/>
              <w:ind w:left="0"/>
              <w:jc w:val="left"/>
              <w:rPr>
                <w:rFonts w:cs="Arial"/>
                <w:color w:val="auto"/>
                <w:sz w:val="18"/>
                <w:szCs w:val="18"/>
              </w:rPr>
            </w:pPr>
            <w:r w:rsidRPr="001E3E6E">
              <w:rPr>
                <w:rFonts w:cs="Arial"/>
                <w:color w:val="auto"/>
                <w:sz w:val="18"/>
                <w:szCs w:val="18"/>
              </w:rPr>
              <w:t>S</w:t>
            </w:r>
            <w:r w:rsidR="000C48B6" w:rsidRPr="001E3E6E">
              <w:rPr>
                <w:rFonts w:cs="Arial"/>
                <w:color w:val="auto"/>
                <w:sz w:val="18"/>
                <w:szCs w:val="18"/>
              </w:rPr>
              <w:t xml:space="preserve">olution </w:t>
            </w:r>
            <w:r w:rsidR="00713A44" w:rsidRPr="001E3E6E">
              <w:rPr>
                <w:rFonts w:cs="Arial"/>
                <w:color w:val="auto"/>
                <w:sz w:val="18"/>
                <w:szCs w:val="18"/>
              </w:rPr>
              <w:t xml:space="preserve">should </w:t>
            </w:r>
            <w:r w:rsidR="000C48B6" w:rsidRPr="001E3E6E">
              <w:rPr>
                <w:rFonts w:cs="Arial"/>
                <w:color w:val="auto"/>
                <w:sz w:val="18"/>
                <w:szCs w:val="18"/>
              </w:rPr>
              <w:t>utilize a flexible business rules engine to allow for customization and modification when program or service changes occur.</w:t>
            </w:r>
            <w:r w:rsidR="00AE5F2C">
              <w:rPr>
                <w:rFonts w:cs="Arial"/>
                <w:color w:val="auto"/>
                <w:sz w:val="18"/>
                <w:szCs w:val="18"/>
              </w:rPr>
              <w:t xml:space="preserve"> </w:t>
            </w:r>
          </w:p>
        </w:tc>
        <w:tc>
          <w:tcPr>
            <w:tcW w:w="2953" w:type="dxa"/>
          </w:tcPr>
          <w:p w14:paraId="49FF924C" w14:textId="3A59CAF0" w:rsidR="00BE7F56" w:rsidRPr="001E3E6E" w:rsidRDefault="00717D53" w:rsidP="001E3E6E">
            <w:pPr>
              <w:pStyle w:val="Level2Body"/>
              <w:ind w:left="0"/>
              <w:jc w:val="left"/>
              <w:rPr>
                <w:rFonts w:cs="Arial"/>
                <w:color w:val="auto"/>
                <w:sz w:val="18"/>
                <w:szCs w:val="18"/>
              </w:rPr>
            </w:pPr>
            <w:r w:rsidRPr="001E3E6E">
              <w:rPr>
                <w:rFonts w:cs="Arial"/>
                <w:color w:val="auto"/>
                <w:sz w:val="18"/>
                <w:szCs w:val="18"/>
              </w:rPr>
              <w:t>Describe</w:t>
            </w:r>
            <w:r w:rsidR="000C48B6" w:rsidRPr="001E3E6E">
              <w:rPr>
                <w:rFonts w:cs="Arial"/>
                <w:color w:val="auto"/>
                <w:sz w:val="18"/>
                <w:szCs w:val="18"/>
              </w:rPr>
              <w:t xml:space="preserve"> how solution utilizes a flexible business rules engine to allow for customization and modification when program or service changes occur.</w:t>
            </w:r>
            <w:r w:rsidR="00AE5F2C">
              <w:rPr>
                <w:rFonts w:cs="Arial"/>
                <w:color w:val="auto"/>
                <w:sz w:val="18"/>
                <w:szCs w:val="18"/>
              </w:rPr>
              <w:t xml:space="preserve"> </w:t>
            </w:r>
            <w:r w:rsidR="000C48B6" w:rsidRPr="001E3E6E">
              <w:rPr>
                <w:rFonts w:cs="Arial"/>
                <w:color w:val="auto"/>
                <w:sz w:val="18"/>
                <w:szCs w:val="18"/>
              </w:rPr>
              <w:t xml:space="preserve">Describe which modifications can be made by DHHS staff and which </w:t>
            </w:r>
            <w:r w:rsidR="008C4C20" w:rsidRPr="001E3E6E">
              <w:rPr>
                <w:rFonts w:cs="Arial"/>
                <w:color w:val="auto"/>
                <w:sz w:val="18"/>
                <w:szCs w:val="18"/>
              </w:rPr>
              <w:t xml:space="preserve">will </w:t>
            </w:r>
            <w:r w:rsidR="000C48B6" w:rsidRPr="001E3E6E">
              <w:rPr>
                <w:rFonts w:cs="Arial"/>
                <w:color w:val="auto"/>
                <w:sz w:val="18"/>
                <w:szCs w:val="18"/>
              </w:rPr>
              <w:t>be made by the Contractor.</w:t>
            </w:r>
          </w:p>
        </w:tc>
        <w:tc>
          <w:tcPr>
            <w:tcW w:w="1609" w:type="dxa"/>
          </w:tcPr>
          <w:p w14:paraId="6C9C54EF" w14:textId="77777777" w:rsidR="00BE7F56" w:rsidRPr="001E3E6E" w:rsidRDefault="00E631E0" w:rsidP="003D1AD8">
            <w:pPr>
              <w:pStyle w:val="Level2Body"/>
              <w:ind w:left="0"/>
              <w:jc w:val="center"/>
              <w:rPr>
                <w:rFonts w:cs="Arial"/>
                <w:color w:val="auto"/>
                <w:sz w:val="18"/>
                <w:szCs w:val="18"/>
              </w:rPr>
            </w:pPr>
            <w:r w:rsidRPr="001E3E6E">
              <w:rPr>
                <w:color w:val="auto"/>
                <w:sz w:val="18"/>
                <w:szCs w:val="18"/>
              </w:rPr>
              <w:t>N/A</w:t>
            </w:r>
          </w:p>
        </w:tc>
        <w:sdt>
          <w:sdtPr>
            <w:rPr>
              <w:color w:val="auto"/>
              <w:sz w:val="18"/>
              <w:szCs w:val="18"/>
            </w:rPr>
            <w:alias w:val="Ability Code"/>
            <w:tag w:val="Ability Code"/>
            <w:id w:val="-479840043"/>
            <w:placeholder>
              <w:docPart w:val="52BB5170C28B4FF3B9848634CBCE984C"/>
            </w:placeholder>
            <w15:color w:val="993300"/>
            <w:comboBox>
              <w:listItem w:displayText="S" w:value="S"/>
              <w:listItem w:displayText="W" w:value="W"/>
              <w:listItem w:displayText="M" w:value="M"/>
              <w:listItem w:displayText="F" w:value="F"/>
              <w:listItem w:displayText="C" w:value="C"/>
              <w:listItem w:displayText="N" w:value="N"/>
              <w:listItem w:displayText="O" w:value="O"/>
            </w:comboBox>
          </w:sdtPr>
          <w:sdtEndPr/>
          <w:sdtContent>
            <w:tc>
              <w:tcPr>
                <w:tcW w:w="915" w:type="dxa"/>
              </w:tcPr>
              <w:p w14:paraId="4473412C" w14:textId="77777777" w:rsidR="00BE7F56" w:rsidRPr="001E3E6E" w:rsidRDefault="002A2404" w:rsidP="003D1AD8">
                <w:pPr>
                  <w:pStyle w:val="Level2Body"/>
                  <w:ind w:left="0"/>
                  <w:rPr>
                    <w:rFonts w:cs="Arial"/>
                    <w:color w:val="auto"/>
                    <w:sz w:val="18"/>
                    <w:szCs w:val="18"/>
                  </w:rPr>
                </w:pPr>
                <w:r w:rsidRPr="001E3E6E" w:rsidDel="008E51F4">
                  <w:rPr>
                    <w:color w:val="auto"/>
                    <w:sz w:val="18"/>
                    <w:szCs w:val="18"/>
                  </w:rPr>
                  <w:t xml:space="preserve">Choose an item. </w:t>
                </w:r>
              </w:p>
            </w:tc>
          </w:sdtContent>
        </w:sdt>
        <w:tc>
          <w:tcPr>
            <w:tcW w:w="3704" w:type="dxa"/>
          </w:tcPr>
          <w:p w14:paraId="149801A4" w14:textId="77777777" w:rsidR="00BE7F56" w:rsidRPr="001E3E6E" w:rsidRDefault="00BE7F56" w:rsidP="003D1AD8">
            <w:pPr>
              <w:pStyle w:val="Level2Body"/>
              <w:ind w:left="0"/>
              <w:rPr>
                <w:rFonts w:cs="Arial"/>
                <w:color w:val="auto"/>
                <w:sz w:val="18"/>
                <w:szCs w:val="18"/>
              </w:rPr>
            </w:pPr>
          </w:p>
        </w:tc>
      </w:tr>
      <w:tr w:rsidR="004C4188" w:rsidRPr="001E3E6E" w14:paraId="602C3A08" w14:textId="77777777" w:rsidTr="008F46CA">
        <w:trPr>
          <w:trHeight w:val="521"/>
        </w:trPr>
        <w:tc>
          <w:tcPr>
            <w:tcW w:w="14390" w:type="dxa"/>
            <w:gridSpan w:val="7"/>
          </w:tcPr>
          <w:p w14:paraId="222E2ACA" w14:textId="0B8B440E" w:rsidR="004C4188" w:rsidRPr="001E3E6E" w:rsidRDefault="004C4188" w:rsidP="004C4188">
            <w:pPr>
              <w:pStyle w:val="Level2Body"/>
              <w:ind w:left="0"/>
              <w:rPr>
                <w:color w:val="auto"/>
                <w:sz w:val="18"/>
                <w:szCs w:val="18"/>
              </w:rPr>
            </w:pPr>
            <w:r w:rsidRPr="001E3E6E">
              <w:rPr>
                <w:color w:val="auto"/>
                <w:sz w:val="18"/>
                <w:szCs w:val="18"/>
              </w:rPr>
              <w:t>Bidder’s Response:</w:t>
            </w:r>
            <w:r w:rsidR="00AE5F2C">
              <w:rPr>
                <w:color w:val="auto"/>
                <w:sz w:val="18"/>
                <w:szCs w:val="18"/>
              </w:rPr>
              <w:t xml:space="preserve"> </w:t>
            </w:r>
            <w:r w:rsidRPr="001E3E6E">
              <w:rPr>
                <w:color w:val="auto"/>
                <w:sz w:val="18"/>
                <w:szCs w:val="18"/>
              </w:rPr>
              <w:t xml:space="preserve"> </w:t>
            </w:r>
          </w:p>
        </w:tc>
      </w:tr>
    </w:tbl>
    <w:p w14:paraId="1BBB3D05" w14:textId="77777777" w:rsidR="00BE7F56" w:rsidRPr="001E3E6E" w:rsidRDefault="00BE7F56" w:rsidP="00BE7F56">
      <w:pPr>
        <w:pStyle w:val="Level2Body"/>
        <w:tabs>
          <w:tab w:val="left" w:pos="11250"/>
        </w:tabs>
        <w:ind w:left="0" w:right="2304"/>
        <w:rPr>
          <w:rFonts w:cs="Arial"/>
          <w:color w:val="auto"/>
          <w:sz w:val="18"/>
          <w:szCs w:val="18"/>
        </w:rPr>
      </w:pPr>
    </w:p>
    <w:p w14:paraId="7920A2CF" w14:textId="77777777" w:rsidR="00BE7F56" w:rsidRPr="001E3E6E" w:rsidRDefault="00BE7F56" w:rsidP="00BE7F56">
      <w:pPr>
        <w:pStyle w:val="Level2Body"/>
        <w:tabs>
          <w:tab w:val="left" w:pos="11250"/>
        </w:tabs>
        <w:ind w:left="0" w:right="2304"/>
        <w:rPr>
          <w:rFonts w:cs="Arial"/>
          <w:color w:val="auto"/>
          <w:sz w:val="18"/>
          <w:szCs w:val="18"/>
        </w:rPr>
      </w:pPr>
    </w:p>
    <w:tbl>
      <w:tblPr>
        <w:tblStyle w:val="TableGrid"/>
        <w:tblW w:w="0" w:type="auto"/>
        <w:tblLook w:val="04A0" w:firstRow="1" w:lastRow="0" w:firstColumn="1" w:lastColumn="0" w:noHBand="0" w:noVBand="1"/>
      </w:tblPr>
      <w:tblGrid>
        <w:gridCol w:w="750"/>
        <w:gridCol w:w="827"/>
        <w:gridCol w:w="3646"/>
        <w:gridCol w:w="2919"/>
        <w:gridCol w:w="1614"/>
        <w:gridCol w:w="915"/>
        <w:gridCol w:w="3719"/>
      </w:tblGrid>
      <w:tr w:rsidR="001E3E6E" w:rsidRPr="001E3E6E" w14:paraId="7BBF4317" w14:textId="77777777" w:rsidTr="004C4188">
        <w:tc>
          <w:tcPr>
            <w:tcW w:w="750" w:type="dxa"/>
          </w:tcPr>
          <w:p w14:paraId="7412CFAA" w14:textId="77777777" w:rsidR="00BE7F56" w:rsidRPr="001E3E6E" w:rsidRDefault="00BE7F56" w:rsidP="003D1AD8">
            <w:pPr>
              <w:pStyle w:val="Level2Body"/>
              <w:ind w:left="0"/>
              <w:rPr>
                <w:rFonts w:cs="Arial"/>
                <w:color w:val="auto"/>
                <w:sz w:val="18"/>
                <w:szCs w:val="18"/>
              </w:rPr>
            </w:pPr>
            <w:r w:rsidRPr="001E3E6E">
              <w:rPr>
                <w:rFonts w:cs="Arial"/>
                <w:color w:val="auto"/>
                <w:sz w:val="18"/>
                <w:szCs w:val="18"/>
              </w:rPr>
              <w:t>Req.#</w:t>
            </w:r>
          </w:p>
        </w:tc>
        <w:tc>
          <w:tcPr>
            <w:tcW w:w="827" w:type="dxa"/>
          </w:tcPr>
          <w:p w14:paraId="10B59F54" w14:textId="77777777" w:rsidR="00BE7F56" w:rsidRPr="001E3E6E" w:rsidRDefault="00BE7F56" w:rsidP="003D1AD8">
            <w:pPr>
              <w:pStyle w:val="Level2Body"/>
              <w:ind w:left="0"/>
              <w:rPr>
                <w:rFonts w:cs="Arial"/>
                <w:color w:val="auto"/>
                <w:sz w:val="18"/>
                <w:szCs w:val="18"/>
              </w:rPr>
            </w:pPr>
            <w:r w:rsidRPr="001E3E6E">
              <w:rPr>
                <w:rFonts w:cs="Arial"/>
                <w:color w:val="auto"/>
                <w:sz w:val="18"/>
                <w:szCs w:val="18"/>
              </w:rPr>
              <w:t>ID</w:t>
            </w:r>
          </w:p>
        </w:tc>
        <w:tc>
          <w:tcPr>
            <w:tcW w:w="3646" w:type="dxa"/>
          </w:tcPr>
          <w:p w14:paraId="22AE02A7" w14:textId="77777777" w:rsidR="00BE7F56" w:rsidRPr="001E3E6E" w:rsidRDefault="00BE7F56" w:rsidP="003D1AD8">
            <w:pPr>
              <w:pStyle w:val="Level2Body"/>
              <w:ind w:left="0"/>
              <w:rPr>
                <w:rFonts w:cs="Arial"/>
                <w:color w:val="auto"/>
                <w:sz w:val="18"/>
                <w:szCs w:val="18"/>
              </w:rPr>
            </w:pPr>
            <w:r w:rsidRPr="001E3E6E">
              <w:rPr>
                <w:rFonts w:cs="Arial"/>
                <w:color w:val="auto"/>
                <w:sz w:val="18"/>
                <w:szCs w:val="18"/>
              </w:rPr>
              <w:t xml:space="preserve">Contractor / </w:t>
            </w:r>
            <w:r w:rsidR="008D73C2" w:rsidRPr="001E3E6E">
              <w:rPr>
                <w:rFonts w:cs="Arial"/>
                <w:color w:val="auto"/>
                <w:sz w:val="18"/>
                <w:szCs w:val="18"/>
              </w:rPr>
              <w:t>Solution/Requirement</w:t>
            </w:r>
          </w:p>
        </w:tc>
        <w:tc>
          <w:tcPr>
            <w:tcW w:w="2919" w:type="dxa"/>
          </w:tcPr>
          <w:p w14:paraId="08A88FCC" w14:textId="77777777" w:rsidR="00BE7F56" w:rsidRPr="001E3E6E" w:rsidRDefault="00BE7F56" w:rsidP="003D1AD8">
            <w:pPr>
              <w:pStyle w:val="Level2Body"/>
              <w:ind w:left="0"/>
              <w:rPr>
                <w:rFonts w:cs="Arial"/>
                <w:color w:val="auto"/>
                <w:sz w:val="18"/>
                <w:szCs w:val="18"/>
              </w:rPr>
            </w:pPr>
            <w:r w:rsidRPr="001E3E6E">
              <w:rPr>
                <w:rFonts w:cs="Arial"/>
                <w:color w:val="auto"/>
                <w:sz w:val="18"/>
                <w:szCs w:val="18"/>
              </w:rPr>
              <w:t>Instructions to Bidder</w:t>
            </w:r>
          </w:p>
        </w:tc>
        <w:tc>
          <w:tcPr>
            <w:tcW w:w="1614" w:type="dxa"/>
          </w:tcPr>
          <w:p w14:paraId="45A13164" w14:textId="77777777" w:rsidR="00BE7F56" w:rsidRPr="001E3E6E" w:rsidRDefault="00BE7F56" w:rsidP="003D1AD8">
            <w:pPr>
              <w:pStyle w:val="Level2Body"/>
              <w:ind w:left="0"/>
              <w:jc w:val="center"/>
              <w:rPr>
                <w:rFonts w:cs="Arial"/>
                <w:color w:val="auto"/>
                <w:sz w:val="18"/>
                <w:szCs w:val="18"/>
              </w:rPr>
            </w:pPr>
            <w:r w:rsidRPr="001E3E6E">
              <w:rPr>
                <w:rFonts w:cs="Arial"/>
                <w:color w:val="auto"/>
                <w:sz w:val="18"/>
                <w:szCs w:val="18"/>
              </w:rPr>
              <w:t>CMS</w:t>
            </w:r>
          </w:p>
          <w:p w14:paraId="53F0B094" w14:textId="77777777" w:rsidR="00BE7F56" w:rsidRPr="001E3E6E" w:rsidRDefault="00BE7F56" w:rsidP="003D1AD8">
            <w:pPr>
              <w:pStyle w:val="Level2Body"/>
              <w:ind w:left="0"/>
              <w:jc w:val="center"/>
              <w:rPr>
                <w:rFonts w:cs="Arial"/>
                <w:color w:val="auto"/>
                <w:sz w:val="18"/>
                <w:szCs w:val="18"/>
              </w:rPr>
            </w:pPr>
            <w:r w:rsidRPr="001E3E6E">
              <w:rPr>
                <w:rFonts w:cs="Arial"/>
                <w:color w:val="auto"/>
                <w:sz w:val="18"/>
                <w:szCs w:val="18"/>
              </w:rPr>
              <w:t>Checklist</w:t>
            </w:r>
          </w:p>
          <w:p w14:paraId="53B30325" w14:textId="77777777" w:rsidR="00BE7F56" w:rsidRPr="001E3E6E" w:rsidRDefault="00BE7F56" w:rsidP="003D1AD8">
            <w:pPr>
              <w:pStyle w:val="Level2Body"/>
              <w:ind w:left="0"/>
              <w:jc w:val="center"/>
              <w:rPr>
                <w:rFonts w:cs="Arial"/>
                <w:color w:val="auto"/>
                <w:sz w:val="18"/>
                <w:szCs w:val="18"/>
              </w:rPr>
            </w:pPr>
            <w:r w:rsidRPr="001E3E6E">
              <w:rPr>
                <w:rFonts w:cs="Arial"/>
                <w:color w:val="auto"/>
                <w:sz w:val="18"/>
                <w:szCs w:val="18"/>
              </w:rPr>
              <w:t>ID</w:t>
            </w:r>
          </w:p>
        </w:tc>
        <w:tc>
          <w:tcPr>
            <w:tcW w:w="915" w:type="dxa"/>
          </w:tcPr>
          <w:p w14:paraId="158C7311" w14:textId="77777777" w:rsidR="00BE7F56" w:rsidRPr="001E3E6E" w:rsidRDefault="00BE7F56" w:rsidP="003D1AD8">
            <w:pPr>
              <w:pStyle w:val="Level2Body"/>
              <w:ind w:left="0"/>
              <w:rPr>
                <w:rFonts w:cs="Arial"/>
                <w:color w:val="auto"/>
                <w:sz w:val="18"/>
                <w:szCs w:val="18"/>
              </w:rPr>
            </w:pPr>
            <w:r w:rsidRPr="001E3E6E">
              <w:rPr>
                <w:rFonts w:cs="Arial"/>
                <w:color w:val="auto"/>
                <w:sz w:val="18"/>
                <w:szCs w:val="18"/>
              </w:rPr>
              <w:t>Bidding</w:t>
            </w:r>
          </w:p>
          <w:p w14:paraId="482717BC" w14:textId="77777777" w:rsidR="00BE7F56" w:rsidRPr="001E3E6E" w:rsidRDefault="00BE7F56" w:rsidP="003D1AD8">
            <w:pPr>
              <w:pStyle w:val="Level2Body"/>
              <w:ind w:left="0"/>
              <w:rPr>
                <w:rFonts w:cs="Arial"/>
                <w:color w:val="auto"/>
                <w:sz w:val="18"/>
                <w:szCs w:val="18"/>
              </w:rPr>
            </w:pPr>
            <w:r w:rsidRPr="001E3E6E">
              <w:rPr>
                <w:rFonts w:cs="Arial"/>
                <w:color w:val="auto"/>
                <w:sz w:val="18"/>
                <w:szCs w:val="18"/>
              </w:rPr>
              <w:t>Ability</w:t>
            </w:r>
          </w:p>
          <w:p w14:paraId="1EC668DB" w14:textId="77777777" w:rsidR="00BE7F56" w:rsidRPr="001E3E6E" w:rsidRDefault="00BE7F56" w:rsidP="003D1AD8">
            <w:pPr>
              <w:pStyle w:val="Level2Body"/>
              <w:ind w:left="0"/>
              <w:rPr>
                <w:rFonts w:cs="Arial"/>
                <w:color w:val="auto"/>
                <w:sz w:val="18"/>
                <w:szCs w:val="18"/>
              </w:rPr>
            </w:pPr>
            <w:r w:rsidRPr="001E3E6E">
              <w:rPr>
                <w:rFonts w:cs="Arial"/>
                <w:color w:val="auto"/>
                <w:sz w:val="18"/>
                <w:szCs w:val="18"/>
              </w:rPr>
              <w:t>Code</w:t>
            </w:r>
          </w:p>
        </w:tc>
        <w:tc>
          <w:tcPr>
            <w:tcW w:w="3719" w:type="dxa"/>
          </w:tcPr>
          <w:p w14:paraId="3CB16011" w14:textId="77777777" w:rsidR="00BE7F56" w:rsidRPr="001E3E6E" w:rsidRDefault="00BE7F56" w:rsidP="003D1AD8">
            <w:pPr>
              <w:pStyle w:val="Level2Body"/>
              <w:ind w:left="0"/>
              <w:rPr>
                <w:rFonts w:cs="Arial"/>
                <w:color w:val="auto"/>
                <w:sz w:val="18"/>
                <w:szCs w:val="18"/>
              </w:rPr>
            </w:pPr>
            <w:r w:rsidRPr="001E3E6E">
              <w:rPr>
                <w:rFonts w:cs="Arial"/>
                <w:color w:val="auto"/>
                <w:sz w:val="18"/>
                <w:szCs w:val="18"/>
              </w:rPr>
              <w:t>Gap Description and Recommendation for Closure</w:t>
            </w:r>
          </w:p>
        </w:tc>
      </w:tr>
      <w:tr w:rsidR="001E3E6E" w:rsidRPr="001E3E6E" w14:paraId="05212DE4" w14:textId="77777777" w:rsidTr="004C4188">
        <w:tc>
          <w:tcPr>
            <w:tcW w:w="750" w:type="dxa"/>
          </w:tcPr>
          <w:p w14:paraId="737DBE2A" w14:textId="54E4207D" w:rsidR="00BE7F56" w:rsidRPr="001E3E6E" w:rsidRDefault="00E121C5" w:rsidP="003D1AD8">
            <w:pPr>
              <w:pStyle w:val="Level2Body"/>
              <w:ind w:left="0"/>
              <w:rPr>
                <w:rFonts w:cs="Arial"/>
                <w:color w:val="auto"/>
                <w:sz w:val="18"/>
                <w:szCs w:val="18"/>
              </w:rPr>
            </w:pPr>
            <w:r w:rsidRPr="001E3E6E">
              <w:rPr>
                <w:rFonts w:cs="Arial"/>
                <w:color w:val="auto"/>
                <w:sz w:val="18"/>
                <w:szCs w:val="18"/>
              </w:rPr>
              <w:t>4</w:t>
            </w:r>
            <w:r w:rsidR="005B6E53">
              <w:rPr>
                <w:rFonts w:cs="Arial"/>
                <w:color w:val="auto"/>
                <w:sz w:val="18"/>
                <w:szCs w:val="18"/>
              </w:rPr>
              <w:t>8</w:t>
            </w:r>
          </w:p>
        </w:tc>
        <w:tc>
          <w:tcPr>
            <w:tcW w:w="827" w:type="dxa"/>
          </w:tcPr>
          <w:p w14:paraId="39F5585B" w14:textId="4EBF455C" w:rsidR="00BE7F56" w:rsidRPr="001E3E6E" w:rsidRDefault="00CD61D7" w:rsidP="003D1AD8">
            <w:pPr>
              <w:pStyle w:val="Level2Body"/>
              <w:ind w:left="0"/>
              <w:rPr>
                <w:rFonts w:cs="Arial"/>
                <w:color w:val="auto"/>
                <w:sz w:val="18"/>
                <w:szCs w:val="18"/>
              </w:rPr>
            </w:pPr>
            <w:r w:rsidRPr="001E3E6E">
              <w:rPr>
                <w:rFonts w:cs="Arial"/>
                <w:color w:val="auto"/>
                <w:sz w:val="18"/>
                <w:szCs w:val="18"/>
              </w:rPr>
              <w:t>EVV.</w:t>
            </w:r>
            <w:r w:rsidR="004E6529" w:rsidRPr="001E3E6E">
              <w:rPr>
                <w:rFonts w:cs="Arial"/>
                <w:color w:val="auto"/>
                <w:sz w:val="18"/>
                <w:szCs w:val="18"/>
              </w:rPr>
              <w:t>4</w:t>
            </w:r>
            <w:r w:rsidR="005B6E53">
              <w:rPr>
                <w:rFonts w:cs="Arial"/>
                <w:color w:val="auto"/>
                <w:sz w:val="18"/>
                <w:szCs w:val="18"/>
              </w:rPr>
              <w:t>0</w:t>
            </w:r>
          </w:p>
        </w:tc>
        <w:tc>
          <w:tcPr>
            <w:tcW w:w="3646" w:type="dxa"/>
          </w:tcPr>
          <w:p w14:paraId="144B61B8" w14:textId="77777777" w:rsidR="00BE7F56" w:rsidRPr="001E3E6E" w:rsidRDefault="00640B1F" w:rsidP="001E3E6E">
            <w:pPr>
              <w:pStyle w:val="Level2Body"/>
              <w:ind w:left="0"/>
              <w:jc w:val="left"/>
              <w:rPr>
                <w:rFonts w:cs="Arial"/>
                <w:color w:val="auto"/>
                <w:sz w:val="18"/>
                <w:szCs w:val="18"/>
              </w:rPr>
            </w:pPr>
            <w:r w:rsidRPr="001E3E6E">
              <w:rPr>
                <w:rFonts w:cs="Arial"/>
                <w:color w:val="auto"/>
                <w:sz w:val="18"/>
                <w:szCs w:val="18"/>
              </w:rPr>
              <w:t>Solution</w:t>
            </w:r>
            <w:r w:rsidR="00CD61D7" w:rsidRPr="001E3E6E">
              <w:rPr>
                <w:rFonts w:cs="Arial"/>
                <w:color w:val="auto"/>
                <w:sz w:val="18"/>
                <w:szCs w:val="18"/>
              </w:rPr>
              <w:t xml:space="preserve"> </w:t>
            </w:r>
            <w:r w:rsidR="00713A44" w:rsidRPr="001E3E6E">
              <w:rPr>
                <w:rFonts w:cs="Arial"/>
                <w:color w:val="auto"/>
                <w:sz w:val="18"/>
                <w:szCs w:val="18"/>
              </w:rPr>
              <w:t xml:space="preserve">should </w:t>
            </w:r>
            <w:r w:rsidR="00CD61D7" w:rsidRPr="001E3E6E">
              <w:rPr>
                <w:rFonts w:cs="Arial"/>
                <w:color w:val="auto"/>
                <w:sz w:val="18"/>
                <w:szCs w:val="18"/>
              </w:rPr>
              <w:t>have the capability for manual overrides to be entered by authorized system users.</w:t>
            </w:r>
          </w:p>
        </w:tc>
        <w:tc>
          <w:tcPr>
            <w:tcW w:w="2919" w:type="dxa"/>
          </w:tcPr>
          <w:p w14:paraId="2AF08E56" w14:textId="77777777" w:rsidR="00BE7F56" w:rsidRPr="001E3E6E" w:rsidRDefault="00717D53" w:rsidP="001E3E6E">
            <w:pPr>
              <w:pStyle w:val="Level2Body"/>
              <w:ind w:left="0"/>
              <w:jc w:val="left"/>
              <w:rPr>
                <w:rFonts w:cs="Arial"/>
                <w:color w:val="auto"/>
                <w:sz w:val="18"/>
                <w:szCs w:val="18"/>
              </w:rPr>
            </w:pPr>
            <w:r w:rsidRPr="001E3E6E">
              <w:rPr>
                <w:rFonts w:cs="Arial"/>
                <w:color w:val="auto"/>
                <w:sz w:val="18"/>
                <w:szCs w:val="18"/>
              </w:rPr>
              <w:t>Describe</w:t>
            </w:r>
            <w:r w:rsidR="00CD61D7" w:rsidRPr="001E3E6E">
              <w:rPr>
                <w:rFonts w:cs="Arial"/>
                <w:color w:val="auto"/>
                <w:sz w:val="18"/>
                <w:szCs w:val="18"/>
              </w:rPr>
              <w:t xml:space="preserve"> how </w:t>
            </w:r>
            <w:r w:rsidR="00640B1F" w:rsidRPr="001E3E6E">
              <w:rPr>
                <w:rFonts w:cs="Arial"/>
                <w:color w:val="auto"/>
                <w:sz w:val="18"/>
                <w:szCs w:val="18"/>
              </w:rPr>
              <w:t>solution</w:t>
            </w:r>
            <w:r w:rsidR="00CD61D7" w:rsidRPr="001E3E6E">
              <w:rPr>
                <w:rFonts w:cs="Arial"/>
                <w:color w:val="auto"/>
                <w:sz w:val="18"/>
                <w:szCs w:val="18"/>
              </w:rPr>
              <w:t xml:space="preserve"> has the capability for manual overrides to be entered by authorized system users.</w:t>
            </w:r>
          </w:p>
        </w:tc>
        <w:tc>
          <w:tcPr>
            <w:tcW w:w="1614" w:type="dxa"/>
          </w:tcPr>
          <w:p w14:paraId="69913F73" w14:textId="77777777" w:rsidR="00BE7F56" w:rsidRPr="001E3E6E" w:rsidRDefault="00E631E0" w:rsidP="003D1AD8">
            <w:pPr>
              <w:pStyle w:val="Level2Body"/>
              <w:ind w:left="0"/>
              <w:jc w:val="center"/>
              <w:rPr>
                <w:rFonts w:cs="Arial"/>
                <w:color w:val="auto"/>
                <w:sz w:val="18"/>
                <w:szCs w:val="18"/>
              </w:rPr>
            </w:pPr>
            <w:r w:rsidRPr="001E3E6E">
              <w:rPr>
                <w:color w:val="auto"/>
                <w:sz w:val="18"/>
                <w:szCs w:val="18"/>
              </w:rPr>
              <w:t>N/A</w:t>
            </w:r>
          </w:p>
        </w:tc>
        <w:sdt>
          <w:sdtPr>
            <w:rPr>
              <w:color w:val="auto"/>
              <w:sz w:val="18"/>
              <w:szCs w:val="18"/>
            </w:rPr>
            <w:alias w:val="Ability Code"/>
            <w:tag w:val="Ability Code"/>
            <w:id w:val="1996220571"/>
            <w:placeholder>
              <w:docPart w:val="38A64183552A4CCAAA08A53472C3486C"/>
            </w:placeholder>
            <w15:color w:val="993300"/>
            <w:comboBox>
              <w:listItem w:displayText="S" w:value="S"/>
              <w:listItem w:displayText="W" w:value="W"/>
              <w:listItem w:displayText="M" w:value="M"/>
              <w:listItem w:displayText="F" w:value="F"/>
              <w:listItem w:displayText="C" w:value="C"/>
              <w:listItem w:displayText="N" w:value="N"/>
              <w:listItem w:displayText="O" w:value="O"/>
            </w:comboBox>
          </w:sdtPr>
          <w:sdtEndPr/>
          <w:sdtContent>
            <w:tc>
              <w:tcPr>
                <w:tcW w:w="915" w:type="dxa"/>
              </w:tcPr>
              <w:p w14:paraId="043C0030" w14:textId="77777777" w:rsidR="00BE7F56" w:rsidRPr="001E3E6E" w:rsidRDefault="002A2404" w:rsidP="003D1AD8">
                <w:pPr>
                  <w:pStyle w:val="Level2Body"/>
                  <w:ind w:left="0"/>
                  <w:rPr>
                    <w:rFonts w:cs="Arial"/>
                    <w:color w:val="auto"/>
                    <w:sz w:val="18"/>
                    <w:szCs w:val="18"/>
                  </w:rPr>
                </w:pPr>
                <w:r w:rsidRPr="001E3E6E" w:rsidDel="008E51F4">
                  <w:rPr>
                    <w:color w:val="auto"/>
                    <w:sz w:val="18"/>
                    <w:szCs w:val="18"/>
                  </w:rPr>
                  <w:t xml:space="preserve">Choose an item. </w:t>
                </w:r>
              </w:p>
            </w:tc>
          </w:sdtContent>
        </w:sdt>
        <w:tc>
          <w:tcPr>
            <w:tcW w:w="3719" w:type="dxa"/>
          </w:tcPr>
          <w:p w14:paraId="0CDFEA03" w14:textId="77777777" w:rsidR="00BE7F56" w:rsidRPr="001E3E6E" w:rsidRDefault="00BE7F56" w:rsidP="003D1AD8">
            <w:pPr>
              <w:pStyle w:val="Level2Body"/>
              <w:ind w:left="0"/>
              <w:rPr>
                <w:rFonts w:cs="Arial"/>
                <w:color w:val="auto"/>
                <w:sz w:val="18"/>
                <w:szCs w:val="18"/>
              </w:rPr>
            </w:pPr>
          </w:p>
        </w:tc>
      </w:tr>
      <w:tr w:rsidR="004C4188" w:rsidRPr="001E3E6E" w14:paraId="0686D1F6" w14:textId="77777777" w:rsidTr="004C4188">
        <w:trPr>
          <w:trHeight w:val="932"/>
        </w:trPr>
        <w:tc>
          <w:tcPr>
            <w:tcW w:w="14390" w:type="dxa"/>
            <w:gridSpan w:val="7"/>
          </w:tcPr>
          <w:p w14:paraId="64EA2B2A" w14:textId="3F768490" w:rsidR="004C4188" w:rsidRPr="001E3E6E" w:rsidRDefault="004C4188" w:rsidP="004C4188">
            <w:pPr>
              <w:pStyle w:val="Level2Body"/>
              <w:ind w:left="0"/>
              <w:rPr>
                <w:color w:val="auto"/>
                <w:sz w:val="18"/>
                <w:szCs w:val="18"/>
              </w:rPr>
            </w:pPr>
            <w:r w:rsidRPr="001E3E6E">
              <w:rPr>
                <w:color w:val="auto"/>
                <w:sz w:val="18"/>
                <w:szCs w:val="18"/>
              </w:rPr>
              <w:t>Bidder’s Response:</w:t>
            </w:r>
            <w:r w:rsidR="00AE5F2C">
              <w:rPr>
                <w:color w:val="auto"/>
                <w:sz w:val="18"/>
                <w:szCs w:val="18"/>
              </w:rPr>
              <w:t xml:space="preserve"> </w:t>
            </w:r>
            <w:r w:rsidRPr="001E3E6E">
              <w:rPr>
                <w:color w:val="auto"/>
                <w:sz w:val="18"/>
                <w:szCs w:val="18"/>
              </w:rPr>
              <w:t xml:space="preserve"> </w:t>
            </w:r>
          </w:p>
        </w:tc>
      </w:tr>
    </w:tbl>
    <w:p w14:paraId="7D318CD3" w14:textId="77777777" w:rsidR="00BE7F56" w:rsidRPr="001E3E6E" w:rsidRDefault="00BE7F56" w:rsidP="00BE7F56">
      <w:pPr>
        <w:pStyle w:val="Level2Body"/>
        <w:tabs>
          <w:tab w:val="left" w:pos="11250"/>
        </w:tabs>
        <w:ind w:left="0" w:right="2304"/>
        <w:rPr>
          <w:rFonts w:cs="Arial"/>
          <w:color w:val="auto"/>
          <w:sz w:val="18"/>
          <w:szCs w:val="18"/>
        </w:rPr>
      </w:pPr>
    </w:p>
    <w:p w14:paraId="70F47F46" w14:textId="6B74E309" w:rsidR="00CA2C06" w:rsidRDefault="00CA2C06">
      <w:pPr>
        <w:spacing w:after="160" w:line="259" w:lineRule="auto"/>
        <w:jc w:val="left"/>
        <w:rPr>
          <w:rFonts w:eastAsiaTheme="minorHAnsi" w:cs="Arial"/>
          <w:color w:val="auto"/>
          <w:sz w:val="18"/>
          <w:szCs w:val="18"/>
        </w:rPr>
      </w:pPr>
    </w:p>
    <w:tbl>
      <w:tblPr>
        <w:tblStyle w:val="TableGrid"/>
        <w:tblW w:w="0" w:type="auto"/>
        <w:tblLayout w:type="fixed"/>
        <w:tblLook w:val="04A0" w:firstRow="1" w:lastRow="0" w:firstColumn="1" w:lastColumn="0" w:noHBand="0" w:noVBand="1"/>
      </w:tblPr>
      <w:tblGrid>
        <w:gridCol w:w="749"/>
        <w:gridCol w:w="866"/>
        <w:gridCol w:w="3675"/>
        <w:gridCol w:w="2905"/>
        <w:gridCol w:w="1601"/>
        <w:gridCol w:w="914"/>
        <w:gridCol w:w="3680"/>
      </w:tblGrid>
      <w:tr w:rsidR="001E3E6E" w:rsidRPr="001E3E6E" w14:paraId="3CDD4693" w14:textId="77777777" w:rsidTr="009435DA">
        <w:tc>
          <w:tcPr>
            <w:tcW w:w="749" w:type="dxa"/>
          </w:tcPr>
          <w:p w14:paraId="6EC38DBF" w14:textId="77777777" w:rsidR="00BE7F56" w:rsidRPr="001E3E6E" w:rsidRDefault="00BE7F56" w:rsidP="003D1AD8">
            <w:pPr>
              <w:pStyle w:val="Level2Body"/>
              <w:ind w:left="0"/>
              <w:rPr>
                <w:rFonts w:cs="Arial"/>
                <w:color w:val="auto"/>
                <w:sz w:val="18"/>
                <w:szCs w:val="18"/>
              </w:rPr>
            </w:pPr>
            <w:r w:rsidRPr="001E3E6E">
              <w:rPr>
                <w:rFonts w:cs="Arial"/>
                <w:color w:val="auto"/>
                <w:sz w:val="18"/>
                <w:szCs w:val="18"/>
              </w:rPr>
              <w:t>Req.#</w:t>
            </w:r>
          </w:p>
        </w:tc>
        <w:tc>
          <w:tcPr>
            <w:tcW w:w="866" w:type="dxa"/>
          </w:tcPr>
          <w:p w14:paraId="5F21D930" w14:textId="77777777" w:rsidR="00BE7F56" w:rsidRPr="001E3E6E" w:rsidRDefault="00BE7F56" w:rsidP="003D1AD8">
            <w:pPr>
              <w:pStyle w:val="Level2Body"/>
              <w:ind w:left="0"/>
              <w:rPr>
                <w:rFonts w:cs="Arial"/>
                <w:color w:val="auto"/>
                <w:sz w:val="18"/>
                <w:szCs w:val="18"/>
              </w:rPr>
            </w:pPr>
            <w:r w:rsidRPr="001E3E6E">
              <w:rPr>
                <w:rFonts w:cs="Arial"/>
                <w:color w:val="auto"/>
                <w:sz w:val="18"/>
                <w:szCs w:val="18"/>
              </w:rPr>
              <w:t>ID</w:t>
            </w:r>
          </w:p>
        </w:tc>
        <w:tc>
          <w:tcPr>
            <w:tcW w:w="3675" w:type="dxa"/>
          </w:tcPr>
          <w:p w14:paraId="3095E992" w14:textId="77777777" w:rsidR="00BE7F56" w:rsidRPr="001E3E6E" w:rsidRDefault="00BE7F56" w:rsidP="003D1AD8">
            <w:pPr>
              <w:pStyle w:val="Level2Body"/>
              <w:ind w:left="0"/>
              <w:rPr>
                <w:rFonts w:cs="Arial"/>
                <w:color w:val="auto"/>
                <w:sz w:val="18"/>
                <w:szCs w:val="18"/>
              </w:rPr>
            </w:pPr>
            <w:r w:rsidRPr="001E3E6E">
              <w:rPr>
                <w:rFonts w:cs="Arial"/>
                <w:color w:val="auto"/>
                <w:sz w:val="18"/>
                <w:szCs w:val="18"/>
              </w:rPr>
              <w:t xml:space="preserve">Contractor / </w:t>
            </w:r>
            <w:r w:rsidR="008D73C2" w:rsidRPr="001E3E6E">
              <w:rPr>
                <w:rFonts w:cs="Arial"/>
                <w:color w:val="auto"/>
                <w:sz w:val="18"/>
                <w:szCs w:val="18"/>
              </w:rPr>
              <w:t>Solution/Requirement</w:t>
            </w:r>
          </w:p>
        </w:tc>
        <w:tc>
          <w:tcPr>
            <w:tcW w:w="2905" w:type="dxa"/>
          </w:tcPr>
          <w:p w14:paraId="022E456F" w14:textId="77777777" w:rsidR="00BE7F56" w:rsidRPr="001E3E6E" w:rsidRDefault="00BE7F56" w:rsidP="003D1AD8">
            <w:pPr>
              <w:pStyle w:val="Level2Body"/>
              <w:ind w:left="0"/>
              <w:rPr>
                <w:rFonts w:cs="Arial"/>
                <w:color w:val="auto"/>
                <w:sz w:val="18"/>
                <w:szCs w:val="18"/>
              </w:rPr>
            </w:pPr>
            <w:r w:rsidRPr="001E3E6E">
              <w:rPr>
                <w:rFonts w:cs="Arial"/>
                <w:color w:val="auto"/>
                <w:sz w:val="18"/>
                <w:szCs w:val="18"/>
              </w:rPr>
              <w:t>Instructions to Bidder</w:t>
            </w:r>
          </w:p>
        </w:tc>
        <w:tc>
          <w:tcPr>
            <w:tcW w:w="1601" w:type="dxa"/>
          </w:tcPr>
          <w:p w14:paraId="442A5A10" w14:textId="77777777" w:rsidR="00BE7F56" w:rsidRPr="001E3E6E" w:rsidRDefault="00BE7F56" w:rsidP="003D1AD8">
            <w:pPr>
              <w:pStyle w:val="Level2Body"/>
              <w:ind w:left="0"/>
              <w:jc w:val="center"/>
              <w:rPr>
                <w:rFonts w:cs="Arial"/>
                <w:color w:val="auto"/>
                <w:sz w:val="18"/>
                <w:szCs w:val="18"/>
              </w:rPr>
            </w:pPr>
            <w:r w:rsidRPr="001E3E6E">
              <w:rPr>
                <w:rFonts w:cs="Arial"/>
                <w:color w:val="auto"/>
                <w:sz w:val="18"/>
                <w:szCs w:val="18"/>
              </w:rPr>
              <w:t>CMS</w:t>
            </w:r>
          </w:p>
          <w:p w14:paraId="27CDEE22" w14:textId="77777777" w:rsidR="00BE7F56" w:rsidRPr="001E3E6E" w:rsidRDefault="00BE7F56" w:rsidP="003D1AD8">
            <w:pPr>
              <w:pStyle w:val="Level2Body"/>
              <w:ind w:left="0"/>
              <w:jc w:val="center"/>
              <w:rPr>
                <w:rFonts w:cs="Arial"/>
                <w:color w:val="auto"/>
                <w:sz w:val="18"/>
                <w:szCs w:val="18"/>
              </w:rPr>
            </w:pPr>
            <w:r w:rsidRPr="001E3E6E">
              <w:rPr>
                <w:rFonts w:cs="Arial"/>
                <w:color w:val="auto"/>
                <w:sz w:val="18"/>
                <w:szCs w:val="18"/>
              </w:rPr>
              <w:t>Checklist</w:t>
            </w:r>
          </w:p>
          <w:p w14:paraId="2235626C" w14:textId="77777777" w:rsidR="00BE7F56" w:rsidRPr="001E3E6E" w:rsidRDefault="00BE7F56" w:rsidP="003D1AD8">
            <w:pPr>
              <w:pStyle w:val="Level2Body"/>
              <w:ind w:left="0"/>
              <w:jc w:val="center"/>
              <w:rPr>
                <w:rFonts w:cs="Arial"/>
                <w:color w:val="auto"/>
                <w:sz w:val="18"/>
                <w:szCs w:val="18"/>
              </w:rPr>
            </w:pPr>
            <w:r w:rsidRPr="001E3E6E">
              <w:rPr>
                <w:rFonts w:cs="Arial"/>
                <w:color w:val="auto"/>
                <w:sz w:val="18"/>
                <w:szCs w:val="18"/>
              </w:rPr>
              <w:t>ID</w:t>
            </w:r>
          </w:p>
        </w:tc>
        <w:tc>
          <w:tcPr>
            <w:tcW w:w="914" w:type="dxa"/>
          </w:tcPr>
          <w:p w14:paraId="750D9B6E" w14:textId="77777777" w:rsidR="00BE7F56" w:rsidRPr="001E3E6E" w:rsidRDefault="00BE7F56" w:rsidP="003D1AD8">
            <w:pPr>
              <w:pStyle w:val="Level2Body"/>
              <w:ind w:left="0"/>
              <w:rPr>
                <w:rFonts w:cs="Arial"/>
                <w:color w:val="auto"/>
                <w:sz w:val="18"/>
                <w:szCs w:val="18"/>
              </w:rPr>
            </w:pPr>
            <w:r w:rsidRPr="001E3E6E">
              <w:rPr>
                <w:rFonts w:cs="Arial"/>
                <w:color w:val="auto"/>
                <w:sz w:val="18"/>
                <w:szCs w:val="18"/>
              </w:rPr>
              <w:t>Bidding</w:t>
            </w:r>
          </w:p>
          <w:p w14:paraId="2610AEC4" w14:textId="77777777" w:rsidR="00BE7F56" w:rsidRPr="001E3E6E" w:rsidRDefault="00BE7F56" w:rsidP="003D1AD8">
            <w:pPr>
              <w:pStyle w:val="Level2Body"/>
              <w:ind w:left="0"/>
              <w:rPr>
                <w:rFonts w:cs="Arial"/>
                <w:color w:val="auto"/>
                <w:sz w:val="18"/>
                <w:szCs w:val="18"/>
              </w:rPr>
            </w:pPr>
            <w:r w:rsidRPr="001E3E6E">
              <w:rPr>
                <w:rFonts w:cs="Arial"/>
                <w:color w:val="auto"/>
                <w:sz w:val="18"/>
                <w:szCs w:val="18"/>
              </w:rPr>
              <w:t>Ability</w:t>
            </w:r>
          </w:p>
          <w:p w14:paraId="690D6CF1" w14:textId="77777777" w:rsidR="00BE7F56" w:rsidRPr="001E3E6E" w:rsidRDefault="00BE7F56" w:rsidP="003D1AD8">
            <w:pPr>
              <w:pStyle w:val="Level2Body"/>
              <w:ind w:left="0"/>
              <w:rPr>
                <w:rFonts w:cs="Arial"/>
                <w:color w:val="auto"/>
                <w:sz w:val="18"/>
                <w:szCs w:val="18"/>
              </w:rPr>
            </w:pPr>
            <w:r w:rsidRPr="001E3E6E">
              <w:rPr>
                <w:rFonts w:cs="Arial"/>
                <w:color w:val="auto"/>
                <w:sz w:val="18"/>
                <w:szCs w:val="18"/>
              </w:rPr>
              <w:t>Code</w:t>
            </w:r>
          </w:p>
        </w:tc>
        <w:tc>
          <w:tcPr>
            <w:tcW w:w="3680" w:type="dxa"/>
          </w:tcPr>
          <w:p w14:paraId="43194E4A" w14:textId="77777777" w:rsidR="00BE7F56" w:rsidRPr="001E3E6E" w:rsidRDefault="00BE7F56" w:rsidP="003D1AD8">
            <w:pPr>
              <w:pStyle w:val="Level2Body"/>
              <w:ind w:left="0"/>
              <w:rPr>
                <w:rFonts w:cs="Arial"/>
                <w:color w:val="auto"/>
                <w:sz w:val="18"/>
                <w:szCs w:val="18"/>
              </w:rPr>
            </w:pPr>
            <w:r w:rsidRPr="001E3E6E">
              <w:rPr>
                <w:rFonts w:cs="Arial"/>
                <w:color w:val="auto"/>
                <w:sz w:val="18"/>
                <w:szCs w:val="18"/>
              </w:rPr>
              <w:t>Gap Description and Recommendation for Closure</w:t>
            </w:r>
          </w:p>
        </w:tc>
      </w:tr>
      <w:tr w:rsidR="001E3E6E" w:rsidRPr="001E3E6E" w14:paraId="2E137A33" w14:textId="77777777" w:rsidTr="009435DA">
        <w:tc>
          <w:tcPr>
            <w:tcW w:w="749" w:type="dxa"/>
          </w:tcPr>
          <w:p w14:paraId="0FE93924" w14:textId="5D346753" w:rsidR="00BE7F56" w:rsidRPr="001E3E6E" w:rsidRDefault="005B6E53" w:rsidP="003D1AD8">
            <w:pPr>
              <w:pStyle w:val="Level2Body"/>
              <w:ind w:left="0"/>
              <w:rPr>
                <w:rFonts w:cs="Arial"/>
                <w:color w:val="auto"/>
                <w:sz w:val="18"/>
                <w:szCs w:val="18"/>
              </w:rPr>
            </w:pPr>
            <w:r>
              <w:rPr>
                <w:rFonts w:cs="Arial"/>
                <w:color w:val="auto"/>
                <w:sz w:val="18"/>
                <w:szCs w:val="18"/>
              </w:rPr>
              <w:t>49</w:t>
            </w:r>
          </w:p>
        </w:tc>
        <w:tc>
          <w:tcPr>
            <w:tcW w:w="866" w:type="dxa"/>
          </w:tcPr>
          <w:p w14:paraId="0141D55A" w14:textId="3E6CBF42" w:rsidR="00BE7F56" w:rsidRPr="001E3E6E" w:rsidRDefault="002719FA" w:rsidP="004E6529">
            <w:pPr>
              <w:pStyle w:val="Level2Body"/>
              <w:ind w:left="0"/>
              <w:rPr>
                <w:rFonts w:cs="Arial"/>
                <w:color w:val="auto"/>
                <w:sz w:val="18"/>
                <w:szCs w:val="18"/>
              </w:rPr>
            </w:pPr>
            <w:r w:rsidRPr="001E3E6E">
              <w:rPr>
                <w:rFonts w:cs="Arial"/>
                <w:color w:val="auto"/>
                <w:sz w:val="18"/>
                <w:szCs w:val="18"/>
              </w:rPr>
              <w:t>EVV.</w:t>
            </w:r>
            <w:r w:rsidR="00394290" w:rsidRPr="001E3E6E">
              <w:rPr>
                <w:rFonts w:cs="Arial"/>
                <w:color w:val="auto"/>
                <w:sz w:val="18"/>
                <w:szCs w:val="18"/>
              </w:rPr>
              <w:t>4</w:t>
            </w:r>
            <w:r w:rsidR="005B6E53">
              <w:rPr>
                <w:rFonts w:cs="Arial"/>
                <w:color w:val="auto"/>
                <w:sz w:val="18"/>
                <w:szCs w:val="18"/>
              </w:rPr>
              <w:t>1</w:t>
            </w:r>
          </w:p>
        </w:tc>
        <w:tc>
          <w:tcPr>
            <w:tcW w:w="3675" w:type="dxa"/>
          </w:tcPr>
          <w:p w14:paraId="55A284CF" w14:textId="77777777" w:rsidR="00BE7F56" w:rsidRPr="001E3E6E" w:rsidRDefault="00640B1F" w:rsidP="00713A44">
            <w:pPr>
              <w:pStyle w:val="Level2Body"/>
              <w:ind w:left="0"/>
              <w:jc w:val="left"/>
              <w:rPr>
                <w:rFonts w:cs="Arial"/>
                <w:color w:val="auto"/>
                <w:sz w:val="18"/>
                <w:szCs w:val="18"/>
              </w:rPr>
            </w:pPr>
            <w:r w:rsidRPr="001E3E6E">
              <w:rPr>
                <w:rFonts w:cs="Arial"/>
                <w:color w:val="auto"/>
                <w:sz w:val="18"/>
                <w:szCs w:val="18"/>
              </w:rPr>
              <w:t>S</w:t>
            </w:r>
            <w:r w:rsidR="00A63496" w:rsidRPr="001E3E6E">
              <w:rPr>
                <w:rFonts w:cs="Arial"/>
                <w:color w:val="auto"/>
                <w:sz w:val="18"/>
                <w:szCs w:val="18"/>
              </w:rPr>
              <w:t xml:space="preserve">olution </w:t>
            </w:r>
            <w:r w:rsidR="00713A44" w:rsidRPr="001E3E6E">
              <w:rPr>
                <w:rFonts w:cs="Arial"/>
                <w:color w:val="auto"/>
                <w:sz w:val="18"/>
                <w:szCs w:val="18"/>
              </w:rPr>
              <w:t xml:space="preserve">should </w:t>
            </w:r>
            <w:r w:rsidR="00A63496" w:rsidRPr="001E3E6E">
              <w:rPr>
                <w:rFonts w:cs="Arial"/>
                <w:color w:val="auto"/>
                <w:sz w:val="18"/>
                <w:szCs w:val="18"/>
              </w:rPr>
              <w:t xml:space="preserve">provide real time jurisdictional views for DHHS and other </w:t>
            </w:r>
            <w:r w:rsidR="00A63496" w:rsidRPr="001E3E6E">
              <w:rPr>
                <w:rFonts w:cs="Arial"/>
                <w:color w:val="auto"/>
                <w:sz w:val="18"/>
                <w:szCs w:val="18"/>
              </w:rPr>
              <w:lastRenderedPageBreak/>
              <w:t>state agencies</w:t>
            </w:r>
            <w:r w:rsidR="004E6529" w:rsidRPr="001E3E6E">
              <w:rPr>
                <w:rFonts w:cs="Arial"/>
                <w:color w:val="auto"/>
                <w:sz w:val="18"/>
                <w:szCs w:val="18"/>
              </w:rPr>
              <w:t>: ie., allow viewing, dashboards and reporting for specific programs, agencies, geographical locations, etc.</w:t>
            </w:r>
          </w:p>
        </w:tc>
        <w:tc>
          <w:tcPr>
            <w:tcW w:w="2905" w:type="dxa"/>
          </w:tcPr>
          <w:p w14:paraId="56CDCBFF" w14:textId="7E36BF16" w:rsidR="00BE7F56" w:rsidRPr="001E3E6E" w:rsidRDefault="00717D53" w:rsidP="00A63496">
            <w:pPr>
              <w:pStyle w:val="Level2Body"/>
              <w:ind w:left="0"/>
              <w:jc w:val="left"/>
              <w:rPr>
                <w:rFonts w:cs="Arial"/>
                <w:color w:val="auto"/>
                <w:sz w:val="18"/>
                <w:szCs w:val="18"/>
              </w:rPr>
            </w:pPr>
            <w:r w:rsidRPr="001E3E6E">
              <w:rPr>
                <w:rFonts w:cs="Arial"/>
                <w:color w:val="auto"/>
                <w:sz w:val="18"/>
                <w:szCs w:val="18"/>
              </w:rPr>
              <w:lastRenderedPageBreak/>
              <w:t>Describe</w:t>
            </w:r>
            <w:r w:rsidR="00A63496" w:rsidRPr="001E3E6E">
              <w:rPr>
                <w:rFonts w:cs="Arial"/>
                <w:color w:val="auto"/>
                <w:sz w:val="18"/>
                <w:szCs w:val="18"/>
              </w:rPr>
              <w:t xml:space="preserve"> how solution will provide real time jurisdictional </w:t>
            </w:r>
            <w:r w:rsidR="00A63496" w:rsidRPr="001E3E6E">
              <w:rPr>
                <w:rFonts w:cs="Arial"/>
                <w:color w:val="auto"/>
                <w:sz w:val="18"/>
                <w:szCs w:val="18"/>
              </w:rPr>
              <w:lastRenderedPageBreak/>
              <w:t>views for DHHS and other state agencies.</w:t>
            </w:r>
          </w:p>
        </w:tc>
        <w:tc>
          <w:tcPr>
            <w:tcW w:w="1601" w:type="dxa"/>
          </w:tcPr>
          <w:p w14:paraId="3017CFED" w14:textId="77777777" w:rsidR="00BE7F56" w:rsidRPr="001E3E6E" w:rsidRDefault="00E631E0" w:rsidP="003D1AD8">
            <w:pPr>
              <w:pStyle w:val="Level2Body"/>
              <w:ind w:left="0"/>
              <w:jc w:val="center"/>
              <w:rPr>
                <w:rFonts w:cs="Arial"/>
                <w:color w:val="auto"/>
                <w:sz w:val="18"/>
                <w:szCs w:val="18"/>
              </w:rPr>
            </w:pPr>
            <w:r w:rsidRPr="001E3E6E">
              <w:rPr>
                <w:color w:val="auto"/>
                <w:sz w:val="18"/>
                <w:szCs w:val="18"/>
              </w:rPr>
              <w:lastRenderedPageBreak/>
              <w:t>N/A</w:t>
            </w:r>
          </w:p>
        </w:tc>
        <w:sdt>
          <w:sdtPr>
            <w:rPr>
              <w:color w:val="auto"/>
              <w:sz w:val="18"/>
              <w:szCs w:val="18"/>
            </w:rPr>
            <w:alias w:val="Ability Code"/>
            <w:tag w:val="Ability Code"/>
            <w:id w:val="-1316641150"/>
            <w:placeholder>
              <w:docPart w:val="D69AD6ADBD864EB0AF63936BCCFA9C9A"/>
            </w:placeholder>
            <w15:color w:val="993300"/>
            <w:comboBox>
              <w:listItem w:displayText="S" w:value="S"/>
              <w:listItem w:displayText="W" w:value="W"/>
              <w:listItem w:displayText="M" w:value="M"/>
              <w:listItem w:displayText="F" w:value="F"/>
              <w:listItem w:displayText="C" w:value="C"/>
              <w:listItem w:displayText="N" w:value="N"/>
              <w:listItem w:displayText="O" w:value="O"/>
            </w:comboBox>
          </w:sdtPr>
          <w:sdtEndPr/>
          <w:sdtContent>
            <w:tc>
              <w:tcPr>
                <w:tcW w:w="914" w:type="dxa"/>
              </w:tcPr>
              <w:p w14:paraId="1C908C38" w14:textId="77777777" w:rsidR="00BE7F56" w:rsidRPr="001E3E6E" w:rsidRDefault="002A2404" w:rsidP="003D1AD8">
                <w:pPr>
                  <w:pStyle w:val="Level2Body"/>
                  <w:ind w:left="0"/>
                  <w:rPr>
                    <w:rFonts w:cs="Arial"/>
                    <w:color w:val="auto"/>
                    <w:sz w:val="18"/>
                    <w:szCs w:val="18"/>
                  </w:rPr>
                </w:pPr>
                <w:r w:rsidRPr="001E3E6E" w:rsidDel="008E51F4">
                  <w:rPr>
                    <w:color w:val="auto"/>
                    <w:sz w:val="18"/>
                    <w:szCs w:val="18"/>
                  </w:rPr>
                  <w:t xml:space="preserve">Choose an item. </w:t>
                </w:r>
              </w:p>
            </w:tc>
          </w:sdtContent>
        </w:sdt>
        <w:tc>
          <w:tcPr>
            <w:tcW w:w="3680" w:type="dxa"/>
          </w:tcPr>
          <w:p w14:paraId="70600101" w14:textId="77777777" w:rsidR="00BE7F56" w:rsidRPr="001E3E6E" w:rsidRDefault="00BE7F56" w:rsidP="003D1AD8">
            <w:pPr>
              <w:pStyle w:val="Level2Body"/>
              <w:ind w:left="0"/>
              <w:rPr>
                <w:rFonts w:cs="Arial"/>
                <w:color w:val="auto"/>
                <w:sz w:val="18"/>
                <w:szCs w:val="18"/>
              </w:rPr>
            </w:pPr>
          </w:p>
        </w:tc>
      </w:tr>
      <w:tr w:rsidR="004C4188" w:rsidRPr="001E3E6E" w14:paraId="111BF222" w14:textId="77777777" w:rsidTr="009435DA">
        <w:trPr>
          <w:trHeight w:val="932"/>
        </w:trPr>
        <w:tc>
          <w:tcPr>
            <w:tcW w:w="14390" w:type="dxa"/>
            <w:gridSpan w:val="7"/>
          </w:tcPr>
          <w:p w14:paraId="3C43D3AA" w14:textId="61509083" w:rsidR="004C4188" w:rsidRPr="001E3E6E" w:rsidRDefault="004C4188" w:rsidP="004C4188">
            <w:pPr>
              <w:pStyle w:val="Level2Body"/>
              <w:ind w:left="0"/>
              <w:rPr>
                <w:color w:val="auto"/>
                <w:sz w:val="18"/>
                <w:szCs w:val="18"/>
              </w:rPr>
            </w:pPr>
            <w:r w:rsidRPr="001E3E6E">
              <w:rPr>
                <w:color w:val="auto"/>
                <w:sz w:val="18"/>
                <w:szCs w:val="18"/>
              </w:rPr>
              <w:t>Bidder’s Response:</w:t>
            </w:r>
            <w:r w:rsidR="00AE5F2C">
              <w:rPr>
                <w:color w:val="auto"/>
                <w:sz w:val="18"/>
                <w:szCs w:val="18"/>
              </w:rPr>
              <w:t xml:space="preserve"> </w:t>
            </w:r>
            <w:r w:rsidRPr="001E3E6E">
              <w:rPr>
                <w:color w:val="auto"/>
                <w:sz w:val="18"/>
                <w:szCs w:val="18"/>
              </w:rPr>
              <w:t xml:space="preserve"> </w:t>
            </w:r>
          </w:p>
        </w:tc>
      </w:tr>
    </w:tbl>
    <w:p w14:paraId="7824BFDD" w14:textId="77777777" w:rsidR="00BE7F56" w:rsidRPr="001E3E6E" w:rsidRDefault="00BE7F56" w:rsidP="00BE7F56">
      <w:pPr>
        <w:pStyle w:val="Level2Body"/>
        <w:tabs>
          <w:tab w:val="left" w:pos="11250"/>
        </w:tabs>
        <w:ind w:left="0" w:right="2304"/>
        <w:rPr>
          <w:rFonts w:cs="Arial"/>
          <w:color w:val="auto"/>
          <w:sz w:val="18"/>
          <w:szCs w:val="18"/>
        </w:rPr>
      </w:pPr>
    </w:p>
    <w:p w14:paraId="34E1865C" w14:textId="77777777" w:rsidR="00BE7F56" w:rsidRPr="001E3E6E" w:rsidRDefault="00BE7F56" w:rsidP="00BE7F56">
      <w:pPr>
        <w:pStyle w:val="Level2Body"/>
        <w:tabs>
          <w:tab w:val="left" w:pos="11250"/>
        </w:tabs>
        <w:ind w:left="0" w:right="2304"/>
        <w:rPr>
          <w:rFonts w:cs="Arial"/>
          <w:color w:val="auto"/>
          <w:sz w:val="18"/>
          <w:szCs w:val="18"/>
        </w:rPr>
      </w:pPr>
    </w:p>
    <w:tbl>
      <w:tblPr>
        <w:tblStyle w:val="TableGrid"/>
        <w:tblW w:w="0" w:type="auto"/>
        <w:tblLook w:val="04A0" w:firstRow="1" w:lastRow="0" w:firstColumn="1" w:lastColumn="0" w:noHBand="0" w:noVBand="1"/>
      </w:tblPr>
      <w:tblGrid>
        <w:gridCol w:w="750"/>
        <w:gridCol w:w="827"/>
        <w:gridCol w:w="3646"/>
        <w:gridCol w:w="2919"/>
        <w:gridCol w:w="1614"/>
        <w:gridCol w:w="915"/>
        <w:gridCol w:w="3719"/>
      </w:tblGrid>
      <w:tr w:rsidR="001E3E6E" w:rsidRPr="001E3E6E" w14:paraId="5726600B" w14:textId="77777777" w:rsidTr="004C4188">
        <w:tc>
          <w:tcPr>
            <w:tcW w:w="750" w:type="dxa"/>
          </w:tcPr>
          <w:p w14:paraId="4AEC41AD" w14:textId="77777777" w:rsidR="00BE7F56" w:rsidRPr="001E3E6E" w:rsidRDefault="00BE7F56" w:rsidP="003D1AD8">
            <w:pPr>
              <w:pStyle w:val="Level2Body"/>
              <w:ind w:left="0"/>
              <w:rPr>
                <w:rFonts w:cs="Arial"/>
                <w:color w:val="auto"/>
                <w:sz w:val="18"/>
                <w:szCs w:val="18"/>
              </w:rPr>
            </w:pPr>
            <w:r w:rsidRPr="001E3E6E">
              <w:rPr>
                <w:rFonts w:cs="Arial"/>
                <w:color w:val="auto"/>
                <w:sz w:val="18"/>
                <w:szCs w:val="18"/>
              </w:rPr>
              <w:t>Req.#</w:t>
            </w:r>
          </w:p>
        </w:tc>
        <w:tc>
          <w:tcPr>
            <w:tcW w:w="827" w:type="dxa"/>
          </w:tcPr>
          <w:p w14:paraId="64A063E9" w14:textId="77777777" w:rsidR="00BE7F56" w:rsidRPr="001E3E6E" w:rsidRDefault="00BE7F56" w:rsidP="003D1AD8">
            <w:pPr>
              <w:pStyle w:val="Level2Body"/>
              <w:ind w:left="0"/>
              <w:rPr>
                <w:rFonts w:cs="Arial"/>
                <w:color w:val="auto"/>
                <w:sz w:val="18"/>
                <w:szCs w:val="18"/>
              </w:rPr>
            </w:pPr>
            <w:r w:rsidRPr="001E3E6E">
              <w:rPr>
                <w:rFonts w:cs="Arial"/>
                <w:color w:val="auto"/>
                <w:sz w:val="18"/>
                <w:szCs w:val="18"/>
              </w:rPr>
              <w:t>ID</w:t>
            </w:r>
          </w:p>
        </w:tc>
        <w:tc>
          <w:tcPr>
            <w:tcW w:w="3646" w:type="dxa"/>
          </w:tcPr>
          <w:p w14:paraId="7825C838" w14:textId="77777777" w:rsidR="00BE7F56" w:rsidRPr="001E3E6E" w:rsidRDefault="00BE7F56" w:rsidP="003D1AD8">
            <w:pPr>
              <w:pStyle w:val="Level2Body"/>
              <w:ind w:left="0"/>
              <w:rPr>
                <w:rFonts w:cs="Arial"/>
                <w:color w:val="auto"/>
                <w:sz w:val="18"/>
                <w:szCs w:val="18"/>
              </w:rPr>
            </w:pPr>
            <w:r w:rsidRPr="001E3E6E">
              <w:rPr>
                <w:rFonts w:cs="Arial"/>
                <w:color w:val="auto"/>
                <w:sz w:val="18"/>
                <w:szCs w:val="18"/>
              </w:rPr>
              <w:t xml:space="preserve">Contractor / </w:t>
            </w:r>
            <w:r w:rsidR="008D73C2" w:rsidRPr="001E3E6E">
              <w:rPr>
                <w:rFonts w:cs="Arial"/>
                <w:color w:val="auto"/>
                <w:sz w:val="18"/>
                <w:szCs w:val="18"/>
              </w:rPr>
              <w:t>Solution/Requirement</w:t>
            </w:r>
          </w:p>
        </w:tc>
        <w:tc>
          <w:tcPr>
            <w:tcW w:w="2919" w:type="dxa"/>
          </w:tcPr>
          <w:p w14:paraId="5C7EFFBB" w14:textId="77777777" w:rsidR="00BE7F56" w:rsidRPr="001E3E6E" w:rsidRDefault="00BE7F56" w:rsidP="003D1AD8">
            <w:pPr>
              <w:pStyle w:val="Level2Body"/>
              <w:ind w:left="0"/>
              <w:rPr>
                <w:rFonts w:cs="Arial"/>
                <w:color w:val="auto"/>
                <w:sz w:val="18"/>
                <w:szCs w:val="18"/>
              </w:rPr>
            </w:pPr>
            <w:r w:rsidRPr="001E3E6E">
              <w:rPr>
                <w:rFonts w:cs="Arial"/>
                <w:color w:val="auto"/>
                <w:sz w:val="18"/>
                <w:szCs w:val="18"/>
              </w:rPr>
              <w:t>Instructions to Bidder</w:t>
            </w:r>
          </w:p>
        </w:tc>
        <w:tc>
          <w:tcPr>
            <w:tcW w:w="1614" w:type="dxa"/>
          </w:tcPr>
          <w:p w14:paraId="0F259EA6" w14:textId="77777777" w:rsidR="00BE7F56" w:rsidRPr="001E3E6E" w:rsidRDefault="00BE7F56" w:rsidP="003D1AD8">
            <w:pPr>
              <w:pStyle w:val="Level2Body"/>
              <w:ind w:left="0"/>
              <w:jc w:val="center"/>
              <w:rPr>
                <w:rFonts w:cs="Arial"/>
                <w:color w:val="auto"/>
                <w:sz w:val="18"/>
                <w:szCs w:val="18"/>
              </w:rPr>
            </w:pPr>
            <w:r w:rsidRPr="001E3E6E">
              <w:rPr>
                <w:rFonts w:cs="Arial"/>
                <w:color w:val="auto"/>
                <w:sz w:val="18"/>
                <w:szCs w:val="18"/>
              </w:rPr>
              <w:t>CMS</w:t>
            </w:r>
          </w:p>
          <w:p w14:paraId="3144077E" w14:textId="77777777" w:rsidR="00BE7F56" w:rsidRPr="001E3E6E" w:rsidRDefault="00BE7F56" w:rsidP="003D1AD8">
            <w:pPr>
              <w:pStyle w:val="Level2Body"/>
              <w:ind w:left="0"/>
              <w:jc w:val="center"/>
              <w:rPr>
                <w:rFonts w:cs="Arial"/>
                <w:color w:val="auto"/>
                <w:sz w:val="18"/>
                <w:szCs w:val="18"/>
              </w:rPr>
            </w:pPr>
            <w:r w:rsidRPr="001E3E6E">
              <w:rPr>
                <w:rFonts w:cs="Arial"/>
                <w:color w:val="auto"/>
                <w:sz w:val="18"/>
                <w:szCs w:val="18"/>
              </w:rPr>
              <w:t>Checklist</w:t>
            </w:r>
          </w:p>
          <w:p w14:paraId="19E047AA" w14:textId="77777777" w:rsidR="00BE7F56" w:rsidRPr="001E3E6E" w:rsidRDefault="00BE7F56" w:rsidP="003D1AD8">
            <w:pPr>
              <w:pStyle w:val="Level2Body"/>
              <w:ind w:left="0"/>
              <w:jc w:val="center"/>
              <w:rPr>
                <w:rFonts w:cs="Arial"/>
                <w:color w:val="auto"/>
                <w:sz w:val="18"/>
                <w:szCs w:val="18"/>
              </w:rPr>
            </w:pPr>
            <w:r w:rsidRPr="001E3E6E">
              <w:rPr>
                <w:rFonts w:cs="Arial"/>
                <w:color w:val="auto"/>
                <w:sz w:val="18"/>
                <w:szCs w:val="18"/>
              </w:rPr>
              <w:t>ID</w:t>
            </w:r>
          </w:p>
        </w:tc>
        <w:tc>
          <w:tcPr>
            <w:tcW w:w="915" w:type="dxa"/>
          </w:tcPr>
          <w:p w14:paraId="4C2A04E5" w14:textId="77777777" w:rsidR="00BE7F56" w:rsidRPr="001E3E6E" w:rsidRDefault="00BE7F56" w:rsidP="003D1AD8">
            <w:pPr>
              <w:pStyle w:val="Level2Body"/>
              <w:ind w:left="0"/>
              <w:rPr>
                <w:rFonts w:cs="Arial"/>
                <w:color w:val="auto"/>
                <w:sz w:val="18"/>
                <w:szCs w:val="18"/>
              </w:rPr>
            </w:pPr>
            <w:r w:rsidRPr="001E3E6E">
              <w:rPr>
                <w:rFonts w:cs="Arial"/>
                <w:color w:val="auto"/>
                <w:sz w:val="18"/>
                <w:szCs w:val="18"/>
              </w:rPr>
              <w:t>Bidding</w:t>
            </w:r>
          </w:p>
          <w:p w14:paraId="030AB19E" w14:textId="77777777" w:rsidR="00BE7F56" w:rsidRPr="001E3E6E" w:rsidRDefault="00BE7F56" w:rsidP="003D1AD8">
            <w:pPr>
              <w:pStyle w:val="Level2Body"/>
              <w:ind w:left="0"/>
              <w:rPr>
                <w:rFonts w:cs="Arial"/>
                <w:color w:val="auto"/>
                <w:sz w:val="18"/>
                <w:szCs w:val="18"/>
              </w:rPr>
            </w:pPr>
            <w:r w:rsidRPr="001E3E6E">
              <w:rPr>
                <w:rFonts w:cs="Arial"/>
                <w:color w:val="auto"/>
                <w:sz w:val="18"/>
                <w:szCs w:val="18"/>
              </w:rPr>
              <w:t>Ability</w:t>
            </w:r>
          </w:p>
          <w:p w14:paraId="4C4CA781" w14:textId="77777777" w:rsidR="00BE7F56" w:rsidRPr="001E3E6E" w:rsidRDefault="00BE7F56" w:rsidP="003D1AD8">
            <w:pPr>
              <w:pStyle w:val="Level2Body"/>
              <w:ind w:left="0"/>
              <w:rPr>
                <w:rFonts w:cs="Arial"/>
                <w:color w:val="auto"/>
                <w:sz w:val="18"/>
                <w:szCs w:val="18"/>
              </w:rPr>
            </w:pPr>
            <w:r w:rsidRPr="001E3E6E">
              <w:rPr>
                <w:rFonts w:cs="Arial"/>
                <w:color w:val="auto"/>
                <w:sz w:val="18"/>
                <w:szCs w:val="18"/>
              </w:rPr>
              <w:t>Code</w:t>
            </w:r>
          </w:p>
        </w:tc>
        <w:tc>
          <w:tcPr>
            <w:tcW w:w="3719" w:type="dxa"/>
          </w:tcPr>
          <w:p w14:paraId="33C2E70B" w14:textId="77777777" w:rsidR="00BE7F56" w:rsidRPr="001E3E6E" w:rsidRDefault="00BE7F56" w:rsidP="003D1AD8">
            <w:pPr>
              <w:pStyle w:val="Level2Body"/>
              <w:ind w:left="0"/>
              <w:rPr>
                <w:rFonts w:cs="Arial"/>
                <w:color w:val="auto"/>
                <w:sz w:val="18"/>
                <w:szCs w:val="18"/>
              </w:rPr>
            </w:pPr>
            <w:r w:rsidRPr="001E3E6E">
              <w:rPr>
                <w:rFonts w:cs="Arial"/>
                <w:color w:val="auto"/>
                <w:sz w:val="18"/>
                <w:szCs w:val="18"/>
              </w:rPr>
              <w:t>Gap Description and Recommendation for Closure</w:t>
            </w:r>
          </w:p>
        </w:tc>
      </w:tr>
      <w:tr w:rsidR="001E3E6E" w:rsidRPr="001E3E6E" w14:paraId="50845C66" w14:textId="77777777" w:rsidTr="004C4188">
        <w:tc>
          <w:tcPr>
            <w:tcW w:w="750" w:type="dxa"/>
          </w:tcPr>
          <w:p w14:paraId="763F7809" w14:textId="10F970B0" w:rsidR="00BE7F56" w:rsidRPr="001E3E6E" w:rsidRDefault="00E121C5" w:rsidP="003D1AD8">
            <w:pPr>
              <w:pStyle w:val="Level2Body"/>
              <w:ind w:left="0"/>
              <w:rPr>
                <w:rFonts w:cs="Arial"/>
                <w:color w:val="auto"/>
                <w:sz w:val="18"/>
                <w:szCs w:val="18"/>
              </w:rPr>
            </w:pPr>
            <w:r w:rsidRPr="001E3E6E">
              <w:rPr>
                <w:rFonts w:cs="Arial"/>
                <w:color w:val="auto"/>
                <w:sz w:val="18"/>
                <w:szCs w:val="18"/>
              </w:rPr>
              <w:t>5</w:t>
            </w:r>
            <w:r w:rsidR="005B6E53">
              <w:rPr>
                <w:rFonts w:cs="Arial"/>
                <w:color w:val="auto"/>
                <w:sz w:val="18"/>
                <w:szCs w:val="18"/>
              </w:rPr>
              <w:t>0</w:t>
            </w:r>
          </w:p>
        </w:tc>
        <w:tc>
          <w:tcPr>
            <w:tcW w:w="827" w:type="dxa"/>
          </w:tcPr>
          <w:p w14:paraId="7BECDCA3" w14:textId="4C64BCF8" w:rsidR="00BE7F56" w:rsidRPr="001E3E6E" w:rsidRDefault="00710F54" w:rsidP="003D1AD8">
            <w:pPr>
              <w:pStyle w:val="Level2Body"/>
              <w:ind w:left="0"/>
              <w:rPr>
                <w:rFonts w:cs="Arial"/>
                <w:color w:val="auto"/>
                <w:sz w:val="18"/>
                <w:szCs w:val="18"/>
              </w:rPr>
            </w:pPr>
            <w:r w:rsidRPr="001E3E6E">
              <w:rPr>
                <w:rFonts w:cs="Arial"/>
                <w:color w:val="auto"/>
                <w:sz w:val="18"/>
                <w:szCs w:val="18"/>
              </w:rPr>
              <w:t>EVV.4</w:t>
            </w:r>
            <w:r w:rsidR="005B6E53">
              <w:rPr>
                <w:rFonts w:cs="Arial"/>
                <w:color w:val="auto"/>
                <w:sz w:val="18"/>
                <w:szCs w:val="18"/>
              </w:rPr>
              <w:t>2</w:t>
            </w:r>
          </w:p>
        </w:tc>
        <w:tc>
          <w:tcPr>
            <w:tcW w:w="3646" w:type="dxa"/>
          </w:tcPr>
          <w:p w14:paraId="48D964A8" w14:textId="1DB3EA7E" w:rsidR="00BE7F56" w:rsidRPr="001E3E6E" w:rsidRDefault="00640B1F" w:rsidP="00713A44">
            <w:pPr>
              <w:pStyle w:val="Level2Body"/>
              <w:ind w:left="0"/>
              <w:jc w:val="left"/>
              <w:rPr>
                <w:rFonts w:cs="Arial"/>
                <w:color w:val="auto"/>
                <w:sz w:val="18"/>
                <w:szCs w:val="18"/>
              </w:rPr>
            </w:pPr>
            <w:r w:rsidRPr="001E3E6E">
              <w:rPr>
                <w:rFonts w:cs="Arial"/>
                <w:color w:val="auto"/>
                <w:sz w:val="18"/>
                <w:szCs w:val="18"/>
              </w:rPr>
              <w:t>S</w:t>
            </w:r>
            <w:r w:rsidR="00710F54" w:rsidRPr="001E3E6E">
              <w:rPr>
                <w:rFonts w:cs="Arial"/>
                <w:color w:val="auto"/>
                <w:sz w:val="18"/>
                <w:szCs w:val="18"/>
              </w:rPr>
              <w:t xml:space="preserve">olution </w:t>
            </w:r>
            <w:r w:rsidR="00713A44" w:rsidRPr="001E3E6E">
              <w:rPr>
                <w:rFonts w:cs="Arial"/>
                <w:color w:val="auto"/>
                <w:sz w:val="18"/>
                <w:szCs w:val="18"/>
              </w:rPr>
              <w:t xml:space="preserve">should </w:t>
            </w:r>
            <w:r w:rsidR="00710F54" w:rsidRPr="001E3E6E">
              <w:rPr>
                <w:rFonts w:cs="Arial"/>
                <w:color w:val="auto"/>
                <w:sz w:val="18"/>
                <w:szCs w:val="18"/>
              </w:rPr>
              <w:t>notify a provider if required EVV data is incomplete or invalid.</w:t>
            </w:r>
            <w:r w:rsidR="00AE5F2C">
              <w:rPr>
                <w:rFonts w:cs="Arial"/>
                <w:color w:val="auto"/>
                <w:sz w:val="18"/>
                <w:szCs w:val="18"/>
              </w:rPr>
              <w:t xml:space="preserve"> </w:t>
            </w:r>
            <w:r w:rsidR="00710F54" w:rsidRPr="001E3E6E">
              <w:rPr>
                <w:rFonts w:cs="Arial"/>
                <w:color w:val="auto"/>
                <w:sz w:val="18"/>
                <w:szCs w:val="18"/>
              </w:rPr>
              <w:t xml:space="preserve">Solution must have consistent methods for handling </w:t>
            </w:r>
            <w:r w:rsidR="005B6E53">
              <w:rPr>
                <w:rFonts w:cs="Arial"/>
                <w:color w:val="auto"/>
                <w:sz w:val="18"/>
                <w:szCs w:val="18"/>
              </w:rPr>
              <w:t>incomplete or invalid</w:t>
            </w:r>
            <w:r w:rsidR="00710F54" w:rsidRPr="001E3E6E">
              <w:rPr>
                <w:rFonts w:cs="Arial"/>
                <w:color w:val="auto"/>
                <w:sz w:val="18"/>
                <w:szCs w:val="18"/>
              </w:rPr>
              <w:t xml:space="preserve"> data. </w:t>
            </w:r>
          </w:p>
        </w:tc>
        <w:tc>
          <w:tcPr>
            <w:tcW w:w="2919" w:type="dxa"/>
          </w:tcPr>
          <w:p w14:paraId="56F75C38" w14:textId="07A5AA82" w:rsidR="00BE7F56" w:rsidRPr="001E3E6E" w:rsidRDefault="00717D53" w:rsidP="00640B1F">
            <w:pPr>
              <w:pStyle w:val="Level2Body"/>
              <w:ind w:left="0"/>
              <w:jc w:val="left"/>
              <w:rPr>
                <w:rFonts w:cs="Arial"/>
                <w:color w:val="auto"/>
                <w:sz w:val="18"/>
                <w:szCs w:val="18"/>
              </w:rPr>
            </w:pPr>
            <w:r w:rsidRPr="001E3E6E">
              <w:rPr>
                <w:rFonts w:cs="Arial"/>
                <w:color w:val="auto"/>
                <w:sz w:val="18"/>
                <w:szCs w:val="18"/>
              </w:rPr>
              <w:t>Describe</w:t>
            </w:r>
            <w:r w:rsidR="00710F54" w:rsidRPr="001E3E6E">
              <w:rPr>
                <w:rFonts w:cs="Arial"/>
                <w:color w:val="auto"/>
                <w:sz w:val="18"/>
                <w:szCs w:val="18"/>
              </w:rPr>
              <w:t xml:space="preserve"> how solution notifies a provider if required EVV data is incomplete or invalid and describe how the solution handles that data.</w:t>
            </w:r>
          </w:p>
        </w:tc>
        <w:tc>
          <w:tcPr>
            <w:tcW w:w="1614" w:type="dxa"/>
          </w:tcPr>
          <w:p w14:paraId="6A99AC5A" w14:textId="77777777" w:rsidR="00BE7F56" w:rsidRPr="001E3E6E" w:rsidRDefault="00E631E0" w:rsidP="003D1AD8">
            <w:pPr>
              <w:pStyle w:val="Level2Body"/>
              <w:ind w:left="0"/>
              <w:jc w:val="center"/>
              <w:rPr>
                <w:rFonts w:cs="Arial"/>
                <w:color w:val="auto"/>
                <w:sz w:val="18"/>
                <w:szCs w:val="18"/>
              </w:rPr>
            </w:pPr>
            <w:r w:rsidRPr="001E3E6E">
              <w:rPr>
                <w:color w:val="auto"/>
                <w:sz w:val="18"/>
                <w:szCs w:val="18"/>
              </w:rPr>
              <w:t>N/A</w:t>
            </w:r>
          </w:p>
        </w:tc>
        <w:sdt>
          <w:sdtPr>
            <w:rPr>
              <w:color w:val="auto"/>
              <w:sz w:val="18"/>
              <w:szCs w:val="18"/>
            </w:rPr>
            <w:alias w:val="Ability Code"/>
            <w:tag w:val="Ability Code"/>
            <w:id w:val="-1570956555"/>
            <w:placeholder>
              <w:docPart w:val="4D44BC4A95E34FC295C8F3E31EC3BF09"/>
            </w:placeholder>
            <w15:color w:val="993300"/>
            <w:comboBox>
              <w:listItem w:displayText="S" w:value="S"/>
              <w:listItem w:displayText="W" w:value="W"/>
              <w:listItem w:displayText="M" w:value="M"/>
              <w:listItem w:displayText="F" w:value="F"/>
              <w:listItem w:displayText="C" w:value="C"/>
              <w:listItem w:displayText="N" w:value="N"/>
              <w:listItem w:displayText="O" w:value="O"/>
            </w:comboBox>
          </w:sdtPr>
          <w:sdtEndPr/>
          <w:sdtContent>
            <w:tc>
              <w:tcPr>
                <w:tcW w:w="915" w:type="dxa"/>
              </w:tcPr>
              <w:p w14:paraId="2475FAFF" w14:textId="77777777" w:rsidR="00BE7F56" w:rsidRPr="001E3E6E" w:rsidRDefault="002A2404" w:rsidP="003D1AD8">
                <w:pPr>
                  <w:pStyle w:val="Level2Body"/>
                  <w:ind w:left="0"/>
                  <w:rPr>
                    <w:rFonts w:cs="Arial"/>
                    <w:color w:val="auto"/>
                    <w:sz w:val="18"/>
                    <w:szCs w:val="18"/>
                  </w:rPr>
                </w:pPr>
                <w:r w:rsidRPr="001E3E6E" w:rsidDel="008E51F4">
                  <w:rPr>
                    <w:color w:val="auto"/>
                    <w:sz w:val="18"/>
                    <w:szCs w:val="18"/>
                  </w:rPr>
                  <w:t xml:space="preserve">Choose an item. </w:t>
                </w:r>
              </w:p>
            </w:tc>
          </w:sdtContent>
        </w:sdt>
        <w:tc>
          <w:tcPr>
            <w:tcW w:w="3719" w:type="dxa"/>
          </w:tcPr>
          <w:p w14:paraId="5D2ADD9B" w14:textId="77777777" w:rsidR="00BE7F56" w:rsidRPr="001E3E6E" w:rsidRDefault="00BE7F56" w:rsidP="003D1AD8">
            <w:pPr>
              <w:pStyle w:val="Level2Body"/>
              <w:ind w:left="0"/>
              <w:rPr>
                <w:rFonts w:cs="Arial"/>
                <w:color w:val="auto"/>
                <w:sz w:val="18"/>
                <w:szCs w:val="18"/>
              </w:rPr>
            </w:pPr>
          </w:p>
        </w:tc>
      </w:tr>
      <w:tr w:rsidR="004C4188" w:rsidRPr="001E3E6E" w14:paraId="35209ACE" w14:textId="77777777" w:rsidTr="004C4188">
        <w:trPr>
          <w:trHeight w:val="932"/>
        </w:trPr>
        <w:tc>
          <w:tcPr>
            <w:tcW w:w="14390" w:type="dxa"/>
            <w:gridSpan w:val="7"/>
          </w:tcPr>
          <w:p w14:paraId="00D98DC6" w14:textId="65559A05" w:rsidR="004C4188" w:rsidRPr="001E3E6E" w:rsidRDefault="004C4188" w:rsidP="004C4188">
            <w:pPr>
              <w:pStyle w:val="Level2Body"/>
              <w:ind w:left="0"/>
              <w:rPr>
                <w:color w:val="auto"/>
                <w:sz w:val="18"/>
                <w:szCs w:val="18"/>
              </w:rPr>
            </w:pPr>
            <w:r w:rsidRPr="001E3E6E">
              <w:rPr>
                <w:color w:val="auto"/>
                <w:sz w:val="18"/>
                <w:szCs w:val="18"/>
              </w:rPr>
              <w:t>Bidder’s Response:</w:t>
            </w:r>
            <w:r w:rsidR="00AE5F2C">
              <w:rPr>
                <w:color w:val="auto"/>
                <w:sz w:val="18"/>
                <w:szCs w:val="18"/>
              </w:rPr>
              <w:t xml:space="preserve"> </w:t>
            </w:r>
            <w:r w:rsidRPr="001E3E6E">
              <w:rPr>
                <w:color w:val="auto"/>
                <w:sz w:val="18"/>
                <w:szCs w:val="18"/>
              </w:rPr>
              <w:t xml:space="preserve"> </w:t>
            </w:r>
          </w:p>
        </w:tc>
      </w:tr>
    </w:tbl>
    <w:p w14:paraId="3EDF9B51" w14:textId="1C843D9B" w:rsidR="00BE7F56" w:rsidRDefault="00BE7F56" w:rsidP="00BE7F56">
      <w:pPr>
        <w:pStyle w:val="Level2Body"/>
        <w:tabs>
          <w:tab w:val="left" w:pos="11250"/>
        </w:tabs>
        <w:ind w:left="0" w:right="2304"/>
        <w:rPr>
          <w:rFonts w:cs="Arial"/>
          <w:color w:val="auto"/>
          <w:sz w:val="18"/>
          <w:szCs w:val="18"/>
        </w:rPr>
      </w:pPr>
    </w:p>
    <w:p w14:paraId="23564689" w14:textId="77777777" w:rsidR="00BE7F56" w:rsidRPr="001E3E6E" w:rsidRDefault="00BE7F56" w:rsidP="00BE7F56">
      <w:pPr>
        <w:pStyle w:val="Level2Body"/>
        <w:tabs>
          <w:tab w:val="left" w:pos="11250"/>
        </w:tabs>
        <w:ind w:left="0" w:right="2304"/>
        <w:rPr>
          <w:rFonts w:cs="Arial"/>
          <w:color w:val="auto"/>
          <w:sz w:val="18"/>
          <w:szCs w:val="18"/>
        </w:rPr>
      </w:pPr>
    </w:p>
    <w:tbl>
      <w:tblPr>
        <w:tblStyle w:val="TableGrid"/>
        <w:tblW w:w="0" w:type="auto"/>
        <w:tblLook w:val="04A0" w:firstRow="1" w:lastRow="0" w:firstColumn="1" w:lastColumn="0" w:noHBand="0" w:noVBand="1"/>
      </w:tblPr>
      <w:tblGrid>
        <w:gridCol w:w="750"/>
        <w:gridCol w:w="827"/>
        <w:gridCol w:w="3640"/>
        <w:gridCol w:w="2934"/>
        <w:gridCol w:w="1612"/>
        <w:gridCol w:w="915"/>
        <w:gridCol w:w="3712"/>
      </w:tblGrid>
      <w:tr w:rsidR="001E3E6E" w:rsidRPr="001E3E6E" w14:paraId="4D2FCC26" w14:textId="77777777" w:rsidTr="004C4188">
        <w:tc>
          <w:tcPr>
            <w:tcW w:w="750" w:type="dxa"/>
          </w:tcPr>
          <w:p w14:paraId="3FDCB84E" w14:textId="77777777" w:rsidR="00BE7F56" w:rsidRPr="001E3E6E" w:rsidRDefault="00BE7F56" w:rsidP="003D1AD8">
            <w:pPr>
              <w:pStyle w:val="Level2Body"/>
              <w:ind w:left="0"/>
              <w:rPr>
                <w:rFonts w:cs="Arial"/>
                <w:color w:val="auto"/>
                <w:sz w:val="18"/>
                <w:szCs w:val="18"/>
              </w:rPr>
            </w:pPr>
            <w:r w:rsidRPr="001E3E6E">
              <w:rPr>
                <w:rFonts w:cs="Arial"/>
                <w:color w:val="auto"/>
                <w:sz w:val="18"/>
                <w:szCs w:val="18"/>
              </w:rPr>
              <w:t>Req.#</w:t>
            </w:r>
          </w:p>
        </w:tc>
        <w:tc>
          <w:tcPr>
            <w:tcW w:w="827" w:type="dxa"/>
          </w:tcPr>
          <w:p w14:paraId="11976D91" w14:textId="77777777" w:rsidR="00BE7F56" w:rsidRPr="001E3E6E" w:rsidRDefault="00BE7F56" w:rsidP="003D1AD8">
            <w:pPr>
              <w:pStyle w:val="Level2Body"/>
              <w:ind w:left="0"/>
              <w:rPr>
                <w:rFonts w:cs="Arial"/>
                <w:color w:val="auto"/>
                <w:sz w:val="18"/>
                <w:szCs w:val="18"/>
              </w:rPr>
            </w:pPr>
            <w:r w:rsidRPr="001E3E6E">
              <w:rPr>
                <w:rFonts w:cs="Arial"/>
                <w:color w:val="auto"/>
                <w:sz w:val="18"/>
                <w:szCs w:val="18"/>
              </w:rPr>
              <w:t>ID</w:t>
            </w:r>
          </w:p>
        </w:tc>
        <w:tc>
          <w:tcPr>
            <w:tcW w:w="3640" w:type="dxa"/>
          </w:tcPr>
          <w:p w14:paraId="7953165C" w14:textId="77777777" w:rsidR="00BE7F56" w:rsidRPr="001E3E6E" w:rsidRDefault="00BE7F56" w:rsidP="003D1AD8">
            <w:pPr>
              <w:pStyle w:val="Level2Body"/>
              <w:ind w:left="0"/>
              <w:rPr>
                <w:rFonts w:cs="Arial"/>
                <w:color w:val="auto"/>
                <w:sz w:val="18"/>
                <w:szCs w:val="18"/>
              </w:rPr>
            </w:pPr>
            <w:r w:rsidRPr="001E3E6E">
              <w:rPr>
                <w:rFonts w:cs="Arial"/>
                <w:color w:val="auto"/>
                <w:sz w:val="18"/>
                <w:szCs w:val="18"/>
              </w:rPr>
              <w:t xml:space="preserve">Contractor / </w:t>
            </w:r>
            <w:r w:rsidR="008D73C2" w:rsidRPr="001E3E6E">
              <w:rPr>
                <w:rFonts w:cs="Arial"/>
                <w:color w:val="auto"/>
                <w:sz w:val="18"/>
                <w:szCs w:val="18"/>
              </w:rPr>
              <w:t>Solution/Requirement</w:t>
            </w:r>
          </w:p>
        </w:tc>
        <w:tc>
          <w:tcPr>
            <w:tcW w:w="2934" w:type="dxa"/>
          </w:tcPr>
          <w:p w14:paraId="038DBA97" w14:textId="77777777" w:rsidR="00BE7F56" w:rsidRPr="001E3E6E" w:rsidRDefault="00BE7F56" w:rsidP="003D1AD8">
            <w:pPr>
              <w:pStyle w:val="Level2Body"/>
              <w:ind w:left="0"/>
              <w:rPr>
                <w:rFonts w:cs="Arial"/>
                <w:color w:val="auto"/>
                <w:sz w:val="18"/>
                <w:szCs w:val="18"/>
              </w:rPr>
            </w:pPr>
            <w:r w:rsidRPr="001E3E6E">
              <w:rPr>
                <w:rFonts w:cs="Arial"/>
                <w:color w:val="auto"/>
                <w:sz w:val="18"/>
                <w:szCs w:val="18"/>
              </w:rPr>
              <w:t>Instructions to Bidder</w:t>
            </w:r>
          </w:p>
        </w:tc>
        <w:tc>
          <w:tcPr>
            <w:tcW w:w="1612" w:type="dxa"/>
          </w:tcPr>
          <w:p w14:paraId="6F3BED5F" w14:textId="77777777" w:rsidR="00BE7F56" w:rsidRPr="001E3E6E" w:rsidRDefault="00BE7F56" w:rsidP="003D1AD8">
            <w:pPr>
              <w:pStyle w:val="Level2Body"/>
              <w:ind w:left="0"/>
              <w:jc w:val="center"/>
              <w:rPr>
                <w:rFonts w:cs="Arial"/>
                <w:color w:val="auto"/>
                <w:sz w:val="18"/>
                <w:szCs w:val="18"/>
              </w:rPr>
            </w:pPr>
            <w:r w:rsidRPr="001E3E6E">
              <w:rPr>
                <w:rFonts w:cs="Arial"/>
                <w:color w:val="auto"/>
                <w:sz w:val="18"/>
                <w:szCs w:val="18"/>
              </w:rPr>
              <w:t>CMS</w:t>
            </w:r>
          </w:p>
          <w:p w14:paraId="690E5064" w14:textId="77777777" w:rsidR="00BE7F56" w:rsidRPr="001E3E6E" w:rsidRDefault="00BE7F56" w:rsidP="003D1AD8">
            <w:pPr>
              <w:pStyle w:val="Level2Body"/>
              <w:ind w:left="0"/>
              <w:jc w:val="center"/>
              <w:rPr>
                <w:rFonts w:cs="Arial"/>
                <w:color w:val="auto"/>
                <w:sz w:val="18"/>
                <w:szCs w:val="18"/>
              </w:rPr>
            </w:pPr>
            <w:r w:rsidRPr="001E3E6E">
              <w:rPr>
                <w:rFonts w:cs="Arial"/>
                <w:color w:val="auto"/>
                <w:sz w:val="18"/>
                <w:szCs w:val="18"/>
              </w:rPr>
              <w:t>Checklist</w:t>
            </w:r>
          </w:p>
          <w:p w14:paraId="652F0855" w14:textId="77777777" w:rsidR="00BE7F56" w:rsidRPr="001E3E6E" w:rsidRDefault="00BE7F56" w:rsidP="003D1AD8">
            <w:pPr>
              <w:pStyle w:val="Level2Body"/>
              <w:ind w:left="0"/>
              <w:jc w:val="center"/>
              <w:rPr>
                <w:rFonts w:cs="Arial"/>
                <w:color w:val="auto"/>
                <w:sz w:val="18"/>
                <w:szCs w:val="18"/>
              </w:rPr>
            </w:pPr>
            <w:r w:rsidRPr="001E3E6E">
              <w:rPr>
                <w:rFonts w:cs="Arial"/>
                <w:color w:val="auto"/>
                <w:sz w:val="18"/>
                <w:szCs w:val="18"/>
              </w:rPr>
              <w:t>ID</w:t>
            </w:r>
          </w:p>
        </w:tc>
        <w:tc>
          <w:tcPr>
            <w:tcW w:w="915" w:type="dxa"/>
          </w:tcPr>
          <w:p w14:paraId="585F9652" w14:textId="77777777" w:rsidR="00BE7F56" w:rsidRPr="001E3E6E" w:rsidRDefault="00BE7F56" w:rsidP="003D1AD8">
            <w:pPr>
              <w:pStyle w:val="Level2Body"/>
              <w:ind w:left="0"/>
              <w:rPr>
                <w:rFonts w:cs="Arial"/>
                <w:color w:val="auto"/>
                <w:sz w:val="18"/>
                <w:szCs w:val="18"/>
              </w:rPr>
            </w:pPr>
            <w:r w:rsidRPr="001E3E6E">
              <w:rPr>
                <w:rFonts w:cs="Arial"/>
                <w:color w:val="auto"/>
                <w:sz w:val="18"/>
                <w:szCs w:val="18"/>
              </w:rPr>
              <w:t>Bidding</w:t>
            </w:r>
          </w:p>
          <w:p w14:paraId="6616A1C7" w14:textId="77777777" w:rsidR="00BE7F56" w:rsidRPr="001E3E6E" w:rsidRDefault="00BE7F56" w:rsidP="003D1AD8">
            <w:pPr>
              <w:pStyle w:val="Level2Body"/>
              <w:ind w:left="0"/>
              <w:rPr>
                <w:rFonts w:cs="Arial"/>
                <w:color w:val="auto"/>
                <w:sz w:val="18"/>
                <w:szCs w:val="18"/>
              </w:rPr>
            </w:pPr>
            <w:r w:rsidRPr="001E3E6E">
              <w:rPr>
                <w:rFonts w:cs="Arial"/>
                <w:color w:val="auto"/>
                <w:sz w:val="18"/>
                <w:szCs w:val="18"/>
              </w:rPr>
              <w:t>Ability</w:t>
            </w:r>
          </w:p>
          <w:p w14:paraId="0D492EE8" w14:textId="77777777" w:rsidR="00BE7F56" w:rsidRPr="001E3E6E" w:rsidRDefault="00BE7F56" w:rsidP="003D1AD8">
            <w:pPr>
              <w:pStyle w:val="Level2Body"/>
              <w:ind w:left="0"/>
              <w:rPr>
                <w:rFonts w:cs="Arial"/>
                <w:color w:val="auto"/>
                <w:sz w:val="18"/>
                <w:szCs w:val="18"/>
              </w:rPr>
            </w:pPr>
            <w:r w:rsidRPr="001E3E6E">
              <w:rPr>
                <w:rFonts w:cs="Arial"/>
                <w:color w:val="auto"/>
                <w:sz w:val="18"/>
                <w:szCs w:val="18"/>
              </w:rPr>
              <w:t>Code</w:t>
            </w:r>
          </w:p>
        </w:tc>
        <w:tc>
          <w:tcPr>
            <w:tcW w:w="3712" w:type="dxa"/>
          </w:tcPr>
          <w:p w14:paraId="4B992511" w14:textId="77777777" w:rsidR="00BE7F56" w:rsidRPr="001E3E6E" w:rsidRDefault="00BE7F56" w:rsidP="003D1AD8">
            <w:pPr>
              <w:pStyle w:val="Level2Body"/>
              <w:ind w:left="0"/>
              <w:rPr>
                <w:rFonts w:cs="Arial"/>
                <w:color w:val="auto"/>
                <w:sz w:val="18"/>
                <w:szCs w:val="18"/>
              </w:rPr>
            </w:pPr>
            <w:r w:rsidRPr="001E3E6E">
              <w:rPr>
                <w:rFonts w:cs="Arial"/>
                <w:color w:val="auto"/>
                <w:sz w:val="18"/>
                <w:szCs w:val="18"/>
              </w:rPr>
              <w:t>Gap Description and Recommendation for Closure</w:t>
            </w:r>
          </w:p>
        </w:tc>
      </w:tr>
      <w:tr w:rsidR="001E3E6E" w:rsidRPr="001E3E6E" w14:paraId="40A5DD96" w14:textId="77777777" w:rsidTr="004C4188">
        <w:tc>
          <w:tcPr>
            <w:tcW w:w="750" w:type="dxa"/>
          </w:tcPr>
          <w:p w14:paraId="3DB7B8E1" w14:textId="779BF896" w:rsidR="00BE7F56" w:rsidRPr="001E3E6E" w:rsidRDefault="00E121C5" w:rsidP="003D1AD8">
            <w:pPr>
              <w:pStyle w:val="Level2Body"/>
              <w:ind w:left="0"/>
              <w:rPr>
                <w:rFonts w:cs="Arial"/>
                <w:color w:val="auto"/>
                <w:sz w:val="18"/>
                <w:szCs w:val="18"/>
              </w:rPr>
            </w:pPr>
            <w:r w:rsidRPr="001E3E6E">
              <w:rPr>
                <w:rFonts w:cs="Arial"/>
                <w:color w:val="auto"/>
                <w:sz w:val="18"/>
                <w:szCs w:val="18"/>
              </w:rPr>
              <w:t>5</w:t>
            </w:r>
            <w:r w:rsidR="005B6E53">
              <w:rPr>
                <w:rFonts w:cs="Arial"/>
                <w:color w:val="auto"/>
                <w:sz w:val="18"/>
                <w:szCs w:val="18"/>
              </w:rPr>
              <w:t>1</w:t>
            </w:r>
          </w:p>
        </w:tc>
        <w:tc>
          <w:tcPr>
            <w:tcW w:w="827" w:type="dxa"/>
          </w:tcPr>
          <w:p w14:paraId="4C3C58DE" w14:textId="359C8416" w:rsidR="00BE7F56" w:rsidRPr="001E3E6E" w:rsidRDefault="00710F54" w:rsidP="003D1AD8">
            <w:pPr>
              <w:pStyle w:val="Level2Body"/>
              <w:ind w:left="0"/>
              <w:rPr>
                <w:rFonts w:cs="Arial"/>
                <w:color w:val="auto"/>
                <w:sz w:val="18"/>
                <w:szCs w:val="18"/>
              </w:rPr>
            </w:pPr>
            <w:r w:rsidRPr="001E3E6E">
              <w:rPr>
                <w:rFonts w:cs="Arial"/>
                <w:color w:val="auto"/>
                <w:sz w:val="18"/>
                <w:szCs w:val="18"/>
              </w:rPr>
              <w:t>EVV.4</w:t>
            </w:r>
            <w:r w:rsidR="005B6E53">
              <w:rPr>
                <w:rFonts w:cs="Arial"/>
                <w:color w:val="auto"/>
                <w:sz w:val="18"/>
                <w:szCs w:val="18"/>
              </w:rPr>
              <w:t>3</w:t>
            </w:r>
          </w:p>
        </w:tc>
        <w:tc>
          <w:tcPr>
            <w:tcW w:w="3640" w:type="dxa"/>
          </w:tcPr>
          <w:p w14:paraId="422A2147" w14:textId="1DC2B18D" w:rsidR="00710F54" w:rsidRPr="001E3E6E" w:rsidRDefault="00640B1F" w:rsidP="00383155">
            <w:pPr>
              <w:pStyle w:val="Level2Body"/>
              <w:ind w:left="0"/>
              <w:jc w:val="left"/>
              <w:rPr>
                <w:rFonts w:cs="Arial"/>
                <w:color w:val="auto"/>
                <w:sz w:val="18"/>
                <w:szCs w:val="18"/>
              </w:rPr>
            </w:pPr>
            <w:r w:rsidRPr="001E3E6E">
              <w:rPr>
                <w:rFonts w:cs="Arial"/>
                <w:color w:val="auto"/>
                <w:sz w:val="18"/>
                <w:szCs w:val="18"/>
              </w:rPr>
              <w:t>S</w:t>
            </w:r>
            <w:r w:rsidR="00710F54" w:rsidRPr="001E3E6E">
              <w:rPr>
                <w:rFonts w:cs="Arial"/>
                <w:color w:val="auto"/>
                <w:sz w:val="18"/>
                <w:szCs w:val="18"/>
              </w:rPr>
              <w:t xml:space="preserve">olution </w:t>
            </w:r>
            <w:r w:rsidR="00713A44" w:rsidRPr="001E3E6E">
              <w:rPr>
                <w:rFonts w:cs="Arial"/>
                <w:color w:val="auto"/>
                <w:sz w:val="18"/>
                <w:szCs w:val="18"/>
              </w:rPr>
              <w:t xml:space="preserve">should </w:t>
            </w:r>
            <w:r w:rsidR="00710F54" w:rsidRPr="001E3E6E">
              <w:rPr>
                <w:rFonts w:cs="Arial"/>
                <w:color w:val="auto"/>
                <w:sz w:val="18"/>
                <w:szCs w:val="18"/>
              </w:rPr>
              <w:t>have the capability to turn the scheduling functionality on or off at DHHS option without impacting other EVV system functionality.</w:t>
            </w:r>
            <w:r w:rsidR="00AE5F2C">
              <w:rPr>
                <w:rFonts w:cs="Arial"/>
                <w:color w:val="auto"/>
                <w:sz w:val="18"/>
                <w:szCs w:val="18"/>
              </w:rPr>
              <w:t xml:space="preserve"> </w:t>
            </w:r>
            <w:r w:rsidR="00710F54" w:rsidRPr="001E3E6E">
              <w:rPr>
                <w:rFonts w:cs="Arial"/>
                <w:color w:val="auto"/>
                <w:sz w:val="18"/>
                <w:szCs w:val="18"/>
              </w:rPr>
              <w:t xml:space="preserve">Ability to turn scheduling on or off must be at agreed level of granularity, </w:t>
            </w:r>
            <w:r w:rsidR="00DC4E73" w:rsidRPr="001E3E6E">
              <w:rPr>
                <w:rFonts w:cs="Arial"/>
                <w:color w:val="auto"/>
                <w:sz w:val="18"/>
                <w:szCs w:val="18"/>
              </w:rPr>
              <w:t>i.e.</w:t>
            </w:r>
            <w:r w:rsidR="00710F54" w:rsidRPr="001E3E6E">
              <w:rPr>
                <w:rFonts w:cs="Arial"/>
                <w:color w:val="auto"/>
                <w:sz w:val="18"/>
                <w:szCs w:val="18"/>
              </w:rPr>
              <w:t>, program, service, recipient, provider, etc., for which the scheduling applies.</w:t>
            </w:r>
          </w:p>
          <w:p w14:paraId="654B7875" w14:textId="77777777" w:rsidR="00710F54" w:rsidRPr="001E3E6E" w:rsidRDefault="00710F54" w:rsidP="00383155">
            <w:pPr>
              <w:pStyle w:val="Level2Body"/>
              <w:ind w:left="0"/>
              <w:jc w:val="left"/>
              <w:rPr>
                <w:rFonts w:cs="Arial"/>
                <w:color w:val="auto"/>
                <w:sz w:val="18"/>
                <w:szCs w:val="18"/>
              </w:rPr>
            </w:pPr>
          </w:p>
          <w:p w14:paraId="1B590E47" w14:textId="77777777" w:rsidR="00BE7F56" w:rsidRPr="001E3E6E" w:rsidRDefault="00BE7F56" w:rsidP="00383155">
            <w:pPr>
              <w:pStyle w:val="Level2Body"/>
              <w:ind w:left="0"/>
              <w:jc w:val="left"/>
              <w:rPr>
                <w:rFonts w:cs="Arial"/>
                <w:color w:val="auto"/>
                <w:sz w:val="18"/>
                <w:szCs w:val="18"/>
              </w:rPr>
            </w:pPr>
          </w:p>
        </w:tc>
        <w:tc>
          <w:tcPr>
            <w:tcW w:w="2934" w:type="dxa"/>
          </w:tcPr>
          <w:p w14:paraId="4285713D" w14:textId="66CB8EFC" w:rsidR="00BE7F56" w:rsidRPr="001E3E6E" w:rsidRDefault="00717D53" w:rsidP="00383155">
            <w:pPr>
              <w:pStyle w:val="Level2Body"/>
              <w:ind w:left="0"/>
              <w:jc w:val="left"/>
              <w:rPr>
                <w:rFonts w:cs="Arial"/>
                <w:color w:val="auto"/>
                <w:sz w:val="18"/>
                <w:szCs w:val="18"/>
              </w:rPr>
            </w:pPr>
            <w:r w:rsidRPr="001E3E6E">
              <w:rPr>
                <w:rFonts w:cs="Arial"/>
                <w:color w:val="auto"/>
                <w:sz w:val="18"/>
                <w:szCs w:val="18"/>
              </w:rPr>
              <w:t>Describe</w:t>
            </w:r>
            <w:r w:rsidR="00710F54" w:rsidRPr="001E3E6E">
              <w:rPr>
                <w:rFonts w:cs="Arial"/>
                <w:color w:val="auto"/>
                <w:sz w:val="18"/>
                <w:szCs w:val="18"/>
              </w:rPr>
              <w:t xml:space="preserve"> how, at DHHS option, </w:t>
            </w:r>
            <w:r w:rsidR="00640B1F" w:rsidRPr="001E3E6E">
              <w:rPr>
                <w:rFonts w:cs="Arial"/>
                <w:color w:val="auto"/>
                <w:sz w:val="18"/>
                <w:szCs w:val="18"/>
              </w:rPr>
              <w:t>solution</w:t>
            </w:r>
            <w:r w:rsidR="00710F54" w:rsidRPr="001E3E6E">
              <w:rPr>
                <w:rFonts w:cs="Arial"/>
                <w:color w:val="auto"/>
                <w:sz w:val="18"/>
                <w:szCs w:val="18"/>
              </w:rPr>
              <w:t>’s scheduling functionality can be turned on or turned off without negatively impacting other EVV system functionality, and at what level of granularity (program, service, recipient, provider, etc.) the scheduling option applies.</w:t>
            </w:r>
          </w:p>
        </w:tc>
        <w:tc>
          <w:tcPr>
            <w:tcW w:w="1612" w:type="dxa"/>
          </w:tcPr>
          <w:p w14:paraId="14561AE3" w14:textId="77777777" w:rsidR="00BE7F56" w:rsidRPr="001E3E6E" w:rsidRDefault="00E631E0" w:rsidP="003D1AD8">
            <w:pPr>
              <w:pStyle w:val="Level2Body"/>
              <w:ind w:left="0"/>
              <w:jc w:val="center"/>
              <w:rPr>
                <w:rFonts w:cs="Arial"/>
                <w:color w:val="auto"/>
                <w:sz w:val="18"/>
                <w:szCs w:val="18"/>
              </w:rPr>
            </w:pPr>
            <w:r w:rsidRPr="001E3E6E">
              <w:rPr>
                <w:color w:val="auto"/>
                <w:sz w:val="18"/>
                <w:szCs w:val="18"/>
              </w:rPr>
              <w:t>N/A</w:t>
            </w:r>
          </w:p>
        </w:tc>
        <w:sdt>
          <w:sdtPr>
            <w:rPr>
              <w:color w:val="auto"/>
              <w:sz w:val="18"/>
              <w:szCs w:val="18"/>
            </w:rPr>
            <w:alias w:val="Ability Code"/>
            <w:tag w:val="Ability Code"/>
            <w:id w:val="1686403149"/>
            <w:placeholder>
              <w:docPart w:val="7A28402D17FA434C911BDE3A630DBDBD"/>
            </w:placeholder>
            <w15:color w:val="993300"/>
            <w:comboBox>
              <w:listItem w:displayText="S" w:value="S"/>
              <w:listItem w:displayText="W" w:value="W"/>
              <w:listItem w:displayText="M" w:value="M"/>
              <w:listItem w:displayText="F" w:value="F"/>
              <w:listItem w:displayText="C" w:value="C"/>
              <w:listItem w:displayText="N" w:value="N"/>
              <w:listItem w:displayText="O" w:value="O"/>
            </w:comboBox>
          </w:sdtPr>
          <w:sdtEndPr/>
          <w:sdtContent>
            <w:tc>
              <w:tcPr>
                <w:tcW w:w="915" w:type="dxa"/>
              </w:tcPr>
              <w:p w14:paraId="46523541" w14:textId="77777777" w:rsidR="00BE7F56" w:rsidRPr="001E3E6E" w:rsidRDefault="002A2404" w:rsidP="003D1AD8">
                <w:pPr>
                  <w:pStyle w:val="Level2Body"/>
                  <w:ind w:left="0"/>
                  <w:rPr>
                    <w:rFonts w:cs="Arial"/>
                    <w:color w:val="auto"/>
                    <w:sz w:val="18"/>
                    <w:szCs w:val="18"/>
                  </w:rPr>
                </w:pPr>
                <w:r w:rsidRPr="001E3E6E" w:rsidDel="008E51F4">
                  <w:rPr>
                    <w:color w:val="auto"/>
                    <w:sz w:val="18"/>
                    <w:szCs w:val="18"/>
                  </w:rPr>
                  <w:t xml:space="preserve">Choose an item. </w:t>
                </w:r>
              </w:p>
            </w:tc>
          </w:sdtContent>
        </w:sdt>
        <w:tc>
          <w:tcPr>
            <w:tcW w:w="3712" w:type="dxa"/>
          </w:tcPr>
          <w:p w14:paraId="5AD1E0B1" w14:textId="77777777" w:rsidR="00BE7F56" w:rsidRPr="001E3E6E" w:rsidRDefault="00BE7F56" w:rsidP="003D1AD8">
            <w:pPr>
              <w:pStyle w:val="Level2Body"/>
              <w:ind w:left="0"/>
              <w:rPr>
                <w:rFonts w:cs="Arial"/>
                <w:color w:val="auto"/>
                <w:sz w:val="18"/>
                <w:szCs w:val="18"/>
              </w:rPr>
            </w:pPr>
          </w:p>
        </w:tc>
      </w:tr>
      <w:tr w:rsidR="004C4188" w:rsidRPr="001E3E6E" w14:paraId="4FC78C2B" w14:textId="77777777" w:rsidTr="004C4188">
        <w:trPr>
          <w:trHeight w:val="932"/>
        </w:trPr>
        <w:tc>
          <w:tcPr>
            <w:tcW w:w="14390" w:type="dxa"/>
            <w:gridSpan w:val="7"/>
          </w:tcPr>
          <w:p w14:paraId="3632A3ED" w14:textId="24D2A8F2" w:rsidR="004C4188" w:rsidRPr="001E3E6E" w:rsidRDefault="004C4188" w:rsidP="004C4188">
            <w:pPr>
              <w:pStyle w:val="Level2Body"/>
              <w:ind w:left="0"/>
              <w:rPr>
                <w:color w:val="auto"/>
                <w:sz w:val="18"/>
                <w:szCs w:val="18"/>
              </w:rPr>
            </w:pPr>
            <w:r w:rsidRPr="001E3E6E">
              <w:rPr>
                <w:color w:val="auto"/>
                <w:sz w:val="18"/>
                <w:szCs w:val="18"/>
              </w:rPr>
              <w:t>Bidder’s Response:</w:t>
            </w:r>
            <w:r w:rsidR="00AE5F2C">
              <w:rPr>
                <w:color w:val="auto"/>
                <w:sz w:val="18"/>
                <w:szCs w:val="18"/>
              </w:rPr>
              <w:t xml:space="preserve"> </w:t>
            </w:r>
            <w:r w:rsidRPr="001E3E6E">
              <w:rPr>
                <w:color w:val="auto"/>
                <w:sz w:val="18"/>
                <w:szCs w:val="18"/>
              </w:rPr>
              <w:t xml:space="preserve"> </w:t>
            </w:r>
          </w:p>
        </w:tc>
      </w:tr>
    </w:tbl>
    <w:p w14:paraId="35593BFE" w14:textId="77777777" w:rsidR="00BE7F56" w:rsidRPr="001E3E6E" w:rsidRDefault="00BE7F56" w:rsidP="00BE7F56">
      <w:pPr>
        <w:pStyle w:val="Level2Body"/>
        <w:tabs>
          <w:tab w:val="left" w:pos="11250"/>
        </w:tabs>
        <w:ind w:left="0" w:right="2304"/>
        <w:rPr>
          <w:rFonts w:cs="Arial"/>
          <w:color w:val="auto"/>
          <w:sz w:val="18"/>
          <w:szCs w:val="18"/>
        </w:rPr>
      </w:pPr>
    </w:p>
    <w:p w14:paraId="3B5F481B" w14:textId="77777777" w:rsidR="00BE7F56" w:rsidRPr="001E3E6E" w:rsidRDefault="00BE7F56" w:rsidP="00BE7F56">
      <w:pPr>
        <w:pStyle w:val="Level2Body"/>
        <w:tabs>
          <w:tab w:val="left" w:pos="11250"/>
        </w:tabs>
        <w:ind w:left="0" w:right="2304"/>
        <w:rPr>
          <w:rFonts w:cs="Arial"/>
          <w:color w:val="auto"/>
          <w:sz w:val="18"/>
          <w:szCs w:val="18"/>
        </w:rPr>
      </w:pPr>
    </w:p>
    <w:tbl>
      <w:tblPr>
        <w:tblStyle w:val="TableGrid"/>
        <w:tblW w:w="0" w:type="auto"/>
        <w:tblLook w:val="04A0" w:firstRow="1" w:lastRow="0" w:firstColumn="1" w:lastColumn="0" w:noHBand="0" w:noVBand="1"/>
      </w:tblPr>
      <w:tblGrid>
        <w:gridCol w:w="750"/>
        <w:gridCol w:w="827"/>
        <w:gridCol w:w="3631"/>
        <w:gridCol w:w="2957"/>
        <w:gridCol w:w="1609"/>
        <w:gridCol w:w="914"/>
        <w:gridCol w:w="3702"/>
      </w:tblGrid>
      <w:tr w:rsidR="001E3E6E" w:rsidRPr="001E3E6E" w14:paraId="43671229" w14:textId="77777777" w:rsidTr="004C4188">
        <w:tc>
          <w:tcPr>
            <w:tcW w:w="750" w:type="dxa"/>
          </w:tcPr>
          <w:p w14:paraId="515DFC90" w14:textId="77777777" w:rsidR="00BE7F56" w:rsidRPr="001E3E6E" w:rsidRDefault="00BE7F56" w:rsidP="003D1AD8">
            <w:pPr>
              <w:pStyle w:val="Level2Body"/>
              <w:ind w:left="0"/>
              <w:rPr>
                <w:rFonts w:cs="Arial"/>
                <w:color w:val="auto"/>
                <w:sz w:val="18"/>
                <w:szCs w:val="18"/>
              </w:rPr>
            </w:pPr>
            <w:r w:rsidRPr="001E3E6E">
              <w:rPr>
                <w:rFonts w:cs="Arial"/>
                <w:color w:val="auto"/>
                <w:sz w:val="18"/>
                <w:szCs w:val="18"/>
              </w:rPr>
              <w:t>Req.#</w:t>
            </w:r>
          </w:p>
        </w:tc>
        <w:tc>
          <w:tcPr>
            <w:tcW w:w="827" w:type="dxa"/>
          </w:tcPr>
          <w:p w14:paraId="1DAF0877" w14:textId="77777777" w:rsidR="00BE7F56" w:rsidRPr="001E3E6E" w:rsidRDefault="00BE7F56" w:rsidP="003D1AD8">
            <w:pPr>
              <w:pStyle w:val="Level2Body"/>
              <w:ind w:left="0"/>
              <w:rPr>
                <w:rFonts w:cs="Arial"/>
                <w:color w:val="auto"/>
                <w:sz w:val="18"/>
                <w:szCs w:val="18"/>
              </w:rPr>
            </w:pPr>
            <w:r w:rsidRPr="001E3E6E">
              <w:rPr>
                <w:rFonts w:cs="Arial"/>
                <w:color w:val="auto"/>
                <w:sz w:val="18"/>
                <w:szCs w:val="18"/>
              </w:rPr>
              <w:t>ID</w:t>
            </w:r>
          </w:p>
        </w:tc>
        <w:tc>
          <w:tcPr>
            <w:tcW w:w="3631" w:type="dxa"/>
          </w:tcPr>
          <w:p w14:paraId="5EE48323" w14:textId="77777777" w:rsidR="00BE7F56" w:rsidRPr="001E3E6E" w:rsidRDefault="00BE7F56" w:rsidP="003D1AD8">
            <w:pPr>
              <w:pStyle w:val="Level2Body"/>
              <w:ind w:left="0"/>
              <w:rPr>
                <w:rFonts w:cs="Arial"/>
                <w:color w:val="auto"/>
                <w:sz w:val="18"/>
                <w:szCs w:val="18"/>
              </w:rPr>
            </w:pPr>
            <w:r w:rsidRPr="001E3E6E">
              <w:rPr>
                <w:rFonts w:cs="Arial"/>
                <w:color w:val="auto"/>
                <w:sz w:val="18"/>
                <w:szCs w:val="18"/>
              </w:rPr>
              <w:t xml:space="preserve">Contractor / </w:t>
            </w:r>
            <w:r w:rsidR="008D73C2" w:rsidRPr="001E3E6E">
              <w:rPr>
                <w:rFonts w:cs="Arial"/>
                <w:color w:val="auto"/>
                <w:sz w:val="18"/>
                <w:szCs w:val="18"/>
              </w:rPr>
              <w:t>Solution/Requirement</w:t>
            </w:r>
          </w:p>
        </w:tc>
        <w:tc>
          <w:tcPr>
            <w:tcW w:w="2957" w:type="dxa"/>
          </w:tcPr>
          <w:p w14:paraId="7F87C19C" w14:textId="77777777" w:rsidR="00BE7F56" w:rsidRPr="001E3E6E" w:rsidRDefault="00BE7F56" w:rsidP="003D1AD8">
            <w:pPr>
              <w:pStyle w:val="Level2Body"/>
              <w:ind w:left="0"/>
              <w:rPr>
                <w:rFonts w:cs="Arial"/>
                <w:color w:val="auto"/>
                <w:sz w:val="18"/>
                <w:szCs w:val="18"/>
              </w:rPr>
            </w:pPr>
            <w:r w:rsidRPr="001E3E6E">
              <w:rPr>
                <w:rFonts w:cs="Arial"/>
                <w:color w:val="auto"/>
                <w:sz w:val="18"/>
                <w:szCs w:val="18"/>
              </w:rPr>
              <w:t>Instructions to Bidder</w:t>
            </w:r>
          </w:p>
        </w:tc>
        <w:tc>
          <w:tcPr>
            <w:tcW w:w="1609" w:type="dxa"/>
          </w:tcPr>
          <w:p w14:paraId="161B6D18" w14:textId="77777777" w:rsidR="00BE7F56" w:rsidRPr="001E3E6E" w:rsidRDefault="00BE7F56" w:rsidP="003D1AD8">
            <w:pPr>
              <w:pStyle w:val="Level2Body"/>
              <w:ind w:left="0"/>
              <w:jc w:val="center"/>
              <w:rPr>
                <w:rFonts w:cs="Arial"/>
                <w:color w:val="auto"/>
                <w:sz w:val="18"/>
                <w:szCs w:val="18"/>
              </w:rPr>
            </w:pPr>
            <w:r w:rsidRPr="001E3E6E">
              <w:rPr>
                <w:rFonts w:cs="Arial"/>
                <w:color w:val="auto"/>
                <w:sz w:val="18"/>
                <w:szCs w:val="18"/>
              </w:rPr>
              <w:t>CMS</w:t>
            </w:r>
          </w:p>
          <w:p w14:paraId="3534E917" w14:textId="77777777" w:rsidR="00BE7F56" w:rsidRPr="001E3E6E" w:rsidRDefault="00BE7F56" w:rsidP="003D1AD8">
            <w:pPr>
              <w:pStyle w:val="Level2Body"/>
              <w:ind w:left="0"/>
              <w:jc w:val="center"/>
              <w:rPr>
                <w:rFonts w:cs="Arial"/>
                <w:color w:val="auto"/>
                <w:sz w:val="18"/>
                <w:szCs w:val="18"/>
              </w:rPr>
            </w:pPr>
            <w:r w:rsidRPr="001E3E6E">
              <w:rPr>
                <w:rFonts w:cs="Arial"/>
                <w:color w:val="auto"/>
                <w:sz w:val="18"/>
                <w:szCs w:val="18"/>
              </w:rPr>
              <w:t>Checklist</w:t>
            </w:r>
          </w:p>
          <w:p w14:paraId="49DEFA1C" w14:textId="77777777" w:rsidR="00BE7F56" w:rsidRPr="001E3E6E" w:rsidRDefault="00BE7F56" w:rsidP="003D1AD8">
            <w:pPr>
              <w:pStyle w:val="Level2Body"/>
              <w:ind w:left="0"/>
              <w:jc w:val="center"/>
              <w:rPr>
                <w:rFonts w:cs="Arial"/>
                <w:color w:val="auto"/>
                <w:sz w:val="18"/>
                <w:szCs w:val="18"/>
              </w:rPr>
            </w:pPr>
            <w:r w:rsidRPr="001E3E6E">
              <w:rPr>
                <w:rFonts w:cs="Arial"/>
                <w:color w:val="auto"/>
                <w:sz w:val="18"/>
                <w:szCs w:val="18"/>
              </w:rPr>
              <w:t>ID</w:t>
            </w:r>
          </w:p>
        </w:tc>
        <w:tc>
          <w:tcPr>
            <w:tcW w:w="914" w:type="dxa"/>
          </w:tcPr>
          <w:p w14:paraId="0A2DED73" w14:textId="77777777" w:rsidR="00BE7F56" w:rsidRPr="001E3E6E" w:rsidRDefault="00BE7F56" w:rsidP="003D1AD8">
            <w:pPr>
              <w:pStyle w:val="Level2Body"/>
              <w:ind w:left="0"/>
              <w:rPr>
                <w:rFonts w:cs="Arial"/>
                <w:color w:val="auto"/>
                <w:sz w:val="18"/>
                <w:szCs w:val="18"/>
              </w:rPr>
            </w:pPr>
            <w:r w:rsidRPr="001E3E6E">
              <w:rPr>
                <w:rFonts w:cs="Arial"/>
                <w:color w:val="auto"/>
                <w:sz w:val="18"/>
                <w:szCs w:val="18"/>
              </w:rPr>
              <w:t>Bidding</w:t>
            </w:r>
          </w:p>
          <w:p w14:paraId="1EFB101F" w14:textId="77777777" w:rsidR="00BE7F56" w:rsidRPr="001E3E6E" w:rsidRDefault="00BE7F56" w:rsidP="003D1AD8">
            <w:pPr>
              <w:pStyle w:val="Level2Body"/>
              <w:ind w:left="0"/>
              <w:rPr>
                <w:rFonts w:cs="Arial"/>
                <w:color w:val="auto"/>
                <w:sz w:val="18"/>
                <w:szCs w:val="18"/>
              </w:rPr>
            </w:pPr>
            <w:r w:rsidRPr="001E3E6E">
              <w:rPr>
                <w:rFonts w:cs="Arial"/>
                <w:color w:val="auto"/>
                <w:sz w:val="18"/>
                <w:szCs w:val="18"/>
              </w:rPr>
              <w:t>Ability</w:t>
            </w:r>
          </w:p>
          <w:p w14:paraId="20A649B5" w14:textId="77777777" w:rsidR="00BE7F56" w:rsidRPr="001E3E6E" w:rsidRDefault="00BE7F56" w:rsidP="003D1AD8">
            <w:pPr>
              <w:pStyle w:val="Level2Body"/>
              <w:ind w:left="0"/>
              <w:rPr>
                <w:rFonts w:cs="Arial"/>
                <w:color w:val="auto"/>
                <w:sz w:val="18"/>
                <w:szCs w:val="18"/>
              </w:rPr>
            </w:pPr>
            <w:r w:rsidRPr="001E3E6E">
              <w:rPr>
                <w:rFonts w:cs="Arial"/>
                <w:color w:val="auto"/>
                <w:sz w:val="18"/>
                <w:szCs w:val="18"/>
              </w:rPr>
              <w:t>Code</w:t>
            </w:r>
          </w:p>
        </w:tc>
        <w:tc>
          <w:tcPr>
            <w:tcW w:w="3702" w:type="dxa"/>
          </w:tcPr>
          <w:p w14:paraId="2666736E" w14:textId="77777777" w:rsidR="00BE7F56" w:rsidRPr="001E3E6E" w:rsidRDefault="00BE7F56" w:rsidP="003D1AD8">
            <w:pPr>
              <w:pStyle w:val="Level2Body"/>
              <w:ind w:left="0"/>
              <w:rPr>
                <w:rFonts w:cs="Arial"/>
                <w:color w:val="auto"/>
                <w:sz w:val="18"/>
                <w:szCs w:val="18"/>
              </w:rPr>
            </w:pPr>
            <w:r w:rsidRPr="001E3E6E">
              <w:rPr>
                <w:rFonts w:cs="Arial"/>
                <w:color w:val="auto"/>
                <w:sz w:val="18"/>
                <w:szCs w:val="18"/>
              </w:rPr>
              <w:t>Gap Description and Recommendation for Closure</w:t>
            </w:r>
          </w:p>
        </w:tc>
      </w:tr>
      <w:tr w:rsidR="001E3E6E" w:rsidRPr="001E3E6E" w14:paraId="14AAD04B" w14:textId="77777777" w:rsidTr="004C4188">
        <w:tc>
          <w:tcPr>
            <w:tcW w:w="750" w:type="dxa"/>
          </w:tcPr>
          <w:p w14:paraId="64308882" w14:textId="4CB4AFA3" w:rsidR="00BE7F56" w:rsidRPr="001E3E6E" w:rsidRDefault="00E121C5" w:rsidP="003D1AD8">
            <w:pPr>
              <w:pStyle w:val="Level2Body"/>
              <w:ind w:left="0"/>
              <w:rPr>
                <w:rFonts w:cs="Arial"/>
                <w:color w:val="auto"/>
                <w:sz w:val="18"/>
                <w:szCs w:val="18"/>
              </w:rPr>
            </w:pPr>
            <w:r w:rsidRPr="001E3E6E">
              <w:rPr>
                <w:rFonts w:cs="Arial"/>
                <w:color w:val="auto"/>
                <w:sz w:val="18"/>
                <w:szCs w:val="18"/>
              </w:rPr>
              <w:t>5</w:t>
            </w:r>
            <w:r w:rsidR="005B6E53">
              <w:rPr>
                <w:rFonts w:cs="Arial"/>
                <w:color w:val="auto"/>
                <w:sz w:val="18"/>
                <w:szCs w:val="18"/>
              </w:rPr>
              <w:t>2</w:t>
            </w:r>
          </w:p>
        </w:tc>
        <w:tc>
          <w:tcPr>
            <w:tcW w:w="827" w:type="dxa"/>
          </w:tcPr>
          <w:p w14:paraId="34F1C65C" w14:textId="4AC2D482" w:rsidR="00BE7F56" w:rsidRPr="001E3E6E" w:rsidRDefault="00B332B3" w:rsidP="003D1AD8">
            <w:pPr>
              <w:pStyle w:val="Level2Body"/>
              <w:ind w:left="0"/>
              <w:rPr>
                <w:rFonts w:cs="Arial"/>
                <w:color w:val="auto"/>
                <w:sz w:val="18"/>
                <w:szCs w:val="18"/>
              </w:rPr>
            </w:pPr>
            <w:r w:rsidRPr="001E3E6E">
              <w:rPr>
                <w:rFonts w:cs="Arial"/>
                <w:color w:val="auto"/>
                <w:sz w:val="18"/>
                <w:szCs w:val="18"/>
              </w:rPr>
              <w:t>EVV.4</w:t>
            </w:r>
            <w:r w:rsidR="005B6E53">
              <w:rPr>
                <w:rFonts w:cs="Arial"/>
                <w:color w:val="auto"/>
                <w:sz w:val="18"/>
                <w:szCs w:val="18"/>
              </w:rPr>
              <w:t>4</w:t>
            </w:r>
          </w:p>
        </w:tc>
        <w:tc>
          <w:tcPr>
            <w:tcW w:w="3631" w:type="dxa"/>
          </w:tcPr>
          <w:p w14:paraId="3A5376D0" w14:textId="77777777" w:rsidR="00B332B3" w:rsidRPr="001E3E6E" w:rsidRDefault="00DE4A6C" w:rsidP="00B85418">
            <w:pPr>
              <w:pStyle w:val="Level2Body"/>
              <w:ind w:left="0"/>
              <w:jc w:val="left"/>
              <w:rPr>
                <w:rFonts w:cs="Arial"/>
                <w:color w:val="auto"/>
                <w:sz w:val="18"/>
                <w:szCs w:val="18"/>
              </w:rPr>
            </w:pPr>
            <w:r w:rsidRPr="001E3E6E">
              <w:rPr>
                <w:rFonts w:cs="Arial"/>
                <w:color w:val="auto"/>
                <w:sz w:val="18"/>
                <w:szCs w:val="18"/>
              </w:rPr>
              <w:t>S</w:t>
            </w:r>
            <w:r w:rsidR="00B332B3" w:rsidRPr="001E3E6E">
              <w:rPr>
                <w:rFonts w:cs="Arial"/>
                <w:color w:val="auto"/>
                <w:sz w:val="18"/>
                <w:szCs w:val="18"/>
              </w:rPr>
              <w:t xml:space="preserve">olution </w:t>
            </w:r>
            <w:r w:rsidR="00713A44" w:rsidRPr="001E3E6E">
              <w:rPr>
                <w:rFonts w:cs="Arial"/>
                <w:color w:val="auto"/>
                <w:sz w:val="18"/>
                <w:szCs w:val="18"/>
              </w:rPr>
              <w:t xml:space="preserve">should </w:t>
            </w:r>
            <w:r w:rsidR="00B332B3" w:rsidRPr="001E3E6E">
              <w:rPr>
                <w:rFonts w:cs="Arial"/>
                <w:color w:val="auto"/>
                <w:sz w:val="18"/>
                <w:szCs w:val="18"/>
              </w:rPr>
              <w:t xml:space="preserve">have the ability to prevent any individual from electronic sign-in for </w:t>
            </w:r>
            <w:r w:rsidR="00B332B3" w:rsidRPr="001E3E6E">
              <w:rPr>
                <w:rFonts w:cs="Arial"/>
                <w:color w:val="auto"/>
                <w:sz w:val="18"/>
                <w:szCs w:val="18"/>
              </w:rPr>
              <w:lastRenderedPageBreak/>
              <w:t>work shift, or otherwise attempting to electronically verify and document a service, under the following conditions:</w:t>
            </w:r>
          </w:p>
          <w:p w14:paraId="2F01D6AA" w14:textId="080330BF" w:rsidR="00B332B3" w:rsidRPr="001E3E6E" w:rsidRDefault="00AE5F2C" w:rsidP="00B85418">
            <w:pPr>
              <w:pStyle w:val="Level2Body"/>
              <w:ind w:left="0"/>
              <w:jc w:val="left"/>
              <w:rPr>
                <w:rFonts w:cs="Arial"/>
                <w:color w:val="auto"/>
                <w:sz w:val="18"/>
                <w:szCs w:val="18"/>
              </w:rPr>
            </w:pPr>
            <w:r>
              <w:rPr>
                <w:rFonts w:cs="Arial"/>
                <w:color w:val="auto"/>
                <w:sz w:val="18"/>
                <w:szCs w:val="18"/>
              </w:rPr>
              <w:t xml:space="preserve"> </w:t>
            </w:r>
            <w:r w:rsidR="00B332B3" w:rsidRPr="001E3E6E">
              <w:rPr>
                <w:rFonts w:cs="Arial"/>
                <w:color w:val="auto"/>
                <w:sz w:val="18"/>
                <w:szCs w:val="18"/>
              </w:rPr>
              <w:t>a) The individual does not have a current, in-force employment relationship, or an executed, up-to-date contract, with the properly licensed and certified Medicaid provider organization providing and billing for the service;</w:t>
            </w:r>
          </w:p>
          <w:p w14:paraId="74950E13" w14:textId="0EFFF8F6" w:rsidR="00B332B3" w:rsidRPr="001E3E6E" w:rsidRDefault="00AE5F2C" w:rsidP="00B85418">
            <w:pPr>
              <w:pStyle w:val="Level2Body"/>
              <w:ind w:left="0"/>
              <w:jc w:val="left"/>
              <w:rPr>
                <w:rFonts w:cs="Arial"/>
                <w:color w:val="auto"/>
                <w:sz w:val="18"/>
                <w:szCs w:val="18"/>
              </w:rPr>
            </w:pPr>
            <w:r>
              <w:rPr>
                <w:rFonts w:cs="Arial"/>
                <w:color w:val="auto"/>
                <w:sz w:val="18"/>
                <w:szCs w:val="18"/>
              </w:rPr>
              <w:t xml:space="preserve"> </w:t>
            </w:r>
            <w:r w:rsidR="00B332B3" w:rsidRPr="001E3E6E">
              <w:rPr>
                <w:rFonts w:cs="Arial"/>
                <w:color w:val="auto"/>
                <w:sz w:val="18"/>
                <w:szCs w:val="18"/>
              </w:rPr>
              <w:t>b) The individual is not authorized by the Medicaid certified and billing provider to enter information in the EVV system on behalf of that provider;</w:t>
            </w:r>
          </w:p>
          <w:p w14:paraId="1549D256" w14:textId="233B1A24" w:rsidR="00B332B3" w:rsidRPr="001E3E6E" w:rsidRDefault="00AE5F2C" w:rsidP="00B85418">
            <w:pPr>
              <w:pStyle w:val="Level2Body"/>
              <w:ind w:left="0"/>
              <w:jc w:val="left"/>
              <w:rPr>
                <w:rFonts w:cs="Arial"/>
                <w:color w:val="auto"/>
                <w:sz w:val="18"/>
                <w:szCs w:val="18"/>
              </w:rPr>
            </w:pPr>
            <w:r>
              <w:rPr>
                <w:rFonts w:cs="Arial"/>
                <w:color w:val="auto"/>
                <w:sz w:val="18"/>
                <w:szCs w:val="18"/>
              </w:rPr>
              <w:t xml:space="preserve"> </w:t>
            </w:r>
            <w:r w:rsidR="00B332B3" w:rsidRPr="001E3E6E">
              <w:rPr>
                <w:rFonts w:cs="Arial"/>
                <w:color w:val="auto"/>
                <w:sz w:val="18"/>
                <w:szCs w:val="18"/>
              </w:rPr>
              <w:t>c) DHHS has excluded the individual from using the EVV system due to non-compliance with EVV-related requirements, misuse or abuse of the EVV system, or a pattern of incomplete or inaccurate attempts to verify or document a service;</w:t>
            </w:r>
          </w:p>
          <w:p w14:paraId="4C16E237" w14:textId="77777777" w:rsidR="00B332B3" w:rsidRPr="001E3E6E" w:rsidRDefault="00B332B3" w:rsidP="00B85418">
            <w:pPr>
              <w:pStyle w:val="Level2Body"/>
              <w:ind w:left="0"/>
              <w:jc w:val="left"/>
              <w:rPr>
                <w:rFonts w:cs="Arial"/>
                <w:color w:val="auto"/>
                <w:sz w:val="18"/>
                <w:szCs w:val="18"/>
              </w:rPr>
            </w:pPr>
            <w:r w:rsidRPr="001E3E6E">
              <w:rPr>
                <w:rFonts w:cs="Arial"/>
                <w:color w:val="auto"/>
                <w:sz w:val="18"/>
                <w:szCs w:val="18"/>
              </w:rPr>
              <w:t xml:space="preserve"> d) The individual provider, the billing provider business organization, or the type of service is not approved for that beneficiary, based on prevailing prior authorizations and service plans approved for the beneficiary; or</w:t>
            </w:r>
          </w:p>
          <w:p w14:paraId="24F141EE" w14:textId="3FF447EC" w:rsidR="00BE7F56" w:rsidRPr="001E3E6E" w:rsidRDefault="00B332B3" w:rsidP="00B85418">
            <w:pPr>
              <w:pStyle w:val="Level2Body"/>
              <w:ind w:left="0"/>
              <w:jc w:val="left"/>
              <w:rPr>
                <w:rFonts w:cs="Arial"/>
                <w:color w:val="auto"/>
                <w:sz w:val="18"/>
                <w:szCs w:val="18"/>
              </w:rPr>
            </w:pPr>
            <w:r w:rsidRPr="001E3E6E">
              <w:rPr>
                <w:rFonts w:cs="Arial"/>
                <w:color w:val="auto"/>
                <w:sz w:val="18"/>
                <w:szCs w:val="18"/>
              </w:rPr>
              <w:t xml:space="preserve"> e) </w:t>
            </w:r>
            <w:r w:rsidR="00AF274C" w:rsidRPr="001E3E6E">
              <w:rPr>
                <w:rFonts w:cs="Arial"/>
                <w:color w:val="auto"/>
                <w:sz w:val="18"/>
                <w:szCs w:val="18"/>
              </w:rPr>
              <w:t>The</w:t>
            </w:r>
            <w:r w:rsidRPr="001E3E6E">
              <w:rPr>
                <w:rFonts w:cs="Arial"/>
                <w:color w:val="auto"/>
                <w:sz w:val="18"/>
                <w:szCs w:val="18"/>
              </w:rPr>
              <w:t xml:space="preserve"> individual provider is not physically present at the beneficiary's location.</w:t>
            </w:r>
          </w:p>
        </w:tc>
        <w:tc>
          <w:tcPr>
            <w:tcW w:w="2957" w:type="dxa"/>
          </w:tcPr>
          <w:p w14:paraId="567B1B28" w14:textId="77777777" w:rsidR="00B332B3" w:rsidRPr="001E3E6E" w:rsidRDefault="00717D53" w:rsidP="00B85418">
            <w:pPr>
              <w:pStyle w:val="Level2Body"/>
              <w:ind w:left="0"/>
              <w:jc w:val="left"/>
              <w:rPr>
                <w:rFonts w:cs="Arial"/>
                <w:color w:val="auto"/>
                <w:sz w:val="18"/>
                <w:szCs w:val="18"/>
              </w:rPr>
            </w:pPr>
            <w:r w:rsidRPr="001E3E6E">
              <w:rPr>
                <w:rFonts w:cs="Arial"/>
                <w:color w:val="auto"/>
                <w:sz w:val="18"/>
                <w:szCs w:val="18"/>
              </w:rPr>
              <w:lastRenderedPageBreak/>
              <w:t>Describe</w:t>
            </w:r>
            <w:r w:rsidR="00B85418" w:rsidRPr="001E3E6E">
              <w:rPr>
                <w:rFonts w:cs="Arial"/>
                <w:color w:val="auto"/>
                <w:sz w:val="18"/>
                <w:szCs w:val="18"/>
              </w:rPr>
              <w:t xml:space="preserve"> how</w:t>
            </w:r>
            <w:r w:rsidR="00B332B3" w:rsidRPr="001E3E6E">
              <w:rPr>
                <w:rFonts w:cs="Arial"/>
                <w:color w:val="auto"/>
                <w:sz w:val="18"/>
                <w:szCs w:val="18"/>
              </w:rPr>
              <w:t xml:space="preserve"> solution prevents any individual from electronic </w:t>
            </w:r>
            <w:r w:rsidR="00B332B3" w:rsidRPr="001E3E6E">
              <w:rPr>
                <w:rFonts w:cs="Arial"/>
                <w:color w:val="auto"/>
                <w:sz w:val="18"/>
                <w:szCs w:val="18"/>
              </w:rPr>
              <w:lastRenderedPageBreak/>
              <w:t>sign-in for work shift, or otherwise attempting to electronically verify and document a service, under the following conditions:</w:t>
            </w:r>
          </w:p>
          <w:p w14:paraId="4BCDA340" w14:textId="523FF6DC" w:rsidR="00B332B3" w:rsidRPr="001E3E6E" w:rsidRDefault="00AE5F2C" w:rsidP="00B85418">
            <w:pPr>
              <w:pStyle w:val="Level2Body"/>
              <w:ind w:left="0"/>
              <w:jc w:val="left"/>
              <w:rPr>
                <w:rFonts w:cs="Arial"/>
                <w:color w:val="auto"/>
                <w:sz w:val="18"/>
                <w:szCs w:val="18"/>
              </w:rPr>
            </w:pPr>
            <w:r>
              <w:rPr>
                <w:rFonts w:cs="Arial"/>
                <w:color w:val="auto"/>
                <w:sz w:val="18"/>
                <w:szCs w:val="18"/>
              </w:rPr>
              <w:t xml:space="preserve"> </w:t>
            </w:r>
            <w:r w:rsidR="00B332B3" w:rsidRPr="001E3E6E">
              <w:rPr>
                <w:rFonts w:cs="Arial"/>
                <w:color w:val="auto"/>
                <w:sz w:val="18"/>
                <w:szCs w:val="18"/>
              </w:rPr>
              <w:t>a) The individual does not have a current, in-force employment relationship, or an executed, up-to-date contract, with the properly licensed and certified Medicaid provider organization providing and billing for the service;</w:t>
            </w:r>
          </w:p>
          <w:p w14:paraId="2AFCA04C" w14:textId="20998745" w:rsidR="00B332B3" w:rsidRPr="001E3E6E" w:rsidRDefault="00AE5F2C" w:rsidP="00B85418">
            <w:pPr>
              <w:pStyle w:val="Level2Body"/>
              <w:ind w:left="0"/>
              <w:jc w:val="left"/>
              <w:rPr>
                <w:rFonts w:cs="Arial"/>
                <w:color w:val="auto"/>
                <w:sz w:val="18"/>
                <w:szCs w:val="18"/>
              </w:rPr>
            </w:pPr>
            <w:r>
              <w:rPr>
                <w:rFonts w:cs="Arial"/>
                <w:color w:val="auto"/>
                <w:sz w:val="18"/>
                <w:szCs w:val="18"/>
              </w:rPr>
              <w:t xml:space="preserve"> </w:t>
            </w:r>
            <w:r w:rsidR="00B332B3" w:rsidRPr="001E3E6E">
              <w:rPr>
                <w:rFonts w:cs="Arial"/>
                <w:color w:val="auto"/>
                <w:sz w:val="18"/>
                <w:szCs w:val="18"/>
              </w:rPr>
              <w:t>b) The individual is not authorized by the Medicaid certified and billing provider to enter information in the EVV system on behalf of that provider;</w:t>
            </w:r>
          </w:p>
          <w:p w14:paraId="389E597A" w14:textId="0B292508" w:rsidR="00B332B3" w:rsidRPr="001E3E6E" w:rsidRDefault="00AE5F2C" w:rsidP="00B85418">
            <w:pPr>
              <w:pStyle w:val="Level2Body"/>
              <w:ind w:left="0"/>
              <w:jc w:val="left"/>
              <w:rPr>
                <w:rFonts w:cs="Arial"/>
                <w:color w:val="auto"/>
                <w:sz w:val="18"/>
                <w:szCs w:val="18"/>
              </w:rPr>
            </w:pPr>
            <w:r>
              <w:rPr>
                <w:rFonts w:cs="Arial"/>
                <w:color w:val="auto"/>
                <w:sz w:val="18"/>
                <w:szCs w:val="18"/>
              </w:rPr>
              <w:t xml:space="preserve"> </w:t>
            </w:r>
            <w:r w:rsidR="00B332B3" w:rsidRPr="001E3E6E">
              <w:rPr>
                <w:rFonts w:cs="Arial"/>
                <w:color w:val="auto"/>
                <w:sz w:val="18"/>
                <w:szCs w:val="18"/>
              </w:rPr>
              <w:t>c) DHHS has excluded the individual from using the EVV system due to non-compliance with EVV-related requirements, misuse or abuse of the EVV system, or a pattern of incomplete or inaccurate attempts to verify or document a service;</w:t>
            </w:r>
          </w:p>
          <w:p w14:paraId="2DDB7D4E" w14:textId="77777777" w:rsidR="00B332B3" w:rsidRPr="001E3E6E" w:rsidRDefault="00B332B3" w:rsidP="00B85418">
            <w:pPr>
              <w:pStyle w:val="Level2Body"/>
              <w:ind w:left="0"/>
              <w:jc w:val="left"/>
              <w:rPr>
                <w:rFonts w:cs="Arial"/>
                <w:color w:val="auto"/>
                <w:sz w:val="18"/>
                <w:szCs w:val="18"/>
              </w:rPr>
            </w:pPr>
            <w:r w:rsidRPr="001E3E6E">
              <w:rPr>
                <w:rFonts w:cs="Arial"/>
                <w:color w:val="auto"/>
                <w:sz w:val="18"/>
                <w:szCs w:val="18"/>
              </w:rPr>
              <w:t xml:space="preserve"> d) The individual provider, the billing provider business organization, or the type of service is not approved for that beneficiary, based on prevailing prior authorizations and service plans approved for the beneficiary; or</w:t>
            </w:r>
          </w:p>
          <w:p w14:paraId="5862E6F6" w14:textId="3C95CAE2" w:rsidR="00BE7F56" w:rsidRPr="001E3E6E" w:rsidRDefault="00B332B3" w:rsidP="00B85418">
            <w:pPr>
              <w:pStyle w:val="Level2Body"/>
              <w:ind w:left="0"/>
              <w:jc w:val="left"/>
              <w:rPr>
                <w:rFonts w:cs="Arial"/>
                <w:color w:val="auto"/>
                <w:sz w:val="18"/>
                <w:szCs w:val="18"/>
              </w:rPr>
            </w:pPr>
            <w:r w:rsidRPr="001E3E6E">
              <w:rPr>
                <w:rFonts w:cs="Arial"/>
                <w:color w:val="auto"/>
                <w:sz w:val="18"/>
                <w:szCs w:val="18"/>
              </w:rPr>
              <w:t xml:space="preserve"> e) </w:t>
            </w:r>
            <w:r w:rsidR="00AF274C" w:rsidRPr="001E3E6E">
              <w:rPr>
                <w:rFonts w:cs="Arial"/>
                <w:color w:val="auto"/>
                <w:sz w:val="18"/>
                <w:szCs w:val="18"/>
              </w:rPr>
              <w:t>The</w:t>
            </w:r>
            <w:r w:rsidRPr="001E3E6E">
              <w:rPr>
                <w:rFonts w:cs="Arial"/>
                <w:color w:val="auto"/>
                <w:sz w:val="18"/>
                <w:szCs w:val="18"/>
              </w:rPr>
              <w:t xml:space="preserve"> individual provider is not physically present at the beneficiary's location.</w:t>
            </w:r>
          </w:p>
        </w:tc>
        <w:tc>
          <w:tcPr>
            <w:tcW w:w="1609" w:type="dxa"/>
          </w:tcPr>
          <w:p w14:paraId="65434C19" w14:textId="77777777" w:rsidR="00BE7F56" w:rsidRPr="001E3E6E" w:rsidRDefault="00E631E0" w:rsidP="003D1AD8">
            <w:pPr>
              <w:pStyle w:val="Level2Body"/>
              <w:ind w:left="0"/>
              <w:jc w:val="center"/>
              <w:rPr>
                <w:rFonts w:cs="Arial"/>
                <w:color w:val="auto"/>
                <w:sz w:val="18"/>
                <w:szCs w:val="18"/>
              </w:rPr>
            </w:pPr>
            <w:r w:rsidRPr="001E3E6E">
              <w:rPr>
                <w:color w:val="auto"/>
                <w:sz w:val="18"/>
                <w:szCs w:val="18"/>
              </w:rPr>
              <w:lastRenderedPageBreak/>
              <w:t>N/A</w:t>
            </w:r>
          </w:p>
        </w:tc>
        <w:sdt>
          <w:sdtPr>
            <w:rPr>
              <w:color w:val="auto"/>
              <w:sz w:val="18"/>
              <w:szCs w:val="18"/>
            </w:rPr>
            <w:alias w:val="Ability Code"/>
            <w:tag w:val="Ability Code"/>
            <w:id w:val="54443193"/>
            <w:placeholder>
              <w:docPart w:val="360EB4CA94A340B08A89D64AFB26A651"/>
            </w:placeholder>
            <w15:color w:val="993300"/>
            <w:comboBox>
              <w:listItem w:displayText="S" w:value="S"/>
              <w:listItem w:displayText="W" w:value="W"/>
              <w:listItem w:displayText="M" w:value="M"/>
              <w:listItem w:displayText="F" w:value="F"/>
              <w:listItem w:displayText="C" w:value="C"/>
              <w:listItem w:displayText="N" w:value="N"/>
              <w:listItem w:displayText="O" w:value="O"/>
            </w:comboBox>
          </w:sdtPr>
          <w:sdtEndPr/>
          <w:sdtContent>
            <w:tc>
              <w:tcPr>
                <w:tcW w:w="914" w:type="dxa"/>
              </w:tcPr>
              <w:p w14:paraId="61CB4807" w14:textId="77777777" w:rsidR="00BE7F56" w:rsidRPr="001E3E6E" w:rsidRDefault="002A2404" w:rsidP="003D1AD8">
                <w:pPr>
                  <w:pStyle w:val="Level2Body"/>
                  <w:ind w:left="0"/>
                  <w:rPr>
                    <w:rFonts w:cs="Arial"/>
                    <w:color w:val="auto"/>
                    <w:sz w:val="18"/>
                    <w:szCs w:val="18"/>
                  </w:rPr>
                </w:pPr>
                <w:r w:rsidRPr="001E3E6E" w:rsidDel="008E51F4">
                  <w:rPr>
                    <w:color w:val="auto"/>
                    <w:sz w:val="18"/>
                    <w:szCs w:val="18"/>
                  </w:rPr>
                  <w:t xml:space="preserve">Choose an item. </w:t>
                </w:r>
              </w:p>
            </w:tc>
          </w:sdtContent>
        </w:sdt>
        <w:tc>
          <w:tcPr>
            <w:tcW w:w="3702" w:type="dxa"/>
          </w:tcPr>
          <w:p w14:paraId="4E97126D" w14:textId="77777777" w:rsidR="00BE7F56" w:rsidRPr="001E3E6E" w:rsidRDefault="00BE7F56" w:rsidP="003D1AD8">
            <w:pPr>
              <w:pStyle w:val="Level2Body"/>
              <w:ind w:left="0"/>
              <w:rPr>
                <w:rFonts w:cs="Arial"/>
                <w:color w:val="auto"/>
                <w:sz w:val="18"/>
                <w:szCs w:val="18"/>
              </w:rPr>
            </w:pPr>
          </w:p>
        </w:tc>
      </w:tr>
      <w:tr w:rsidR="004C4188" w:rsidRPr="001E3E6E" w14:paraId="073BFE78" w14:textId="77777777" w:rsidTr="004C4188">
        <w:trPr>
          <w:trHeight w:val="932"/>
        </w:trPr>
        <w:tc>
          <w:tcPr>
            <w:tcW w:w="14390" w:type="dxa"/>
            <w:gridSpan w:val="7"/>
          </w:tcPr>
          <w:p w14:paraId="780587E9" w14:textId="3BC8F4D9" w:rsidR="004C4188" w:rsidRPr="001E3E6E" w:rsidRDefault="004C4188" w:rsidP="004C4188">
            <w:pPr>
              <w:pStyle w:val="Level2Body"/>
              <w:ind w:left="0"/>
              <w:rPr>
                <w:color w:val="auto"/>
                <w:sz w:val="18"/>
                <w:szCs w:val="18"/>
              </w:rPr>
            </w:pPr>
            <w:r w:rsidRPr="001E3E6E">
              <w:rPr>
                <w:color w:val="auto"/>
                <w:sz w:val="18"/>
                <w:szCs w:val="18"/>
              </w:rPr>
              <w:t>Bidder’s Response:</w:t>
            </w:r>
            <w:r w:rsidR="00AE5F2C">
              <w:rPr>
                <w:color w:val="auto"/>
                <w:sz w:val="18"/>
                <w:szCs w:val="18"/>
              </w:rPr>
              <w:t xml:space="preserve"> </w:t>
            </w:r>
            <w:r w:rsidRPr="001E3E6E">
              <w:rPr>
                <w:color w:val="auto"/>
                <w:sz w:val="18"/>
                <w:szCs w:val="18"/>
              </w:rPr>
              <w:t xml:space="preserve"> </w:t>
            </w:r>
          </w:p>
        </w:tc>
      </w:tr>
    </w:tbl>
    <w:p w14:paraId="239DE8C9" w14:textId="77777777" w:rsidR="00CD4FA3" w:rsidRPr="001E3E6E" w:rsidRDefault="00CD4FA3" w:rsidP="00BE7F56">
      <w:pPr>
        <w:pStyle w:val="Level2Body"/>
        <w:tabs>
          <w:tab w:val="left" w:pos="11250"/>
        </w:tabs>
        <w:ind w:left="0" w:right="2304"/>
        <w:rPr>
          <w:rFonts w:cs="Arial"/>
          <w:color w:val="auto"/>
          <w:sz w:val="18"/>
          <w:szCs w:val="18"/>
        </w:rPr>
      </w:pPr>
    </w:p>
    <w:p w14:paraId="7BF81A6B" w14:textId="713E3A12" w:rsidR="00CA2C06" w:rsidRDefault="00CA2C06">
      <w:pPr>
        <w:spacing w:after="160" w:line="259" w:lineRule="auto"/>
        <w:jc w:val="left"/>
        <w:rPr>
          <w:rFonts w:eastAsiaTheme="minorHAnsi" w:cs="Arial"/>
          <w:color w:val="auto"/>
          <w:sz w:val="18"/>
          <w:szCs w:val="18"/>
        </w:rPr>
      </w:pPr>
    </w:p>
    <w:tbl>
      <w:tblPr>
        <w:tblStyle w:val="TableGrid"/>
        <w:tblW w:w="0" w:type="auto"/>
        <w:tblLook w:val="04A0" w:firstRow="1" w:lastRow="0" w:firstColumn="1" w:lastColumn="0" w:noHBand="0" w:noVBand="1"/>
      </w:tblPr>
      <w:tblGrid>
        <w:gridCol w:w="748"/>
        <w:gridCol w:w="827"/>
        <w:gridCol w:w="3624"/>
        <w:gridCol w:w="2956"/>
        <w:gridCol w:w="1628"/>
        <w:gridCol w:w="914"/>
        <w:gridCol w:w="3693"/>
      </w:tblGrid>
      <w:tr w:rsidR="001E3E6E" w:rsidRPr="001E3E6E" w14:paraId="42799B54" w14:textId="77777777" w:rsidTr="0094478E">
        <w:tc>
          <w:tcPr>
            <w:tcW w:w="748" w:type="dxa"/>
          </w:tcPr>
          <w:p w14:paraId="781A6BEF" w14:textId="77777777" w:rsidR="00CD4FA3" w:rsidRPr="001E3E6E" w:rsidRDefault="00CD4FA3" w:rsidP="00CD4FA3">
            <w:pPr>
              <w:pStyle w:val="Level2Body"/>
              <w:ind w:left="0"/>
              <w:rPr>
                <w:rFonts w:cs="Arial"/>
                <w:color w:val="auto"/>
                <w:sz w:val="18"/>
                <w:szCs w:val="18"/>
              </w:rPr>
            </w:pPr>
            <w:r w:rsidRPr="001E3E6E">
              <w:rPr>
                <w:rFonts w:cs="Arial"/>
                <w:color w:val="auto"/>
                <w:sz w:val="18"/>
                <w:szCs w:val="18"/>
              </w:rPr>
              <w:t>Req.#</w:t>
            </w:r>
          </w:p>
        </w:tc>
        <w:tc>
          <w:tcPr>
            <w:tcW w:w="827" w:type="dxa"/>
          </w:tcPr>
          <w:p w14:paraId="28ABB3C6" w14:textId="77777777" w:rsidR="00CD4FA3" w:rsidRPr="001E3E6E" w:rsidRDefault="00CD4FA3" w:rsidP="00CD4FA3">
            <w:pPr>
              <w:pStyle w:val="Level2Body"/>
              <w:ind w:left="0"/>
              <w:rPr>
                <w:rFonts w:cs="Arial"/>
                <w:color w:val="auto"/>
                <w:sz w:val="18"/>
                <w:szCs w:val="18"/>
              </w:rPr>
            </w:pPr>
            <w:r w:rsidRPr="001E3E6E">
              <w:rPr>
                <w:rFonts w:cs="Arial"/>
                <w:color w:val="auto"/>
                <w:sz w:val="18"/>
                <w:szCs w:val="18"/>
              </w:rPr>
              <w:t>ID</w:t>
            </w:r>
          </w:p>
        </w:tc>
        <w:tc>
          <w:tcPr>
            <w:tcW w:w="3624" w:type="dxa"/>
          </w:tcPr>
          <w:p w14:paraId="5E1C87D2" w14:textId="77777777" w:rsidR="00CD4FA3" w:rsidRPr="001E3E6E" w:rsidRDefault="00CD4FA3" w:rsidP="00CD4FA3">
            <w:pPr>
              <w:pStyle w:val="Level2Body"/>
              <w:ind w:left="0"/>
              <w:rPr>
                <w:rFonts w:cs="Arial"/>
                <w:color w:val="auto"/>
                <w:sz w:val="18"/>
                <w:szCs w:val="18"/>
              </w:rPr>
            </w:pPr>
            <w:r w:rsidRPr="001E3E6E">
              <w:rPr>
                <w:rFonts w:cs="Arial"/>
                <w:color w:val="auto"/>
                <w:sz w:val="18"/>
                <w:szCs w:val="18"/>
              </w:rPr>
              <w:t>Contractor / Solution/Requirement</w:t>
            </w:r>
          </w:p>
        </w:tc>
        <w:tc>
          <w:tcPr>
            <w:tcW w:w="2956" w:type="dxa"/>
          </w:tcPr>
          <w:p w14:paraId="07937BC7" w14:textId="77777777" w:rsidR="00CD4FA3" w:rsidRPr="001E3E6E" w:rsidRDefault="00CD4FA3" w:rsidP="00CD4FA3">
            <w:pPr>
              <w:pStyle w:val="Level2Body"/>
              <w:ind w:left="0"/>
              <w:rPr>
                <w:rFonts w:cs="Arial"/>
                <w:color w:val="auto"/>
                <w:sz w:val="18"/>
                <w:szCs w:val="18"/>
              </w:rPr>
            </w:pPr>
            <w:r w:rsidRPr="001E3E6E">
              <w:rPr>
                <w:rFonts w:cs="Arial"/>
                <w:color w:val="auto"/>
                <w:sz w:val="18"/>
                <w:szCs w:val="18"/>
              </w:rPr>
              <w:t>Instructions to Bidder</w:t>
            </w:r>
          </w:p>
        </w:tc>
        <w:tc>
          <w:tcPr>
            <w:tcW w:w="1628" w:type="dxa"/>
          </w:tcPr>
          <w:p w14:paraId="400037C4" w14:textId="77777777" w:rsidR="00CD4FA3" w:rsidRPr="001E3E6E" w:rsidRDefault="00CD4FA3" w:rsidP="00CD4FA3">
            <w:pPr>
              <w:pStyle w:val="Level2Body"/>
              <w:ind w:left="0"/>
              <w:jc w:val="center"/>
              <w:rPr>
                <w:rFonts w:cs="Arial"/>
                <w:color w:val="auto"/>
                <w:sz w:val="18"/>
                <w:szCs w:val="18"/>
              </w:rPr>
            </w:pPr>
            <w:r w:rsidRPr="001E3E6E">
              <w:rPr>
                <w:rFonts w:cs="Arial"/>
                <w:color w:val="auto"/>
                <w:sz w:val="18"/>
                <w:szCs w:val="18"/>
              </w:rPr>
              <w:t>CMS</w:t>
            </w:r>
          </w:p>
          <w:p w14:paraId="63683610" w14:textId="77777777" w:rsidR="00CD4FA3" w:rsidRPr="001E3E6E" w:rsidRDefault="00CD4FA3" w:rsidP="00CD4FA3">
            <w:pPr>
              <w:pStyle w:val="Level2Body"/>
              <w:ind w:left="0"/>
              <w:jc w:val="center"/>
              <w:rPr>
                <w:rFonts w:cs="Arial"/>
                <w:color w:val="auto"/>
                <w:sz w:val="18"/>
                <w:szCs w:val="18"/>
              </w:rPr>
            </w:pPr>
            <w:r w:rsidRPr="001E3E6E">
              <w:rPr>
                <w:rFonts w:cs="Arial"/>
                <w:color w:val="auto"/>
                <w:sz w:val="18"/>
                <w:szCs w:val="18"/>
              </w:rPr>
              <w:t>Checklist</w:t>
            </w:r>
          </w:p>
          <w:p w14:paraId="2FEEF82D" w14:textId="77777777" w:rsidR="00CD4FA3" w:rsidRPr="001E3E6E" w:rsidRDefault="00CD4FA3" w:rsidP="00CD4FA3">
            <w:pPr>
              <w:pStyle w:val="Level2Body"/>
              <w:ind w:left="0"/>
              <w:jc w:val="center"/>
              <w:rPr>
                <w:rFonts w:cs="Arial"/>
                <w:color w:val="auto"/>
                <w:sz w:val="18"/>
                <w:szCs w:val="18"/>
              </w:rPr>
            </w:pPr>
            <w:r w:rsidRPr="001E3E6E">
              <w:rPr>
                <w:rFonts w:cs="Arial"/>
                <w:color w:val="auto"/>
                <w:sz w:val="18"/>
                <w:szCs w:val="18"/>
              </w:rPr>
              <w:t>ID</w:t>
            </w:r>
          </w:p>
        </w:tc>
        <w:tc>
          <w:tcPr>
            <w:tcW w:w="914" w:type="dxa"/>
          </w:tcPr>
          <w:p w14:paraId="7DB3B38E" w14:textId="77777777" w:rsidR="00CD4FA3" w:rsidRPr="001E3E6E" w:rsidRDefault="00CD4FA3" w:rsidP="00CD4FA3">
            <w:pPr>
              <w:pStyle w:val="Level2Body"/>
              <w:ind w:left="0"/>
              <w:rPr>
                <w:rFonts w:cs="Arial"/>
                <w:color w:val="auto"/>
                <w:sz w:val="18"/>
                <w:szCs w:val="18"/>
              </w:rPr>
            </w:pPr>
            <w:r w:rsidRPr="001E3E6E">
              <w:rPr>
                <w:rFonts w:cs="Arial"/>
                <w:color w:val="auto"/>
                <w:sz w:val="18"/>
                <w:szCs w:val="18"/>
              </w:rPr>
              <w:t>Bidding</w:t>
            </w:r>
          </w:p>
          <w:p w14:paraId="71FC4D49" w14:textId="77777777" w:rsidR="00CD4FA3" w:rsidRPr="001E3E6E" w:rsidRDefault="00CD4FA3" w:rsidP="00CD4FA3">
            <w:pPr>
              <w:pStyle w:val="Level2Body"/>
              <w:ind w:left="0"/>
              <w:rPr>
                <w:rFonts w:cs="Arial"/>
                <w:color w:val="auto"/>
                <w:sz w:val="18"/>
                <w:szCs w:val="18"/>
              </w:rPr>
            </w:pPr>
            <w:r w:rsidRPr="001E3E6E">
              <w:rPr>
                <w:rFonts w:cs="Arial"/>
                <w:color w:val="auto"/>
                <w:sz w:val="18"/>
                <w:szCs w:val="18"/>
              </w:rPr>
              <w:t>Ability</w:t>
            </w:r>
          </w:p>
          <w:p w14:paraId="772DEFB7" w14:textId="77777777" w:rsidR="00CD4FA3" w:rsidRPr="001E3E6E" w:rsidRDefault="00CD4FA3" w:rsidP="00CD4FA3">
            <w:pPr>
              <w:pStyle w:val="Level2Body"/>
              <w:ind w:left="0"/>
              <w:rPr>
                <w:rFonts w:cs="Arial"/>
                <w:color w:val="auto"/>
                <w:sz w:val="18"/>
                <w:szCs w:val="18"/>
              </w:rPr>
            </w:pPr>
            <w:r w:rsidRPr="001E3E6E">
              <w:rPr>
                <w:rFonts w:cs="Arial"/>
                <w:color w:val="auto"/>
                <w:sz w:val="18"/>
                <w:szCs w:val="18"/>
              </w:rPr>
              <w:t>Code</w:t>
            </w:r>
          </w:p>
        </w:tc>
        <w:tc>
          <w:tcPr>
            <w:tcW w:w="3693" w:type="dxa"/>
          </w:tcPr>
          <w:p w14:paraId="3852259C" w14:textId="77777777" w:rsidR="00CD4FA3" w:rsidRPr="001E3E6E" w:rsidRDefault="00CD4FA3" w:rsidP="00CD4FA3">
            <w:pPr>
              <w:pStyle w:val="Level2Body"/>
              <w:ind w:left="0"/>
              <w:rPr>
                <w:rFonts w:cs="Arial"/>
                <w:color w:val="auto"/>
                <w:sz w:val="18"/>
                <w:szCs w:val="18"/>
              </w:rPr>
            </w:pPr>
            <w:r w:rsidRPr="001E3E6E">
              <w:rPr>
                <w:rFonts w:cs="Arial"/>
                <w:color w:val="auto"/>
                <w:sz w:val="18"/>
                <w:szCs w:val="18"/>
              </w:rPr>
              <w:t>Gap Description and Recommendation for Closure</w:t>
            </w:r>
          </w:p>
        </w:tc>
      </w:tr>
      <w:tr w:rsidR="001E3E6E" w:rsidRPr="001E3E6E" w14:paraId="546F5C7B" w14:textId="77777777" w:rsidTr="0094478E">
        <w:tc>
          <w:tcPr>
            <w:tcW w:w="748" w:type="dxa"/>
          </w:tcPr>
          <w:p w14:paraId="4E48AE32" w14:textId="465BCEFD" w:rsidR="00CD4FA3" w:rsidRPr="001E3E6E" w:rsidRDefault="00E121C5" w:rsidP="00CD4FA3">
            <w:pPr>
              <w:pStyle w:val="Level2Body"/>
              <w:ind w:left="0"/>
              <w:rPr>
                <w:rFonts w:cs="Arial"/>
                <w:color w:val="auto"/>
                <w:sz w:val="18"/>
                <w:szCs w:val="18"/>
              </w:rPr>
            </w:pPr>
            <w:r w:rsidRPr="001E3E6E">
              <w:rPr>
                <w:rFonts w:cs="Arial"/>
                <w:color w:val="auto"/>
                <w:sz w:val="18"/>
                <w:szCs w:val="18"/>
              </w:rPr>
              <w:t>5</w:t>
            </w:r>
            <w:r w:rsidR="005B6E53">
              <w:rPr>
                <w:rFonts w:cs="Arial"/>
                <w:color w:val="auto"/>
                <w:sz w:val="18"/>
                <w:szCs w:val="18"/>
              </w:rPr>
              <w:t>3</w:t>
            </w:r>
          </w:p>
        </w:tc>
        <w:tc>
          <w:tcPr>
            <w:tcW w:w="827" w:type="dxa"/>
          </w:tcPr>
          <w:p w14:paraId="554F9558" w14:textId="4B20933B" w:rsidR="00CD4FA3" w:rsidRPr="001E3E6E" w:rsidRDefault="00CD4FA3" w:rsidP="00CD4FA3">
            <w:pPr>
              <w:pStyle w:val="Level2Body"/>
              <w:ind w:left="0"/>
              <w:rPr>
                <w:rFonts w:cs="Arial"/>
                <w:color w:val="auto"/>
                <w:sz w:val="18"/>
                <w:szCs w:val="18"/>
              </w:rPr>
            </w:pPr>
            <w:r w:rsidRPr="001E3E6E">
              <w:rPr>
                <w:rFonts w:cs="Arial"/>
                <w:color w:val="auto"/>
                <w:sz w:val="18"/>
                <w:szCs w:val="18"/>
              </w:rPr>
              <w:t>EVV.4</w:t>
            </w:r>
            <w:r w:rsidR="005B6E53">
              <w:rPr>
                <w:rFonts w:cs="Arial"/>
                <w:color w:val="auto"/>
                <w:sz w:val="18"/>
                <w:szCs w:val="18"/>
              </w:rPr>
              <w:t>5</w:t>
            </w:r>
          </w:p>
        </w:tc>
        <w:tc>
          <w:tcPr>
            <w:tcW w:w="3624" w:type="dxa"/>
          </w:tcPr>
          <w:p w14:paraId="6921415C" w14:textId="77777777" w:rsidR="00CD4FA3" w:rsidRPr="001E3E6E" w:rsidRDefault="00F3137F" w:rsidP="00713A44">
            <w:pPr>
              <w:pStyle w:val="Level2Body"/>
              <w:ind w:left="0"/>
              <w:jc w:val="left"/>
              <w:rPr>
                <w:rFonts w:cs="Arial"/>
                <w:color w:val="auto"/>
                <w:sz w:val="18"/>
                <w:szCs w:val="18"/>
              </w:rPr>
            </w:pPr>
            <w:r w:rsidRPr="001E3E6E">
              <w:rPr>
                <w:rFonts w:cs="Arial"/>
                <w:color w:val="auto"/>
                <w:sz w:val="18"/>
                <w:szCs w:val="18"/>
              </w:rPr>
              <w:t>S</w:t>
            </w:r>
            <w:r w:rsidR="00CD4FA3" w:rsidRPr="001E3E6E">
              <w:rPr>
                <w:rFonts w:cs="Arial"/>
                <w:color w:val="auto"/>
                <w:sz w:val="18"/>
                <w:szCs w:val="18"/>
              </w:rPr>
              <w:t xml:space="preserve">olution </w:t>
            </w:r>
            <w:r w:rsidR="00713A44" w:rsidRPr="001E3E6E">
              <w:rPr>
                <w:rFonts w:cs="Arial"/>
                <w:color w:val="auto"/>
                <w:sz w:val="18"/>
                <w:szCs w:val="18"/>
              </w:rPr>
              <w:t xml:space="preserve">should </w:t>
            </w:r>
            <w:r w:rsidR="00CD4FA3" w:rsidRPr="001E3E6E">
              <w:rPr>
                <w:rFonts w:cs="Arial"/>
                <w:color w:val="auto"/>
                <w:sz w:val="18"/>
                <w:szCs w:val="18"/>
              </w:rPr>
              <w:t>support fraud and abuse investigations.</w:t>
            </w:r>
          </w:p>
        </w:tc>
        <w:tc>
          <w:tcPr>
            <w:tcW w:w="2956" w:type="dxa"/>
          </w:tcPr>
          <w:p w14:paraId="3BD551F2" w14:textId="77777777" w:rsidR="00CD4FA3" w:rsidRPr="001E3E6E" w:rsidRDefault="00717D53" w:rsidP="00CD4FA3">
            <w:pPr>
              <w:pStyle w:val="Level2Body"/>
              <w:ind w:left="0"/>
              <w:jc w:val="left"/>
              <w:rPr>
                <w:rFonts w:cs="Arial"/>
                <w:color w:val="auto"/>
                <w:sz w:val="18"/>
                <w:szCs w:val="18"/>
              </w:rPr>
            </w:pPr>
            <w:r w:rsidRPr="001E3E6E">
              <w:rPr>
                <w:rFonts w:cs="Arial"/>
                <w:color w:val="auto"/>
                <w:sz w:val="18"/>
                <w:szCs w:val="18"/>
              </w:rPr>
              <w:t>Describe</w:t>
            </w:r>
            <w:r w:rsidR="00CD4FA3" w:rsidRPr="001E3E6E">
              <w:rPr>
                <w:rFonts w:cs="Arial"/>
                <w:color w:val="auto"/>
                <w:sz w:val="18"/>
                <w:szCs w:val="18"/>
              </w:rPr>
              <w:t xml:space="preserve"> how the solution supports fraud and abuse investigations.</w:t>
            </w:r>
          </w:p>
        </w:tc>
        <w:tc>
          <w:tcPr>
            <w:tcW w:w="1628" w:type="dxa"/>
          </w:tcPr>
          <w:p w14:paraId="01B57D7F" w14:textId="77777777" w:rsidR="00CD4FA3" w:rsidRPr="001E3E6E" w:rsidRDefault="00CD4FA3" w:rsidP="00CD4FA3">
            <w:pPr>
              <w:pStyle w:val="Level2Body"/>
              <w:ind w:left="0"/>
              <w:jc w:val="center"/>
              <w:rPr>
                <w:rFonts w:cs="Arial"/>
                <w:color w:val="auto"/>
                <w:sz w:val="18"/>
                <w:szCs w:val="18"/>
              </w:rPr>
            </w:pPr>
            <w:r w:rsidRPr="001E3E6E">
              <w:rPr>
                <w:rFonts w:cs="Arial"/>
                <w:color w:val="auto"/>
                <w:sz w:val="18"/>
                <w:szCs w:val="18"/>
              </w:rPr>
              <w:t>PE.PI2.13</w:t>
            </w:r>
          </w:p>
        </w:tc>
        <w:sdt>
          <w:sdtPr>
            <w:rPr>
              <w:color w:val="auto"/>
              <w:sz w:val="18"/>
              <w:szCs w:val="18"/>
            </w:rPr>
            <w:alias w:val="Ability Code"/>
            <w:tag w:val="Ability Code"/>
            <w:id w:val="1163135279"/>
            <w:placeholder>
              <w:docPart w:val="50EA82816DBE46AE8B6F16D5BF49F363"/>
            </w:placeholder>
            <w15:color w:val="993300"/>
            <w:comboBox>
              <w:listItem w:displayText="S" w:value="S"/>
              <w:listItem w:displayText="W" w:value="W"/>
              <w:listItem w:displayText="M" w:value="M"/>
              <w:listItem w:displayText="F" w:value="F"/>
              <w:listItem w:displayText="C" w:value="C"/>
              <w:listItem w:displayText="N" w:value="N"/>
              <w:listItem w:displayText="O" w:value="O"/>
            </w:comboBox>
          </w:sdtPr>
          <w:sdtEndPr/>
          <w:sdtContent>
            <w:tc>
              <w:tcPr>
                <w:tcW w:w="914" w:type="dxa"/>
              </w:tcPr>
              <w:p w14:paraId="2A9C16AD" w14:textId="77777777" w:rsidR="00CD4FA3" w:rsidRPr="001E3E6E" w:rsidRDefault="002A2404" w:rsidP="00CD4FA3">
                <w:pPr>
                  <w:pStyle w:val="Level2Body"/>
                  <w:ind w:left="0"/>
                  <w:rPr>
                    <w:rFonts w:cs="Arial"/>
                    <w:color w:val="auto"/>
                    <w:sz w:val="18"/>
                    <w:szCs w:val="18"/>
                  </w:rPr>
                </w:pPr>
                <w:r w:rsidRPr="001E3E6E" w:rsidDel="008E51F4">
                  <w:rPr>
                    <w:color w:val="auto"/>
                    <w:sz w:val="18"/>
                    <w:szCs w:val="18"/>
                  </w:rPr>
                  <w:t xml:space="preserve">Choose an item. </w:t>
                </w:r>
              </w:p>
            </w:tc>
          </w:sdtContent>
        </w:sdt>
        <w:tc>
          <w:tcPr>
            <w:tcW w:w="3693" w:type="dxa"/>
          </w:tcPr>
          <w:p w14:paraId="411EC4C4" w14:textId="77777777" w:rsidR="00CD4FA3" w:rsidRPr="001E3E6E" w:rsidRDefault="00CD4FA3" w:rsidP="00CD4FA3">
            <w:pPr>
              <w:pStyle w:val="Level2Body"/>
              <w:ind w:left="0"/>
              <w:rPr>
                <w:rFonts w:cs="Arial"/>
                <w:color w:val="auto"/>
                <w:sz w:val="18"/>
                <w:szCs w:val="18"/>
              </w:rPr>
            </w:pPr>
          </w:p>
        </w:tc>
      </w:tr>
      <w:tr w:rsidR="004C4188" w:rsidRPr="001E3E6E" w14:paraId="443DDFAD" w14:textId="77777777" w:rsidTr="004C4188">
        <w:trPr>
          <w:trHeight w:val="932"/>
        </w:trPr>
        <w:tc>
          <w:tcPr>
            <w:tcW w:w="14390" w:type="dxa"/>
            <w:gridSpan w:val="7"/>
          </w:tcPr>
          <w:p w14:paraId="4F3BCD40" w14:textId="0C0BF9FE" w:rsidR="004C4188" w:rsidRPr="001E3E6E" w:rsidRDefault="004C4188" w:rsidP="004C4188">
            <w:pPr>
              <w:pStyle w:val="Level2Body"/>
              <w:ind w:left="0"/>
              <w:rPr>
                <w:color w:val="auto"/>
                <w:sz w:val="18"/>
                <w:szCs w:val="18"/>
              </w:rPr>
            </w:pPr>
            <w:r w:rsidRPr="001E3E6E">
              <w:rPr>
                <w:color w:val="auto"/>
                <w:sz w:val="18"/>
                <w:szCs w:val="18"/>
              </w:rPr>
              <w:lastRenderedPageBreak/>
              <w:t>Bidder’s Response:</w:t>
            </w:r>
            <w:r w:rsidR="00AE5F2C">
              <w:rPr>
                <w:color w:val="auto"/>
                <w:sz w:val="18"/>
                <w:szCs w:val="18"/>
              </w:rPr>
              <w:t xml:space="preserve"> </w:t>
            </w:r>
            <w:r w:rsidRPr="001E3E6E">
              <w:rPr>
                <w:color w:val="auto"/>
                <w:sz w:val="18"/>
                <w:szCs w:val="18"/>
              </w:rPr>
              <w:t xml:space="preserve"> </w:t>
            </w:r>
          </w:p>
        </w:tc>
      </w:tr>
    </w:tbl>
    <w:p w14:paraId="14BAB802" w14:textId="77777777" w:rsidR="00BE7F56" w:rsidRDefault="00BE7F56" w:rsidP="00BE7F56">
      <w:pPr>
        <w:pStyle w:val="Level2Body"/>
        <w:tabs>
          <w:tab w:val="left" w:pos="11250"/>
        </w:tabs>
        <w:ind w:left="0" w:right="2304"/>
        <w:rPr>
          <w:rFonts w:cs="Arial"/>
          <w:color w:val="auto"/>
          <w:sz w:val="18"/>
          <w:szCs w:val="18"/>
        </w:rPr>
      </w:pPr>
    </w:p>
    <w:p w14:paraId="5A31D521" w14:textId="77777777" w:rsidR="00EB00CE" w:rsidRPr="001E3E6E" w:rsidRDefault="00EB00CE" w:rsidP="00BE7F56">
      <w:pPr>
        <w:pStyle w:val="Level2Body"/>
        <w:tabs>
          <w:tab w:val="left" w:pos="11250"/>
        </w:tabs>
        <w:ind w:left="0" w:right="2304"/>
        <w:rPr>
          <w:rFonts w:cs="Arial"/>
          <w:color w:val="auto"/>
          <w:sz w:val="18"/>
          <w:szCs w:val="18"/>
        </w:rPr>
      </w:pPr>
    </w:p>
    <w:tbl>
      <w:tblPr>
        <w:tblStyle w:val="TableGrid"/>
        <w:tblW w:w="0" w:type="auto"/>
        <w:tblLook w:val="04A0" w:firstRow="1" w:lastRow="0" w:firstColumn="1" w:lastColumn="0" w:noHBand="0" w:noVBand="1"/>
      </w:tblPr>
      <w:tblGrid>
        <w:gridCol w:w="749"/>
        <w:gridCol w:w="827"/>
        <w:gridCol w:w="3638"/>
        <w:gridCol w:w="2940"/>
        <w:gridCol w:w="1611"/>
        <w:gridCol w:w="915"/>
        <w:gridCol w:w="3710"/>
      </w:tblGrid>
      <w:tr w:rsidR="001E3E6E" w:rsidRPr="001E3E6E" w14:paraId="113A8F46" w14:textId="77777777" w:rsidTr="004C4188">
        <w:tc>
          <w:tcPr>
            <w:tcW w:w="749" w:type="dxa"/>
          </w:tcPr>
          <w:p w14:paraId="44CA39DD" w14:textId="77777777" w:rsidR="00BE7F56" w:rsidRPr="001E3E6E" w:rsidRDefault="00BE7F56" w:rsidP="003D1AD8">
            <w:pPr>
              <w:pStyle w:val="Level2Body"/>
              <w:ind w:left="0"/>
              <w:rPr>
                <w:rFonts w:cs="Arial"/>
                <w:color w:val="auto"/>
                <w:sz w:val="18"/>
                <w:szCs w:val="18"/>
              </w:rPr>
            </w:pPr>
            <w:r w:rsidRPr="001E3E6E">
              <w:rPr>
                <w:rFonts w:cs="Arial"/>
                <w:color w:val="auto"/>
                <w:sz w:val="18"/>
                <w:szCs w:val="18"/>
              </w:rPr>
              <w:t>Req.#</w:t>
            </w:r>
          </w:p>
        </w:tc>
        <w:tc>
          <w:tcPr>
            <w:tcW w:w="827" w:type="dxa"/>
          </w:tcPr>
          <w:p w14:paraId="1D1ABC30" w14:textId="77777777" w:rsidR="00BE7F56" w:rsidRPr="001E3E6E" w:rsidRDefault="00BE7F56" w:rsidP="003D1AD8">
            <w:pPr>
              <w:pStyle w:val="Level2Body"/>
              <w:ind w:left="0"/>
              <w:rPr>
                <w:rFonts w:cs="Arial"/>
                <w:color w:val="auto"/>
                <w:sz w:val="18"/>
                <w:szCs w:val="18"/>
              </w:rPr>
            </w:pPr>
            <w:r w:rsidRPr="001E3E6E">
              <w:rPr>
                <w:rFonts w:cs="Arial"/>
                <w:color w:val="auto"/>
                <w:sz w:val="18"/>
                <w:szCs w:val="18"/>
              </w:rPr>
              <w:t>ID</w:t>
            </w:r>
          </w:p>
        </w:tc>
        <w:tc>
          <w:tcPr>
            <w:tcW w:w="3638" w:type="dxa"/>
          </w:tcPr>
          <w:p w14:paraId="25B23C4E" w14:textId="77777777" w:rsidR="00BE7F56" w:rsidRPr="001E3E6E" w:rsidRDefault="00BE7F56" w:rsidP="003D1AD8">
            <w:pPr>
              <w:pStyle w:val="Level2Body"/>
              <w:ind w:left="0"/>
              <w:rPr>
                <w:rFonts w:cs="Arial"/>
                <w:color w:val="auto"/>
                <w:sz w:val="18"/>
                <w:szCs w:val="18"/>
              </w:rPr>
            </w:pPr>
            <w:r w:rsidRPr="001E3E6E">
              <w:rPr>
                <w:rFonts w:cs="Arial"/>
                <w:color w:val="auto"/>
                <w:sz w:val="18"/>
                <w:szCs w:val="18"/>
              </w:rPr>
              <w:t xml:space="preserve">Contractor / </w:t>
            </w:r>
            <w:r w:rsidR="008D73C2" w:rsidRPr="001E3E6E">
              <w:rPr>
                <w:rFonts w:cs="Arial"/>
                <w:color w:val="auto"/>
                <w:sz w:val="18"/>
                <w:szCs w:val="18"/>
              </w:rPr>
              <w:t>Solution/Requirement</w:t>
            </w:r>
          </w:p>
        </w:tc>
        <w:tc>
          <w:tcPr>
            <w:tcW w:w="2940" w:type="dxa"/>
          </w:tcPr>
          <w:p w14:paraId="41C03F06" w14:textId="77777777" w:rsidR="00BE7F56" w:rsidRPr="001E3E6E" w:rsidRDefault="00BE7F56" w:rsidP="003D1AD8">
            <w:pPr>
              <w:pStyle w:val="Level2Body"/>
              <w:ind w:left="0"/>
              <w:rPr>
                <w:rFonts w:cs="Arial"/>
                <w:color w:val="auto"/>
                <w:sz w:val="18"/>
                <w:szCs w:val="18"/>
              </w:rPr>
            </w:pPr>
            <w:r w:rsidRPr="001E3E6E">
              <w:rPr>
                <w:rFonts w:cs="Arial"/>
                <w:color w:val="auto"/>
                <w:sz w:val="18"/>
                <w:szCs w:val="18"/>
              </w:rPr>
              <w:t>Instructions to Bidder</w:t>
            </w:r>
          </w:p>
        </w:tc>
        <w:tc>
          <w:tcPr>
            <w:tcW w:w="1611" w:type="dxa"/>
          </w:tcPr>
          <w:p w14:paraId="073E95FC" w14:textId="77777777" w:rsidR="00BE7F56" w:rsidRPr="001E3E6E" w:rsidRDefault="00BE7F56" w:rsidP="003D1AD8">
            <w:pPr>
              <w:pStyle w:val="Level2Body"/>
              <w:ind w:left="0"/>
              <w:jc w:val="center"/>
              <w:rPr>
                <w:rFonts w:cs="Arial"/>
                <w:color w:val="auto"/>
                <w:sz w:val="18"/>
                <w:szCs w:val="18"/>
              </w:rPr>
            </w:pPr>
            <w:r w:rsidRPr="001E3E6E">
              <w:rPr>
                <w:rFonts w:cs="Arial"/>
                <w:color w:val="auto"/>
                <w:sz w:val="18"/>
                <w:szCs w:val="18"/>
              </w:rPr>
              <w:t>CMS</w:t>
            </w:r>
          </w:p>
          <w:p w14:paraId="070C9EFF" w14:textId="77777777" w:rsidR="00BE7F56" w:rsidRPr="001E3E6E" w:rsidRDefault="00BE7F56" w:rsidP="003D1AD8">
            <w:pPr>
              <w:pStyle w:val="Level2Body"/>
              <w:ind w:left="0"/>
              <w:jc w:val="center"/>
              <w:rPr>
                <w:rFonts w:cs="Arial"/>
                <w:color w:val="auto"/>
                <w:sz w:val="18"/>
                <w:szCs w:val="18"/>
              </w:rPr>
            </w:pPr>
            <w:r w:rsidRPr="001E3E6E">
              <w:rPr>
                <w:rFonts w:cs="Arial"/>
                <w:color w:val="auto"/>
                <w:sz w:val="18"/>
                <w:szCs w:val="18"/>
              </w:rPr>
              <w:t>Checklist</w:t>
            </w:r>
          </w:p>
          <w:p w14:paraId="0A3C43D4" w14:textId="77777777" w:rsidR="00BE7F56" w:rsidRPr="001E3E6E" w:rsidRDefault="00BE7F56" w:rsidP="003D1AD8">
            <w:pPr>
              <w:pStyle w:val="Level2Body"/>
              <w:ind w:left="0"/>
              <w:jc w:val="center"/>
              <w:rPr>
                <w:rFonts w:cs="Arial"/>
                <w:color w:val="auto"/>
                <w:sz w:val="18"/>
                <w:szCs w:val="18"/>
              </w:rPr>
            </w:pPr>
            <w:r w:rsidRPr="001E3E6E">
              <w:rPr>
                <w:rFonts w:cs="Arial"/>
                <w:color w:val="auto"/>
                <w:sz w:val="18"/>
                <w:szCs w:val="18"/>
              </w:rPr>
              <w:t>ID</w:t>
            </w:r>
          </w:p>
        </w:tc>
        <w:tc>
          <w:tcPr>
            <w:tcW w:w="915" w:type="dxa"/>
          </w:tcPr>
          <w:p w14:paraId="4502CF6B" w14:textId="77777777" w:rsidR="00BE7F56" w:rsidRPr="001E3E6E" w:rsidRDefault="00BE7F56" w:rsidP="003D1AD8">
            <w:pPr>
              <w:pStyle w:val="Level2Body"/>
              <w:ind w:left="0"/>
              <w:rPr>
                <w:rFonts w:cs="Arial"/>
                <w:color w:val="auto"/>
                <w:sz w:val="18"/>
                <w:szCs w:val="18"/>
              </w:rPr>
            </w:pPr>
            <w:r w:rsidRPr="001E3E6E">
              <w:rPr>
                <w:rFonts w:cs="Arial"/>
                <w:color w:val="auto"/>
                <w:sz w:val="18"/>
                <w:szCs w:val="18"/>
              </w:rPr>
              <w:t>Bidding</w:t>
            </w:r>
          </w:p>
          <w:p w14:paraId="17DC0694" w14:textId="77777777" w:rsidR="00BE7F56" w:rsidRPr="001E3E6E" w:rsidRDefault="00BE7F56" w:rsidP="003D1AD8">
            <w:pPr>
              <w:pStyle w:val="Level2Body"/>
              <w:ind w:left="0"/>
              <w:rPr>
                <w:rFonts w:cs="Arial"/>
                <w:color w:val="auto"/>
                <w:sz w:val="18"/>
                <w:szCs w:val="18"/>
              </w:rPr>
            </w:pPr>
            <w:r w:rsidRPr="001E3E6E">
              <w:rPr>
                <w:rFonts w:cs="Arial"/>
                <w:color w:val="auto"/>
                <w:sz w:val="18"/>
                <w:szCs w:val="18"/>
              </w:rPr>
              <w:t>Ability</w:t>
            </w:r>
          </w:p>
          <w:p w14:paraId="6EF512E9" w14:textId="77777777" w:rsidR="00BE7F56" w:rsidRPr="001E3E6E" w:rsidRDefault="00BE7F56" w:rsidP="003D1AD8">
            <w:pPr>
              <w:pStyle w:val="Level2Body"/>
              <w:ind w:left="0"/>
              <w:rPr>
                <w:rFonts w:cs="Arial"/>
                <w:color w:val="auto"/>
                <w:sz w:val="18"/>
                <w:szCs w:val="18"/>
              </w:rPr>
            </w:pPr>
            <w:r w:rsidRPr="001E3E6E">
              <w:rPr>
                <w:rFonts w:cs="Arial"/>
                <w:color w:val="auto"/>
                <w:sz w:val="18"/>
                <w:szCs w:val="18"/>
              </w:rPr>
              <w:t>Code</w:t>
            </w:r>
          </w:p>
        </w:tc>
        <w:tc>
          <w:tcPr>
            <w:tcW w:w="3710" w:type="dxa"/>
          </w:tcPr>
          <w:p w14:paraId="4AE368DC" w14:textId="77777777" w:rsidR="00BE7F56" w:rsidRPr="001E3E6E" w:rsidRDefault="00BE7F56" w:rsidP="003D1AD8">
            <w:pPr>
              <w:pStyle w:val="Level2Body"/>
              <w:ind w:left="0"/>
              <w:rPr>
                <w:rFonts w:cs="Arial"/>
                <w:color w:val="auto"/>
                <w:sz w:val="18"/>
                <w:szCs w:val="18"/>
              </w:rPr>
            </w:pPr>
            <w:r w:rsidRPr="001E3E6E">
              <w:rPr>
                <w:rFonts w:cs="Arial"/>
                <w:color w:val="auto"/>
                <w:sz w:val="18"/>
                <w:szCs w:val="18"/>
              </w:rPr>
              <w:t>Gap Description and Recommendation for Closure</w:t>
            </w:r>
          </w:p>
        </w:tc>
      </w:tr>
      <w:tr w:rsidR="001E3E6E" w:rsidRPr="001E3E6E" w14:paraId="749F545D" w14:textId="77777777" w:rsidTr="004C4188">
        <w:tc>
          <w:tcPr>
            <w:tcW w:w="749" w:type="dxa"/>
          </w:tcPr>
          <w:p w14:paraId="0E97319F" w14:textId="38E6766B" w:rsidR="00BE7F56" w:rsidRPr="001E3E6E" w:rsidRDefault="00E121C5" w:rsidP="00AE7C6B">
            <w:pPr>
              <w:pStyle w:val="Level2Body"/>
              <w:ind w:left="0"/>
              <w:rPr>
                <w:rFonts w:cs="Arial"/>
                <w:color w:val="auto"/>
                <w:sz w:val="18"/>
                <w:szCs w:val="18"/>
              </w:rPr>
            </w:pPr>
            <w:r w:rsidRPr="001E3E6E">
              <w:rPr>
                <w:rFonts w:cs="Arial"/>
                <w:color w:val="auto"/>
                <w:sz w:val="18"/>
                <w:szCs w:val="18"/>
              </w:rPr>
              <w:t>5</w:t>
            </w:r>
            <w:r w:rsidR="005B6E53">
              <w:rPr>
                <w:rFonts w:cs="Arial"/>
                <w:color w:val="auto"/>
                <w:sz w:val="18"/>
                <w:szCs w:val="18"/>
              </w:rPr>
              <w:t>4</w:t>
            </w:r>
          </w:p>
        </w:tc>
        <w:tc>
          <w:tcPr>
            <w:tcW w:w="827" w:type="dxa"/>
          </w:tcPr>
          <w:p w14:paraId="59575549" w14:textId="7C59B0A2" w:rsidR="00BE7F56" w:rsidRPr="001E3E6E" w:rsidRDefault="00B85418" w:rsidP="003D1AD8">
            <w:pPr>
              <w:pStyle w:val="Level2Body"/>
              <w:ind w:left="0"/>
              <w:rPr>
                <w:rFonts w:cs="Arial"/>
                <w:color w:val="auto"/>
                <w:sz w:val="18"/>
                <w:szCs w:val="18"/>
              </w:rPr>
            </w:pPr>
            <w:r w:rsidRPr="001E3E6E">
              <w:rPr>
                <w:rFonts w:cs="Arial"/>
                <w:color w:val="auto"/>
                <w:sz w:val="18"/>
                <w:szCs w:val="18"/>
              </w:rPr>
              <w:t>EVV.4</w:t>
            </w:r>
            <w:r w:rsidR="005B6E53">
              <w:rPr>
                <w:rFonts w:cs="Arial"/>
                <w:color w:val="auto"/>
                <w:sz w:val="18"/>
                <w:szCs w:val="18"/>
              </w:rPr>
              <w:t>6</w:t>
            </w:r>
          </w:p>
        </w:tc>
        <w:tc>
          <w:tcPr>
            <w:tcW w:w="3638" w:type="dxa"/>
          </w:tcPr>
          <w:p w14:paraId="066FB806" w14:textId="77777777" w:rsidR="00BE7F56" w:rsidRPr="001E3E6E" w:rsidRDefault="00F3137F" w:rsidP="00713A44">
            <w:pPr>
              <w:pStyle w:val="Level2Body"/>
              <w:ind w:left="0"/>
              <w:jc w:val="left"/>
              <w:rPr>
                <w:rFonts w:cs="Arial"/>
                <w:color w:val="auto"/>
                <w:sz w:val="18"/>
                <w:szCs w:val="18"/>
              </w:rPr>
            </w:pPr>
            <w:r w:rsidRPr="001E3E6E">
              <w:rPr>
                <w:rFonts w:cs="Arial"/>
                <w:color w:val="auto"/>
                <w:sz w:val="18"/>
                <w:szCs w:val="18"/>
              </w:rPr>
              <w:t>S</w:t>
            </w:r>
            <w:r w:rsidR="00B85418" w:rsidRPr="001E3E6E">
              <w:rPr>
                <w:rFonts w:cs="Arial"/>
                <w:color w:val="auto"/>
                <w:sz w:val="18"/>
                <w:szCs w:val="18"/>
              </w:rPr>
              <w:t xml:space="preserve">olution </w:t>
            </w:r>
            <w:r w:rsidR="00713A44" w:rsidRPr="001E3E6E">
              <w:rPr>
                <w:rFonts w:cs="Arial"/>
                <w:color w:val="auto"/>
                <w:sz w:val="18"/>
                <w:szCs w:val="18"/>
              </w:rPr>
              <w:t xml:space="preserve">should </w:t>
            </w:r>
            <w:r w:rsidR="00B85418" w:rsidRPr="001E3E6E">
              <w:rPr>
                <w:rFonts w:cs="Arial"/>
                <w:color w:val="auto"/>
                <w:sz w:val="18"/>
                <w:szCs w:val="18"/>
              </w:rPr>
              <w:t>support retrieval and presentation of data associated with geographic indicators such as by state, by county, by zip code, by peer group, or other geographical indicators specified by DHHS.</w:t>
            </w:r>
          </w:p>
        </w:tc>
        <w:tc>
          <w:tcPr>
            <w:tcW w:w="2940" w:type="dxa"/>
          </w:tcPr>
          <w:p w14:paraId="06F3843E" w14:textId="2079DB45" w:rsidR="00BE7F56" w:rsidRPr="001E3E6E" w:rsidRDefault="00717D53" w:rsidP="00B85418">
            <w:pPr>
              <w:pStyle w:val="Level2Body"/>
              <w:ind w:left="0"/>
              <w:jc w:val="left"/>
              <w:rPr>
                <w:rFonts w:cs="Arial"/>
                <w:color w:val="auto"/>
                <w:sz w:val="18"/>
                <w:szCs w:val="18"/>
              </w:rPr>
            </w:pPr>
            <w:r w:rsidRPr="001E3E6E">
              <w:rPr>
                <w:rFonts w:cs="Arial"/>
                <w:color w:val="auto"/>
                <w:sz w:val="18"/>
                <w:szCs w:val="18"/>
              </w:rPr>
              <w:t>Describe</w:t>
            </w:r>
            <w:r w:rsidR="00B85418" w:rsidRPr="001E3E6E">
              <w:rPr>
                <w:rFonts w:cs="Arial"/>
                <w:color w:val="auto"/>
                <w:sz w:val="18"/>
                <w:szCs w:val="18"/>
              </w:rPr>
              <w:t xml:space="preserve"> how solution supports retrieval and presentation of data associated with geographic indicators such as by state, by county, by zip code, by peer group, or other geographical indicators specified by DHHS.</w:t>
            </w:r>
          </w:p>
        </w:tc>
        <w:tc>
          <w:tcPr>
            <w:tcW w:w="1611" w:type="dxa"/>
          </w:tcPr>
          <w:p w14:paraId="4724EBA1" w14:textId="77777777" w:rsidR="00BE7F56" w:rsidRPr="001E3E6E" w:rsidRDefault="00E631E0" w:rsidP="003D1AD8">
            <w:pPr>
              <w:pStyle w:val="Level2Body"/>
              <w:ind w:left="0"/>
              <w:jc w:val="center"/>
              <w:rPr>
                <w:rFonts w:cs="Arial"/>
                <w:color w:val="auto"/>
                <w:sz w:val="18"/>
                <w:szCs w:val="18"/>
              </w:rPr>
            </w:pPr>
            <w:r w:rsidRPr="001E3E6E">
              <w:rPr>
                <w:color w:val="auto"/>
                <w:sz w:val="18"/>
                <w:szCs w:val="18"/>
              </w:rPr>
              <w:t>N/A</w:t>
            </w:r>
          </w:p>
        </w:tc>
        <w:sdt>
          <w:sdtPr>
            <w:rPr>
              <w:color w:val="auto"/>
              <w:sz w:val="18"/>
              <w:szCs w:val="18"/>
            </w:rPr>
            <w:alias w:val="Ability Code"/>
            <w:tag w:val="Ability Code"/>
            <w:id w:val="1574471080"/>
            <w:placeholder>
              <w:docPart w:val="6F677F8AD3894BB98B6A096DEA187E7C"/>
            </w:placeholder>
            <w15:color w:val="993300"/>
            <w:comboBox>
              <w:listItem w:displayText="S" w:value="S"/>
              <w:listItem w:displayText="W" w:value="W"/>
              <w:listItem w:displayText="M" w:value="M"/>
              <w:listItem w:displayText="F" w:value="F"/>
              <w:listItem w:displayText="C" w:value="C"/>
              <w:listItem w:displayText="N" w:value="N"/>
              <w:listItem w:displayText="O" w:value="O"/>
            </w:comboBox>
          </w:sdtPr>
          <w:sdtEndPr/>
          <w:sdtContent>
            <w:tc>
              <w:tcPr>
                <w:tcW w:w="915" w:type="dxa"/>
              </w:tcPr>
              <w:p w14:paraId="6E7066A9" w14:textId="77777777" w:rsidR="00BE7F56" w:rsidRPr="001E3E6E" w:rsidRDefault="002A2404" w:rsidP="003D1AD8">
                <w:pPr>
                  <w:pStyle w:val="Level2Body"/>
                  <w:ind w:left="0"/>
                  <w:rPr>
                    <w:rFonts w:cs="Arial"/>
                    <w:color w:val="auto"/>
                    <w:sz w:val="18"/>
                    <w:szCs w:val="18"/>
                  </w:rPr>
                </w:pPr>
                <w:r w:rsidRPr="001E3E6E" w:rsidDel="008E51F4">
                  <w:rPr>
                    <w:color w:val="auto"/>
                    <w:sz w:val="18"/>
                    <w:szCs w:val="18"/>
                  </w:rPr>
                  <w:t xml:space="preserve">Choose an item. </w:t>
                </w:r>
              </w:p>
            </w:tc>
          </w:sdtContent>
        </w:sdt>
        <w:tc>
          <w:tcPr>
            <w:tcW w:w="3710" w:type="dxa"/>
          </w:tcPr>
          <w:p w14:paraId="691F662A" w14:textId="77777777" w:rsidR="00BE7F56" w:rsidRPr="001E3E6E" w:rsidRDefault="00BE7F56" w:rsidP="003D1AD8">
            <w:pPr>
              <w:pStyle w:val="Level2Body"/>
              <w:ind w:left="0"/>
              <w:rPr>
                <w:rFonts w:cs="Arial"/>
                <w:color w:val="auto"/>
                <w:sz w:val="18"/>
                <w:szCs w:val="18"/>
              </w:rPr>
            </w:pPr>
          </w:p>
        </w:tc>
      </w:tr>
      <w:tr w:rsidR="004C4188" w:rsidRPr="001E3E6E" w14:paraId="4E53C81B" w14:textId="77777777" w:rsidTr="004C4188">
        <w:trPr>
          <w:trHeight w:val="932"/>
        </w:trPr>
        <w:tc>
          <w:tcPr>
            <w:tcW w:w="14390" w:type="dxa"/>
            <w:gridSpan w:val="7"/>
          </w:tcPr>
          <w:p w14:paraId="1F745E56" w14:textId="19352A83" w:rsidR="004C4188" w:rsidRPr="001E3E6E" w:rsidRDefault="004C4188" w:rsidP="004C4188">
            <w:pPr>
              <w:pStyle w:val="Level2Body"/>
              <w:ind w:left="0"/>
              <w:rPr>
                <w:color w:val="auto"/>
                <w:sz w:val="18"/>
                <w:szCs w:val="18"/>
              </w:rPr>
            </w:pPr>
            <w:r w:rsidRPr="001E3E6E">
              <w:rPr>
                <w:color w:val="auto"/>
                <w:sz w:val="18"/>
                <w:szCs w:val="18"/>
              </w:rPr>
              <w:t>Bidder’s Response:</w:t>
            </w:r>
            <w:r w:rsidR="00AE5F2C">
              <w:rPr>
                <w:color w:val="auto"/>
                <w:sz w:val="18"/>
                <w:szCs w:val="18"/>
              </w:rPr>
              <w:t xml:space="preserve"> </w:t>
            </w:r>
            <w:r w:rsidRPr="001E3E6E">
              <w:rPr>
                <w:color w:val="auto"/>
                <w:sz w:val="18"/>
                <w:szCs w:val="18"/>
              </w:rPr>
              <w:t xml:space="preserve"> </w:t>
            </w:r>
          </w:p>
        </w:tc>
      </w:tr>
    </w:tbl>
    <w:p w14:paraId="7F309CDB" w14:textId="77777777" w:rsidR="00BE7F56" w:rsidRPr="001E3E6E" w:rsidRDefault="00BE7F56" w:rsidP="00BE7F56">
      <w:pPr>
        <w:pStyle w:val="Level2Body"/>
        <w:tabs>
          <w:tab w:val="left" w:pos="11250"/>
        </w:tabs>
        <w:ind w:left="0" w:right="2304"/>
        <w:rPr>
          <w:rFonts w:cs="Arial"/>
          <w:color w:val="auto"/>
          <w:sz w:val="18"/>
          <w:szCs w:val="18"/>
        </w:rPr>
      </w:pPr>
    </w:p>
    <w:p w14:paraId="06FE70BA" w14:textId="7B46C137" w:rsidR="00BE7F56" w:rsidRDefault="00BE7F56" w:rsidP="00BE7F56">
      <w:pPr>
        <w:pStyle w:val="Level2Body"/>
        <w:tabs>
          <w:tab w:val="left" w:pos="11250"/>
        </w:tabs>
        <w:ind w:left="0" w:right="2304"/>
        <w:rPr>
          <w:rFonts w:cs="Arial"/>
          <w:color w:val="auto"/>
          <w:sz w:val="18"/>
          <w:szCs w:val="18"/>
        </w:rPr>
      </w:pPr>
    </w:p>
    <w:tbl>
      <w:tblPr>
        <w:tblStyle w:val="TableGrid"/>
        <w:tblW w:w="0" w:type="auto"/>
        <w:tblLook w:val="04A0" w:firstRow="1" w:lastRow="0" w:firstColumn="1" w:lastColumn="0" w:noHBand="0" w:noVBand="1"/>
      </w:tblPr>
      <w:tblGrid>
        <w:gridCol w:w="749"/>
        <w:gridCol w:w="827"/>
        <w:gridCol w:w="3631"/>
        <w:gridCol w:w="2959"/>
        <w:gridCol w:w="1609"/>
        <w:gridCol w:w="914"/>
        <w:gridCol w:w="3701"/>
      </w:tblGrid>
      <w:tr w:rsidR="001E3E6E" w:rsidRPr="001E3E6E" w14:paraId="0594DB48" w14:textId="77777777" w:rsidTr="004C4188">
        <w:tc>
          <w:tcPr>
            <w:tcW w:w="749" w:type="dxa"/>
          </w:tcPr>
          <w:p w14:paraId="6A374A16" w14:textId="77777777" w:rsidR="00BE7F56" w:rsidRPr="001E3E6E" w:rsidRDefault="00BE7F56" w:rsidP="003D1AD8">
            <w:pPr>
              <w:pStyle w:val="Level2Body"/>
              <w:ind w:left="0"/>
              <w:rPr>
                <w:rFonts w:cs="Arial"/>
                <w:color w:val="auto"/>
                <w:sz w:val="18"/>
                <w:szCs w:val="18"/>
              </w:rPr>
            </w:pPr>
            <w:r w:rsidRPr="001E3E6E">
              <w:rPr>
                <w:rFonts w:cs="Arial"/>
                <w:color w:val="auto"/>
                <w:sz w:val="18"/>
                <w:szCs w:val="18"/>
              </w:rPr>
              <w:t>Req.#</w:t>
            </w:r>
          </w:p>
        </w:tc>
        <w:tc>
          <w:tcPr>
            <w:tcW w:w="827" w:type="dxa"/>
          </w:tcPr>
          <w:p w14:paraId="662228DF" w14:textId="77777777" w:rsidR="00BE7F56" w:rsidRPr="001E3E6E" w:rsidRDefault="00BE7F56" w:rsidP="003D1AD8">
            <w:pPr>
              <w:pStyle w:val="Level2Body"/>
              <w:ind w:left="0"/>
              <w:rPr>
                <w:rFonts w:cs="Arial"/>
                <w:color w:val="auto"/>
                <w:sz w:val="18"/>
                <w:szCs w:val="18"/>
              </w:rPr>
            </w:pPr>
            <w:r w:rsidRPr="001E3E6E">
              <w:rPr>
                <w:rFonts w:cs="Arial"/>
                <w:color w:val="auto"/>
                <w:sz w:val="18"/>
                <w:szCs w:val="18"/>
              </w:rPr>
              <w:t>ID</w:t>
            </w:r>
          </w:p>
        </w:tc>
        <w:tc>
          <w:tcPr>
            <w:tcW w:w="3631" w:type="dxa"/>
          </w:tcPr>
          <w:p w14:paraId="4786EF05" w14:textId="77777777" w:rsidR="00BE7F56" w:rsidRPr="001E3E6E" w:rsidRDefault="00BE7F56" w:rsidP="003D1AD8">
            <w:pPr>
              <w:pStyle w:val="Level2Body"/>
              <w:ind w:left="0"/>
              <w:rPr>
                <w:rFonts w:cs="Arial"/>
                <w:color w:val="auto"/>
                <w:sz w:val="18"/>
                <w:szCs w:val="18"/>
              </w:rPr>
            </w:pPr>
            <w:r w:rsidRPr="001E3E6E">
              <w:rPr>
                <w:rFonts w:cs="Arial"/>
                <w:color w:val="auto"/>
                <w:sz w:val="18"/>
                <w:szCs w:val="18"/>
              </w:rPr>
              <w:t xml:space="preserve">Contractor / </w:t>
            </w:r>
            <w:r w:rsidR="008D73C2" w:rsidRPr="001E3E6E">
              <w:rPr>
                <w:rFonts w:cs="Arial"/>
                <w:color w:val="auto"/>
                <w:sz w:val="18"/>
                <w:szCs w:val="18"/>
              </w:rPr>
              <w:t>Solution/Requirement</w:t>
            </w:r>
          </w:p>
        </w:tc>
        <w:tc>
          <w:tcPr>
            <w:tcW w:w="2959" w:type="dxa"/>
          </w:tcPr>
          <w:p w14:paraId="1E8C5DE6" w14:textId="77777777" w:rsidR="00BE7F56" w:rsidRPr="001E3E6E" w:rsidRDefault="00BE7F56" w:rsidP="003D1AD8">
            <w:pPr>
              <w:pStyle w:val="Level2Body"/>
              <w:ind w:left="0"/>
              <w:rPr>
                <w:rFonts w:cs="Arial"/>
                <w:color w:val="auto"/>
                <w:sz w:val="18"/>
                <w:szCs w:val="18"/>
              </w:rPr>
            </w:pPr>
            <w:r w:rsidRPr="001E3E6E">
              <w:rPr>
                <w:rFonts w:cs="Arial"/>
                <w:color w:val="auto"/>
                <w:sz w:val="18"/>
                <w:szCs w:val="18"/>
              </w:rPr>
              <w:t>Instructions to Bidder</w:t>
            </w:r>
          </w:p>
        </w:tc>
        <w:tc>
          <w:tcPr>
            <w:tcW w:w="1609" w:type="dxa"/>
          </w:tcPr>
          <w:p w14:paraId="09FAF42F" w14:textId="77777777" w:rsidR="00BE7F56" w:rsidRPr="001E3E6E" w:rsidRDefault="00BE7F56" w:rsidP="003D1AD8">
            <w:pPr>
              <w:pStyle w:val="Level2Body"/>
              <w:ind w:left="0"/>
              <w:jc w:val="center"/>
              <w:rPr>
                <w:rFonts w:cs="Arial"/>
                <w:color w:val="auto"/>
                <w:sz w:val="18"/>
                <w:szCs w:val="18"/>
              </w:rPr>
            </w:pPr>
            <w:r w:rsidRPr="001E3E6E">
              <w:rPr>
                <w:rFonts w:cs="Arial"/>
                <w:color w:val="auto"/>
                <w:sz w:val="18"/>
                <w:szCs w:val="18"/>
              </w:rPr>
              <w:t>CMS</w:t>
            </w:r>
          </w:p>
          <w:p w14:paraId="7B766851" w14:textId="77777777" w:rsidR="00BE7F56" w:rsidRPr="001E3E6E" w:rsidRDefault="00BE7F56" w:rsidP="003D1AD8">
            <w:pPr>
              <w:pStyle w:val="Level2Body"/>
              <w:ind w:left="0"/>
              <w:jc w:val="center"/>
              <w:rPr>
                <w:rFonts w:cs="Arial"/>
                <w:color w:val="auto"/>
                <w:sz w:val="18"/>
                <w:szCs w:val="18"/>
              </w:rPr>
            </w:pPr>
            <w:r w:rsidRPr="001E3E6E">
              <w:rPr>
                <w:rFonts w:cs="Arial"/>
                <w:color w:val="auto"/>
                <w:sz w:val="18"/>
                <w:szCs w:val="18"/>
              </w:rPr>
              <w:t>Checklist</w:t>
            </w:r>
          </w:p>
          <w:p w14:paraId="088CE2F1" w14:textId="77777777" w:rsidR="00BE7F56" w:rsidRPr="001E3E6E" w:rsidRDefault="00BE7F56" w:rsidP="003D1AD8">
            <w:pPr>
              <w:pStyle w:val="Level2Body"/>
              <w:ind w:left="0"/>
              <w:jc w:val="center"/>
              <w:rPr>
                <w:rFonts w:cs="Arial"/>
                <w:color w:val="auto"/>
                <w:sz w:val="18"/>
                <w:szCs w:val="18"/>
              </w:rPr>
            </w:pPr>
            <w:r w:rsidRPr="001E3E6E">
              <w:rPr>
                <w:rFonts w:cs="Arial"/>
                <w:color w:val="auto"/>
                <w:sz w:val="18"/>
                <w:szCs w:val="18"/>
              </w:rPr>
              <w:t>ID</w:t>
            </w:r>
          </w:p>
        </w:tc>
        <w:tc>
          <w:tcPr>
            <w:tcW w:w="914" w:type="dxa"/>
          </w:tcPr>
          <w:p w14:paraId="1FEAE03D" w14:textId="77777777" w:rsidR="00BE7F56" w:rsidRPr="001E3E6E" w:rsidRDefault="00BE7F56" w:rsidP="003D1AD8">
            <w:pPr>
              <w:pStyle w:val="Level2Body"/>
              <w:ind w:left="0"/>
              <w:rPr>
                <w:rFonts w:cs="Arial"/>
                <w:color w:val="auto"/>
                <w:sz w:val="18"/>
                <w:szCs w:val="18"/>
              </w:rPr>
            </w:pPr>
            <w:r w:rsidRPr="001E3E6E">
              <w:rPr>
                <w:rFonts w:cs="Arial"/>
                <w:color w:val="auto"/>
                <w:sz w:val="18"/>
                <w:szCs w:val="18"/>
              </w:rPr>
              <w:t>Bidding</w:t>
            </w:r>
          </w:p>
          <w:p w14:paraId="10A94FD7" w14:textId="77777777" w:rsidR="00BE7F56" w:rsidRPr="001E3E6E" w:rsidRDefault="00BE7F56" w:rsidP="003D1AD8">
            <w:pPr>
              <w:pStyle w:val="Level2Body"/>
              <w:ind w:left="0"/>
              <w:rPr>
                <w:rFonts w:cs="Arial"/>
                <w:color w:val="auto"/>
                <w:sz w:val="18"/>
                <w:szCs w:val="18"/>
              </w:rPr>
            </w:pPr>
            <w:r w:rsidRPr="001E3E6E">
              <w:rPr>
                <w:rFonts w:cs="Arial"/>
                <w:color w:val="auto"/>
                <w:sz w:val="18"/>
                <w:szCs w:val="18"/>
              </w:rPr>
              <w:t>Ability</w:t>
            </w:r>
          </w:p>
          <w:p w14:paraId="4A68B01D" w14:textId="77777777" w:rsidR="00BE7F56" w:rsidRPr="001E3E6E" w:rsidRDefault="00BE7F56" w:rsidP="003D1AD8">
            <w:pPr>
              <w:pStyle w:val="Level2Body"/>
              <w:ind w:left="0"/>
              <w:rPr>
                <w:rFonts w:cs="Arial"/>
                <w:color w:val="auto"/>
                <w:sz w:val="18"/>
                <w:szCs w:val="18"/>
              </w:rPr>
            </w:pPr>
            <w:r w:rsidRPr="001E3E6E">
              <w:rPr>
                <w:rFonts w:cs="Arial"/>
                <w:color w:val="auto"/>
                <w:sz w:val="18"/>
                <w:szCs w:val="18"/>
              </w:rPr>
              <w:t>Code</w:t>
            </w:r>
          </w:p>
        </w:tc>
        <w:tc>
          <w:tcPr>
            <w:tcW w:w="3701" w:type="dxa"/>
          </w:tcPr>
          <w:p w14:paraId="2D392D8A" w14:textId="77777777" w:rsidR="00BE7F56" w:rsidRPr="001E3E6E" w:rsidRDefault="00BE7F56" w:rsidP="003D1AD8">
            <w:pPr>
              <w:pStyle w:val="Level2Body"/>
              <w:ind w:left="0"/>
              <w:rPr>
                <w:rFonts w:cs="Arial"/>
                <w:color w:val="auto"/>
                <w:sz w:val="18"/>
                <w:szCs w:val="18"/>
              </w:rPr>
            </w:pPr>
            <w:r w:rsidRPr="001E3E6E">
              <w:rPr>
                <w:rFonts w:cs="Arial"/>
                <w:color w:val="auto"/>
                <w:sz w:val="18"/>
                <w:szCs w:val="18"/>
              </w:rPr>
              <w:t>Gap Description and Recommendation for Closure</w:t>
            </w:r>
          </w:p>
        </w:tc>
      </w:tr>
      <w:tr w:rsidR="001E3E6E" w:rsidRPr="001E3E6E" w14:paraId="307B2BED" w14:textId="77777777" w:rsidTr="004C4188">
        <w:tc>
          <w:tcPr>
            <w:tcW w:w="749" w:type="dxa"/>
          </w:tcPr>
          <w:p w14:paraId="3AAD0BF5" w14:textId="045F7F98" w:rsidR="00BE7F56" w:rsidRPr="001E3E6E" w:rsidRDefault="00E121C5" w:rsidP="003D1AD8">
            <w:pPr>
              <w:pStyle w:val="Level2Body"/>
              <w:ind w:left="0"/>
              <w:rPr>
                <w:rFonts w:cs="Arial"/>
                <w:color w:val="auto"/>
                <w:sz w:val="18"/>
                <w:szCs w:val="18"/>
              </w:rPr>
            </w:pPr>
            <w:r w:rsidRPr="001E3E6E">
              <w:rPr>
                <w:rFonts w:cs="Arial"/>
                <w:color w:val="auto"/>
                <w:sz w:val="18"/>
                <w:szCs w:val="18"/>
              </w:rPr>
              <w:t>5</w:t>
            </w:r>
            <w:r w:rsidR="005B6E53">
              <w:rPr>
                <w:rFonts w:cs="Arial"/>
                <w:color w:val="auto"/>
                <w:sz w:val="18"/>
                <w:szCs w:val="18"/>
              </w:rPr>
              <w:t>5</w:t>
            </w:r>
          </w:p>
        </w:tc>
        <w:tc>
          <w:tcPr>
            <w:tcW w:w="827" w:type="dxa"/>
          </w:tcPr>
          <w:p w14:paraId="1BB095B1" w14:textId="5EAE9201" w:rsidR="00BE7F56" w:rsidRPr="001E3E6E" w:rsidRDefault="00B85418" w:rsidP="003D1AD8">
            <w:pPr>
              <w:pStyle w:val="Level2Body"/>
              <w:ind w:left="0"/>
              <w:rPr>
                <w:rFonts w:cs="Arial"/>
                <w:color w:val="auto"/>
                <w:sz w:val="18"/>
                <w:szCs w:val="18"/>
              </w:rPr>
            </w:pPr>
            <w:r w:rsidRPr="001E3E6E">
              <w:rPr>
                <w:rFonts w:cs="Arial"/>
                <w:color w:val="auto"/>
                <w:sz w:val="18"/>
                <w:szCs w:val="18"/>
              </w:rPr>
              <w:t>EVV.4</w:t>
            </w:r>
            <w:r w:rsidR="005B6E53">
              <w:rPr>
                <w:rFonts w:cs="Arial"/>
                <w:color w:val="auto"/>
                <w:sz w:val="18"/>
                <w:szCs w:val="18"/>
              </w:rPr>
              <w:t>7</w:t>
            </w:r>
          </w:p>
        </w:tc>
        <w:tc>
          <w:tcPr>
            <w:tcW w:w="3631" w:type="dxa"/>
          </w:tcPr>
          <w:p w14:paraId="606B590D" w14:textId="77777777" w:rsidR="00BE7F56" w:rsidRPr="001E3E6E" w:rsidRDefault="00F3137F" w:rsidP="00713A44">
            <w:pPr>
              <w:pStyle w:val="Level2Body"/>
              <w:ind w:left="0"/>
              <w:jc w:val="left"/>
              <w:rPr>
                <w:rFonts w:cs="Arial"/>
                <w:color w:val="auto"/>
                <w:sz w:val="18"/>
                <w:szCs w:val="18"/>
              </w:rPr>
            </w:pPr>
            <w:r w:rsidRPr="001E3E6E">
              <w:rPr>
                <w:rFonts w:cs="Arial"/>
                <w:color w:val="auto"/>
                <w:sz w:val="18"/>
                <w:szCs w:val="18"/>
              </w:rPr>
              <w:t>S</w:t>
            </w:r>
            <w:r w:rsidR="00B85418" w:rsidRPr="001E3E6E">
              <w:rPr>
                <w:rFonts w:cs="Arial"/>
                <w:color w:val="auto"/>
                <w:sz w:val="18"/>
                <w:szCs w:val="18"/>
              </w:rPr>
              <w:t xml:space="preserve">olution </w:t>
            </w:r>
            <w:r w:rsidR="00713A44" w:rsidRPr="001E3E6E">
              <w:rPr>
                <w:rFonts w:cs="Arial"/>
                <w:color w:val="auto"/>
                <w:sz w:val="18"/>
                <w:szCs w:val="18"/>
              </w:rPr>
              <w:t xml:space="preserve">should </w:t>
            </w:r>
            <w:r w:rsidR="00B85418" w:rsidRPr="001E3E6E">
              <w:rPr>
                <w:rFonts w:cs="Arial"/>
                <w:color w:val="auto"/>
                <w:sz w:val="18"/>
                <w:szCs w:val="18"/>
              </w:rPr>
              <w:t>accommodate service authorizations across multiple programs, service types, and funding sources.</w:t>
            </w:r>
          </w:p>
        </w:tc>
        <w:tc>
          <w:tcPr>
            <w:tcW w:w="2959" w:type="dxa"/>
          </w:tcPr>
          <w:p w14:paraId="114438F1" w14:textId="77777777" w:rsidR="00BE7F56" w:rsidRPr="001E3E6E" w:rsidRDefault="00717D53" w:rsidP="00B85418">
            <w:pPr>
              <w:pStyle w:val="Level2Body"/>
              <w:ind w:left="0"/>
              <w:jc w:val="left"/>
              <w:rPr>
                <w:rFonts w:cs="Arial"/>
                <w:color w:val="auto"/>
                <w:sz w:val="18"/>
                <w:szCs w:val="18"/>
              </w:rPr>
            </w:pPr>
            <w:r w:rsidRPr="001E3E6E">
              <w:rPr>
                <w:rFonts w:cs="Arial"/>
                <w:color w:val="auto"/>
                <w:sz w:val="18"/>
                <w:szCs w:val="18"/>
              </w:rPr>
              <w:t>Describe</w:t>
            </w:r>
            <w:r w:rsidR="00B85418" w:rsidRPr="001E3E6E">
              <w:rPr>
                <w:rFonts w:cs="Arial"/>
                <w:color w:val="auto"/>
                <w:sz w:val="18"/>
                <w:szCs w:val="18"/>
              </w:rPr>
              <w:t xml:space="preserve"> how solution</w:t>
            </w:r>
            <w:r w:rsidR="00685B6C" w:rsidRPr="001E3E6E">
              <w:rPr>
                <w:rFonts w:cs="Arial"/>
                <w:color w:val="auto"/>
                <w:sz w:val="18"/>
                <w:szCs w:val="18"/>
              </w:rPr>
              <w:t xml:space="preserve"> </w:t>
            </w:r>
            <w:r w:rsidR="00B85418" w:rsidRPr="001E3E6E">
              <w:rPr>
                <w:rFonts w:cs="Arial"/>
                <w:color w:val="auto"/>
                <w:sz w:val="18"/>
                <w:szCs w:val="18"/>
              </w:rPr>
              <w:t>accommodate</w:t>
            </w:r>
            <w:r w:rsidR="00685B6C" w:rsidRPr="001E3E6E">
              <w:rPr>
                <w:rFonts w:cs="Arial"/>
                <w:color w:val="auto"/>
                <w:sz w:val="18"/>
                <w:szCs w:val="18"/>
              </w:rPr>
              <w:t>s</w:t>
            </w:r>
            <w:r w:rsidR="00B85418" w:rsidRPr="001E3E6E">
              <w:rPr>
                <w:rFonts w:cs="Arial"/>
                <w:color w:val="auto"/>
                <w:sz w:val="18"/>
                <w:szCs w:val="18"/>
              </w:rPr>
              <w:t xml:space="preserve"> service authorizations across multiple programs, service types, and funding sources.</w:t>
            </w:r>
          </w:p>
        </w:tc>
        <w:tc>
          <w:tcPr>
            <w:tcW w:w="1609" w:type="dxa"/>
          </w:tcPr>
          <w:p w14:paraId="01493AA4" w14:textId="77777777" w:rsidR="00BE7F56" w:rsidRPr="001E3E6E" w:rsidRDefault="00E631E0" w:rsidP="003D1AD8">
            <w:pPr>
              <w:pStyle w:val="Level2Body"/>
              <w:ind w:left="0"/>
              <w:jc w:val="center"/>
              <w:rPr>
                <w:rFonts w:cs="Arial"/>
                <w:color w:val="auto"/>
                <w:sz w:val="18"/>
                <w:szCs w:val="18"/>
              </w:rPr>
            </w:pPr>
            <w:r w:rsidRPr="001E3E6E">
              <w:rPr>
                <w:color w:val="auto"/>
                <w:sz w:val="18"/>
                <w:szCs w:val="18"/>
              </w:rPr>
              <w:t>N/A</w:t>
            </w:r>
          </w:p>
        </w:tc>
        <w:sdt>
          <w:sdtPr>
            <w:rPr>
              <w:color w:val="auto"/>
              <w:sz w:val="18"/>
              <w:szCs w:val="18"/>
            </w:rPr>
            <w:alias w:val="Ability Code"/>
            <w:tag w:val="Ability Code"/>
            <w:id w:val="2138522149"/>
            <w:placeholder>
              <w:docPart w:val="9F1ADA4C1A8C4FBAAF926A6DB360609E"/>
            </w:placeholder>
            <w15:color w:val="993300"/>
            <w:comboBox>
              <w:listItem w:displayText="S" w:value="S"/>
              <w:listItem w:displayText="W" w:value="W"/>
              <w:listItem w:displayText="M" w:value="M"/>
              <w:listItem w:displayText="F" w:value="F"/>
              <w:listItem w:displayText="C" w:value="C"/>
              <w:listItem w:displayText="N" w:value="N"/>
              <w:listItem w:displayText="O" w:value="O"/>
            </w:comboBox>
          </w:sdtPr>
          <w:sdtEndPr/>
          <w:sdtContent>
            <w:tc>
              <w:tcPr>
                <w:tcW w:w="914" w:type="dxa"/>
              </w:tcPr>
              <w:p w14:paraId="715B44D2" w14:textId="77777777" w:rsidR="00BE7F56" w:rsidRPr="001E3E6E" w:rsidRDefault="002A2404" w:rsidP="003D1AD8">
                <w:pPr>
                  <w:pStyle w:val="Level2Body"/>
                  <w:ind w:left="0"/>
                  <w:rPr>
                    <w:rFonts w:cs="Arial"/>
                    <w:color w:val="auto"/>
                    <w:sz w:val="18"/>
                    <w:szCs w:val="18"/>
                  </w:rPr>
                </w:pPr>
                <w:r w:rsidRPr="001E3E6E" w:rsidDel="008E51F4">
                  <w:rPr>
                    <w:color w:val="auto"/>
                    <w:sz w:val="18"/>
                    <w:szCs w:val="18"/>
                  </w:rPr>
                  <w:t xml:space="preserve">Choose an item. </w:t>
                </w:r>
              </w:p>
            </w:tc>
          </w:sdtContent>
        </w:sdt>
        <w:tc>
          <w:tcPr>
            <w:tcW w:w="3701" w:type="dxa"/>
          </w:tcPr>
          <w:p w14:paraId="556C22AD" w14:textId="77777777" w:rsidR="00BE7F56" w:rsidRPr="001E3E6E" w:rsidRDefault="00BE7F56" w:rsidP="003D1AD8">
            <w:pPr>
              <w:pStyle w:val="Level2Body"/>
              <w:ind w:left="0"/>
              <w:rPr>
                <w:rFonts w:cs="Arial"/>
                <w:color w:val="auto"/>
                <w:sz w:val="18"/>
                <w:szCs w:val="18"/>
              </w:rPr>
            </w:pPr>
          </w:p>
        </w:tc>
      </w:tr>
      <w:tr w:rsidR="004C4188" w:rsidRPr="001E3E6E" w14:paraId="3E3532A9" w14:textId="77777777" w:rsidTr="004C4188">
        <w:trPr>
          <w:trHeight w:val="932"/>
        </w:trPr>
        <w:tc>
          <w:tcPr>
            <w:tcW w:w="14390" w:type="dxa"/>
            <w:gridSpan w:val="7"/>
          </w:tcPr>
          <w:p w14:paraId="0050FE37" w14:textId="22A23F0F" w:rsidR="004C4188" w:rsidRPr="001E3E6E" w:rsidRDefault="004C4188" w:rsidP="004C4188">
            <w:pPr>
              <w:pStyle w:val="Level2Body"/>
              <w:ind w:left="0"/>
              <w:rPr>
                <w:color w:val="auto"/>
                <w:sz w:val="18"/>
                <w:szCs w:val="18"/>
              </w:rPr>
            </w:pPr>
            <w:r w:rsidRPr="001E3E6E">
              <w:rPr>
                <w:color w:val="auto"/>
                <w:sz w:val="18"/>
                <w:szCs w:val="18"/>
              </w:rPr>
              <w:t>Bidder’s Response:</w:t>
            </w:r>
            <w:r w:rsidR="00AE5F2C">
              <w:rPr>
                <w:color w:val="auto"/>
                <w:sz w:val="18"/>
                <w:szCs w:val="18"/>
              </w:rPr>
              <w:t xml:space="preserve"> </w:t>
            </w:r>
            <w:r w:rsidRPr="001E3E6E">
              <w:rPr>
                <w:color w:val="auto"/>
                <w:sz w:val="18"/>
                <w:szCs w:val="18"/>
              </w:rPr>
              <w:t xml:space="preserve"> </w:t>
            </w:r>
          </w:p>
        </w:tc>
      </w:tr>
    </w:tbl>
    <w:p w14:paraId="19E55D75" w14:textId="77777777" w:rsidR="00BE7F56" w:rsidRPr="001E3E6E" w:rsidRDefault="00BE7F56" w:rsidP="00BE7F56">
      <w:pPr>
        <w:pStyle w:val="Level2Body"/>
        <w:tabs>
          <w:tab w:val="left" w:pos="11250"/>
        </w:tabs>
        <w:ind w:left="0" w:right="2304"/>
        <w:rPr>
          <w:rFonts w:cs="Arial"/>
          <w:color w:val="auto"/>
          <w:sz w:val="18"/>
          <w:szCs w:val="18"/>
        </w:rPr>
      </w:pPr>
    </w:p>
    <w:p w14:paraId="0F3F0E20" w14:textId="1DDF95C8" w:rsidR="00CA2C06" w:rsidRDefault="00CA2C06">
      <w:pPr>
        <w:spacing w:after="160" w:line="259" w:lineRule="auto"/>
        <w:jc w:val="left"/>
        <w:rPr>
          <w:rFonts w:eastAsiaTheme="minorHAnsi" w:cs="Arial"/>
          <w:color w:val="auto"/>
          <w:sz w:val="18"/>
          <w:szCs w:val="18"/>
        </w:rPr>
      </w:pPr>
    </w:p>
    <w:tbl>
      <w:tblPr>
        <w:tblStyle w:val="TableGrid"/>
        <w:tblW w:w="0" w:type="auto"/>
        <w:tblLook w:val="04A0" w:firstRow="1" w:lastRow="0" w:firstColumn="1" w:lastColumn="0" w:noHBand="0" w:noVBand="1"/>
      </w:tblPr>
      <w:tblGrid>
        <w:gridCol w:w="750"/>
        <w:gridCol w:w="827"/>
        <w:gridCol w:w="3627"/>
        <w:gridCol w:w="2969"/>
        <w:gridCol w:w="1607"/>
        <w:gridCol w:w="914"/>
        <w:gridCol w:w="3696"/>
      </w:tblGrid>
      <w:tr w:rsidR="001E3E6E" w:rsidRPr="001E3E6E" w14:paraId="09559B95" w14:textId="77777777" w:rsidTr="004C4188">
        <w:tc>
          <w:tcPr>
            <w:tcW w:w="750" w:type="dxa"/>
          </w:tcPr>
          <w:p w14:paraId="010D9315" w14:textId="77777777" w:rsidR="00BE7F56" w:rsidRPr="001E3E6E" w:rsidRDefault="00BE7F56" w:rsidP="003D1AD8">
            <w:pPr>
              <w:pStyle w:val="Level2Body"/>
              <w:ind w:left="0"/>
              <w:rPr>
                <w:rFonts w:cs="Arial"/>
                <w:color w:val="auto"/>
                <w:sz w:val="18"/>
                <w:szCs w:val="18"/>
              </w:rPr>
            </w:pPr>
            <w:r w:rsidRPr="001E3E6E">
              <w:rPr>
                <w:rFonts w:cs="Arial"/>
                <w:color w:val="auto"/>
                <w:sz w:val="18"/>
                <w:szCs w:val="18"/>
              </w:rPr>
              <w:t>Req.#</w:t>
            </w:r>
          </w:p>
        </w:tc>
        <w:tc>
          <w:tcPr>
            <w:tcW w:w="827" w:type="dxa"/>
          </w:tcPr>
          <w:p w14:paraId="00D03B9D" w14:textId="77777777" w:rsidR="00BE7F56" w:rsidRPr="001E3E6E" w:rsidRDefault="00BE7F56" w:rsidP="003D1AD8">
            <w:pPr>
              <w:pStyle w:val="Level2Body"/>
              <w:ind w:left="0"/>
              <w:rPr>
                <w:rFonts w:cs="Arial"/>
                <w:color w:val="auto"/>
                <w:sz w:val="18"/>
                <w:szCs w:val="18"/>
              </w:rPr>
            </w:pPr>
            <w:r w:rsidRPr="001E3E6E">
              <w:rPr>
                <w:rFonts w:cs="Arial"/>
                <w:color w:val="auto"/>
                <w:sz w:val="18"/>
                <w:szCs w:val="18"/>
              </w:rPr>
              <w:t>ID</w:t>
            </w:r>
          </w:p>
        </w:tc>
        <w:tc>
          <w:tcPr>
            <w:tcW w:w="3627" w:type="dxa"/>
          </w:tcPr>
          <w:p w14:paraId="4F8BA53E" w14:textId="77777777" w:rsidR="00BE7F56" w:rsidRPr="001E3E6E" w:rsidRDefault="00BE7F56" w:rsidP="003D1AD8">
            <w:pPr>
              <w:pStyle w:val="Level2Body"/>
              <w:ind w:left="0"/>
              <w:rPr>
                <w:rFonts w:cs="Arial"/>
                <w:color w:val="auto"/>
                <w:sz w:val="18"/>
                <w:szCs w:val="18"/>
              </w:rPr>
            </w:pPr>
            <w:r w:rsidRPr="001E3E6E">
              <w:rPr>
                <w:rFonts w:cs="Arial"/>
                <w:color w:val="auto"/>
                <w:sz w:val="18"/>
                <w:szCs w:val="18"/>
              </w:rPr>
              <w:t xml:space="preserve">Contractor / </w:t>
            </w:r>
            <w:r w:rsidR="008D73C2" w:rsidRPr="001E3E6E">
              <w:rPr>
                <w:rFonts w:cs="Arial"/>
                <w:color w:val="auto"/>
                <w:sz w:val="18"/>
                <w:szCs w:val="18"/>
              </w:rPr>
              <w:t>Solution/Requirement</w:t>
            </w:r>
          </w:p>
        </w:tc>
        <w:tc>
          <w:tcPr>
            <w:tcW w:w="2969" w:type="dxa"/>
          </w:tcPr>
          <w:p w14:paraId="3B4F0B22" w14:textId="77777777" w:rsidR="00BE7F56" w:rsidRPr="001E3E6E" w:rsidRDefault="00BE7F56" w:rsidP="003D1AD8">
            <w:pPr>
              <w:pStyle w:val="Level2Body"/>
              <w:ind w:left="0"/>
              <w:rPr>
                <w:rFonts w:cs="Arial"/>
                <w:color w:val="auto"/>
                <w:sz w:val="18"/>
                <w:szCs w:val="18"/>
              </w:rPr>
            </w:pPr>
            <w:r w:rsidRPr="001E3E6E">
              <w:rPr>
                <w:rFonts w:cs="Arial"/>
                <w:color w:val="auto"/>
                <w:sz w:val="18"/>
                <w:szCs w:val="18"/>
              </w:rPr>
              <w:t>Instructions to Bidder</w:t>
            </w:r>
          </w:p>
        </w:tc>
        <w:tc>
          <w:tcPr>
            <w:tcW w:w="1607" w:type="dxa"/>
          </w:tcPr>
          <w:p w14:paraId="626AED25" w14:textId="77777777" w:rsidR="00BE7F56" w:rsidRPr="001E3E6E" w:rsidRDefault="00BE7F56" w:rsidP="003D1AD8">
            <w:pPr>
              <w:pStyle w:val="Level2Body"/>
              <w:ind w:left="0"/>
              <w:jc w:val="center"/>
              <w:rPr>
                <w:rFonts w:cs="Arial"/>
                <w:color w:val="auto"/>
                <w:sz w:val="18"/>
                <w:szCs w:val="18"/>
              </w:rPr>
            </w:pPr>
            <w:r w:rsidRPr="001E3E6E">
              <w:rPr>
                <w:rFonts w:cs="Arial"/>
                <w:color w:val="auto"/>
                <w:sz w:val="18"/>
                <w:szCs w:val="18"/>
              </w:rPr>
              <w:t>CMS</w:t>
            </w:r>
          </w:p>
          <w:p w14:paraId="3B187D75" w14:textId="77777777" w:rsidR="00BE7F56" w:rsidRPr="001E3E6E" w:rsidRDefault="00BE7F56" w:rsidP="003D1AD8">
            <w:pPr>
              <w:pStyle w:val="Level2Body"/>
              <w:ind w:left="0"/>
              <w:jc w:val="center"/>
              <w:rPr>
                <w:rFonts w:cs="Arial"/>
                <w:color w:val="auto"/>
                <w:sz w:val="18"/>
                <w:szCs w:val="18"/>
              </w:rPr>
            </w:pPr>
            <w:r w:rsidRPr="001E3E6E">
              <w:rPr>
                <w:rFonts w:cs="Arial"/>
                <w:color w:val="auto"/>
                <w:sz w:val="18"/>
                <w:szCs w:val="18"/>
              </w:rPr>
              <w:t>Checklist</w:t>
            </w:r>
          </w:p>
          <w:p w14:paraId="3591C340" w14:textId="77777777" w:rsidR="00BE7F56" w:rsidRPr="001E3E6E" w:rsidRDefault="00BE7F56" w:rsidP="003D1AD8">
            <w:pPr>
              <w:pStyle w:val="Level2Body"/>
              <w:ind w:left="0"/>
              <w:jc w:val="center"/>
              <w:rPr>
                <w:rFonts w:cs="Arial"/>
                <w:color w:val="auto"/>
                <w:sz w:val="18"/>
                <w:szCs w:val="18"/>
              </w:rPr>
            </w:pPr>
            <w:r w:rsidRPr="001E3E6E">
              <w:rPr>
                <w:rFonts w:cs="Arial"/>
                <w:color w:val="auto"/>
                <w:sz w:val="18"/>
                <w:szCs w:val="18"/>
              </w:rPr>
              <w:t>ID</w:t>
            </w:r>
          </w:p>
        </w:tc>
        <w:tc>
          <w:tcPr>
            <w:tcW w:w="914" w:type="dxa"/>
          </w:tcPr>
          <w:p w14:paraId="33FC4E9C" w14:textId="77777777" w:rsidR="00BE7F56" w:rsidRPr="001E3E6E" w:rsidRDefault="00BE7F56" w:rsidP="003D1AD8">
            <w:pPr>
              <w:pStyle w:val="Level2Body"/>
              <w:ind w:left="0"/>
              <w:rPr>
                <w:rFonts w:cs="Arial"/>
                <w:color w:val="auto"/>
                <w:sz w:val="18"/>
                <w:szCs w:val="18"/>
              </w:rPr>
            </w:pPr>
            <w:r w:rsidRPr="001E3E6E">
              <w:rPr>
                <w:rFonts w:cs="Arial"/>
                <w:color w:val="auto"/>
                <w:sz w:val="18"/>
                <w:szCs w:val="18"/>
              </w:rPr>
              <w:t>Bidding</w:t>
            </w:r>
          </w:p>
          <w:p w14:paraId="716080C6" w14:textId="77777777" w:rsidR="00BE7F56" w:rsidRPr="001E3E6E" w:rsidRDefault="00BE7F56" w:rsidP="003D1AD8">
            <w:pPr>
              <w:pStyle w:val="Level2Body"/>
              <w:ind w:left="0"/>
              <w:rPr>
                <w:rFonts w:cs="Arial"/>
                <w:color w:val="auto"/>
                <w:sz w:val="18"/>
                <w:szCs w:val="18"/>
              </w:rPr>
            </w:pPr>
            <w:r w:rsidRPr="001E3E6E">
              <w:rPr>
                <w:rFonts w:cs="Arial"/>
                <w:color w:val="auto"/>
                <w:sz w:val="18"/>
                <w:szCs w:val="18"/>
              </w:rPr>
              <w:t>Ability</w:t>
            </w:r>
          </w:p>
          <w:p w14:paraId="1E391E6C" w14:textId="77777777" w:rsidR="00BE7F56" w:rsidRPr="001E3E6E" w:rsidRDefault="00BE7F56" w:rsidP="003D1AD8">
            <w:pPr>
              <w:pStyle w:val="Level2Body"/>
              <w:ind w:left="0"/>
              <w:rPr>
                <w:rFonts w:cs="Arial"/>
                <w:color w:val="auto"/>
                <w:sz w:val="18"/>
                <w:szCs w:val="18"/>
              </w:rPr>
            </w:pPr>
            <w:r w:rsidRPr="001E3E6E">
              <w:rPr>
                <w:rFonts w:cs="Arial"/>
                <w:color w:val="auto"/>
                <w:sz w:val="18"/>
                <w:szCs w:val="18"/>
              </w:rPr>
              <w:t>Code</w:t>
            </w:r>
          </w:p>
        </w:tc>
        <w:tc>
          <w:tcPr>
            <w:tcW w:w="3696" w:type="dxa"/>
          </w:tcPr>
          <w:p w14:paraId="1050DDB1" w14:textId="77777777" w:rsidR="00BE7F56" w:rsidRPr="001E3E6E" w:rsidRDefault="00BE7F56" w:rsidP="003D1AD8">
            <w:pPr>
              <w:pStyle w:val="Level2Body"/>
              <w:ind w:left="0"/>
              <w:rPr>
                <w:rFonts w:cs="Arial"/>
                <w:color w:val="auto"/>
                <w:sz w:val="18"/>
                <w:szCs w:val="18"/>
              </w:rPr>
            </w:pPr>
            <w:r w:rsidRPr="001E3E6E">
              <w:rPr>
                <w:rFonts w:cs="Arial"/>
                <w:color w:val="auto"/>
                <w:sz w:val="18"/>
                <w:szCs w:val="18"/>
              </w:rPr>
              <w:t>Gap Description and Recommendation for Closure</w:t>
            </w:r>
          </w:p>
        </w:tc>
      </w:tr>
      <w:tr w:rsidR="001E3E6E" w:rsidRPr="001E3E6E" w14:paraId="03760AA9" w14:textId="77777777" w:rsidTr="004C4188">
        <w:tc>
          <w:tcPr>
            <w:tcW w:w="750" w:type="dxa"/>
          </w:tcPr>
          <w:p w14:paraId="343E5329" w14:textId="037DE565" w:rsidR="00BE7F56" w:rsidRPr="001E3E6E" w:rsidRDefault="00E121C5" w:rsidP="003D1AD8">
            <w:pPr>
              <w:pStyle w:val="Level2Body"/>
              <w:ind w:left="0"/>
              <w:rPr>
                <w:rFonts w:cs="Arial"/>
                <w:color w:val="auto"/>
                <w:sz w:val="18"/>
                <w:szCs w:val="18"/>
              </w:rPr>
            </w:pPr>
            <w:r w:rsidRPr="001E3E6E">
              <w:rPr>
                <w:rFonts w:cs="Arial"/>
                <w:color w:val="auto"/>
                <w:sz w:val="18"/>
                <w:szCs w:val="18"/>
              </w:rPr>
              <w:t>5</w:t>
            </w:r>
            <w:r w:rsidR="005B6E53">
              <w:rPr>
                <w:rFonts w:cs="Arial"/>
                <w:color w:val="auto"/>
                <w:sz w:val="18"/>
                <w:szCs w:val="18"/>
              </w:rPr>
              <w:t>6</w:t>
            </w:r>
          </w:p>
        </w:tc>
        <w:tc>
          <w:tcPr>
            <w:tcW w:w="827" w:type="dxa"/>
          </w:tcPr>
          <w:p w14:paraId="56090FEE" w14:textId="0FD5F689" w:rsidR="00BE7F56" w:rsidRPr="001E3E6E" w:rsidRDefault="00B85418" w:rsidP="003D1AD8">
            <w:pPr>
              <w:pStyle w:val="Level2Body"/>
              <w:ind w:left="0"/>
              <w:rPr>
                <w:rFonts w:cs="Arial"/>
                <w:color w:val="auto"/>
                <w:sz w:val="18"/>
                <w:szCs w:val="18"/>
              </w:rPr>
            </w:pPr>
            <w:r w:rsidRPr="001E3E6E">
              <w:rPr>
                <w:rFonts w:cs="Arial"/>
                <w:color w:val="auto"/>
                <w:sz w:val="18"/>
                <w:szCs w:val="18"/>
              </w:rPr>
              <w:t>EVV.</w:t>
            </w:r>
            <w:r w:rsidR="00C61F90" w:rsidRPr="001E3E6E">
              <w:rPr>
                <w:rFonts w:cs="Arial"/>
                <w:color w:val="auto"/>
                <w:sz w:val="18"/>
                <w:szCs w:val="18"/>
              </w:rPr>
              <w:t>4</w:t>
            </w:r>
            <w:r w:rsidR="005B6E53">
              <w:rPr>
                <w:rFonts w:cs="Arial"/>
                <w:color w:val="auto"/>
                <w:sz w:val="18"/>
                <w:szCs w:val="18"/>
              </w:rPr>
              <w:t>8</w:t>
            </w:r>
          </w:p>
        </w:tc>
        <w:tc>
          <w:tcPr>
            <w:tcW w:w="3627" w:type="dxa"/>
          </w:tcPr>
          <w:p w14:paraId="34B4F49B" w14:textId="5AEC0C9C" w:rsidR="00BE7F56" w:rsidRPr="001E3E6E" w:rsidRDefault="00685B6C" w:rsidP="00713A44">
            <w:pPr>
              <w:pStyle w:val="Level2Body"/>
              <w:ind w:left="0"/>
              <w:jc w:val="left"/>
              <w:rPr>
                <w:rFonts w:cs="Arial"/>
                <w:color w:val="auto"/>
                <w:sz w:val="18"/>
                <w:szCs w:val="18"/>
              </w:rPr>
            </w:pPr>
            <w:r w:rsidRPr="001E3E6E">
              <w:rPr>
                <w:rFonts w:cs="Arial"/>
                <w:color w:val="auto"/>
                <w:sz w:val="18"/>
                <w:szCs w:val="18"/>
              </w:rPr>
              <w:t>S</w:t>
            </w:r>
            <w:r w:rsidR="006736D0" w:rsidRPr="001E3E6E">
              <w:rPr>
                <w:rFonts w:cs="Arial"/>
                <w:color w:val="auto"/>
                <w:sz w:val="18"/>
                <w:szCs w:val="18"/>
              </w:rPr>
              <w:t xml:space="preserve">olution </w:t>
            </w:r>
            <w:r w:rsidR="00713A44" w:rsidRPr="001E3E6E">
              <w:rPr>
                <w:rFonts w:cs="Arial"/>
                <w:color w:val="auto"/>
                <w:sz w:val="18"/>
                <w:szCs w:val="18"/>
              </w:rPr>
              <w:t xml:space="preserve">should </w:t>
            </w:r>
            <w:r w:rsidR="006736D0" w:rsidRPr="001E3E6E">
              <w:rPr>
                <w:rFonts w:cs="Arial"/>
                <w:color w:val="auto"/>
                <w:sz w:val="18"/>
                <w:szCs w:val="18"/>
              </w:rPr>
              <w:t xml:space="preserve">provide systems-based edits and audits to ensure correct and complete formatting of data submitted to </w:t>
            </w:r>
            <w:r w:rsidRPr="001E3E6E">
              <w:rPr>
                <w:rFonts w:cs="Arial"/>
                <w:color w:val="auto"/>
                <w:sz w:val="18"/>
                <w:szCs w:val="18"/>
              </w:rPr>
              <w:t>solution</w:t>
            </w:r>
            <w:r w:rsidR="0094478E">
              <w:rPr>
                <w:rFonts w:cs="Arial"/>
                <w:color w:val="auto"/>
                <w:sz w:val="18"/>
                <w:szCs w:val="18"/>
              </w:rPr>
              <w:t xml:space="preserve"> </w:t>
            </w:r>
            <w:r w:rsidR="006736D0" w:rsidRPr="001E3E6E">
              <w:rPr>
                <w:rFonts w:cs="Arial"/>
                <w:color w:val="auto"/>
                <w:sz w:val="18"/>
                <w:szCs w:val="18"/>
              </w:rPr>
              <w:t>by provider organizations, individual providers, approved alternative EVV systems, or other DHHS-approved parties; and complete verification and documentation of each visit.</w:t>
            </w:r>
          </w:p>
        </w:tc>
        <w:tc>
          <w:tcPr>
            <w:tcW w:w="2969" w:type="dxa"/>
          </w:tcPr>
          <w:p w14:paraId="1D189B4D" w14:textId="77777777" w:rsidR="00BE7F56" w:rsidRPr="001E3E6E" w:rsidRDefault="00717D53" w:rsidP="006736D0">
            <w:pPr>
              <w:pStyle w:val="Level2Body"/>
              <w:ind w:left="0"/>
              <w:jc w:val="left"/>
              <w:rPr>
                <w:rFonts w:cs="Arial"/>
                <w:color w:val="auto"/>
                <w:sz w:val="18"/>
                <w:szCs w:val="18"/>
              </w:rPr>
            </w:pPr>
            <w:r w:rsidRPr="001E3E6E">
              <w:rPr>
                <w:rFonts w:cs="Arial"/>
                <w:color w:val="auto"/>
                <w:sz w:val="18"/>
                <w:szCs w:val="18"/>
              </w:rPr>
              <w:t>Describe</w:t>
            </w:r>
            <w:r w:rsidR="006736D0" w:rsidRPr="001E3E6E">
              <w:rPr>
                <w:rFonts w:cs="Arial"/>
                <w:color w:val="auto"/>
                <w:sz w:val="18"/>
                <w:szCs w:val="18"/>
              </w:rPr>
              <w:t xml:space="preserve"> how solution provides systems-based edits and audits to ensure correct and complete formatting of data submitted to the </w:t>
            </w:r>
            <w:r w:rsidR="00685B6C" w:rsidRPr="001E3E6E">
              <w:rPr>
                <w:rFonts w:cs="Arial"/>
                <w:color w:val="auto"/>
                <w:sz w:val="18"/>
                <w:szCs w:val="18"/>
              </w:rPr>
              <w:t>solution</w:t>
            </w:r>
            <w:r w:rsidR="006736D0" w:rsidRPr="001E3E6E">
              <w:rPr>
                <w:rFonts w:cs="Arial"/>
                <w:color w:val="auto"/>
                <w:sz w:val="18"/>
                <w:szCs w:val="18"/>
              </w:rPr>
              <w:t xml:space="preserve"> by provider organizations, individual providers, approved alternative EVV systems, or other DHHS-approved parties; and </w:t>
            </w:r>
            <w:r w:rsidR="006736D0" w:rsidRPr="001E3E6E">
              <w:rPr>
                <w:rFonts w:cs="Arial"/>
                <w:color w:val="auto"/>
                <w:sz w:val="18"/>
                <w:szCs w:val="18"/>
              </w:rPr>
              <w:lastRenderedPageBreak/>
              <w:t>complete verification and documentation of each visit.</w:t>
            </w:r>
          </w:p>
        </w:tc>
        <w:tc>
          <w:tcPr>
            <w:tcW w:w="1607" w:type="dxa"/>
          </w:tcPr>
          <w:p w14:paraId="540AAD44" w14:textId="77777777" w:rsidR="00BE7F56" w:rsidRPr="001E3E6E" w:rsidRDefault="00E631E0" w:rsidP="003D1AD8">
            <w:pPr>
              <w:pStyle w:val="Level2Body"/>
              <w:ind w:left="0"/>
              <w:jc w:val="center"/>
              <w:rPr>
                <w:rFonts w:cs="Arial"/>
                <w:color w:val="auto"/>
                <w:sz w:val="18"/>
                <w:szCs w:val="18"/>
              </w:rPr>
            </w:pPr>
            <w:r w:rsidRPr="001E3E6E">
              <w:rPr>
                <w:color w:val="auto"/>
                <w:sz w:val="18"/>
                <w:szCs w:val="18"/>
              </w:rPr>
              <w:lastRenderedPageBreak/>
              <w:t>N/A</w:t>
            </w:r>
          </w:p>
        </w:tc>
        <w:sdt>
          <w:sdtPr>
            <w:rPr>
              <w:color w:val="auto"/>
              <w:sz w:val="18"/>
              <w:szCs w:val="18"/>
            </w:rPr>
            <w:alias w:val="Ability Code"/>
            <w:tag w:val="Ability Code"/>
            <w:id w:val="1283376293"/>
            <w:placeholder>
              <w:docPart w:val="4D880DAED07845D7917C232B4F1FD51B"/>
            </w:placeholder>
            <w15:color w:val="993300"/>
            <w:comboBox>
              <w:listItem w:displayText="S" w:value="S"/>
              <w:listItem w:displayText="W" w:value="W"/>
              <w:listItem w:displayText="M" w:value="M"/>
              <w:listItem w:displayText="F" w:value="F"/>
              <w:listItem w:displayText="C" w:value="C"/>
              <w:listItem w:displayText="N" w:value="N"/>
              <w:listItem w:displayText="O" w:value="O"/>
            </w:comboBox>
          </w:sdtPr>
          <w:sdtEndPr/>
          <w:sdtContent>
            <w:tc>
              <w:tcPr>
                <w:tcW w:w="914" w:type="dxa"/>
              </w:tcPr>
              <w:p w14:paraId="38A5F0CE" w14:textId="77777777" w:rsidR="00BE7F56" w:rsidRPr="001E3E6E" w:rsidRDefault="002A2404" w:rsidP="003D1AD8">
                <w:pPr>
                  <w:pStyle w:val="Level2Body"/>
                  <w:ind w:left="0"/>
                  <w:rPr>
                    <w:rFonts w:cs="Arial"/>
                    <w:color w:val="auto"/>
                    <w:sz w:val="18"/>
                    <w:szCs w:val="18"/>
                  </w:rPr>
                </w:pPr>
                <w:r w:rsidRPr="001E3E6E" w:rsidDel="008E51F4">
                  <w:rPr>
                    <w:color w:val="auto"/>
                    <w:sz w:val="18"/>
                    <w:szCs w:val="18"/>
                  </w:rPr>
                  <w:t xml:space="preserve">Choose an item. </w:t>
                </w:r>
              </w:p>
            </w:tc>
          </w:sdtContent>
        </w:sdt>
        <w:tc>
          <w:tcPr>
            <w:tcW w:w="3696" w:type="dxa"/>
          </w:tcPr>
          <w:p w14:paraId="5113E647" w14:textId="77777777" w:rsidR="00BE7F56" w:rsidRPr="001E3E6E" w:rsidRDefault="00BE7F56" w:rsidP="003D1AD8">
            <w:pPr>
              <w:pStyle w:val="Level2Body"/>
              <w:ind w:left="0"/>
              <w:rPr>
                <w:rFonts w:cs="Arial"/>
                <w:color w:val="auto"/>
                <w:sz w:val="18"/>
                <w:szCs w:val="18"/>
              </w:rPr>
            </w:pPr>
          </w:p>
        </w:tc>
      </w:tr>
      <w:tr w:rsidR="004C4188" w:rsidRPr="001E3E6E" w14:paraId="7264E87D" w14:textId="77777777" w:rsidTr="004C4188">
        <w:trPr>
          <w:trHeight w:val="932"/>
        </w:trPr>
        <w:tc>
          <w:tcPr>
            <w:tcW w:w="14390" w:type="dxa"/>
            <w:gridSpan w:val="7"/>
          </w:tcPr>
          <w:p w14:paraId="6283B934" w14:textId="23456D34" w:rsidR="004C4188" w:rsidRPr="001E3E6E" w:rsidRDefault="004C4188" w:rsidP="004C4188">
            <w:pPr>
              <w:pStyle w:val="Level2Body"/>
              <w:ind w:left="0"/>
              <w:rPr>
                <w:color w:val="auto"/>
                <w:sz w:val="18"/>
                <w:szCs w:val="18"/>
              </w:rPr>
            </w:pPr>
            <w:r w:rsidRPr="001E3E6E">
              <w:rPr>
                <w:color w:val="auto"/>
                <w:sz w:val="18"/>
                <w:szCs w:val="18"/>
              </w:rPr>
              <w:t>Bidder’s Response:</w:t>
            </w:r>
            <w:r w:rsidR="00AE5F2C">
              <w:rPr>
                <w:color w:val="auto"/>
                <w:sz w:val="18"/>
                <w:szCs w:val="18"/>
              </w:rPr>
              <w:t xml:space="preserve"> </w:t>
            </w:r>
            <w:r w:rsidRPr="001E3E6E">
              <w:rPr>
                <w:color w:val="auto"/>
                <w:sz w:val="18"/>
                <w:szCs w:val="18"/>
              </w:rPr>
              <w:t xml:space="preserve"> </w:t>
            </w:r>
          </w:p>
        </w:tc>
      </w:tr>
    </w:tbl>
    <w:p w14:paraId="2437F321" w14:textId="77777777" w:rsidR="00BE7F56" w:rsidRPr="001E3E6E" w:rsidRDefault="00BE7F56" w:rsidP="00BE7F56">
      <w:pPr>
        <w:pStyle w:val="Level2Body"/>
        <w:tabs>
          <w:tab w:val="left" w:pos="11250"/>
        </w:tabs>
        <w:ind w:left="0" w:right="2304"/>
        <w:rPr>
          <w:rFonts w:cs="Arial"/>
          <w:color w:val="auto"/>
          <w:sz w:val="18"/>
          <w:szCs w:val="18"/>
        </w:rPr>
      </w:pPr>
    </w:p>
    <w:p w14:paraId="11770C3D" w14:textId="77777777" w:rsidR="00BE7F56" w:rsidRPr="001E3E6E" w:rsidRDefault="00BE7F56" w:rsidP="002E3236">
      <w:pPr>
        <w:pStyle w:val="Level2Body"/>
        <w:tabs>
          <w:tab w:val="left" w:pos="11250"/>
        </w:tabs>
        <w:ind w:left="0" w:right="2304"/>
        <w:rPr>
          <w:rFonts w:cs="Arial"/>
          <w:color w:val="auto"/>
          <w:sz w:val="18"/>
          <w:szCs w:val="18"/>
        </w:rPr>
      </w:pPr>
    </w:p>
    <w:tbl>
      <w:tblPr>
        <w:tblStyle w:val="TableGrid"/>
        <w:tblW w:w="0" w:type="auto"/>
        <w:tblLook w:val="04A0" w:firstRow="1" w:lastRow="0" w:firstColumn="1" w:lastColumn="0" w:noHBand="0" w:noVBand="1"/>
      </w:tblPr>
      <w:tblGrid>
        <w:gridCol w:w="748"/>
        <w:gridCol w:w="827"/>
        <w:gridCol w:w="3636"/>
        <w:gridCol w:w="2946"/>
        <w:gridCol w:w="1611"/>
        <w:gridCol w:w="915"/>
        <w:gridCol w:w="3707"/>
      </w:tblGrid>
      <w:tr w:rsidR="001E3E6E" w:rsidRPr="001E3E6E" w14:paraId="0C39DDDE" w14:textId="77777777" w:rsidTr="00D33357">
        <w:tc>
          <w:tcPr>
            <w:tcW w:w="748" w:type="dxa"/>
          </w:tcPr>
          <w:p w14:paraId="1F1D2C12" w14:textId="77777777" w:rsidR="00BE7F56" w:rsidRPr="001E3E6E" w:rsidRDefault="00BE7F56" w:rsidP="003D1AD8">
            <w:pPr>
              <w:pStyle w:val="Level2Body"/>
              <w:ind w:left="0"/>
              <w:rPr>
                <w:rFonts w:cs="Arial"/>
                <w:color w:val="auto"/>
                <w:sz w:val="18"/>
                <w:szCs w:val="18"/>
              </w:rPr>
            </w:pPr>
            <w:r w:rsidRPr="001E3E6E">
              <w:rPr>
                <w:rFonts w:cs="Arial"/>
                <w:color w:val="auto"/>
                <w:sz w:val="18"/>
                <w:szCs w:val="18"/>
              </w:rPr>
              <w:t>Req.#</w:t>
            </w:r>
          </w:p>
        </w:tc>
        <w:tc>
          <w:tcPr>
            <w:tcW w:w="827" w:type="dxa"/>
          </w:tcPr>
          <w:p w14:paraId="3D3072F3" w14:textId="77777777" w:rsidR="00BE7F56" w:rsidRPr="001E3E6E" w:rsidRDefault="00BE7F56" w:rsidP="003D1AD8">
            <w:pPr>
              <w:pStyle w:val="Level2Body"/>
              <w:ind w:left="0"/>
              <w:rPr>
                <w:rFonts w:cs="Arial"/>
                <w:color w:val="auto"/>
                <w:sz w:val="18"/>
                <w:szCs w:val="18"/>
              </w:rPr>
            </w:pPr>
            <w:r w:rsidRPr="001E3E6E">
              <w:rPr>
                <w:rFonts w:cs="Arial"/>
                <w:color w:val="auto"/>
                <w:sz w:val="18"/>
                <w:szCs w:val="18"/>
              </w:rPr>
              <w:t>ID</w:t>
            </w:r>
          </w:p>
        </w:tc>
        <w:tc>
          <w:tcPr>
            <w:tcW w:w="3636" w:type="dxa"/>
          </w:tcPr>
          <w:p w14:paraId="06B6A7E7" w14:textId="77777777" w:rsidR="00BE7F56" w:rsidRPr="001E3E6E" w:rsidRDefault="00BE7F56" w:rsidP="003D1AD8">
            <w:pPr>
              <w:pStyle w:val="Level2Body"/>
              <w:ind w:left="0"/>
              <w:rPr>
                <w:rFonts w:cs="Arial"/>
                <w:color w:val="auto"/>
                <w:sz w:val="18"/>
                <w:szCs w:val="18"/>
              </w:rPr>
            </w:pPr>
            <w:r w:rsidRPr="001E3E6E">
              <w:rPr>
                <w:rFonts w:cs="Arial"/>
                <w:color w:val="auto"/>
                <w:sz w:val="18"/>
                <w:szCs w:val="18"/>
              </w:rPr>
              <w:t xml:space="preserve">Contractor / </w:t>
            </w:r>
            <w:r w:rsidR="008D73C2" w:rsidRPr="001E3E6E">
              <w:rPr>
                <w:rFonts w:cs="Arial"/>
                <w:color w:val="auto"/>
                <w:sz w:val="18"/>
                <w:szCs w:val="18"/>
              </w:rPr>
              <w:t>Solution/Requirement</w:t>
            </w:r>
          </w:p>
        </w:tc>
        <w:tc>
          <w:tcPr>
            <w:tcW w:w="2946" w:type="dxa"/>
          </w:tcPr>
          <w:p w14:paraId="2853F14E" w14:textId="77777777" w:rsidR="00BE7F56" w:rsidRPr="001E3E6E" w:rsidRDefault="00BE7F56" w:rsidP="003D1AD8">
            <w:pPr>
              <w:pStyle w:val="Level2Body"/>
              <w:ind w:left="0"/>
              <w:rPr>
                <w:rFonts w:cs="Arial"/>
                <w:color w:val="auto"/>
                <w:sz w:val="18"/>
                <w:szCs w:val="18"/>
              </w:rPr>
            </w:pPr>
            <w:r w:rsidRPr="001E3E6E">
              <w:rPr>
                <w:rFonts w:cs="Arial"/>
                <w:color w:val="auto"/>
                <w:sz w:val="18"/>
                <w:szCs w:val="18"/>
              </w:rPr>
              <w:t>Instructions to Bidder</w:t>
            </w:r>
          </w:p>
        </w:tc>
        <w:tc>
          <w:tcPr>
            <w:tcW w:w="1611" w:type="dxa"/>
          </w:tcPr>
          <w:p w14:paraId="375D1381" w14:textId="77777777" w:rsidR="00BE7F56" w:rsidRPr="001E3E6E" w:rsidRDefault="00BE7F56" w:rsidP="003D1AD8">
            <w:pPr>
              <w:pStyle w:val="Level2Body"/>
              <w:ind w:left="0"/>
              <w:jc w:val="center"/>
              <w:rPr>
                <w:rFonts w:cs="Arial"/>
                <w:color w:val="auto"/>
                <w:sz w:val="18"/>
                <w:szCs w:val="18"/>
              </w:rPr>
            </w:pPr>
            <w:r w:rsidRPr="001E3E6E">
              <w:rPr>
                <w:rFonts w:cs="Arial"/>
                <w:color w:val="auto"/>
                <w:sz w:val="18"/>
                <w:szCs w:val="18"/>
              </w:rPr>
              <w:t>CMS</w:t>
            </w:r>
          </w:p>
          <w:p w14:paraId="08C2115C" w14:textId="77777777" w:rsidR="00BE7F56" w:rsidRPr="001E3E6E" w:rsidRDefault="00BE7F56" w:rsidP="003D1AD8">
            <w:pPr>
              <w:pStyle w:val="Level2Body"/>
              <w:ind w:left="0"/>
              <w:jc w:val="center"/>
              <w:rPr>
                <w:rFonts w:cs="Arial"/>
                <w:color w:val="auto"/>
                <w:sz w:val="18"/>
                <w:szCs w:val="18"/>
              </w:rPr>
            </w:pPr>
            <w:r w:rsidRPr="001E3E6E">
              <w:rPr>
                <w:rFonts w:cs="Arial"/>
                <w:color w:val="auto"/>
                <w:sz w:val="18"/>
                <w:szCs w:val="18"/>
              </w:rPr>
              <w:t>Checklist</w:t>
            </w:r>
          </w:p>
          <w:p w14:paraId="1820B391" w14:textId="77777777" w:rsidR="00BE7F56" w:rsidRPr="001E3E6E" w:rsidRDefault="00BE7F56" w:rsidP="003D1AD8">
            <w:pPr>
              <w:pStyle w:val="Level2Body"/>
              <w:ind w:left="0"/>
              <w:jc w:val="center"/>
              <w:rPr>
                <w:rFonts w:cs="Arial"/>
                <w:color w:val="auto"/>
                <w:sz w:val="18"/>
                <w:szCs w:val="18"/>
              </w:rPr>
            </w:pPr>
            <w:r w:rsidRPr="001E3E6E">
              <w:rPr>
                <w:rFonts w:cs="Arial"/>
                <w:color w:val="auto"/>
                <w:sz w:val="18"/>
                <w:szCs w:val="18"/>
              </w:rPr>
              <w:t>ID</w:t>
            </w:r>
          </w:p>
        </w:tc>
        <w:tc>
          <w:tcPr>
            <w:tcW w:w="915" w:type="dxa"/>
          </w:tcPr>
          <w:p w14:paraId="39957D8B" w14:textId="77777777" w:rsidR="00BE7F56" w:rsidRPr="001E3E6E" w:rsidRDefault="00BE7F56" w:rsidP="003D1AD8">
            <w:pPr>
              <w:pStyle w:val="Level2Body"/>
              <w:ind w:left="0"/>
              <w:rPr>
                <w:rFonts w:cs="Arial"/>
                <w:color w:val="auto"/>
                <w:sz w:val="18"/>
                <w:szCs w:val="18"/>
              </w:rPr>
            </w:pPr>
            <w:r w:rsidRPr="001E3E6E">
              <w:rPr>
                <w:rFonts w:cs="Arial"/>
                <w:color w:val="auto"/>
                <w:sz w:val="18"/>
                <w:szCs w:val="18"/>
              </w:rPr>
              <w:t>Bidding</w:t>
            </w:r>
          </w:p>
          <w:p w14:paraId="36FE1C5B" w14:textId="77777777" w:rsidR="00BE7F56" w:rsidRPr="001E3E6E" w:rsidRDefault="00BE7F56" w:rsidP="003D1AD8">
            <w:pPr>
              <w:pStyle w:val="Level2Body"/>
              <w:ind w:left="0"/>
              <w:rPr>
                <w:rFonts w:cs="Arial"/>
                <w:color w:val="auto"/>
                <w:sz w:val="18"/>
                <w:szCs w:val="18"/>
              </w:rPr>
            </w:pPr>
            <w:r w:rsidRPr="001E3E6E">
              <w:rPr>
                <w:rFonts w:cs="Arial"/>
                <w:color w:val="auto"/>
                <w:sz w:val="18"/>
                <w:szCs w:val="18"/>
              </w:rPr>
              <w:t>Ability</w:t>
            </w:r>
          </w:p>
          <w:p w14:paraId="4D92A740" w14:textId="77777777" w:rsidR="00BE7F56" w:rsidRPr="001E3E6E" w:rsidRDefault="00BE7F56" w:rsidP="003D1AD8">
            <w:pPr>
              <w:pStyle w:val="Level2Body"/>
              <w:ind w:left="0"/>
              <w:rPr>
                <w:rFonts w:cs="Arial"/>
                <w:color w:val="auto"/>
                <w:sz w:val="18"/>
                <w:szCs w:val="18"/>
              </w:rPr>
            </w:pPr>
            <w:r w:rsidRPr="001E3E6E">
              <w:rPr>
                <w:rFonts w:cs="Arial"/>
                <w:color w:val="auto"/>
                <w:sz w:val="18"/>
                <w:szCs w:val="18"/>
              </w:rPr>
              <w:t>Code</w:t>
            </w:r>
          </w:p>
        </w:tc>
        <w:tc>
          <w:tcPr>
            <w:tcW w:w="3707" w:type="dxa"/>
          </w:tcPr>
          <w:p w14:paraId="0E271413" w14:textId="77777777" w:rsidR="00BE7F56" w:rsidRPr="001E3E6E" w:rsidRDefault="00BE7F56" w:rsidP="003D1AD8">
            <w:pPr>
              <w:pStyle w:val="Level2Body"/>
              <w:ind w:left="0"/>
              <w:rPr>
                <w:rFonts w:cs="Arial"/>
                <w:color w:val="auto"/>
                <w:sz w:val="18"/>
                <w:szCs w:val="18"/>
              </w:rPr>
            </w:pPr>
            <w:r w:rsidRPr="001E3E6E">
              <w:rPr>
                <w:rFonts w:cs="Arial"/>
                <w:color w:val="auto"/>
                <w:sz w:val="18"/>
                <w:szCs w:val="18"/>
              </w:rPr>
              <w:t>Gap Description and Recommendation for Closure</w:t>
            </w:r>
          </w:p>
        </w:tc>
      </w:tr>
      <w:tr w:rsidR="001E3E6E" w:rsidRPr="001E3E6E" w14:paraId="38433D0A" w14:textId="77777777" w:rsidTr="00D33357">
        <w:tc>
          <w:tcPr>
            <w:tcW w:w="748" w:type="dxa"/>
          </w:tcPr>
          <w:p w14:paraId="230153A2" w14:textId="5EE7E919" w:rsidR="00BE7F56" w:rsidRPr="001E3E6E" w:rsidRDefault="00E121C5" w:rsidP="003D1AD8">
            <w:pPr>
              <w:pStyle w:val="Level2Body"/>
              <w:ind w:left="0"/>
              <w:rPr>
                <w:rFonts w:cs="Arial"/>
                <w:color w:val="auto"/>
                <w:sz w:val="18"/>
                <w:szCs w:val="18"/>
              </w:rPr>
            </w:pPr>
            <w:r w:rsidRPr="001E3E6E">
              <w:rPr>
                <w:rFonts w:cs="Arial"/>
                <w:color w:val="auto"/>
                <w:sz w:val="18"/>
                <w:szCs w:val="18"/>
              </w:rPr>
              <w:t>5</w:t>
            </w:r>
            <w:r w:rsidR="005B6E53">
              <w:rPr>
                <w:rFonts w:cs="Arial"/>
                <w:color w:val="auto"/>
                <w:sz w:val="18"/>
                <w:szCs w:val="18"/>
              </w:rPr>
              <w:t>7</w:t>
            </w:r>
          </w:p>
        </w:tc>
        <w:tc>
          <w:tcPr>
            <w:tcW w:w="827" w:type="dxa"/>
          </w:tcPr>
          <w:p w14:paraId="04F23A5B" w14:textId="7DA80170" w:rsidR="00BE7F56" w:rsidRPr="001E3E6E" w:rsidRDefault="00131A7C" w:rsidP="003D1AD8">
            <w:pPr>
              <w:pStyle w:val="Level2Body"/>
              <w:ind w:left="0"/>
              <w:rPr>
                <w:rFonts w:cs="Arial"/>
                <w:color w:val="auto"/>
                <w:sz w:val="18"/>
                <w:szCs w:val="18"/>
              </w:rPr>
            </w:pPr>
            <w:r w:rsidRPr="001E3E6E">
              <w:rPr>
                <w:rFonts w:cs="Arial"/>
                <w:color w:val="auto"/>
                <w:sz w:val="18"/>
                <w:szCs w:val="18"/>
              </w:rPr>
              <w:t>EVV.</w:t>
            </w:r>
            <w:r w:rsidR="00965C26">
              <w:rPr>
                <w:rFonts w:cs="Arial"/>
                <w:color w:val="auto"/>
                <w:sz w:val="18"/>
                <w:szCs w:val="18"/>
              </w:rPr>
              <w:t>49</w:t>
            </w:r>
          </w:p>
        </w:tc>
        <w:tc>
          <w:tcPr>
            <w:tcW w:w="3636" w:type="dxa"/>
          </w:tcPr>
          <w:p w14:paraId="5BB579FE" w14:textId="77777777" w:rsidR="00BE7F56" w:rsidRPr="001E3E6E" w:rsidRDefault="00685B6C" w:rsidP="00131A7C">
            <w:pPr>
              <w:pStyle w:val="Level2Body"/>
              <w:ind w:left="0"/>
              <w:jc w:val="left"/>
              <w:rPr>
                <w:rFonts w:cs="Arial"/>
                <w:color w:val="auto"/>
                <w:sz w:val="18"/>
                <w:szCs w:val="18"/>
              </w:rPr>
            </w:pPr>
            <w:r w:rsidRPr="001E3E6E">
              <w:rPr>
                <w:rFonts w:cs="Arial"/>
                <w:color w:val="auto"/>
                <w:sz w:val="18"/>
                <w:szCs w:val="18"/>
              </w:rPr>
              <w:t>S</w:t>
            </w:r>
            <w:r w:rsidR="00131A7C" w:rsidRPr="001E3E6E">
              <w:rPr>
                <w:rFonts w:cs="Arial"/>
                <w:color w:val="auto"/>
                <w:sz w:val="18"/>
                <w:szCs w:val="18"/>
              </w:rPr>
              <w:t>olution should improve oversight of provider performance, beneficiary access, care coordination and transitions, and program expenditures and utilization.</w:t>
            </w:r>
          </w:p>
        </w:tc>
        <w:tc>
          <w:tcPr>
            <w:tcW w:w="2946" w:type="dxa"/>
          </w:tcPr>
          <w:p w14:paraId="5C15E34F" w14:textId="77777777" w:rsidR="00BE7F56" w:rsidRPr="001E3E6E" w:rsidRDefault="00717D53" w:rsidP="00131A7C">
            <w:pPr>
              <w:pStyle w:val="Level2Body"/>
              <w:ind w:left="0"/>
              <w:jc w:val="left"/>
              <w:rPr>
                <w:rFonts w:cs="Arial"/>
                <w:color w:val="auto"/>
                <w:sz w:val="18"/>
                <w:szCs w:val="18"/>
              </w:rPr>
            </w:pPr>
            <w:r w:rsidRPr="001E3E6E">
              <w:rPr>
                <w:rFonts w:cs="Arial"/>
                <w:color w:val="auto"/>
                <w:sz w:val="18"/>
                <w:szCs w:val="18"/>
              </w:rPr>
              <w:t>Describe</w:t>
            </w:r>
            <w:r w:rsidR="00131A7C" w:rsidRPr="001E3E6E">
              <w:rPr>
                <w:rFonts w:cs="Arial"/>
                <w:color w:val="auto"/>
                <w:sz w:val="18"/>
                <w:szCs w:val="18"/>
              </w:rPr>
              <w:t xml:space="preserve"> how the solution will improve oversight of provider performance, beneficiary access, care coordination and transitions, and program expenditures and utilization.</w:t>
            </w:r>
          </w:p>
        </w:tc>
        <w:tc>
          <w:tcPr>
            <w:tcW w:w="1611" w:type="dxa"/>
          </w:tcPr>
          <w:p w14:paraId="4EBE25F7" w14:textId="77777777" w:rsidR="00BE7F56" w:rsidRPr="001E3E6E" w:rsidRDefault="00E631E0" w:rsidP="003D1AD8">
            <w:pPr>
              <w:pStyle w:val="Level2Body"/>
              <w:ind w:left="0"/>
              <w:jc w:val="center"/>
              <w:rPr>
                <w:rFonts w:cs="Arial"/>
                <w:color w:val="auto"/>
                <w:sz w:val="18"/>
                <w:szCs w:val="18"/>
              </w:rPr>
            </w:pPr>
            <w:r w:rsidRPr="001E3E6E">
              <w:rPr>
                <w:color w:val="auto"/>
                <w:sz w:val="18"/>
                <w:szCs w:val="18"/>
              </w:rPr>
              <w:t>N/A</w:t>
            </w:r>
          </w:p>
        </w:tc>
        <w:sdt>
          <w:sdtPr>
            <w:rPr>
              <w:color w:val="auto"/>
              <w:sz w:val="18"/>
              <w:szCs w:val="18"/>
            </w:rPr>
            <w:alias w:val="Ability Code"/>
            <w:tag w:val="Ability Code"/>
            <w:id w:val="-779110208"/>
            <w:placeholder>
              <w:docPart w:val="C61B190A9D304DB3B0867855BF6BCBC5"/>
            </w:placeholder>
            <w15:color w:val="993300"/>
            <w:comboBox>
              <w:listItem w:displayText="S" w:value="S"/>
              <w:listItem w:displayText="W" w:value="W"/>
              <w:listItem w:displayText="M" w:value="M"/>
              <w:listItem w:displayText="F" w:value="F"/>
              <w:listItem w:displayText="C" w:value="C"/>
              <w:listItem w:displayText="N" w:value="N"/>
              <w:listItem w:displayText="O" w:value="O"/>
            </w:comboBox>
          </w:sdtPr>
          <w:sdtEndPr/>
          <w:sdtContent>
            <w:tc>
              <w:tcPr>
                <w:tcW w:w="915" w:type="dxa"/>
              </w:tcPr>
              <w:p w14:paraId="6FC34D85" w14:textId="77777777" w:rsidR="00BE7F56" w:rsidRPr="001E3E6E" w:rsidRDefault="002A2404" w:rsidP="003D1AD8">
                <w:pPr>
                  <w:pStyle w:val="Level2Body"/>
                  <w:ind w:left="0"/>
                  <w:rPr>
                    <w:rFonts w:cs="Arial"/>
                    <w:color w:val="auto"/>
                    <w:sz w:val="18"/>
                    <w:szCs w:val="18"/>
                  </w:rPr>
                </w:pPr>
                <w:r w:rsidRPr="001E3E6E" w:rsidDel="008E51F4">
                  <w:rPr>
                    <w:color w:val="auto"/>
                    <w:sz w:val="18"/>
                    <w:szCs w:val="18"/>
                  </w:rPr>
                  <w:t xml:space="preserve">Choose an item. </w:t>
                </w:r>
              </w:p>
            </w:tc>
          </w:sdtContent>
        </w:sdt>
        <w:tc>
          <w:tcPr>
            <w:tcW w:w="3707" w:type="dxa"/>
          </w:tcPr>
          <w:p w14:paraId="3281CA86" w14:textId="77777777" w:rsidR="00BE7F56" w:rsidRPr="001E3E6E" w:rsidRDefault="00BE7F56" w:rsidP="003D1AD8">
            <w:pPr>
              <w:pStyle w:val="Level2Body"/>
              <w:ind w:left="0"/>
              <w:rPr>
                <w:rFonts w:cs="Arial"/>
                <w:color w:val="auto"/>
                <w:sz w:val="18"/>
                <w:szCs w:val="18"/>
              </w:rPr>
            </w:pPr>
          </w:p>
        </w:tc>
      </w:tr>
      <w:tr w:rsidR="004C4188" w:rsidRPr="001E3E6E" w14:paraId="61D86ABA" w14:textId="77777777" w:rsidTr="004C4188">
        <w:trPr>
          <w:trHeight w:val="932"/>
        </w:trPr>
        <w:tc>
          <w:tcPr>
            <w:tcW w:w="14390" w:type="dxa"/>
            <w:gridSpan w:val="7"/>
          </w:tcPr>
          <w:p w14:paraId="0689719E" w14:textId="4275C03C" w:rsidR="004C4188" w:rsidRPr="001E3E6E" w:rsidRDefault="004C4188" w:rsidP="004C4188">
            <w:pPr>
              <w:pStyle w:val="Level2Body"/>
              <w:ind w:left="0"/>
              <w:rPr>
                <w:color w:val="auto"/>
                <w:sz w:val="18"/>
                <w:szCs w:val="18"/>
              </w:rPr>
            </w:pPr>
            <w:r w:rsidRPr="001E3E6E">
              <w:rPr>
                <w:color w:val="auto"/>
                <w:sz w:val="18"/>
                <w:szCs w:val="18"/>
              </w:rPr>
              <w:t>Bidder’s Response:</w:t>
            </w:r>
            <w:r w:rsidR="00AE5F2C">
              <w:rPr>
                <w:color w:val="auto"/>
                <w:sz w:val="18"/>
                <w:szCs w:val="18"/>
              </w:rPr>
              <w:t xml:space="preserve"> </w:t>
            </w:r>
            <w:r w:rsidRPr="001E3E6E">
              <w:rPr>
                <w:color w:val="auto"/>
                <w:sz w:val="18"/>
                <w:szCs w:val="18"/>
              </w:rPr>
              <w:t xml:space="preserve"> </w:t>
            </w:r>
          </w:p>
        </w:tc>
      </w:tr>
    </w:tbl>
    <w:p w14:paraId="4683417A" w14:textId="13EDA9C7" w:rsidR="00BE7F56" w:rsidRDefault="00BE7F56" w:rsidP="00BE7F56">
      <w:pPr>
        <w:pStyle w:val="Level2Body"/>
        <w:tabs>
          <w:tab w:val="left" w:pos="11250"/>
        </w:tabs>
        <w:ind w:left="0" w:right="2304"/>
        <w:rPr>
          <w:rFonts w:cs="Arial"/>
          <w:color w:val="auto"/>
          <w:sz w:val="18"/>
          <w:szCs w:val="18"/>
        </w:rPr>
      </w:pPr>
    </w:p>
    <w:p w14:paraId="1F96FF00" w14:textId="77777777" w:rsidR="00D05F91" w:rsidRPr="001E3E6E" w:rsidRDefault="00D05F91" w:rsidP="00BE7F56">
      <w:pPr>
        <w:pStyle w:val="Level2Body"/>
        <w:tabs>
          <w:tab w:val="left" w:pos="11250"/>
        </w:tabs>
        <w:ind w:left="0" w:right="2304"/>
        <w:rPr>
          <w:rFonts w:cs="Arial"/>
          <w:color w:val="auto"/>
          <w:sz w:val="18"/>
          <w:szCs w:val="18"/>
        </w:rPr>
      </w:pPr>
    </w:p>
    <w:tbl>
      <w:tblPr>
        <w:tblStyle w:val="TableGrid"/>
        <w:tblW w:w="0" w:type="auto"/>
        <w:tblLook w:val="04A0" w:firstRow="1" w:lastRow="0" w:firstColumn="1" w:lastColumn="0" w:noHBand="0" w:noVBand="1"/>
      </w:tblPr>
      <w:tblGrid>
        <w:gridCol w:w="750"/>
        <w:gridCol w:w="827"/>
        <w:gridCol w:w="3631"/>
        <w:gridCol w:w="2957"/>
        <w:gridCol w:w="1609"/>
        <w:gridCol w:w="914"/>
        <w:gridCol w:w="3702"/>
      </w:tblGrid>
      <w:tr w:rsidR="001E3E6E" w:rsidRPr="001E3E6E" w14:paraId="688EACC6" w14:textId="77777777" w:rsidTr="004C4188">
        <w:tc>
          <w:tcPr>
            <w:tcW w:w="750" w:type="dxa"/>
          </w:tcPr>
          <w:p w14:paraId="5A593875" w14:textId="77777777" w:rsidR="00BE7F56" w:rsidRPr="001E3E6E" w:rsidRDefault="00BE7F56" w:rsidP="003D1AD8">
            <w:pPr>
              <w:pStyle w:val="Level2Body"/>
              <w:ind w:left="0"/>
              <w:rPr>
                <w:rFonts w:cs="Arial"/>
                <w:color w:val="auto"/>
                <w:sz w:val="18"/>
                <w:szCs w:val="18"/>
              </w:rPr>
            </w:pPr>
            <w:r w:rsidRPr="001E3E6E">
              <w:rPr>
                <w:rFonts w:cs="Arial"/>
                <w:color w:val="auto"/>
                <w:sz w:val="18"/>
                <w:szCs w:val="18"/>
              </w:rPr>
              <w:t>Req.#</w:t>
            </w:r>
          </w:p>
        </w:tc>
        <w:tc>
          <w:tcPr>
            <w:tcW w:w="827" w:type="dxa"/>
          </w:tcPr>
          <w:p w14:paraId="2BD7CD14" w14:textId="77777777" w:rsidR="00BE7F56" w:rsidRPr="001E3E6E" w:rsidRDefault="00BE7F56" w:rsidP="003D1AD8">
            <w:pPr>
              <w:pStyle w:val="Level2Body"/>
              <w:ind w:left="0"/>
              <w:rPr>
                <w:rFonts w:cs="Arial"/>
                <w:color w:val="auto"/>
                <w:sz w:val="18"/>
                <w:szCs w:val="18"/>
              </w:rPr>
            </w:pPr>
            <w:r w:rsidRPr="001E3E6E">
              <w:rPr>
                <w:rFonts w:cs="Arial"/>
                <w:color w:val="auto"/>
                <w:sz w:val="18"/>
                <w:szCs w:val="18"/>
              </w:rPr>
              <w:t>ID</w:t>
            </w:r>
          </w:p>
        </w:tc>
        <w:tc>
          <w:tcPr>
            <w:tcW w:w="3631" w:type="dxa"/>
          </w:tcPr>
          <w:p w14:paraId="10E33350" w14:textId="77777777" w:rsidR="00BE7F56" w:rsidRPr="001E3E6E" w:rsidRDefault="00BE7F56" w:rsidP="003D1AD8">
            <w:pPr>
              <w:pStyle w:val="Level2Body"/>
              <w:ind w:left="0"/>
              <w:rPr>
                <w:rFonts w:cs="Arial"/>
                <w:color w:val="auto"/>
                <w:sz w:val="18"/>
                <w:szCs w:val="18"/>
              </w:rPr>
            </w:pPr>
            <w:r w:rsidRPr="001E3E6E">
              <w:rPr>
                <w:rFonts w:cs="Arial"/>
                <w:color w:val="auto"/>
                <w:sz w:val="18"/>
                <w:szCs w:val="18"/>
              </w:rPr>
              <w:t xml:space="preserve">Contractor / </w:t>
            </w:r>
            <w:r w:rsidR="008D73C2" w:rsidRPr="001E3E6E">
              <w:rPr>
                <w:rFonts w:cs="Arial"/>
                <w:color w:val="auto"/>
                <w:sz w:val="18"/>
                <w:szCs w:val="18"/>
              </w:rPr>
              <w:t>Solution/Requirement</w:t>
            </w:r>
          </w:p>
        </w:tc>
        <w:tc>
          <w:tcPr>
            <w:tcW w:w="2957" w:type="dxa"/>
          </w:tcPr>
          <w:p w14:paraId="77343CA1" w14:textId="77777777" w:rsidR="00BE7F56" w:rsidRPr="001E3E6E" w:rsidRDefault="00BE7F56" w:rsidP="003D1AD8">
            <w:pPr>
              <w:pStyle w:val="Level2Body"/>
              <w:ind w:left="0"/>
              <w:rPr>
                <w:rFonts w:cs="Arial"/>
                <w:color w:val="auto"/>
                <w:sz w:val="18"/>
                <w:szCs w:val="18"/>
              </w:rPr>
            </w:pPr>
            <w:r w:rsidRPr="001E3E6E">
              <w:rPr>
                <w:rFonts w:cs="Arial"/>
                <w:color w:val="auto"/>
                <w:sz w:val="18"/>
                <w:szCs w:val="18"/>
              </w:rPr>
              <w:t>Instructions to Bidder</w:t>
            </w:r>
          </w:p>
        </w:tc>
        <w:tc>
          <w:tcPr>
            <w:tcW w:w="1609" w:type="dxa"/>
          </w:tcPr>
          <w:p w14:paraId="2A06F203" w14:textId="77777777" w:rsidR="00BE7F56" w:rsidRPr="001E3E6E" w:rsidRDefault="00BE7F56" w:rsidP="003D1AD8">
            <w:pPr>
              <w:pStyle w:val="Level2Body"/>
              <w:ind w:left="0"/>
              <w:jc w:val="center"/>
              <w:rPr>
                <w:rFonts w:cs="Arial"/>
                <w:color w:val="auto"/>
                <w:sz w:val="18"/>
                <w:szCs w:val="18"/>
              </w:rPr>
            </w:pPr>
            <w:r w:rsidRPr="001E3E6E">
              <w:rPr>
                <w:rFonts w:cs="Arial"/>
                <w:color w:val="auto"/>
                <w:sz w:val="18"/>
                <w:szCs w:val="18"/>
              </w:rPr>
              <w:t>CMS</w:t>
            </w:r>
          </w:p>
          <w:p w14:paraId="677F2AF0" w14:textId="77777777" w:rsidR="00BE7F56" w:rsidRPr="001E3E6E" w:rsidRDefault="00BE7F56" w:rsidP="003D1AD8">
            <w:pPr>
              <w:pStyle w:val="Level2Body"/>
              <w:ind w:left="0"/>
              <w:jc w:val="center"/>
              <w:rPr>
                <w:rFonts w:cs="Arial"/>
                <w:color w:val="auto"/>
                <w:sz w:val="18"/>
                <w:szCs w:val="18"/>
              </w:rPr>
            </w:pPr>
            <w:r w:rsidRPr="001E3E6E">
              <w:rPr>
                <w:rFonts w:cs="Arial"/>
                <w:color w:val="auto"/>
                <w:sz w:val="18"/>
                <w:szCs w:val="18"/>
              </w:rPr>
              <w:t>Checklist</w:t>
            </w:r>
          </w:p>
          <w:p w14:paraId="149F2ED4" w14:textId="77777777" w:rsidR="00BE7F56" w:rsidRPr="001E3E6E" w:rsidRDefault="00BE7F56" w:rsidP="003D1AD8">
            <w:pPr>
              <w:pStyle w:val="Level2Body"/>
              <w:ind w:left="0"/>
              <w:jc w:val="center"/>
              <w:rPr>
                <w:rFonts w:cs="Arial"/>
                <w:color w:val="auto"/>
                <w:sz w:val="18"/>
                <w:szCs w:val="18"/>
              </w:rPr>
            </w:pPr>
            <w:r w:rsidRPr="001E3E6E">
              <w:rPr>
                <w:rFonts w:cs="Arial"/>
                <w:color w:val="auto"/>
                <w:sz w:val="18"/>
                <w:szCs w:val="18"/>
              </w:rPr>
              <w:t>ID</w:t>
            </w:r>
          </w:p>
        </w:tc>
        <w:tc>
          <w:tcPr>
            <w:tcW w:w="914" w:type="dxa"/>
          </w:tcPr>
          <w:p w14:paraId="39D4353C" w14:textId="77777777" w:rsidR="00BE7F56" w:rsidRPr="001E3E6E" w:rsidRDefault="00BE7F56" w:rsidP="003D1AD8">
            <w:pPr>
              <w:pStyle w:val="Level2Body"/>
              <w:ind w:left="0"/>
              <w:rPr>
                <w:rFonts w:cs="Arial"/>
                <w:color w:val="auto"/>
                <w:sz w:val="18"/>
                <w:szCs w:val="18"/>
              </w:rPr>
            </w:pPr>
            <w:r w:rsidRPr="001E3E6E">
              <w:rPr>
                <w:rFonts w:cs="Arial"/>
                <w:color w:val="auto"/>
                <w:sz w:val="18"/>
                <w:szCs w:val="18"/>
              </w:rPr>
              <w:t>Bidding</w:t>
            </w:r>
          </w:p>
          <w:p w14:paraId="1D0B1DCF" w14:textId="77777777" w:rsidR="00BE7F56" w:rsidRPr="001E3E6E" w:rsidRDefault="00BE7F56" w:rsidP="003D1AD8">
            <w:pPr>
              <w:pStyle w:val="Level2Body"/>
              <w:ind w:left="0"/>
              <w:rPr>
                <w:rFonts w:cs="Arial"/>
                <w:color w:val="auto"/>
                <w:sz w:val="18"/>
                <w:szCs w:val="18"/>
              </w:rPr>
            </w:pPr>
            <w:r w:rsidRPr="001E3E6E">
              <w:rPr>
                <w:rFonts w:cs="Arial"/>
                <w:color w:val="auto"/>
                <w:sz w:val="18"/>
                <w:szCs w:val="18"/>
              </w:rPr>
              <w:t>Ability</w:t>
            </w:r>
          </w:p>
          <w:p w14:paraId="4E834DF6" w14:textId="77777777" w:rsidR="00BE7F56" w:rsidRPr="001E3E6E" w:rsidRDefault="00BE7F56" w:rsidP="003D1AD8">
            <w:pPr>
              <w:pStyle w:val="Level2Body"/>
              <w:ind w:left="0"/>
              <w:rPr>
                <w:rFonts w:cs="Arial"/>
                <w:color w:val="auto"/>
                <w:sz w:val="18"/>
                <w:szCs w:val="18"/>
              </w:rPr>
            </w:pPr>
            <w:r w:rsidRPr="001E3E6E">
              <w:rPr>
                <w:rFonts w:cs="Arial"/>
                <w:color w:val="auto"/>
                <w:sz w:val="18"/>
                <w:szCs w:val="18"/>
              </w:rPr>
              <w:t>Code</w:t>
            </w:r>
          </w:p>
        </w:tc>
        <w:tc>
          <w:tcPr>
            <w:tcW w:w="3702" w:type="dxa"/>
          </w:tcPr>
          <w:p w14:paraId="1E52C650" w14:textId="77777777" w:rsidR="00BE7F56" w:rsidRPr="001E3E6E" w:rsidRDefault="00BE7F56" w:rsidP="003D1AD8">
            <w:pPr>
              <w:pStyle w:val="Level2Body"/>
              <w:ind w:left="0"/>
              <w:rPr>
                <w:rFonts w:cs="Arial"/>
                <w:color w:val="auto"/>
                <w:sz w:val="18"/>
                <w:szCs w:val="18"/>
              </w:rPr>
            </w:pPr>
            <w:r w:rsidRPr="001E3E6E">
              <w:rPr>
                <w:rFonts w:cs="Arial"/>
                <w:color w:val="auto"/>
                <w:sz w:val="18"/>
                <w:szCs w:val="18"/>
              </w:rPr>
              <w:t>Gap Description and Recommendation for Closure</w:t>
            </w:r>
          </w:p>
        </w:tc>
      </w:tr>
      <w:tr w:rsidR="001E3E6E" w:rsidRPr="001E3E6E" w14:paraId="6E7056BE" w14:textId="77777777" w:rsidTr="004C4188">
        <w:tc>
          <w:tcPr>
            <w:tcW w:w="750" w:type="dxa"/>
          </w:tcPr>
          <w:p w14:paraId="44870D3C" w14:textId="767E5463" w:rsidR="00BE7F56" w:rsidRPr="001E3E6E" w:rsidRDefault="00E121C5" w:rsidP="003D1AD8">
            <w:pPr>
              <w:pStyle w:val="Level2Body"/>
              <w:ind w:left="0"/>
              <w:rPr>
                <w:rFonts w:cs="Arial"/>
                <w:color w:val="auto"/>
                <w:sz w:val="18"/>
                <w:szCs w:val="18"/>
              </w:rPr>
            </w:pPr>
            <w:r w:rsidRPr="001E3E6E">
              <w:rPr>
                <w:rFonts w:cs="Arial"/>
                <w:color w:val="auto"/>
                <w:sz w:val="18"/>
                <w:szCs w:val="18"/>
              </w:rPr>
              <w:t>5</w:t>
            </w:r>
            <w:r w:rsidR="00825DB8">
              <w:rPr>
                <w:rFonts w:cs="Arial"/>
                <w:color w:val="auto"/>
                <w:sz w:val="18"/>
                <w:szCs w:val="18"/>
              </w:rPr>
              <w:t>8</w:t>
            </w:r>
          </w:p>
        </w:tc>
        <w:tc>
          <w:tcPr>
            <w:tcW w:w="827" w:type="dxa"/>
          </w:tcPr>
          <w:p w14:paraId="0C138074" w14:textId="677847BC" w:rsidR="00BE7F56" w:rsidRPr="001E3E6E" w:rsidRDefault="00131A7C" w:rsidP="003D1AD8">
            <w:pPr>
              <w:pStyle w:val="Level2Body"/>
              <w:ind w:left="0"/>
              <w:rPr>
                <w:rFonts w:cs="Arial"/>
                <w:color w:val="auto"/>
                <w:sz w:val="18"/>
                <w:szCs w:val="18"/>
              </w:rPr>
            </w:pPr>
            <w:r w:rsidRPr="001E3E6E">
              <w:rPr>
                <w:rFonts w:cs="Arial"/>
                <w:color w:val="auto"/>
                <w:sz w:val="18"/>
                <w:szCs w:val="18"/>
              </w:rPr>
              <w:t>EVV.</w:t>
            </w:r>
            <w:r w:rsidR="00E631E0" w:rsidRPr="001E3E6E">
              <w:rPr>
                <w:rFonts w:cs="Arial"/>
                <w:color w:val="auto"/>
                <w:sz w:val="18"/>
                <w:szCs w:val="18"/>
              </w:rPr>
              <w:t>5</w:t>
            </w:r>
            <w:r w:rsidR="00825DB8">
              <w:rPr>
                <w:rFonts w:cs="Arial"/>
                <w:color w:val="auto"/>
                <w:sz w:val="18"/>
                <w:szCs w:val="18"/>
              </w:rPr>
              <w:t>0</w:t>
            </w:r>
          </w:p>
        </w:tc>
        <w:tc>
          <w:tcPr>
            <w:tcW w:w="3631" w:type="dxa"/>
          </w:tcPr>
          <w:p w14:paraId="6333AAD2" w14:textId="77777777" w:rsidR="00BE7F56" w:rsidRPr="001E3E6E" w:rsidRDefault="00685B6C" w:rsidP="00487B0E">
            <w:pPr>
              <w:pStyle w:val="Level2Body"/>
              <w:ind w:left="0"/>
              <w:jc w:val="left"/>
              <w:rPr>
                <w:rFonts w:cs="Arial"/>
                <w:color w:val="auto"/>
                <w:sz w:val="18"/>
                <w:szCs w:val="18"/>
              </w:rPr>
            </w:pPr>
            <w:r w:rsidRPr="001E3E6E">
              <w:rPr>
                <w:rFonts w:cs="Arial"/>
                <w:color w:val="auto"/>
                <w:sz w:val="18"/>
                <w:szCs w:val="18"/>
              </w:rPr>
              <w:t>S</w:t>
            </w:r>
            <w:r w:rsidR="00131A7C" w:rsidRPr="001E3E6E">
              <w:rPr>
                <w:rFonts w:cs="Arial"/>
                <w:color w:val="auto"/>
                <w:sz w:val="18"/>
                <w:szCs w:val="18"/>
              </w:rPr>
              <w:t xml:space="preserve">olution </w:t>
            </w:r>
            <w:r w:rsidR="00487B0E" w:rsidRPr="001E3E6E">
              <w:rPr>
                <w:rFonts w:cs="Arial"/>
                <w:color w:val="auto"/>
                <w:sz w:val="18"/>
                <w:szCs w:val="18"/>
              </w:rPr>
              <w:t xml:space="preserve">should </w:t>
            </w:r>
            <w:r w:rsidR="00131A7C" w:rsidRPr="001E3E6E">
              <w:rPr>
                <w:rFonts w:cs="Arial"/>
                <w:color w:val="auto"/>
                <w:sz w:val="18"/>
                <w:szCs w:val="18"/>
              </w:rPr>
              <w:t>ensure compliance with approved service plans and prior authorizations and monitor the receipt, timeliness and completeness of authorized Medicaid home-based services.</w:t>
            </w:r>
          </w:p>
        </w:tc>
        <w:tc>
          <w:tcPr>
            <w:tcW w:w="2957" w:type="dxa"/>
          </w:tcPr>
          <w:p w14:paraId="502D1B78" w14:textId="2CACA4D3" w:rsidR="00BE7F56" w:rsidRPr="001E3E6E" w:rsidRDefault="00717D53" w:rsidP="00131A7C">
            <w:pPr>
              <w:pStyle w:val="Level2Body"/>
              <w:ind w:left="0"/>
              <w:jc w:val="left"/>
              <w:rPr>
                <w:rFonts w:cs="Arial"/>
                <w:color w:val="auto"/>
                <w:sz w:val="18"/>
                <w:szCs w:val="18"/>
              </w:rPr>
            </w:pPr>
            <w:r w:rsidRPr="001E3E6E">
              <w:rPr>
                <w:rFonts w:cs="Arial"/>
                <w:color w:val="auto"/>
                <w:sz w:val="18"/>
                <w:szCs w:val="18"/>
              </w:rPr>
              <w:t>Describe</w:t>
            </w:r>
            <w:r w:rsidR="00131A7C" w:rsidRPr="001E3E6E">
              <w:rPr>
                <w:rFonts w:cs="Arial"/>
                <w:color w:val="auto"/>
                <w:sz w:val="18"/>
                <w:szCs w:val="18"/>
              </w:rPr>
              <w:t xml:space="preserve"> how solution ensures compliance with approved service plans and prior authorizations and monitors the receipt, timeliness and completeness of authorized Medicaid home-based services.</w:t>
            </w:r>
          </w:p>
        </w:tc>
        <w:tc>
          <w:tcPr>
            <w:tcW w:w="1609" w:type="dxa"/>
          </w:tcPr>
          <w:p w14:paraId="6D83BAFC" w14:textId="77777777" w:rsidR="00BE7F56" w:rsidRPr="001E3E6E" w:rsidRDefault="00E631E0" w:rsidP="003D1AD8">
            <w:pPr>
              <w:pStyle w:val="Level2Body"/>
              <w:ind w:left="0"/>
              <w:jc w:val="center"/>
              <w:rPr>
                <w:rFonts w:cs="Arial"/>
                <w:color w:val="auto"/>
                <w:sz w:val="18"/>
                <w:szCs w:val="18"/>
              </w:rPr>
            </w:pPr>
            <w:r w:rsidRPr="001E3E6E">
              <w:rPr>
                <w:color w:val="auto"/>
                <w:sz w:val="18"/>
                <w:szCs w:val="18"/>
              </w:rPr>
              <w:t>N/A</w:t>
            </w:r>
          </w:p>
        </w:tc>
        <w:sdt>
          <w:sdtPr>
            <w:rPr>
              <w:color w:val="auto"/>
              <w:sz w:val="18"/>
              <w:szCs w:val="18"/>
            </w:rPr>
            <w:alias w:val="Ability Code"/>
            <w:tag w:val="Ability Code"/>
            <w:id w:val="-266851399"/>
            <w:placeholder>
              <w:docPart w:val="A701EB373B584FA3A0B51A50E027AD8A"/>
            </w:placeholder>
            <w15:color w:val="993300"/>
            <w:comboBox>
              <w:listItem w:displayText="S" w:value="S"/>
              <w:listItem w:displayText="W" w:value="W"/>
              <w:listItem w:displayText="M" w:value="M"/>
              <w:listItem w:displayText="F" w:value="F"/>
              <w:listItem w:displayText="C" w:value="C"/>
              <w:listItem w:displayText="N" w:value="N"/>
              <w:listItem w:displayText="O" w:value="O"/>
            </w:comboBox>
          </w:sdtPr>
          <w:sdtEndPr/>
          <w:sdtContent>
            <w:tc>
              <w:tcPr>
                <w:tcW w:w="914" w:type="dxa"/>
              </w:tcPr>
              <w:p w14:paraId="71A94111" w14:textId="77777777" w:rsidR="00BE7F56" w:rsidRPr="001E3E6E" w:rsidRDefault="002A2404" w:rsidP="003D1AD8">
                <w:pPr>
                  <w:pStyle w:val="Level2Body"/>
                  <w:ind w:left="0"/>
                  <w:rPr>
                    <w:rFonts w:cs="Arial"/>
                    <w:color w:val="auto"/>
                    <w:sz w:val="18"/>
                    <w:szCs w:val="18"/>
                  </w:rPr>
                </w:pPr>
                <w:r w:rsidRPr="001E3E6E" w:rsidDel="008E51F4">
                  <w:rPr>
                    <w:color w:val="auto"/>
                    <w:sz w:val="18"/>
                    <w:szCs w:val="18"/>
                  </w:rPr>
                  <w:t xml:space="preserve">Choose an item. </w:t>
                </w:r>
              </w:p>
            </w:tc>
          </w:sdtContent>
        </w:sdt>
        <w:tc>
          <w:tcPr>
            <w:tcW w:w="3702" w:type="dxa"/>
          </w:tcPr>
          <w:p w14:paraId="05321C32" w14:textId="77777777" w:rsidR="00BE7F56" w:rsidRPr="001E3E6E" w:rsidRDefault="00BE7F56" w:rsidP="003D1AD8">
            <w:pPr>
              <w:pStyle w:val="Level2Body"/>
              <w:ind w:left="0"/>
              <w:rPr>
                <w:rFonts w:cs="Arial"/>
                <w:color w:val="auto"/>
                <w:sz w:val="18"/>
                <w:szCs w:val="18"/>
              </w:rPr>
            </w:pPr>
          </w:p>
        </w:tc>
      </w:tr>
      <w:tr w:rsidR="004C4188" w:rsidRPr="001E3E6E" w14:paraId="713E18D8" w14:textId="77777777" w:rsidTr="004C4188">
        <w:trPr>
          <w:trHeight w:val="932"/>
        </w:trPr>
        <w:tc>
          <w:tcPr>
            <w:tcW w:w="14390" w:type="dxa"/>
            <w:gridSpan w:val="7"/>
          </w:tcPr>
          <w:p w14:paraId="66BCBA25" w14:textId="0C46647F" w:rsidR="004C4188" w:rsidRPr="001E3E6E" w:rsidRDefault="004C4188" w:rsidP="004C4188">
            <w:pPr>
              <w:pStyle w:val="Level2Body"/>
              <w:ind w:left="0"/>
              <w:rPr>
                <w:color w:val="auto"/>
                <w:sz w:val="18"/>
                <w:szCs w:val="18"/>
              </w:rPr>
            </w:pPr>
            <w:r w:rsidRPr="001E3E6E">
              <w:rPr>
                <w:color w:val="auto"/>
                <w:sz w:val="18"/>
                <w:szCs w:val="18"/>
              </w:rPr>
              <w:t>Bidder’s Response:</w:t>
            </w:r>
            <w:r w:rsidR="00AE5F2C">
              <w:rPr>
                <w:color w:val="auto"/>
                <w:sz w:val="18"/>
                <w:szCs w:val="18"/>
              </w:rPr>
              <w:t xml:space="preserve"> </w:t>
            </w:r>
            <w:r w:rsidRPr="001E3E6E">
              <w:rPr>
                <w:color w:val="auto"/>
                <w:sz w:val="18"/>
                <w:szCs w:val="18"/>
              </w:rPr>
              <w:t xml:space="preserve"> </w:t>
            </w:r>
          </w:p>
        </w:tc>
      </w:tr>
    </w:tbl>
    <w:p w14:paraId="764C1CE3" w14:textId="77777777" w:rsidR="00BE7F56" w:rsidRPr="001E3E6E" w:rsidRDefault="00BE7F56" w:rsidP="00BE7F56">
      <w:pPr>
        <w:pStyle w:val="Level2Body"/>
        <w:tabs>
          <w:tab w:val="left" w:pos="11250"/>
        </w:tabs>
        <w:ind w:left="0" w:right="2304"/>
        <w:rPr>
          <w:rFonts w:cs="Arial"/>
          <w:color w:val="auto"/>
          <w:sz w:val="18"/>
          <w:szCs w:val="18"/>
        </w:rPr>
      </w:pPr>
    </w:p>
    <w:p w14:paraId="60FD2B92" w14:textId="77777777" w:rsidR="00131A7C" w:rsidRPr="001E3E6E" w:rsidRDefault="00131A7C" w:rsidP="00131A7C">
      <w:pPr>
        <w:pStyle w:val="Level2Body"/>
        <w:tabs>
          <w:tab w:val="left" w:pos="11250"/>
        </w:tabs>
        <w:ind w:left="0" w:right="2304"/>
        <w:rPr>
          <w:rFonts w:cs="Arial"/>
          <w:color w:val="auto"/>
          <w:sz w:val="18"/>
          <w:szCs w:val="18"/>
        </w:rPr>
      </w:pPr>
    </w:p>
    <w:tbl>
      <w:tblPr>
        <w:tblStyle w:val="TableGrid"/>
        <w:tblW w:w="0" w:type="auto"/>
        <w:tblLook w:val="04A0" w:firstRow="1" w:lastRow="0" w:firstColumn="1" w:lastColumn="0" w:noHBand="0" w:noVBand="1"/>
      </w:tblPr>
      <w:tblGrid>
        <w:gridCol w:w="750"/>
        <w:gridCol w:w="827"/>
        <w:gridCol w:w="3645"/>
        <w:gridCol w:w="2921"/>
        <w:gridCol w:w="1614"/>
        <w:gridCol w:w="915"/>
        <w:gridCol w:w="3718"/>
      </w:tblGrid>
      <w:tr w:rsidR="001E3E6E" w:rsidRPr="001E3E6E" w14:paraId="2EAF33F7" w14:textId="77777777" w:rsidTr="004C4188">
        <w:tc>
          <w:tcPr>
            <w:tcW w:w="750" w:type="dxa"/>
          </w:tcPr>
          <w:p w14:paraId="6B7D6AA9" w14:textId="77777777" w:rsidR="00131A7C" w:rsidRPr="001E3E6E" w:rsidRDefault="00131A7C" w:rsidP="003D1AD8">
            <w:pPr>
              <w:pStyle w:val="Level2Body"/>
              <w:ind w:left="0"/>
              <w:rPr>
                <w:rFonts w:cs="Arial"/>
                <w:color w:val="auto"/>
                <w:sz w:val="18"/>
                <w:szCs w:val="18"/>
              </w:rPr>
            </w:pPr>
            <w:r w:rsidRPr="001E3E6E">
              <w:rPr>
                <w:rFonts w:cs="Arial"/>
                <w:color w:val="auto"/>
                <w:sz w:val="18"/>
                <w:szCs w:val="18"/>
              </w:rPr>
              <w:t>Req.#</w:t>
            </w:r>
          </w:p>
        </w:tc>
        <w:tc>
          <w:tcPr>
            <w:tcW w:w="827" w:type="dxa"/>
          </w:tcPr>
          <w:p w14:paraId="4571C171" w14:textId="77777777" w:rsidR="00131A7C" w:rsidRPr="001E3E6E" w:rsidRDefault="00131A7C" w:rsidP="003D1AD8">
            <w:pPr>
              <w:pStyle w:val="Level2Body"/>
              <w:ind w:left="0"/>
              <w:rPr>
                <w:rFonts w:cs="Arial"/>
                <w:color w:val="auto"/>
                <w:sz w:val="18"/>
                <w:szCs w:val="18"/>
              </w:rPr>
            </w:pPr>
            <w:r w:rsidRPr="001E3E6E">
              <w:rPr>
                <w:rFonts w:cs="Arial"/>
                <w:color w:val="auto"/>
                <w:sz w:val="18"/>
                <w:szCs w:val="18"/>
              </w:rPr>
              <w:t>ID</w:t>
            </w:r>
          </w:p>
        </w:tc>
        <w:tc>
          <w:tcPr>
            <w:tcW w:w="3645" w:type="dxa"/>
          </w:tcPr>
          <w:p w14:paraId="3816E331" w14:textId="77777777" w:rsidR="00131A7C" w:rsidRPr="001E3E6E" w:rsidRDefault="00131A7C" w:rsidP="003D1AD8">
            <w:pPr>
              <w:pStyle w:val="Level2Body"/>
              <w:ind w:left="0"/>
              <w:rPr>
                <w:rFonts w:cs="Arial"/>
                <w:color w:val="auto"/>
                <w:sz w:val="18"/>
                <w:szCs w:val="18"/>
              </w:rPr>
            </w:pPr>
            <w:r w:rsidRPr="001E3E6E">
              <w:rPr>
                <w:rFonts w:cs="Arial"/>
                <w:color w:val="auto"/>
                <w:sz w:val="18"/>
                <w:szCs w:val="18"/>
              </w:rPr>
              <w:t xml:space="preserve">Contractor / </w:t>
            </w:r>
            <w:r w:rsidR="008D73C2" w:rsidRPr="001E3E6E">
              <w:rPr>
                <w:rFonts w:cs="Arial"/>
                <w:color w:val="auto"/>
                <w:sz w:val="18"/>
                <w:szCs w:val="18"/>
              </w:rPr>
              <w:t>Solution/Requirement</w:t>
            </w:r>
          </w:p>
        </w:tc>
        <w:tc>
          <w:tcPr>
            <w:tcW w:w="2921" w:type="dxa"/>
          </w:tcPr>
          <w:p w14:paraId="6116B227" w14:textId="77777777" w:rsidR="00131A7C" w:rsidRPr="001E3E6E" w:rsidRDefault="00131A7C" w:rsidP="003D1AD8">
            <w:pPr>
              <w:pStyle w:val="Level2Body"/>
              <w:ind w:left="0"/>
              <w:rPr>
                <w:rFonts w:cs="Arial"/>
                <w:color w:val="auto"/>
                <w:sz w:val="18"/>
                <w:szCs w:val="18"/>
              </w:rPr>
            </w:pPr>
            <w:r w:rsidRPr="001E3E6E">
              <w:rPr>
                <w:rFonts w:cs="Arial"/>
                <w:color w:val="auto"/>
                <w:sz w:val="18"/>
                <w:szCs w:val="18"/>
              </w:rPr>
              <w:t>Instructions to Bidder</w:t>
            </w:r>
          </w:p>
        </w:tc>
        <w:tc>
          <w:tcPr>
            <w:tcW w:w="1614" w:type="dxa"/>
          </w:tcPr>
          <w:p w14:paraId="3EBD7CD3" w14:textId="77777777" w:rsidR="00131A7C" w:rsidRPr="001E3E6E" w:rsidRDefault="00131A7C" w:rsidP="003D1AD8">
            <w:pPr>
              <w:pStyle w:val="Level2Body"/>
              <w:ind w:left="0"/>
              <w:jc w:val="center"/>
              <w:rPr>
                <w:rFonts w:cs="Arial"/>
                <w:color w:val="auto"/>
                <w:sz w:val="18"/>
                <w:szCs w:val="18"/>
              </w:rPr>
            </w:pPr>
            <w:r w:rsidRPr="001E3E6E">
              <w:rPr>
                <w:rFonts w:cs="Arial"/>
                <w:color w:val="auto"/>
                <w:sz w:val="18"/>
                <w:szCs w:val="18"/>
              </w:rPr>
              <w:t>CMS</w:t>
            </w:r>
          </w:p>
          <w:p w14:paraId="066A91C2" w14:textId="77777777" w:rsidR="00131A7C" w:rsidRPr="001E3E6E" w:rsidRDefault="00131A7C" w:rsidP="003D1AD8">
            <w:pPr>
              <w:pStyle w:val="Level2Body"/>
              <w:ind w:left="0"/>
              <w:jc w:val="center"/>
              <w:rPr>
                <w:rFonts w:cs="Arial"/>
                <w:color w:val="auto"/>
                <w:sz w:val="18"/>
                <w:szCs w:val="18"/>
              </w:rPr>
            </w:pPr>
            <w:r w:rsidRPr="001E3E6E">
              <w:rPr>
                <w:rFonts w:cs="Arial"/>
                <w:color w:val="auto"/>
                <w:sz w:val="18"/>
                <w:szCs w:val="18"/>
              </w:rPr>
              <w:t>Checklist</w:t>
            </w:r>
          </w:p>
          <w:p w14:paraId="4166708E" w14:textId="77777777" w:rsidR="00131A7C" w:rsidRPr="001E3E6E" w:rsidRDefault="00131A7C" w:rsidP="003D1AD8">
            <w:pPr>
              <w:pStyle w:val="Level2Body"/>
              <w:ind w:left="0"/>
              <w:jc w:val="center"/>
              <w:rPr>
                <w:rFonts w:cs="Arial"/>
                <w:color w:val="auto"/>
                <w:sz w:val="18"/>
                <w:szCs w:val="18"/>
              </w:rPr>
            </w:pPr>
            <w:r w:rsidRPr="001E3E6E">
              <w:rPr>
                <w:rFonts w:cs="Arial"/>
                <w:color w:val="auto"/>
                <w:sz w:val="18"/>
                <w:szCs w:val="18"/>
              </w:rPr>
              <w:t>ID</w:t>
            </w:r>
          </w:p>
        </w:tc>
        <w:tc>
          <w:tcPr>
            <w:tcW w:w="915" w:type="dxa"/>
          </w:tcPr>
          <w:p w14:paraId="11F8D074" w14:textId="77777777" w:rsidR="00131A7C" w:rsidRPr="001E3E6E" w:rsidRDefault="00131A7C" w:rsidP="003D1AD8">
            <w:pPr>
              <w:pStyle w:val="Level2Body"/>
              <w:ind w:left="0"/>
              <w:rPr>
                <w:rFonts w:cs="Arial"/>
                <w:color w:val="auto"/>
                <w:sz w:val="18"/>
                <w:szCs w:val="18"/>
              </w:rPr>
            </w:pPr>
            <w:r w:rsidRPr="001E3E6E">
              <w:rPr>
                <w:rFonts w:cs="Arial"/>
                <w:color w:val="auto"/>
                <w:sz w:val="18"/>
                <w:szCs w:val="18"/>
              </w:rPr>
              <w:t>Bidding</w:t>
            </w:r>
          </w:p>
          <w:p w14:paraId="1161B5F4" w14:textId="77777777" w:rsidR="00131A7C" w:rsidRPr="001E3E6E" w:rsidRDefault="00131A7C" w:rsidP="003D1AD8">
            <w:pPr>
              <w:pStyle w:val="Level2Body"/>
              <w:ind w:left="0"/>
              <w:rPr>
                <w:rFonts w:cs="Arial"/>
                <w:color w:val="auto"/>
                <w:sz w:val="18"/>
                <w:szCs w:val="18"/>
              </w:rPr>
            </w:pPr>
            <w:r w:rsidRPr="001E3E6E">
              <w:rPr>
                <w:rFonts w:cs="Arial"/>
                <w:color w:val="auto"/>
                <w:sz w:val="18"/>
                <w:szCs w:val="18"/>
              </w:rPr>
              <w:t>Ability</w:t>
            </w:r>
          </w:p>
          <w:p w14:paraId="6C8E13E0" w14:textId="77777777" w:rsidR="00131A7C" w:rsidRPr="001E3E6E" w:rsidRDefault="00131A7C" w:rsidP="003D1AD8">
            <w:pPr>
              <w:pStyle w:val="Level2Body"/>
              <w:ind w:left="0"/>
              <w:rPr>
                <w:rFonts w:cs="Arial"/>
                <w:color w:val="auto"/>
                <w:sz w:val="18"/>
                <w:szCs w:val="18"/>
              </w:rPr>
            </w:pPr>
            <w:r w:rsidRPr="001E3E6E">
              <w:rPr>
                <w:rFonts w:cs="Arial"/>
                <w:color w:val="auto"/>
                <w:sz w:val="18"/>
                <w:szCs w:val="18"/>
              </w:rPr>
              <w:t>Code</w:t>
            </w:r>
          </w:p>
        </w:tc>
        <w:tc>
          <w:tcPr>
            <w:tcW w:w="3718" w:type="dxa"/>
          </w:tcPr>
          <w:p w14:paraId="219D6818" w14:textId="77777777" w:rsidR="00131A7C" w:rsidRPr="001E3E6E" w:rsidRDefault="00131A7C" w:rsidP="003D1AD8">
            <w:pPr>
              <w:pStyle w:val="Level2Body"/>
              <w:ind w:left="0"/>
              <w:rPr>
                <w:rFonts w:cs="Arial"/>
                <w:color w:val="auto"/>
                <w:sz w:val="18"/>
                <w:szCs w:val="18"/>
              </w:rPr>
            </w:pPr>
            <w:r w:rsidRPr="001E3E6E">
              <w:rPr>
                <w:rFonts w:cs="Arial"/>
                <w:color w:val="auto"/>
                <w:sz w:val="18"/>
                <w:szCs w:val="18"/>
              </w:rPr>
              <w:t>Gap Description and Recommendation for Closure</w:t>
            </w:r>
          </w:p>
        </w:tc>
      </w:tr>
      <w:tr w:rsidR="001E3E6E" w:rsidRPr="001E3E6E" w14:paraId="6F7D1C20" w14:textId="77777777" w:rsidTr="004C4188">
        <w:tc>
          <w:tcPr>
            <w:tcW w:w="750" w:type="dxa"/>
          </w:tcPr>
          <w:p w14:paraId="12695D01" w14:textId="32958F59" w:rsidR="00131A7C" w:rsidRPr="001E3E6E" w:rsidRDefault="000F2997" w:rsidP="00AE7C6B">
            <w:pPr>
              <w:pStyle w:val="Level2Body"/>
              <w:ind w:left="0"/>
              <w:rPr>
                <w:rFonts w:cs="Arial"/>
                <w:color w:val="auto"/>
                <w:sz w:val="18"/>
                <w:szCs w:val="18"/>
              </w:rPr>
            </w:pPr>
            <w:r>
              <w:rPr>
                <w:rFonts w:cs="Arial"/>
                <w:color w:val="auto"/>
                <w:sz w:val="18"/>
                <w:szCs w:val="18"/>
              </w:rPr>
              <w:t>59</w:t>
            </w:r>
          </w:p>
        </w:tc>
        <w:tc>
          <w:tcPr>
            <w:tcW w:w="827" w:type="dxa"/>
          </w:tcPr>
          <w:p w14:paraId="6F21B3C5" w14:textId="2EA92319" w:rsidR="00131A7C" w:rsidRPr="001E3E6E" w:rsidRDefault="00131A7C" w:rsidP="003D1AD8">
            <w:pPr>
              <w:pStyle w:val="Level2Body"/>
              <w:ind w:left="0"/>
              <w:rPr>
                <w:rFonts w:cs="Arial"/>
                <w:color w:val="auto"/>
                <w:sz w:val="18"/>
                <w:szCs w:val="18"/>
              </w:rPr>
            </w:pPr>
            <w:r w:rsidRPr="001E3E6E">
              <w:rPr>
                <w:rFonts w:cs="Arial"/>
                <w:color w:val="auto"/>
                <w:sz w:val="18"/>
                <w:szCs w:val="18"/>
              </w:rPr>
              <w:t>EVV.</w:t>
            </w:r>
            <w:r w:rsidR="00767C5F" w:rsidRPr="001E3E6E">
              <w:rPr>
                <w:rFonts w:cs="Arial"/>
                <w:color w:val="auto"/>
                <w:sz w:val="18"/>
                <w:szCs w:val="18"/>
              </w:rPr>
              <w:t>5</w:t>
            </w:r>
            <w:r w:rsidR="000F2997">
              <w:rPr>
                <w:rFonts w:cs="Arial"/>
                <w:color w:val="auto"/>
                <w:sz w:val="18"/>
                <w:szCs w:val="18"/>
              </w:rPr>
              <w:t>1</w:t>
            </w:r>
          </w:p>
        </w:tc>
        <w:tc>
          <w:tcPr>
            <w:tcW w:w="3645" w:type="dxa"/>
          </w:tcPr>
          <w:p w14:paraId="7AFA868C" w14:textId="77777777" w:rsidR="00131A7C" w:rsidRPr="001E3E6E" w:rsidRDefault="00685B6C" w:rsidP="00131A7C">
            <w:pPr>
              <w:pStyle w:val="Level2Body"/>
              <w:ind w:left="0"/>
              <w:jc w:val="left"/>
              <w:rPr>
                <w:rFonts w:cs="Arial"/>
                <w:color w:val="auto"/>
                <w:sz w:val="18"/>
                <w:szCs w:val="18"/>
              </w:rPr>
            </w:pPr>
            <w:r w:rsidRPr="001E3E6E">
              <w:rPr>
                <w:rFonts w:cs="Arial"/>
                <w:color w:val="auto"/>
                <w:sz w:val="18"/>
                <w:szCs w:val="18"/>
              </w:rPr>
              <w:t>S</w:t>
            </w:r>
            <w:r w:rsidR="00131A7C" w:rsidRPr="001E3E6E">
              <w:rPr>
                <w:rFonts w:cs="Arial"/>
                <w:color w:val="auto"/>
                <w:sz w:val="18"/>
                <w:szCs w:val="18"/>
              </w:rPr>
              <w:t xml:space="preserve">olution </w:t>
            </w:r>
            <w:r w:rsidR="00487B0E" w:rsidRPr="001E3E6E">
              <w:rPr>
                <w:rFonts w:cs="Arial"/>
                <w:color w:val="auto"/>
                <w:sz w:val="18"/>
                <w:szCs w:val="18"/>
              </w:rPr>
              <w:t xml:space="preserve">should </w:t>
            </w:r>
            <w:r w:rsidR="00131A7C" w:rsidRPr="001E3E6E">
              <w:rPr>
                <w:rFonts w:cs="Arial"/>
                <w:color w:val="auto"/>
                <w:sz w:val="18"/>
                <w:szCs w:val="18"/>
              </w:rPr>
              <w:t>enable each provider of Medicaid home-based services with real-time access to and use of the</w:t>
            </w:r>
            <w:r w:rsidRPr="001E3E6E">
              <w:rPr>
                <w:rFonts w:cs="Arial"/>
                <w:color w:val="auto"/>
                <w:sz w:val="18"/>
                <w:szCs w:val="18"/>
              </w:rPr>
              <w:t xml:space="preserve"> solution </w:t>
            </w:r>
            <w:r w:rsidR="00131A7C" w:rsidRPr="001E3E6E">
              <w:rPr>
                <w:rFonts w:cs="Arial"/>
                <w:color w:val="auto"/>
                <w:sz w:val="18"/>
                <w:szCs w:val="18"/>
              </w:rPr>
              <w:t>and the EVV data they (or their employees) submit, with electronic data interchange capabilities to suppo</w:t>
            </w:r>
            <w:r w:rsidR="00487B0E" w:rsidRPr="001E3E6E">
              <w:rPr>
                <w:rFonts w:cs="Arial"/>
                <w:color w:val="auto"/>
                <w:sz w:val="18"/>
                <w:szCs w:val="18"/>
              </w:rPr>
              <w:t xml:space="preserve">rt </w:t>
            </w:r>
            <w:r w:rsidR="00767C5F" w:rsidRPr="001E3E6E">
              <w:rPr>
                <w:rFonts w:cs="Arial"/>
                <w:color w:val="auto"/>
                <w:sz w:val="18"/>
                <w:szCs w:val="18"/>
              </w:rPr>
              <w:t>a</w:t>
            </w:r>
            <w:r w:rsidR="00131A7C" w:rsidRPr="001E3E6E">
              <w:rPr>
                <w:rFonts w:cs="Arial"/>
                <w:color w:val="auto"/>
                <w:sz w:val="18"/>
                <w:szCs w:val="18"/>
              </w:rPr>
              <w:t xml:space="preserve">ll types of provider </w:t>
            </w:r>
            <w:r w:rsidR="00131A7C" w:rsidRPr="001E3E6E">
              <w:rPr>
                <w:rFonts w:cs="Arial"/>
                <w:color w:val="auto"/>
                <w:sz w:val="18"/>
                <w:szCs w:val="18"/>
              </w:rPr>
              <w:lastRenderedPageBreak/>
              <w:t>organization</w:t>
            </w:r>
            <w:r w:rsidRPr="001E3E6E">
              <w:rPr>
                <w:rFonts w:cs="Arial"/>
                <w:color w:val="auto"/>
                <w:sz w:val="18"/>
                <w:szCs w:val="18"/>
              </w:rPr>
              <w:t>s</w:t>
            </w:r>
            <w:r w:rsidR="00131A7C" w:rsidRPr="001E3E6E">
              <w:rPr>
                <w:rFonts w:cs="Arial"/>
                <w:color w:val="auto"/>
                <w:sz w:val="18"/>
                <w:szCs w:val="18"/>
              </w:rPr>
              <w:t>, individual caregivers, and employment with individual caregivers</w:t>
            </w:r>
            <w:r w:rsidR="00A54F60" w:rsidRPr="001E3E6E">
              <w:rPr>
                <w:rFonts w:cs="Arial"/>
                <w:color w:val="auto"/>
                <w:sz w:val="18"/>
                <w:szCs w:val="18"/>
              </w:rPr>
              <w:t>.</w:t>
            </w:r>
          </w:p>
          <w:p w14:paraId="78089DF8" w14:textId="77777777" w:rsidR="00131A7C" w:rsidRPr="001E3E6E" w:rsidRDefault="00131A7C" w:rsidP="00131A7C">
            <w:pPr>
              <w:pStyle w:val="Level2Body"/>
              <w:ind w:left="0"/>
              <w:rPr>
                <w:rFonts w:cs="Arial"/>
                <w:color w:val="auto"/>
                <w:sz w:val="18"/>
                <w:szCs w:val="18"/>
              </w:rPr>
            </w:pPr>
          </w:p>
        </w:tc>
        <w:tc>
          <w:tcPr>
            <w:tcW w:w="2921" w:type="dxa"/>
          </w:tcPr>
          <w:p w14:paraId="7DA12FB2" w14:textId="792DEA24" w:rsidR="00131A7C" w:rsidRPr="001E3E6E" w:rsidRDefault="00717D53" w:rsidP="00767C5F">
            <w:pPr>
              <w:pStyle w:val="Level2Body"/>
              <w:ind w:left="0"/>
              <w:jc w:val="left"/>
              <w:rPr>
                <w:rFonts w:cs="Arial"/>
                <w:color w:val="auto"/>
                <w:sz w:val="18"/>
                <w:szCs w:val="18"/>
              </w:rPr>
            </w:pPr>
            <w:r w:rsidRPr="001E3E6E">
              <w:rPr>
                <w:rFonts w:cs="Arial"/>
                <w:color w:val="auto"/>
                <w:sz w:val="18"/>
                <w:szCs w:val="18"/>
              </w:rPr>
              <w:lastRenderedPageBreak/>
              <w:t>Describe</w:t>
            </w:r>
            <w:r w:rsidR="00131A7C" w:rsidRPr="001E3E6E">
              <w:rPr>
                <w:rFonts w:cs="Arial"/>
                <w:color w:val="auto"/>
                <w:sz w:val="18"/>
                <w:szCs w:val="18"/>
              </w:rPr>
              <w:t xml:space="preserve"> in detail how</w:t>
            </w:r>
            <w:r w:rsidR="00B6399B">
              <w:rPr>
                <w:rFonts w:cs="Arial"/>
                <w:color w:val="auto"/>
                <w:sz w:val="18"/>
                <w:szCs w:val="18"/>
              </w:rPr>
              <w:t xml:space="preserve"> </w:t>
            </w:r>
            <w:r w:rsidR="00131A7C" w:rsidRPr="001E3E6E">
              <w:rPr>
                <w:rFonts w:cs="Arial"/>
                <w:color w:val="auto"/>
                <w:sz w:val="18"/>
                <w:szCs w:val="18"/>
              </w:rPr>
              <w:t>solution enable</w:t>
            </w:r>
            <w:r w:rsidR="00685B6C" w:rsidRPr="001E3E6E">
              <w:rPr>
                <w:rFonts w:cs="Arial"/>
                <w:color w:val="auto"/>
                <w:sz w:val="18"/>
                <w:szCs w:val="18"/>
              </w:rPr>
              <w:t>s</w:t>
            </w:r>
            <w:r w:rsidR="00131A7C" w:rsidRPr="001E3E6E">
              <w:rPr>
                <w:rFonts w:cs="Arial"/>
                <w:color w:val="auto"/>
                <w:sz w:val="18"/>
                <w:szCs w:val="18"/>
              </w:rPr>
              <w:t xml:space="preserve"> each provider of Medicaid home-based services with real-time access to and use of the </w:t>
            </w:r>
            <w:r w:rsidR="00685B6C" w:rsidRPr="001E3E6E">
              <w:rPr>
                <w:rFonts w:cs="Arial"/>
                <w:color w:val="auto"/>
                <w:sz w:val="18"/>
                <w:szCs w:val="18"/>
              </w:rPr>
              <w:t>solution</w:t>
            </w:r>
            <w:r w:rsidR="00131A7C" w:rsidRPr="001E3E6E">
              <w:rPr>
                <w:rFonts w:cs="Arial"/>
                <w:color w:val="auto"/>
                <w:sz w:val="18"/>
                <w:szCs w:val="18"/>
              </w:rPr>
              <w:t xml:space="preserve"> and the EVV data they (or their employees) submit</w:t>
            </w:r>
            <w:r w:rsidR="00767C5F" w:rsidRPr="001E3E6E">
              <w:rPr>
                <w:rFonts w:cs="Arial"/>
                <w:color w:val="auto"/>
                <w:sz w:val="18"/>
                <w:szCs w:val="18"/>
              </w:rPr>
              <w:t>.</w:t>
            </w:r>
          </w:p>
        </w:tc>
        <w:tc>
          <w:tcPr>
            <w:tcW w:w="1614" w:type="dxa"/>
          </w:tcPr>
          <w:p w14:paraId="2BAFC291" w14:textId="77777777" w:rsidR="00131A7C" w:rsidRPr="001E3E6E" w:rsidRDefault="00E631E0" w:rsidP="003D1AD8">
            <w:pPr>
              <w:pStyle w:val="Level2Body"/>
              <w:ind w:left="0"/>
              <w:jc w:val="center"/>
              <w:rPr>
                <w:rFonts w:cs="Arial"/>
                <w:color w:val="auto"/>
                <w:sz w:val="18"/>
                <w:szCs w:val="18"/>
              </w:rPr>
            </w:pPr>
            <w:r w:rsidRPr="001E3E6E">
              <w:rPr>
                <w:color w:val="auto"/>
                <w:sz w:val="18"/>
                <w:szCs w:val="18"/>
              </w:rPr>
              <w:t>N/A</w:t>
            </w:r>
          </w:p>
        </w:tc>
        <w:sdt>
          <w:sdtPr>
            <w:rPr>
              <w:color w:val="auto"/>
              <w:sz w:val="18"/>
              <w:szCs w:val="18"/>
            </w:rPr>
            <w:alias w:val="Ability Code"/>
            <w:tag w:val="Ability Code"/>
            <w:id w:val="-1267468783"/>
            <w:placeholder>
              <w:docPart w:val="0CF44CCFA14C4DB7A765C11D7813F4B9"/>
            </w:placeholder>
            <w15:color w:val="993300"/>
            <w:comboBox>
              <w:listItem w:displayText="S" w:value="S"/>
              <w:listItem w:displayText="W" w:value="W"/>
              <w:listItem w:displayText="M" w:value="M"/>
              <w:listItem w:displayText="F" w:value="F"/>
              <w:listItem w:displayText="C" w:value="C"/>
              <w:listItem w:displayText="N" w:value="N"/>
              <w:listItem w:displayText="O" w:value="O"/>
            </w:comboBox>
          </w:sdtPr>
          <w:sdtEndPr/>
          <w:sdtContent>
            <w:tc>
              <w:tcPr>
                <w:tcW w:w="915" w:type="dxa"/>
              </w:tcPr>
              <w:p w14:paraId="10C7F4BE" w14:textId="77777777" w:rsidR="00131A7C" w:rsidRPr="001E3E6E" w:rsidRDefault="002A2404" w:rsidP="003D1AD8">
                <w:pPr>
                  <w:pStyle w:val="Level2Body"/>
                  <w:ind w:left="0"/>
                  <w:rPr>
                    <w:rFonts w:cs="Arial"/>
                    <w:color w:val="auto"/>
                    <w:sz w:val="18"/>
                    <w:szCs w:val="18"/>
                  </w:rPr>
                </w:pPr>
                <w:r w:rsidRPr="001E3E6E" w:rsidDel="008E51F4">
                  <w:rPr>
                    <w:color w:val="auto"/>
                    <w:sz w:val="18"/>
                    <w:szCs w:val="18"/>
                  </w:rPr>
                  <w:t xml:space="preserve">Choose an item. </w:t>
                </w:r>
              </w:p>
            </w:tc>
          </w:sdtContent>
        </w:sdt>
        <w:tc>
          <w:tcPr>
            <w:tcW w:w="3718" w:type="dxa"/>
          </w:tcPr>
          <w:p w14:paraId="6204DC1C" w14:textId="77777777" w:rsidR="00131A7C" w:rsidRPr="001E3E6E" w:rsidRDefault="00131A7C" w:rsidP="003D1AD8">
            <w:pPr>
              <w:pStyle w:val="Level2Body"/>
              <w:ind w:left="0"/>
              <w:rPr>
                <w:rFonts w:cs="Arial"/>
                <w:color w:val="auto"/>
                <w:sz w:val="18"/>
                <w:szCs w:val="18"/>
              </w:rPr>
            </w:pPr>
          </w:p>
        </w:tc>
      </w:tr>
      <w:tr w:rsidR="004C4188" w:rsidRPr="001E3E6E" w14:paraId="5BDDDD87" w14:textId="77777777" w:rsidTr="004C4188">
        <w:trPr>
          <w:trHeight w:val="932"/>
        </w:trPr>
        <w:tc>
          <w:tcPr>
            <w:tcW w:w="14390" w:type="dxa"/>
            <w:gridSpan w:val="7"/>
          </w:tcPr>
          <w:p w14:paraId="2DACDE6E" w14:textId="615AD928" w:rsidR="004C4188" w:rsidRPr="001E3E6E" w:rsidRDefault="004C4188" w:rsidP="004C4188">
            <w:pPr>
              <w:pStyle w:val="Level2Body"/>
              <w:ind w:left="0"/>
              <w:rPr>
                <w:color w:val="auto"/>
                <w:sz w:val="18"/>
                <w:szCs w:val="18"/>
              </w:rPr>
            </w:pPr>
            <w:r w:rsidRPr="001E3E6E">
              <w:rPr>
                <w:color w:val="auto"/>
                <w:sz w:val="18"/>
                <w:szCs w:val="18"/>
              </w:rPr>
              <w:t>Bidder’s Response:</w:t>
            </w:r>
            <w:r w:rsidR="00AE5F2C">
              <w:rPr>
                <w:color w:val="auto"/>
                <w:sz w:val="18"/>
                <w:szCs w:val="18"/>
              </w:rPr>
              <w:t xml:space="preserve"> </w:t>
            </w:r>
            <w:r w:rsidRPr="001E3E6E">
              <w:rPr>
                <w:color w:val="auto"/>
                <w:sz w:val="18"/>
                <w:szCs w:val="18"/>
              </w:rPr>
              <w:t xml:space="preserve"> </w:t>
            </w:r>
          </w:p>
        </w:tc>
      </w:tr>
    </w:tbl>
    <w:p w14:paraId="69886D64" w14:textId="77777777" w:rsidR="00767C5F" w:rsidRPr="001E3E6E" w:rsidRDefault="00767C5F" w:rsidP="00767C5F">
      <w:pPr>
        <w:pStyle w:val="Level2Body"/>
        <w:tabs>
          <w:tab w:val="left" w:pos="11250"/>
        </w:tabs>
        <w:ind w:left="0" w:right="2304"/>
        <w:rPr>
          <w:rFonts w:cs="Arial"/>
          <w:color w:val="auto"/>
          <w:sz w:val="18"/>
          <w:szCs w:val="18"/>
        </w:rPr>
      </w:pPr>
    </w:p>
    <w:p w14:paraId="31D97E01" w14:textId="77777777" w:rsidR="00767C5F" w:rsidRPr="001E3E6E" w:rsidRDefault="00767C5F" w:rsidP="00767C5F">
      <w:pPr>
        <w:pStyle w:val="Level2Body"/>
        <w:tabs>
          <w:tab w:val="left" w:pos="11250"/>
        </w:tabs>
        <w:ind w:left="0" w:right="2304"/>
        <w:rPr>
          <w:rFonts w:cs="Arial"/>
          <w:color w:val="auto"/>
          <w:sz w:val="18"/>
          <w:szCs w:val="18"/>
        </w:rPr>
      </w:pPr>
    </w:p>
    <w:tbl>
      <w:tblPr>
        <w:tblStyle w:val="TableGrid"/>
        <w:tblW w:w="0" w:type="auto"/>
        <w:tblLook w:val="04A0" w:firstRow="1" w:lastRow="0" w:firstColumn="1" w:lastColumn="0" w:noHBand="0" w:noVBand="1"/>
      </w:tblPr>
      <w:tblGrid>
        <w:gridCol w:w="750"/>
        <w:gridCol w:w="827"/>
        <w:gridCol w:w="3640"/>
        <w:gridCol w:w="2934"/>
        <w:gridCol w:w="1612"/>
        <w:gridCol w:w="915"/>
        <w:gridCol w:w="3712"/>
      </w:tblGrid>
      <w:tr w:rsidR="001E3E6E" w:rsidRPr="001E3E6E" w14:paraId="57468A34" w14:textId="77777777" w:rsidTr="004C4188">
        <w:tc>
          <w:tcPr>
            <w:tcW w:w="750" w:type="dxa"/>
          </w:tcPr>
          <w:p w14:paraId="7FC3BCAF" w14:textId="77777777" w:rsidR="00767C5F" w:rsidRPr="001E3E6E" w:rsidRDefault="00767C5F" w:rsidP="00CD4FA3">
            <w:pPr>
              <w:pStyle w:val="Level2Body"/>
              <w:ind w:left="0"/>
              <w:rPr>
                <w:rFonts w:cs="Arial"/>
                <w:color w:val="auto"/>
                <w:sz w:val="18"/>
                <w:szCs w:val="18"/>
              </w:rPr>
            </w:pPr>
            <w:r w:rsidRPr="001E3E6E">
              <w:rPr>
                <w:rFonts w:cs="Arial"/>
                <w:color w:val="auto"/>
                <w:sz w:val="18"/>
                <w:szCs w:val="18"/>
              </w:rPr>
              <w:t>Req.#</w:t>
            </w:r>
          </w:p>
        </w:tc>
        <w:tc>
          <w:tcPr>
            <w:tcW w:w="827" w:type="dxa"/>
          </w:tcPr>
          <w:p w14:paraId="132A7AFD" w14:textId="77777777" w:rsidR="00767C5F" w:rsidRPr="001E3E6E" w:rsidRDefault="00767C5F" w:rsidP="00CD4FA3">
            <w:pPr>
              <w:pStyle w:val="Level2Body"/>
              <w:ind w:left="0"/>
              <w:rPr>
                <w:rFonts w:cs="Arial"/>
                <w:color w:val="auto"/>
                <w:sz w:val="18"/>
                <w:szCs w:val="18"/>
              </w:rPr>
            </w:pPr>
            <w:r w:rsidRPr="001E3E6E">
              <w:rPr>
                <w:rFonts w:cs="Arial"/>
                <w:color w:val="auto"/>
                <w:sz w:val="18"/>
                <w:szCs w:val="18"/>
              </w:rPr>
              <w:t>ID</w:t>
            </w:r>
          </w:p>
        </w:tc>
        <w:tc>
          <w:tcPr>
            <w:tcW w:w="3640" w:type="dxa"/>
          </w:tcPr>
          <w:p w14:paraId="5FBD07A9" w14:textId="77777777" w:rsidR="00767C5F" w:rsidRPr="001E3E6E" w:rsidRDefault="00767C5F" w:rsidP="00CD4FA3">
            <w:pPr>
              <w:pStyle w:val="Level2Body"/>
              <w:ind w:left="0"/>
              <w:rPr>
                <w:rFonts w:cs="Arial"/>
                <w:color w:val="auto"/>
                <w:sz w:val="18"/>
                <w:szCs w:val="18"/>
              </w:rPr>
            </w:pPr>
            <w:r w:rsidRPr="001E3E6E">
              <w:rPr>
                <w:rFonts w:cs="Arial"/>
                <w:color w:val="auto"/>
                <w:sz w:val="18"/>
                <w:szCs w:val="18"/>
              </w:rPr>
              <w:t>Contractor / Solution/Requirement</w:t>
            </w:r>
          </w:p>
        </w:tc>
        <w:tc>
          <w:tcPr>
            <w:tcW w:w="2934" w:type="dxa"/>
          </w:tcPr>
          <w:p w14:paraId="71DBD0BB" w14:textId="77777777" w:rsidR="00767C5F" w:rsidRPr="001E3E6E" w:rsidRDefault="00767C5F" w:rsidP="00CD4FA3">
            <w:pPr>
              <w:pStyle w:val="Level2Body"/>
              <w:ind w:left="0"/>
              <w:rPr>
                <w:rFonts w:cs="Arial"/>
                <w:color w:val="auto"/>
                <w:sz w:val="18"/>
                <w:szCs w:val="18"/>
              </w:rPr>
            </w:pPr>
            <w:r w:rsidRPr="001E3E6E">
              <w:rPr>
                <w:rFonts w:cs="Arial"/>
                <w:color w:val="auto"/>
                <w:sz w:val="18"/>
                <w:szCs w:val="18"/>
              </w:rPr>
              <w:t>Instructions to Bidder</w:t>
            </w:r>
          </w:p>
        </w:tc>
        <w:tc>
          <w:tcPr>
            <w:tcW w:w="1612" w:type="dxa"/>
          </w:tcPr>
          <w:p w14:paraId="18E39D2F" w14:textId="77777777" w:rsidR="00767C5F" w:rsidRPr="001E3E6E" w:rsidRDefault="00767C5F" w:rsidP="00CD4FA3">
            <w:pPr>
              <w:pStyle w:val="Level2Body"/>
              <w:ind w:left="0"/>
              <w:jc w:val="center"/>
              <w:rPr>
                <w:rFonts w:cs="Arial"/>
                <w:color w:val="auto"/>
                <w:sz w:val="18"/>
                <w:szCs w:val="18"/>
              </w:rPr>
            </w:pPr>
            <w:r w:rsidRPr="001E3E6E">
              <w:rPr>
                <w:rFonts w:cs="Arial"/>
                <w:color w:val="auto"/>
                <w:sz w:val="18"/>
                <w:szCs w:val="18"/>
              </w:rPr>
              <w:t>CMS</w:t>
            </w:r>
          </w:p>
          <w:p w14:paraId="6F11C24D" w14:textId="77777777" w:rsidR="00767C5F" w:rsidRPr="001E3E6E" w:rsidRDefault="00767C5F" w:rsidP="00CD4FA3">
            <w:pPr>
              <w:pStyle w:val="Level2Body"/>
              <w:ind w:left="0"/>
              <w:jc w:val="center"/>
              <w:rPr>
                <w:rFonts w:cs="Arial"/>
                <w:color w:val="auto"/>
                <w:sz w:val="18"/>
                <w:szCs w:val="18"/>
              </w:rPr>
            </w:pPr>
            <w:r w:rsidRPr="001E3E6E">
              <w:rPr>
                <w:rFonts w:cs="Arial"/>
                <w:color w:val="auto"/>
                <w:sz w:val="18"/>
                <w:szCs w:val="18"/>
              </w:rPr>
              <w:t>Checklist</w:t>
            </w:r>
          </w:p>
          <w:p w14:paraId="175806F3" w14:textId="77777777" w:rsidR="00767C5F" w:rsidRPr="001E3E6E" w:rsidRDefault="00767C5F" w:rsidP="00CD4FA3">
            <w:pPr>
              <w:pStyle w:val="Level2Body"/>
              <w:ind w:left="0"/>
              <w:jc w:val="center"/>
              <w:rPr>
                <w:rFonts w:cs="Arial"/>
                <w:color w:val="auto"/>
                <w:sz w:val="18"/>
                <w:szCs w:val="18"/>
              </w:rPr>
            </w:pPr>
            <w:r w:rsidRPr="001E3E6E">
              <w:rPr>
                <w:rFonts w:cs="Arial"/>
                <w:color w:val="auto"/>
                <w:sz w:val="18"/>
                <w:szCs w:val="18"/>
              </w:rPr>
              <w:t>ID</w:t>
            </w:r>
          </w:p>
        </w:tc>
        <w:tc>
          <w:tcPr>
            <w:tcW w:w="915" w:type="dxa"/>
          </w:tcPr>
          <w:p w14:paraId="270F5F3C" w14:textId="77777777" w:rsidR="00767C5F" w:rsidRPr="001E3E6E" w:rsidRDefault="00767C5F" w:rsidP="00CD4FA3">
            <w:pPr>
              <w:pStyle w:val="Level2Body"/>
              <w:ind w:left="0"/>
              <w:rPr>
                <w:rFonts w:cs="Arial"/>
                <w:color w:val="auto"/>
                <w:sz w:val="18"/>
                <w:szCs w:val="18"/>
              </w:rPr>
            </w:pPr>
            <w:r w:rsidRPr="001E3E6E">
              <w:rPr>
                <w:rFonts w:cs="Arial"/>
                <w:color w:val="auto"/>
                <w:sz w:val="18"/>
                <w:szCs w:val="18"/>
              </w:rPr>
              <w:t>Bidding</w:t>
            </w:r>
          </w:p>
          <w:p w14:paraId="13C55B2A" w14:textId="77777777" w:rsidR="00767C5F" w:rsidRPr="001E3E6E" w:rsidRDefault="00767C5F" w:rsidP="00CD4FA3">
            <w:pPr>
              <w:pStyle w:val="Level2Body"/>
              <w:ind w:left="0"/>
              <w:rPr>
                <w:rFonts w:cs="Arial"/>
                <w:color w:val="auto"/>
                <w:sz w:val="18"/>
                <w:szCs w:val="18"/>
              </w:rPr>
            </w:pPr>
            <w:r w:rsidRPr="001E3E6E">
              <w:rPr>
                <w:rFonts w:cs="Arial"/>
                <w:color w:val="auto"/>
                <w:sz w:val="18"/>
                <w:szCs w:val="18"/>
              </w:rPr>
              <w:t>Ability</w:t>
            </w:r>
          </w:p>
          <w:p w14:paraId="15470FFC" w14:textId="77777777" w:rsidR="00767C5F" w:rsidRPr="001E3E6E" w:rsidRDefault="00767C5F" w:rsidP="00CD4FA3">
            <w:pPr>
              <w:pStyle w:val="Level2Body"/>
              <w:ind w:left="0"/>
              <w:rPr>
                <w:rFonts w:cs="Arial"/>
                <w:color w:val="auto"/>
                <w:sz w:val="18"/>
                <w:szCs w:val="18"/>
              </w:rPr>
            </w:pPr>
            <w:r w:rsidRPr="001E3E6E">
              <w:rPr>
                <w:rFonts w:cs="Arial"/>
                <w:color w:val="auto"/>
                <w:sz w:val="18"/>
                <w:szCs w:val="18"/>
              </w:rPr>
              <w:t>Code</w:t>
            </w:r>
          </w:p>
        </w:tc>
        <w:tc>
          <w:tcPr>
            <w:tcW w:w="3712" w:type="dxa"/>
          </w:tcPr>
          <w:p w14:paraId="623CF316" w14:textId="77777777" w:rsidR="00767C5F" w:rsidRPr="001E3E6E" w:rsidRDefault="00767C5F" w:rsidP="00CD4FA3">
            <w:pPr>
              <w:pStyle w:val="Level2Body"/>
              <w:ind w:left="0"/>
              <w:rPr>
                <w:rFonts w:cs="Arial"/>
                <w:color w:val="auto"/>
                <w:sz w:val="18"/>
                <w:szCs w:val="18"/>
              </w:rPr>
            </w:pPr>
            <w:r w:rsidRPr="001E3E6E">
              <w:rPr>
                <w:rFonts w:cs="Arial"/>
                <w:color w:val="auto"/>
                <w:sz w:val="18"/>
                <w:szCs w:val="18"/>
              </w:rPr>
              <w:t>Gap Description and Recommendation for Closure</w:t>
            </w:r>
          </w:p>
        </w:tc>
      </w:tr>
      <w:tr w:rsidR="001E3E6E" w:rsidRPr="001E3E6E" w14:paraId="69EC679B" w14:textId="77777777" w:rsidTr="004C4188">
        <w:tc>
          <w:tcPr>
            <w:tcW w:w="750" w:type="dxa"/>
          </w:tcPr>
          <w:p w14:paraId="4830C65B" w14:textId="1147A8EA" w:rsidR="00767C5F" w:rsidRPr="001E3E6E" w:rsidRDefault="00E121C5" w:rsidP="00CD4FA3">
            <w:pPr>
              <w:pStyle w:val="Level2Body"/>
              <w:ind w:left="0"/>
              <w:rPr>
                <w:rFonts w:cs="Arial"/>
                <w:color w:val="auto"/>
                <w:sz w:val="18"/>
                <w:szCs w:val="18"/>
              </w:rPr>
            </w:pPr>
            <w:r w:rsidRPr="001E3E6E">
              <w:rPr>
                <w:rFonts w:cs="Arial"/>
                <w:color w:val="auto"/>
                <w:sz w:val="18"/>
                <w:szCs w:val="18"/>
              </w:rPr>
              <w:t>6</w:t>
            </w:r>
            <w:r w:rsidR="000F2997">
              <w:rPr>
                <w:rFonts w:cs="Arial"/>
                <w:color w:val="auto"/>
                <w:sz w:val="18"/>
                <w:szCs w:val="18"/>
              </w:rPr>
              <w:t>0</w:t>
            </w:r>
          </w:p>
        </w:tc>
        <w:tc>
          <w:tcPr>
            <w:tcW w:w="827" w:type="dxa"/>
          </w:tcPr>
          <w:p w14:paraId="12366641" w14:textId="0527CF8F" w:rsidR="00767C5F" w:rsidRPr="001E3E6E" w:rsidRDefault="00767C5F" w:rsidP="00CD4FA3">
            <w:pPr>
              <w:pStyle w:val="Level2Body"/>
              <w:ind w:left="0"/>
              <w:rPr>
                <w:rFonts w:cs="Arial"/>
                <w:color w:val="auto"/>
                <w:sz w:val="18"/>
                <w:szCs w:val="18"/>
              </w:rPr>
            </w:pPr>
            <w:r w:rsidRPr="001E3E6E">
              <w:rPr>
                <w:rFonts w:cs="Arial"/>
                <w:color w:val="auto"/>
                <w:sz w:val="18"/>
                <w:szCs w:val="18"/>
              </w:rPr>
              <w:t>EVV.5</w:t>
            </w:r>
            <w:r w:rsidR="000F2997">
              <w:rPr>
                <w:rFonts w:cs="Arial"/>
                <w:color w:val="auto"/>
                <w:sz w:val="18"/>
                <w:szCs w:val="18"/>
              </w:rPr>
              <w:t>2</w:t>
            </w:r>
          </w:p>
        </w:tc>
        <w:tc>
          <w:tcPr>
            <w:tcW w:w="3640" w:type="dxa"/>
          </w:tcPr>
          <w:p w14:paraId="4BFD933F" w14:textId="77777777" w:rsidR="00767C5F" w:rsidRPr="001E3E6E" w:rsidRDefault="00005B14" w:rsidP="00CD4FA3">
            <w:pPr>
              <w:pStyle w:val="Level2Body"/>
              <w:ind w:left="0"/>
              <w:jc w:val="left"/>
              <w:rPr>
                <w:rFonts w:cs="Arial"/>
                <w:color w:val="auto"/>
                <w:sz w:val="18"/>
                <w:szCs w:val="18"/>
              </w:rPr>
            </w:pPr>
            <w:r w:rsidRPr="001E3E6E">
              <w:rPr>
                <w:rFonts w:cs="Arial"/>
                <w:color w:val="auto"/>
                <w:sz w:val="18"/>
                <w:szCs w:val="18"/>
              </w:rPr>
              <w:t>S</w:t>
            </w:r>
            <w:r w:rsidR="00767C5F" w:rsidRPr="001E3E6E">
              <w:rPr>
                <w:rFonts w:cs="Arial"/>
                <w:color w:val="auto"/>
                <w:sz w:val="18"/>
                <w:szCs w:val="18"/>
              </w:rPr>
              <w:t xml:space="preserve">olution </w:t>
            </w:r>
            <w:r w:rsidR="00487B0E" w:rsidRPr="001E3E6E">
              <w:rPr>
                <w:rFonts w:cs="Arial"/>
                <w:color w:val="auto"/>
                <w:sz w:val="18"/>
                <w:szCs w:val="18"/>
              </w:rPr>
              <w:t xml:space="preserve">should </w:t>
            </w:r>
            <w:r w:rsidR="00767C5F" w:rsidRPr="001E3E6E">
              <w:rPr>
                <w:rFonts w:cs="Arial"/>
                <w:color w:val="auto"/>
                <w:sz w:val="18"/>
                <w:szCs w:val="18"/>
              </w:rPr>
              <w:t xml:space="preserve">enable each provider of Medicaid home-based services with real-time access to and use of the </w:t>
            </w:r>
            <w:r w:rsidRPr="001E3E6E">
              <w:rPr>
                <w:rFonts w:cs="Arial"/>
                <w:color w:val="auto"/>
                <w:sz w:val="18"/>
                <w:szCs w:val="18"/>
              </w:rPr>
              <w:t>solution</w:t>
            </w:r>
            <w:r w:rsidR="00767C5F" w:rsidRPr="001E3E6E">
              <w:rPr>
                <w:rFonts w:cs="Arial"/>
                <w:color w:val="auto"/>
                <w:sz w:val="18"/>
                <w:szCs w:val="18"/>
              </w:rPr>
              <w:t xml:space="preserve"> and the EVV data they (or their employees) submit, with electronic data interchange capabilities to support add or delete user access for individual (employed) caregivers, add or update information on users (such as individual identification numbers, photos, name changes, professional credentials), and restrict or suspend user access.</w:t>
            </w:r>
          </w:p>
          <w:p w14:paraId="5A06A43D" w14:textId="77777777" w:rsidR="00767C5F" w:rsidRPr="001E3E6E" w:rsidRDefault="00767C5F" w:rsidP="00CD4FA3">
            <w:pPr>
              <w:pStyle w:val="Level2Body"/>
              <w:ind w:left="0"/>
              <w:rPr>
                <w:rFonts w:cs="Arial"/>
                <w:color w:val="auto"/>
                <w:sz w:val="18"/>
                <w:szCs w:val="18"/>
              </w:rPr>
            </w:pPr>
          </w:p>
        </w:tc>
        <w:tc>
          <w:tcPr>
            <w:tcW w:w="2934" w:type="dxa"/>
          </w:tcPr>
          <w:p w14:paraId="4BD79585" w14:textId="27789C95" w:rsidR="00767C5F" w:rsidRPr="001E3E6E" w:rsidRDefault="00717D53" w:rsidP="00767C5F">
            <w:pPr>
              <w:pStyle w:val="Level2Body"/>
              <w:ind w:left="0"/>
              <w:jc w:val="left"/>
              <w:rPr>
                <w:rFonts w:cs="Arial"/>
                <w:color w:val="auto"/>
                <w:sz w:val="18"/>
                <w:szCs w:val="18"/>
              </w:rPr>
            </w:pPr>
            <w:r w:rsidRPr="001E3E6E">
              <w:rPr>
                <w:rFonts w:cs="Arial"/>
                <w:color w:val="auto"/>
                <w:sz w:val="18"/>
                <w:szCs w:val="18"/>
              </w:rPr>
              <w:t>Describe</w:t>
            </w:r>
            <w:r w:rsidR="00767C5F" w:rsidRPr="001E3E6E">
              <w:rPr>
                <w:rFonts w:cs="Arial"/>
                <w:color w:val="auto"/>
                <w:sz w:val="18"/>
                <w:szCs w:val="18"/>
              </w:rPr>
              <w:t xml:space="preserve"> in detail how solution enable</w:t>
            </w:r>
            <w:r w:rsidR="00005B14" w:rsidRPr="001E3E6E">
              <w:rPr>
                <w:rFonts w:cs="Arial"/>
                <w:color w:val="auto"/>
                <w:sz w:val="18"/>
                <w:szCs w:val="18"/>
              </w:rPr>
              <w:t>s</w:t>
            </w:r>
            <w:r w:rsidR="00767C5F" w:rsidRPr="001E3E6E">
              <w:rPr>
                <w:rFonts w:cs="Arial"/>
                <w:color w:val="auto"/>
                <w:sz w:val="18"/>
                <w:szCs w:val="18"/>
              </w:rPr>
              <w:t xml:space="preserve"> each provider of Medicaid home-based services with real-time access to and use of the </w:t>
            </w:r>
            <w:r w:rsidR="00005B14" w:rsidRPr="001E3E6E">
              <w:rPr>
                <w:rFonts w:cs="Arial"/>
                <w:color w:val="auto"/>
                <w:sz w:val="18"/>
                <w:szCs w:val="18"/>
              </w:rPr>
              <w:t>solution</w:t>
            </w:r>
            <w:r w:rsidR="00767C5F" w:rsidRPr="001E3E6E">
              <w:rPr>
                <w:rFonts w:cs="Arial"/>
                <w:color w:val="auto"/>
                <w:sz w:val="18"/>
                <w:szCs w:val="18"/>
              </w:rPr>
              <w:t xml:space="preserve"> and the EVV data they (or their employees) use with the capabilities for</w:t>
            </w:r>
            <w:r w:rsidR="00AE5F2C">
              <w:rPr>
                <w:rFonts w:cs="Arial"/>
                <w:color w:val="auto"/>
                <w:sz w:val="18"/>
                <w:szCs w:val="18"/>
              </w:rPr>
              <w:t xml:space="preserve"> </w:t>
            </w:r>
            <w:r w:rsidR="00767C5F" w:rsidRPr="001E3E6E">
              <w:rPr>
                <w:rFonts w:cs="Arial"/>
                <w:color w:val="auto"/>
                <w:sz w:val="18"/>
                <w:szCs w:val="18"/>
              </w:rPr>
              <w:t>add or delete user access for individual (employed) caregivers, add or update information on users (such as individual identification numbers, photos, name changes, professional credentials), and restrict or suspend user access.</w:t>
            </w:r>
          </w:p>
          <w:p w14:paraId="288FF598" w14:textId="77777777" w:rsidR="00767C5F" w:rsidRPr="001E3E6E" w:rsidRDefault="00767C5F" w:rsidP="00767C5F">
            <w:pPr>
              <w:pStyle w:val="Level2Body"/>
              <w:ind w:left="0"/>
              <w:jc w:val="left"/>
              <w:rPr>
                <w:rFonts w:cs="Arial"/>
                <w:color w:val="auto"/>
                <w:sz w:val="18"/>
                <w:szCs w:val="18"/>
              </w:rPr>
            </w:pPr>
          </w:p>
        </w:tc>
        <w:tc>
          <w:tcPr>
            <w:tcW w:w="1612" w:type="dxa"/>
          </w:tcPr>
          <w:p w14:paraId="35CD9FBC" w14:textId="77777777" w:rsidR="00767C5F" w:rsidRPr="001E3E6E" w:rsidRDefault="00E631E0" w:rsidP="00CD4FA3">
            <w:pPr>
              <w:pStyle w:val="Level2Body"/>
              <w:ind w:left="0"/>
              <w:jc w:val="center"/>
              <w:rPr>
                <w:rFonts w:cs="Arial"/>
                <w:color w:val="auto"/>
                <w:sz w:val="18"/>
                <w:szCs w:val="18"/>
              </w:rPr>
            </w:pPr>
            <w:r w:rsidRPr="001E3E6E">
              <w:rPr>
                <w:color w:val="auto"/>
                <w:sz w:val="18"/>
                <w:szCs w:val="18"/>
              </w:rPr>
              <w:t>N/A</w:t>
            </w:r>
          </w:p>
        </w:tc>
        <w:sdt>
          <w:sdtPr>
            <w:rPr>
              <w:color w:val="auto"/>
              <w:sz w:val="18"/>
              <w:szCs w:val="18"/>
            </w:rPr>
            <w:alias w:val="Ability Code"/>
            <w:tag w:val="Ability Code"/>
            <w:id w:val="1449047445"/>
            <w:placeholder>
              <w:docPart w:val="B0D4924EC4E544A68CF45AF15E35B4BA"/>
            </w:placeholder>
            <w15:color w:val="993300"/>
            <w:comboBox>
              <w:listItem w:displayText="S" w:value="S"/>
              <w:listItem w:displayText="W" w:value="W"/>
              <w:listItem w:displayText="M" w:value="M"/>
              <w:listItem w:displayText="F" w:value="F"/>
              <w:listItem w:displayText="C" w:value="C"/>
              <w:listItem w:displayText="N" w:value="N"/>
              <w:listItem w:displayText="O" w:value="O"/>
            </w:comboBox>
          </w:sdtPr>
          <w:sdtEndPr/>
          <w:sdtContent>
            <w:tc>
              <w:tcPr>
                <w:tcW w:w="915" w:type="dxa"/>
              </w:tcPr>
              <w:p w14:paraId="2C75CF22" w14:textId="77777777" w:rsidR="00767C5F" w:rsidRPr="001E3E6E" w:rsidRDefault="002A2404" w:rsidP="00CD4FA3">
                <w:pPr>
                  <w:pStyle w:val="Level2Body"/>
                  <w:ind w:left="0"/>
                  <w:rPr>
                    <w:rFonts w:cs="Arial"/>
                    <w:color w:val="auto"/>
                    <w:sz w:val="18"/>
                    <w:szCs w:val="18"/>
                  </w:rPr>
                </w:pPr>
                <w:r w:rsidRPr="001E3E6E" w:rsidDel="008E51F4">
                  <w:rPr>
                    <w:color w:val="auto"/>
                    <w:sz w:val="18"/>
                    <w:szCs w:val="18"/>
                  </w:rPr>
                  <w:t xml:space="preserve">Choose an item. </w:t>
                </w:r>
              </w:p>
            </w:tc>
          </w:sdtContent>
        </w:sdt>
        <w:tc>
          <w:tcPr>
            <w:tcW w:w="3712" w:type="dxa"/>
          </w:tcPr>
          <w:p w14:paraId="3E980B0B" w14:textId="77777777" w:rsidR="00767C5F" w:rsidRPr="001E3E6E" w:rsidRDefault="00767C5F" w:rsidP="00CD4FA3">
            <w:pPr>
              <w:pStyle w:val="Level2Body"/>
              <w:ind w:left="0"/>
              <w:rPr>
                <w:rFonts w:cs="Arial"/>
                <w:color w:val="auto"/>
                <w:sz w:val="18"/>
                <w:szCs w:val="18"/>
              </w:rPr>
            </w:pPr>
          </w:p>
        </w:tc>
      </w:tr>
      <w:tr w:rsidR="004C4188" w:rsidRPr="001E3E6E" w14:paraId="608DE6CA" w14:textId="77777777" w:rsidTr="004C4188">
        <w:trPr>
          <w:trHeight w:val="932"/>
        </w:trPr>
        <w:tc>
          <w:tcPr>
            <w:tcW w:w="14390" w:type="dxa"/>
            <w:gridSpan w:val="7"/>
          </w:tcPr>
          <w:p w14:paraId="2D4F9182" w14:textId="17CE8716" w:rsidR="004C4188" w:rsidRPr="001E3E6E" w:rsidRDefault="004C4188" w:rsidP="004C4188">
            <w:pPr>
              <w:pStyle w:val="Level2Body"/>
              <w:ind w:left="0"/>
              <w:rPr>
                <w:color w:val="auto"/>
                <w:sz w:val="18"/>
                <w:szCs w:val="18"/>
              </w:rPr>
            </w:pPr>
            <w:r w:rsidRPr="001E3E6E">
              <w:rPr>
                <w:color w:val="auto"/>
                <w:sz w:val="18"/>
                <w:szCs w:val="18"/>
              </w:rPr>
              <w:t>Bidder’s Response:</w:t>
            </w:r>
            <w:r w:rsidR="00AE5F2C">
              <w:rPr>
                <w:color w:val="auto"/>
                <w:sz w:val="18"/>
                <w:szCs w:val="18"/>
              </w:rPr>
              <w:t xml:space="preserve"> </w:t>
            </w:r>
            <w:r w:rsidRPr="001E3E6E">
              <w:rPr>
                <w:color w:val="auto"/>
                <w:sz w:val="18"/>
                <w:szCs w:val="18"/>
              </w:rPr>
              <w:t xml:space="preserve"> </w:t>
            </w:r>
          </w:p>
        </w:tc>
      </w:tr>
    </w:tbl>
    <w:p w14:paraId="3EDBC6EC" w14:textId="77777777" w:rsidR="00767C5F" w:rsidRPr="001E3E6E" w:rsidRDefault="00767C5F" w:rsidP="00767C5F">
      <w:pPr>
        <w:pStyle w:val="Level2Body"/>
        <w:tabs>
          <w:tab w:val="left" w:pos="11250"/>
        </w:tabs>
        <w:ind w:left="0" w:right="2304"/>
        <w:rPr>
          <w:rFonts w:cs="Arial"/>
          <w:color w:val="auto"/>
          <w:sz w:val="18"/>
          <w:szCs w:val="18"/>
        </w:rPr>
      </w:pPr>
    </w:p>
    <w:p w14:paraId="106B2906" w14:textId="6D2CFB87" w:rsidR="00CA2C06" w:rsidRDefault="00CA2C06">
      <w:pPr>
        <w:spacing w:after="160" w:line="259" w:lineRule="auto"/>
        <w:jc w:val="left"/>
        <w:rPr>
          <w:rFonts w:eastAsiaTheme="minorHAnsi" w:cs="Arial"/>
          <w:color w:val="auto"/>
          <w:sz w:val="18"/>
          <w:szCs w:val="18"/>
        </w:rPr>
      </w:pPr>
    </w:p>
    <w:tbl>
      <w:tblPr>
        <w:tblStyle w:val="TableGrid"/>
        <w:tblW w:w="0" w:type="auto"/>
        <w:tblLook w:val="04A0" w:firstRow="1" w:lastRow="0" w:firstColumn="1" w:lastColumn="0" w:noHBand="0" w:noVBand="1"/>
      </w:tblPr>
      <w:tblGrid>
        <w:gridCol w:w="749"/>
        <w:gridCol w:w="827"/>
        <w:gridCol w:w="3644"/>
        <w:gridCol w:w="2923"/>
        <w:gridCol w:w="1614"/>
        <w:gridCol w:w="915"/>
        <w:gridCol w:w="3718"/>
      </w:tblGrid>
      <w:tr w:rsidR="001E3E6E" w:rsidRPr="001E3E6E" w14:paraId="78585644" w14:textId="77777777" w:rsidTr="004C4188">
        <w:tc>
          <w:tcPr>
            <w:tcW w:w="749" w:type="dxa"/>
          </w:tcPr>
          <w:p w14:paraId="7A11841F" w14:textId="77777777" w:rsidR="00767C5F" w:rsidRPr="001E3E6E" w:rsidRDefault="00767C5F" w:rsidP="00CD4FA3">
            <w:pPr>
              <w:pStyle w:val="Level2Body"/>
              <w:ind w:left="0"/>
              <w:rPr>
                <w:rFonts w:cs="Arial"/>
                <w:color w:val="auto"/>
                <w:sz w:val="18"/>
                <w:szCs w:val="18"/>
              </w:rPr>
            </w:pPr>
            <w:r w:rsidRPr="001E3E6E">
              <w:rPr>
                <w:rFonts w:cs="Arial"/>
                <w:color w:val="auto"/>
                <w:sz w:val="18"/>
                <w:szCs w:val="18"/>
              </w:rPr>
              <w:t>Req.#</w:t>
            </w:r>
          </w:p>
        </w:tc>
        <w:tc>
          <w:tcPr>
            <w:tcW w:w="827" w:type="dxa"/>
          </w:tcPr>
          <w:p w14:paraId="0D069B44" w14:textId="77777777" w:rsidR="00767C5F" w:rsidRPr="001E3E6E" w:rsidRDefault="00767C5F" w:rsidP="00CD4FA3">
            <w:pPr>
              <w:pStyle w:val="Level2Body"/>
              <w:ind w:left="0"/>
              <w:rPr>
                <w:rFonts w:cs="Arial"/>
                <w:color w:val="auto"/>
                <w:sz w:val="18"/>
                <w:szCs w:val="18"/>
              </w:rPr>
            </w:pPr>
            <w:r w:rsidRPr="001E3E6E">
              <w:rPr>
                <w:rFonts w:cs="Arial"/>
                <w:color w:val="auto"/>
                <w:sz w:val="18"/>
                <w:szCs w:val="18"/>
              </w:rPr>
              <w:t>ID</w:t>
            </w:r>
          </w:p>
        </w:tc>
        <w:tc>
          <w:tcPr>
            <w:tcW w:w="3644" w:type="dxa"/>
          </w:tcPr>
          <w:p w14:paraId="517F38DF" w14:textId="77777777" w:rsidR="00767C5F" w:rsidRPr="001E3E6E" w:rsidRDefault="00767C5F" w:rsidP="00CD4FA3">
            <w:pPr>
              <w:pStyle w:val="Level2Body"/>
              <w:ind w:left="0"/>
              <w:rPr>
                <w:rFonts w:cs="Arial"/>
                <w:color w:val="auto"/>
                <w:sz w:val="18"/>
                <w:szCs w:val="18"/>
              </w:rPr>
            </w:pPr>
            <w:r w:rsidRPr="001E3E6E">
              <w:rPr>
                <w:rFonts w:cs="Arial"/>
                <w:color w:val="auto"/>
                <w:sz w:val="18"/>
                <w:szCs w:val="18"/>
              </w:rPr>
              <w:t>Contractor / Solution/Requirement</w:t>
            </w:r>
          </w:p>
        </w:tc>
        <w:tc>
          <w:tcPr>
            <w:tcW w:w="2923" w:type="dxa"/>
          </w:tcPr>
          <w:p w14:paraId="18B5B38F" w14:textId="77777777" w:rsidR="00767C5F" w:rsidRPr="001E3E6E" w:rsidRDefault="00767C5F" w:rsidP="00CD4FA3">
            <w:pPr>
              <w:pStyle w:val="Level2Body"/>
              <w:ind w:left="0"/>
              <w:rPr>
                <w:rFonts w:cs="Arial"/>
                <w:color w:val="auto"/>
                <w:sz w:val="18"/>
                <w:szCs w:val="18"/>
              </w:rPr>
            </w:pPr>
            <w:r w:rsidRPr="001E3E6E">
              <w:rPr>
                <w:rFonts w:cs="Arial"/>
                <w:color w:val="auto"/>
                <w:sz w:val="18"/>
                <w:szCs w:val="18"/>
              </w:rPr>
              <w:t>Instructions to Bidder</w:t>
            </w:r>
          </w:p>
        </w:tc>
        <w:tc>
          <w:tcPr>
            <w:tcW w:w="1614" w:type="dxa"/>
          </w:tcPr>
          <w:p w14:paraId="0DB621AF" w14:textId="77777777" w:rsidR="00767C5F" w:rsidRPr="001E3E6E" w:rsidRDefault="00767C5F" w:rsidP="00CD4FA3">
            <w:pPr>
              <w:pStyle w:val="Level2Body"/>
              <w:ind w:left="0"/>
              <w:jc w:val="center"/>
              <w:rPr>
                <w:rFonts w:cs="Arial"/>
                <w:color w:val="auto"/>
                <w:sz w:val="18"/>
                <w:szCs w:val="18"/>
              </w:rPr>
            </w:pPr>
            <w:r w:rsidRPr="001E3E6E">
              <w:rPr>
                <w:rFonts w:cs="Arial"/>
                <w:color w:val="auto"/>
                <w:sz w:val="18"/>
                <w:szCs w:val="18"/>
              </w:rPr>
              <w:t>CMS</w:t>
            </w:r>
          </w:p>
          <w:p w14:paraId="1F36FAE9" w14:textId="77777777" w:rsidR="00767C5F" w:rsidRPr="001E3E6E" w:rsidRDefault="00767C5F" w:rsidP="00CD4FA3">
            <w:pPr>
              <w:pStyle w:val="Level2Body"/>
              <w:ind w:left="0"/>
              <w:jc w:val="center"/>
              <w:rPr>
                <w:rFonts w:cs="Arial"/>
                <w:color w:val="auto"/>
                <w:sz w:val="18"/>
                <w:szCs w:val="18"/>
              </w:rPr>
            </w:pPr>
            <w:r w:rsidRPr="001E3E6E">
              <w:rPr>
                <w:rFonts w:cs="Arial"/>
                <w:color w:val="auto"/>
                <w:sz w:val="18"/>
                <w:szCs w:val="18"/>
              </w:rPr>
              <w:t>Checklist</w:t>
            </w:r>
          </w:p>
          <w:p w14:paraId="1B44894C" w14:textId="77777777" w:rsidR="00767C5F" w:rsidRPr="001E3E6E" w:rsidRDefault="00767C5F" w:rsidP="00CD4FA3">
            <w:pPr>
              <w:pStyle w:val="Level2Body"/>
              <w:ind w:left="0"/>
              <w:jc w:val="center"/>
              <w:rPr>
                <w:rFonts w:cs="Arial"/>
                <w:color w:val="auto"/>
                <w:sz w:val="18"/>
                <w:szCs w:val="18"/>
              </w:rPr>
            </w:pPr>
            <w:r w:rsidRPr="001E3E6E">
              <w:rPr>
                <w:rFonts w:cs="Arial"/>
                <w:color w:val="auto"/>
                <w:sz w:val="18"/>
                <w:szCs w:val="18"/>
              </w:rPr>
              <w:t>ID</w:t>
            </w:r>
          </w:p>
        </w:tc>
        <w:tc>
          <w:tcPr>
            <w:tcW w:w="915" w:type="dxa"/>
          </w:tcPr>
          <w:p w14:paraId="2F53FB7B" w14:textId="77777777" w:rsidR="00767C5F" w:rsidRPr="001E3E6E" w:rsidRDefault="00767C5F" w:rsidP="00CD4FA3">
            <w:pPr>
              <w:pStyle w:val="Level2Body"/>
              <w:ind w:left="0"/>
              <w:rPr>
                <w:rFonts w:cs="Arial"/>
                <w:color w:val="auto"/>
                <w:sz w:val="18"/>
                <w:szCs w:val="18"/>
              </w:rPr>
            </w:pPr>
            <w:r w:rsidRPr="001E3E6E">
              <w:rPr>
                <w:rFonts w:cs="Arial"/>
                <w:color w:val="auto"/>
                <w:sz w:val="18"/>
                <w:szCs w:val="18"/>
              </w:rPr>
              <w:t>Bidding</w:t>
            </w:r>
          </w:p>
          <w:p w14:paraId="43E3737A" w14:textId="77777777" w:rsidR="00767C5F" w:rsidRPr="001E3E6E" w:rsidRDefault="00767C5F" w:rsidP="00CD4FA3">
            <w:pPr>
              <w:pStyle w:val="Level2Body"/>
              <w:ind w:left="0"/>
              <w:rPr>
                <w:rFonts w:cs="Arial"/>
                <w:color w:val="auto"/>
                <w:sz w:val="18"/>
                <w:szCs w:val="18"/>
              </w:rPr>
            </w:pPr>
            <w:r w:rsidRPr="001E3E6E">
              <w:rPr>
                <w:rFonts w:cs="Arial"/>
                <w:color w:val="auto"/>
                <w:sz w:val="18"/>
                <w:szCs w:val="18"/>
              </w:rPr>
              <w:t>Ability</w:t>
            </w:r>
          </w:p>
          <w:p w14:paraId="07D1E857" w14:textId="77777777" w:rsidR="00767C5F" w:rsidRPr="001E3E6E" w:rsidRDefault="00767C5F" w:rsidP="00CD4FA3">
            <w:pPr>
              <w:pStyle w:val="Level2Body"/>
              <w:ind w:left="0"/>
              <w:rPr>
                <w:rFonts w:cs="Arial"/>
                <w:color w:val="auto"/>
                <w:sz w:val="18"/>
                <w:szCs w:val="18"/>
              </w:rPr>
            </w:pPr>
            <w:r w:rsidRPr="001E3E6E">
              <w:rPr>
                <w:rFonts w:cs="Arial"/>
                <w:color w:val="auto"/>
                <w:sz w:val="18"/>
                <w:szCs w:val="18"/>
              </w:rPr>
              <w:t>Code</w:t>
            </w:r>
          </w:p>
        </w:tc>
        <w:tc>
          <w:tcPr>
            <w:tcW w:w="3718" w:type="dxa"/>
          </w:tcPr>
          <w:p w14:paraId="1ACAFCFE" w14:textId="77777777" w:rsidR="00767C5F" w:rsidRPr="001E3E6E" w:rsidRDefault="00767C5F" w:rsidP="00CD4FA3">
            <w:pPr>
              <w:pStyle w:val="Level2Body"/>
              <w:ind w:left="0"/>
              <w:rPr>
                <w:rFonts w:cs="Arial"/>
                <w:color w:val="auto"/>
                <w:sz w:val="18"/>
                <w:szCs w:val="18"/>
              </w:rPr>
            </w:pPr>
            <w:r w:rsidRPr="001E3E6E">
              <w:rPr>
                <w:rFonts w:cs="Arial"/>
                <w:color w:val="auto"/>
                <w:sz w:val="18"/>
                <w:szCs w:val="18"/>
              </w:rPr>
              <w:t>Gap Description and Recommendation for Closure</w:t>
            </w:r>
          </w:p>
        </w:tc>
      </w:tr>
      <w:tr w:rsidR="001E3E6E" w:rsidRPr="001E3E6E" w14:paraId="3F9F9DDD" w14:textId="77777777" w:rsidTr="004C4188">
        <w:tc>
          <w:tcPr>
            <w:tcW w:w="749" w:type="dxa"/>
          </w:tcPr>
          <w:p w14:paraId="6FF25F2B" w14:textId="6E080AF7" w:rsidR="00767C5F" w:rsidRPr="001E3E6E" w:rsidRDefault="00E121C5" w:rsidP="00CD4FA3">
            <w:pPr>
              <w:pStyle w:val="Level2Body"/>
              <w:ind w:left="0"/>
              <w:rPr>
                <w:rFonts w:cs="Arial"/>
                <w:color w:val="auto"/>
                <w:sz w:val="18"/>
                <w:szCs w:val="18"/>
              </w:rPr>
            </w:pPr>
            <w:r w:rsidRPr="001E3E6E">
              <w:rPr>
                <w:rFonts w:cs="Arial"/>
                <w:color w:val="auto"/>
                <w:sz w:val="18"/>
                <w:szCs w:val="18"/>
              </w:rPr>
              <w:t>6</w:t>
            </w:r>
            <w:r w:rsidR="000F2997">
              <w:rPr>
                <w:rFonts w:cs="Arial"/>
                <w:color w:val="auto"/>
                <w:sz w:val="18"/>
                <w:szCs w:val="18"/>
              </w:rPr>
              <w:t>1</w:t>
            </w:r>
          </w:p>
        </w:tc>
        <w:tc>
          <w:tcPr>
            <w:tcW w:w="827" w:type="dxa"/>
          </w:tcPr>
          <w:p w14:paraId="4039E730" w14:textId="459986B0" w:rsidR="00767C5F" w:rsidRPr="001E3E6E" w:rsidRDefault="00767C5F" w:rsidP="00CD4FA3">
            <w:pPr>
              <w:pStyle w:val="Level2Body"/>
              <w:ind w:left="0"/>
              <w:rPr>
                <w:rFonts w:cs="Arial"/>
                <w:color w:val="auto"/>
                <w:sz w:val="18"/>
                <w:szCs w:val="18"/>
              </w:rPr>
            </w:pPr>
            <w:r w:rsidRPr="001E3E6E">
              <w:rPr>
                <w:rFonts w:cs="Arial"/>
                <w:color w:val="auto"/>
                <w:sz w:val="18"/>
                <w:szCs w:val="18"/>
              </w:rPr>
              <w:t>EVV.5</w:t>
            </w:r>
            <w:r w:rsidR="000F2997">
              <w:rPr>
                <w:rFonts w:cs="Arial"/>
                <w:color w:val="auto"/>
                <w:sz w:val="18"/>
                <w:szCs w:val="18"/>
              </w:rPr>
              <w:t>3</w:t>
            </w:r>
          </w:p>
        </w:tc>
        <w:tc>
          <w:tcPr>
            <w:tcW w:w="3644" w:type="dxa"/>
          </w:tcPr>
          <w:p w14:paraId="0866EBF1" w14:textId="77777777" w:rsidR="00767C5F" w:rsidRPr="001E3E6E" w:rsidRDefault="00005B14" w:rsidP="00CD4FA3">
            <w:pPr>
              <w:pStyle w:val="Level2Body"/>
              <w:ind w:left="0"/>
              <w:jc w:val="left"/>
              <w:rPr>
                <w:rFonts w:cs="Arial"/>
                <w:color w:val="auto"/>
                <w:sz w:val="18"/>
                <w:szCs w:val="18"/>
              </w:rPr>
            </w:pPr>
            <w:r w:rsidRPr="001E3E6E">
              <w:rPr>
                <w:rFonts w:cs="Arial"/>
                <w:color w:val="auto"/>
                <w:sz w:val="18"/>
                <w:szCs w:val="18"/>
              </w:rPr>
              <w:t>S</w:t>
            </w:r>
            <w:r w:rsidR="00767C5F" w:rsidRPr="001E3E6E">
              <w:rPr>
                <w:rFonts w:cs="Arial"/>
                <w:color w:val="auto"/>
                <w:sz w:val="18"/>
                <w:szCs w:val="18"/>
              </w:rPr>
              <w:t xml:space="preserve">olution </w:t>
            </w:r>
            <w:r w:rsidR="00487B0E" w:rsidRPr="001E3E6E">
              <w:rPr>
                <w:rFonts w:cs="Arial"/>
                <w:color w:val="auto"/>
                <w:sz w:val="18"/>
                <w:szCs w:val="18"/>
              </w:rPr>
              <w:t xml:space="preserve">should </w:t>
            </w:r>
            <w:r w:rsidR="00767C5F" w:rsidRPr="001E3E6E">
              <w:rPr>
                <w:rFonts w:cs="Arial"/>
                <w:color w:val="auto"/>
                <w:sz w:val="18"/>
                <w:szCs w:val="18"/>
              </w:rPr>
              <w:t xml:space="preserve">enable each provider of Medicaid home-based services with real-time access to and use of the </w:t>
            </w:r>
            <w:r w:rsidRPr="001E3E6E">
              <w:rPr>
                <w:rFonts w:cs="Arial"/>
                <w:color w:val="auto"/>
                <w:sz w:val="18"/>
                <w:szCs w:val="18"/>
              </w:rPr>
              <w:t>solution</w:t>
            </w:r>
            <w:r w:rsidR="00767C5F" w:rsidRPr="001E3E6E">
              <w:rPr>
                <w:rFonts w:cs="Arial"/>
                <w:color w:val="auto"/>
                <w:sz w:val="18"/>
                <w:szCs w:val="18"/>
              </w:rPr>
              <w:t xml:space="preserve"> and the EVV data they (or their employees) submit, with electronic data interchange capabilities to support: scheduling of individual service providers, timesheet creation, and real-time availability of individual caregiver schedules with notification of changes.</w:t>
            </w:r>
          </w:p>
          <w:p w14:paraId="6F76254F" w14:textId="77777777" w:rsidR="00767C5F" w:rsidRPr="001E3E6E" w:rsidRDefault="00767C5F" w:rsidP="00CD4FA3">
            <w:pPr>
              <w:pStyle w:val="Level2Body"/>
              <w:ind w:left="0"/>
              <w:rPr>
                <w:rFonts w:cs="Arial"/>
                <w:color w:val="auto"/>
                <w:sz w:val="18"/>
                <w:szCs w:val="18"/>
              </w:rPr>
            </w:pPr>
          </w:p>
        </w:tc>
        <w:tc>
          <w:tcPr>
            <w:tcW w:w="2923" w:type="dxa"/>
          </w:tcPr>
          <w:p w14:paraId="228240B6" w14:textId="71BA5EC7" w:rsidR="00767C5F" w:rsidRPr="001E3E6E" w:rsidRDefault="00717D53" w:rsidP="00767C5F">
            <w:pPr>
              <w:pStyle w:val="Level2Body"/>
              <w:ind w:left="0"/>
              <w:jc w:val="left"/>
              <w:rPr>
                <w:rFonts w:cs="Arial"/>
                <w:color w:val="auto"/>
                <w:sz w:val="18"/>
                <w:szCs w:val="18"/>
              </w:rPr>
            </w:pPr>
            <w:r w:rsidRPr="001E3E6E">
              <w:rPr>
                <w:rFonts w:cs="Arial"/>
                <w:color w:val="auto"/>
                <w:sz w:val="18"/>
                <w:szCs w:val="18"/>
              </w:rPr>
              <w:t>Describe</w:t>
            </w:r>
            <w:r w:rsidR="00767C5F" w:rsidRPr="001E3E6E">
              <w:rPr>
                <w:rFonts w:cs="Arial"/>
                <w:color w:val="auto"/>
                <w:sz w:val="18"/>
                <w:szCs w:val="18"/>
              </w:rPr>
              <w:t xml:space="preserve"> in detail how solution enable</w:t>
            </w:r>
            <w:r w:rsidR="00005B14" w:rsidRPr="001E3E6E">
              <w:rPr>
                <w:rFonts w:cs="Arial"/>
                <w:color w:val="auto"/>
                <w:sz w:val="18"/>
                <w:szCs w:val="18"/>
              </w:rPr>
              <w:t>s</w:t>
            </w:r>
            <w:r w:rsidR="00767C5F" w:rsidRPr="001E3E6E">
              <w:rPr>
                <w:rFonts w:cs="Arial"/>
                <w:color w:val="auto"/>
                <w:sz w:val="18"/>
                <w:szCs w:val="18"/>
              </w:rPr>
              <w:t xml:space="preserve"> each provider of Medicaid home-based services with real-time access to and use of the </w:t>
            </w:r>
            <w:r w:rsidR="00005B14" w:rsidRPr="001E3E6E">
              <w:rPr>
                <w:rFonts w:cs="Arial"/>
                <w:color w:val="auto"/>
                <w:sz w:val="18"/>
                <w:szCs w:val="18"/>
              </w:rPr>
              <w:t>solution</w:t>
            </w:r>
            <w:r w:rsidR="00767C5F" w:rsidRPr="001E3E6E">
              <w:rPr>
                <w:rFonts w:cs="Arial"/>
                <w:color w:val="auto"/>
                <w:sz w:val="18"/>
                <w:szCs w:val="18"/>
              </w:rPr>
              <w:t xml:space="preserve"> and the EVV data they (or their employees) submit, with electronic data interchange capabilities to support scheduling of individual service providers, timesheet creation, and real-time availability of individual caregiver </w:t>
            </w:r>
            <w:r w:rsidR="00767C5F" w:rsidRPr="001E3E6E">
              <w:rPr>
                <w:rFonts w:cs="Arial"/>
                <w:color w:val="auto"/>
                <w:sz w:val="18"/>
                <w:szCs w:val="18"/>
              </w:rPr>
              <w:lastRenderedPageBreak/>
              <w:t>schedules with notification of changes.</w:t>
            </w:r>
          </w:p>
          <w:p w14:paraId="79F94714" w14:textId="77777777" w:rsidR="00767C5F" w:rsidRPr="001E3E6E" w:rsidRDefault="00767C5F" w:rsidP="00CD4FA3">
            <w:pPr>
              <w:pStyle w:val="Level2Body"/>
              <w:ind w:left="0"/>
              <w:rPr>
                <w:rFonts w:cs="Arial"/>
                <w:color w:val="auto"/>
                <w:sz w:val="18"/>
                <w:szCs w:val="18"/>
              </w:rPr>
            </w:pPr>
          </w:p>
        </w:tc>
        <w:tc>
          <w:tcPr>
            <w:tcW w:w="1614" w:type="dxa"/>
          </w:tcPr>
          <w:p w14:paraId="6B28B69C" w14:textId="77777777" w:rsidR="00767C5F" w:rsidRPr="001E3E6E" w:rsidRDefault="00E631E0" w:rsidP="00CD4FA3">
            <w:pPr>
              <w:pStyle w:val="Level2Body"/>
              <w:ind w:left="0"/>
              <w:jc w:val="center"/>
              <w:rPr>
                <w:rFonts w:cs="Arial"/>
                <w:color w:val="auto"/>
                <w:sz w:val="18"/>
                <w:szCs w:val="18"/>
              </w:rPr>
            </w:pPr>
            <w:r w:rsidRPr="001E3E6E">
              <w:rPr>
                <w:color w:val="auto"/>
                <w:sz w:val="18"/>
                <w:szCs w:val="18"/>
              </w:rPr>
              <w:lastRenderedPageBreak/>
              <w:t>N/A</w:t>
            </w:r>
          </w:p>
        </w:tc>
        <w:sdt>
          <w:sdtPr>
            <w:rPr>
              <w:color w:val="auto"/>
              <w:sz w:val="18"/>
              <w:szCs w:val="18"/>
            </w:rPr>
            <w:alias w:val="Ability Code"/>
            <w:tag w:val="Ability Code"/>
            <w:id w:val="1836801516"/>
            <w:placeholder>
              <w:docPart w:val="C52F3531223F4CCF913B04170437041E"/>
            </w:placeholder>
            <w15:color w:val="993300"/>
            <w:comboBox>
              <w:listItem w:displayText="S" w:value="S"/>
              <w:listItem w:displayText="W" w:value="W"/>
              <w:listItem w:displayText="M" w:value="M"/>
              <w:listItem w:displayText="F" w:value="F"/>
              <w:listItem w:displayText="C" w:value="C"/>
              <w:listItem w:displayText="N" w:value="N"/>
              <w:listItem w:displayText="O" w:value="O"/>
            </w:comboBox>
          </w:sdtPr>
          <w:sdtEndPr/>
          <w:sdtContent>
            <w:tc>
              <w:tcPr>
                <w:tcW w:w="915" w:type="dxa"/>
              </w:tcPr>
              <w:p w14:paraId="13F271B1" w14:textId="77777777" w:rsidR="00767C5F" w:rsidRPr="001E3E6E" w:rsidRDefault="002A2404" w:rsidP="00CD4FA3">
                <w:pPr>
                  <w:pStyle w:val="Level2Body"/>
                  <w:ind w:left="0"/>
                  <w:rPr>
                    <w:rFonts w:cs="Arial"/>
                    <w:color w:val="auto"/>
                    <w:sz w:val="18"/>
                    <w:szCs w:val="18"/>
                  </w:rPr>
                </w:pPr>
                <w:r w:rsidRPr="001E3E6E" w:rsidDel="008E51F4">
                  <w:rPr>
                    <w:color w:val="auto"/>
                    <w:sz w:val="18"/>
                    <w:szCs w:val="18"/>
                  </w:rPr>
                  <w:t xml:space="preserve">Choose an item. </w:t>
                </w:r>
              </w:p>
            </w:tc>
          </w:sdtContent>
        </w:sdt>
        <w:tc>
          <w:tcPr>
            <w:tcW w:w="3718" w:type="dxa"/>
          </w:tcPr>
          <w:p w14:paraId="57003FE2" w14:textId="77777777" w:rsidR="00767C5F" w:rsidRPr="001E3E6E" w:rsidRDefault="00767C5F" w:rsidP="00CD4FA3">
            <w:pPr>
              <w:pStyle w:val="Level2Body"/>
              <w:ind w:left="0"/>
              <w:rPr>
                <w:rFonts w:cs="Arial"/>
                <w:color w:val="auto"/>
                <w:sz w:val="18"/>
                <w:szCs w:val="18"/>
              </w:rPr>
            </w:pPr>
          </w:p>
        </w:tc>
      </w:tr>
      <w:tr w:rsidR="001E3E6E" w:rsidRPr="001E3E6E" w14:paraId="3B1242D5" w14:textId="77777777" w:rsidTr="001E3E6E">
        <w:trPr>
          <w:trHeight w:val="494"/>
        </w:trPr>
        <w:tc>
          <w:tcPr>
            <w:tcW w:w="14390" w:type="dxa"/>
            <w:gridSpan w:val="7"/>
          </w:tcPr>
          <w:p w14:paraId="6977FC2D" w14:textId="3436A848" w:rsidR="004C4188" w:rsidRPr="001E3E6E" w:rsidRDefault="004C4188" w:rsidP="004C4188">
            <w:pPr>
              <w:pStyle w:val="Level2Body"/>
              <w:ind w:left="0"/>
              <w:rPr>
                <w:color w:val="auto"/>
                <w:sz w:val="18"/>
                <w:szCs w:val="18"/>
              </w:rPr>
            </w:pPr>
            <w:r w:rsidRPr="001E3E6E">
              <w:rPr>
                <w:color w:val="auto"/>
                <w:sz w:val="18"/>
                <w:szCs w:val="18"/>
              </w:rPr>
              <w:t>Bidder’s Response:</w:t>
            </w:r>
            <w:r w:rsidR="00AE5F2C">
              <w:rPr>
                <w:color w:val="auto"/>
                <w:sz w:val="18"/>
                <w:szCs w:val="18"/>
              </w:rPr>
              <w:t xml:space="preserve"> </w:t>
            </w:r>
            <w:r w:rsidRPr="001E3E6E">
              <w:rPr>
                <w:color w:val="auto"/>
                <w:sz w:val="18"/>
                <w:szCs w:val="18"/>
              </w:rPr>
              <w:t xml:space="preserve"> </w:t>
            </w:r>
          </w:p>
        </w:tc>
      </w:tr>
    </w:tbl>
    <w:p w14:paraId="469AC237" w14:textId="77777777" w:rsidR="00767C5F" w:rsidRPr="001E3E6E" w:rsidRDefault="00767C5F" w:rsidP="00767C5F">
      <w:pPr>
        <w:pStyle w:val="Level2Body"/>
        <w:tabs>
          <w:tab w:val="left" w:pos="11250"/>
        </w:tabs>
        <w:ind w:left="0" w:right="2304"/>
        <w:rPr>
          <w:rFonts w:cs="Arial"/>
          <w:color w:val="auto"/>
          <w:sz w:val="18"/>
          <w:szCs w:val="18"/>
        </w:rPr>
      </w:pPr>
    </w:p>
    <w:p w14:paraId="3A1993D8" w14:textId="77777777" w:rsidR="00767C5F" w:rsidRPr="001E3E6E" w:rsidRDefault="00767C5F" w:rsidP="00767C5F">
      <w:pPr>
        <w:pStyle w:val="Level2Body"/>
        <w:tabs>
          <w:tab w:val="left" w:pos="11250"/>
        </w:tabs>
        <w:ind w:left="0" w:right="2304"/>
        <w:rPr>
          <w:rFonts w:cs="Arial"/>
          <w:color w:val="auto"/>
          <w:sz w:val="18"/>
          <w:szCs w:val="18"/>
        </w:rPr>
      </w:pPr>
    </w:p>
    <w:tbl>
      <w:tblPr>
        <w:tblStyle w:val="TableGrid"/>
        <w:tblW w:w="0" w:type="auto"/>
        <w:tblLook w:val="04A0" w:firstRow="1" w:lastRow="0" w:firstColumn="1" w:lastColumn="0" w:noHBand="0" w:noVBand="1"/>
      </w:tblPr>
      <w:tblGrid>
        <w:gridCol w:w="748"/>
        <w:gridCol w:w="827"/>
        <w:gridCol w:w="3639"/>
        <w:gridCol w:w="2938"/>
        <w:gridCol w:w="1612"/>
        <w:gridCol w:w="915"/>
        <w:gridCol w:w="3711"/>
      </w:tblGrid>
      <w:tr w:rsidR="001E3E6E" w:rsidRPr="001E3E6E" w14:paraId="5362186D" w14:textId="77777777" w:rsidTr="004C4188">
        <w:tc>
          <w:tcPr>
            <w:tcW w:w="748" w:type="dxa"/>
          </w:tcPr>
          <w:p w14:paraId="02499379" w14:textId="77777777" w:rsidR="00767C5F" w:rsidRPr="001E3E6E" w:rsidRDefault="00767C5F" w:rsidP="00CD4FA3">
            <w:pPr>
              <w:pStyle w:val="Level2Body"/>
              <w:ind w:left="0"/>
              <w:rPr>
                <w:rFonts w:cs="Arial"/>
                <w:color w:val="auto"/>
                <w:sz w:val="18"/>
                <w:szCs w:val="18"/>
              </w:rPr>
            </w:pPr>
            <w:r w:rsidRPr="001E3E6E">
              <w:rPr>
                <w:rFonts w:cs="Arial"/>
                <w:color w:val="auto"/>
                <w:sz w:val="18"/>
                <w:szCs w:val="18"/>
              </w:rPr>
              <w:t>Req.#</w:t>
            </w:r>
          </w:p>
        </w:tc>
        <w:tc>
          <w:tcPr>
            <w:tcW w:w="827" w:type="dxa"/>
          </w:tcPr>
          <w:p w14:paraId="5BAB3FCE" w14:textId="77777777" w:rsidR="00767C5F" w:rsidRPr="001E3E6E" w:rsidRDefault="00767C5F" w:rsidP="00CD4FA3">
            <w:pPr>
              <w:pStyle w:val="Level2Body"/>
              <w:ind w:left="0"/>
              <w:rPr>
                <w:rFonts w:cs="Arial"/>
                <w:color w:val="auto"/>
                <w:sz w:val="18"/>
                <w:szCs w:val="18"/>
              </w:rPr>
            </w:pPr>
            <w:r w:rsidRPr="001E3E6E">
              <w:rPr>
                <w:rFonts w:cs="Arial"/>
                <w:color w:val="auto"/>
                <w:sz w:val="18"/>
                <w:szCs w:val="18"/>
              </w:rPr>
              <w:t>ID</w:t>
            </w:r>
          </w:p>
        </w:tc>
        <w:tc>
          <w:tcPr>
            <w:tcW w:w="3639" w:type="dxa"/>
          </w:tcPr>
          <w:p w14:paraId="53BB9A2E" w14:textId="77777777" w:rsidR="00767C5F" w:rsidRPr="001E3E6E" w:rsidRDefault="00767C5F" w:rsidP="00CD4FA3">
            <w:pPr>
              <w:pStyle w:val="Level2Body"/>
              <w:ind w:left="0"/>
              <w:rPr>
                <w:rFonts w:cs="Arial"/>
                <w:color w:val="auto"/>
                <w:sz w:val="18"/>
                <w:szCs w:val="18"/>
              </w:rPr>
            </w:pPr>
            <w:r w:rsidRPr="001E3E6E">
              <w:rPr>
                <w:rFonts w:cs="Arial"/>
                <w:color w:val="auto"/>
                <w:sz w:val="18"/>
                <w:szCs w:val="18"/>
              </w:rPr>
              <w:t>Contractor / Solution/Requirement</w:t>
            </w:r>
          </w:p>
        </w:tc>
        <w:tc>
          <w:tcPr>
            <w:tcW w:w="2938" w:type="dxa"/>
          </w:tcPr>
          <w:p w14:paraId="5F16A71C" w14:textId="77777777" w:rsidR="00767C5F" w:rsidRPr="001E3E6E" w:rsidRDefault="00767C5F" w:rsidP="00CD4FA3">
            <w:pPr>
              <w:pStyle w:val="Level2Body"/>
              <w:ind w:left="0"/>
              <w:rPr>
                <w:rFonts w:cs="Arial"/>
                <w:color w:val="auto"/>
                <w:sz w:val="18"/>
                <w:szCs w:val="18"/>
              </w:rPr>
            </w:pPr>
            <w:r w:rsidRPr="001E3E6E">
              <w:rPr>
                <w:rFonts w:cs="Arial"/>
                <w:color w:val="auto"/>
                <w:sz w:val="18"/>
                <w:szCs w:val="18"/>
              </w:rPr>
              <w:t>Instructions to Bidder</w:t>
            </w:r>
          </w:p>
        </w:tc>
        <w:tc>
          <w:tcPr>
            <w:tcW w:w="1612" w:type="dxa"/>
          </w:tcPr>
          <w:p w14:paraId="0315B332" w14:textId="77777777" w:rsidR="00767C5F" w:rsidRPr="001E3E6E" w:rsidRDefault="00767C5F" w:rsidP="00CD4FA3">
            <w:pPr>
              <w:pStyle w:val="Level2Body"/>
              <w:ind w:left="0"/>
              <w:jc w:val="center"/>
              <w:rPr>
                <w:rFonts w:cs="Arial"/>
                <w:color w:val="auto"/>
                <w:sz w:val="18"/>
                <w:szCs w:val="18"/>
              </w:rPr>
            </w:pPr>
            <w:r w:rsidRPr="001E3E6E">
              <w:rPr>
                <w:rFonts w:cs="Arial"/>
                <w:color w:val="auto"/>
                <w:sz w:val="18"/>
                <w:szCs w:val="18"/>
              </w:rPr>
              <w:t>CMS</w:t>
            </w:r>
          </w:p>
          <w:p w14:paraId="7288265B" w14:textId="77777777" w:rsidR="00767C5F" w:rsidRPr="001E3E6E" w:rsidRDefault="00767C5F" w:rsidP="00CD4FA3">
            <w:pPr>
              <w:pStyle w:val="Level2Body"/>
              <w:ind w:left="0"/>
              <w:jc w:val="center"/>
              <w:rPr>
                <w:rFonts w:cs="Arial"/>
                <w:color w:val="auto"/>
                <w:sz w:val="18"/>
                <w:szCs w:val="18"/>
              </w:rPr>
            </w:pPr>
            <w:r w:rsidRPr="001E3E6E">
              <w:rPr>
                <w:rFonts w:cs="Arial"/>
                <w:color w:val="auto"/>
                <w:sz w:val="18"/>
                <w:szCs w:val="18"/>
              </w:rPr>
              <w:t>Checklist</w:t>
            </w:r>
          </w:p>
          <w:p w14:paraId="6C345CCE" w14:textId="77777777" w:rsidR="00767C5F" w:rsidRPr="001E3E6E" w:rsidRDefault="00767C5F" w:rsidP="00CD4FA3">
            <w:pPr>
              <w:pStyle w:val="Level2Body"/>
              <w:ind w:left="0"/>
              <w:jc w:val="center"/>
              <w:rPr>
                <w:rFonts w:cs="Arial"/>
                <w:color w:val="auto"/>
                <w:sz w:val="18"/>
                <w:szCs w:val="18"/>
              </w:rPr>
            </w:pPr>
            <w:r w:rsidRPr="001E3E6E">
              <w:rPr>
                <w:rFonts w:cs="Arial"/>
                <w:color w:val="auto"/>
                <w:sz w:val="18"/>
                <w:szCs w:val="18"/>
              </w:rPr>
              <w:t>ID</w:t>
            </w:r>
          </w:p>
        </w:tc>
        <w:tc>
          <w:tcPr>
            <w:tcW w:w="915" w:type="dxa"/>
          </w:tcPr>
          <w:p w14:paraId="2FD94366" w14:textId="77777777" w:rsidR="00767C5F" w:rsidRPr="001E3E6E" w:rsidRDefault="00767C5F" w:rsidP="00CD4FA3">
            <w:pPr>
              <w:pStyle w:val="Level2Body"/>
              <w:ind w:left="0"/>
              <w:rPr>
                <w:rFonts w:cs="Arial"/>
                <w:color w:val="auto"/>
                <w:sz w:val="18"/>
                <w:szCs w:val="18"/>
              </w:rPr>
            </w:pPr>
            <w:r w:rsidRPr="001E3E6E">
              <w:rPr>
                <w:rFonts w:cs="Arial"/>
                <w:color w:val="auto"/>
                <w:sz w:val="18"/>
                <w:szCs w:val="18"/>
              </w:rPr>
              <w:t>Bidding</w:t>
            </w:r>
          </w:p>
          <w:p w14:paraId="3CFB5D92" w14:textId="77777777" w:rsidR="00767C5F" w:rsidRPr="001E3E6E" w:rsidRDefault="00767C5F" w:rsidP="00CD4FA3">
            <w:pPr>
              <w:pStyle w:val="Level2Body"/>
              <w:ind w:left="0"/>
              <w:rPr>
                <w:rFonts w:cs="Arial"/>
                <w:color w:val="auto"/>
                <w:sz w:val="18"/>
                <w:szCs w:val="18"/>
              </w:rPr>
            </w:pPr>
            <w:r w:rsidRPr="001E3E6E">
              <w:rPr>
                <w:rFonts w:cs="Arial"/>
                <w:color w:val="auto"/>
                <w:sz w:val="18"/>
                <w:szCs w:val="18"/>
              </w:rPr>
              <w:t>Ability</w:t>
            </w:r>
          </w:p>
          <w:p w14:paraId="124188C0" w14:textId="77777777" w:rsidR="00767C5F" w:rsidRPr="001E3E6E" w:rsidRDefault="00767C5F" w:rsidP="00CD4FA3">
            <w:pPr>
              <w:pStyle w:val="Level2Body"/>
              <w:ind w:left="0"/>
              <w:rPr>
                <w:rFonts w:cs="Arial"/>
                <w:color w:val="auto"/>
                <w:sz w:val="18"/>
                <w:szCs w:val="18"/>
              </w:rPr>
            </w:pPr>
            <w:r w:rsidRPr="001E3E6E">
              <w:rPr>
                <w:rFonts w:cs="Arial"/>
                <w:color w:val="auto"/>
                <w:sz w:val="18"/>
                <w:szCs w:val="18"/>
              </w:rPr>
              <w:t>Code</w:t>
            </w:r>
          </w:p>
        </w:tc>
        <w:tc>
          <w:tcPr>
            <w:tcW w:w="3711" w:type="dxa"/>
          </w:tcPr>
          <w:p w14:paraId="7727F800" w14:textId="77777777" w:rsidR="00767C5F" w:rsidRPr="001E3E6E" w:rsidRDefault="00767C5F" w:rsidP="00CD4FA3">
            <w:pPr>
              <w:pStyle w:val="Level2Body"/>
              <w:ind w:left="0"/>
              <w:rPr>
                <w:rFonts w:cs="Arial"/>
                <w:color w:val="auto"/>
                <w:sz w:val="18"/>
                <w:szCs w:val="18"/>
              </w:rPr>
            </w:pPr>
            <w:r w:rsidRPr="001E3E6E">
              <w:rPr>
                <w:rFonts w:cs="Arial"/>
                <w:color w:val="auto"/>
                <w:sz w:val="18"/>
                <w:szCs w:val="18"/>
              </w:rPr>
              <w:t>Gap Description and Recommendation for Closure</w:t>
            </w:r>
          </w:p>
        </w:tc>
      </w:tr>
      <w:tr w:rsidR="001E3E6E" w:rsidRPr="001E3E6E" w14:paraId="493E852F" w14:textId="77777777" w:rsidTr="0094478E">
        <w:trPr>
          <w:trHeight w:val="2006"/>
        </w:trPr>
        <w:tc>
          <w:tcPr>
            <w:tcW w:w="748" w:type="dxa"/>
          </w:tcPr>
          <w:p w14:paraId="754FF452" w14:textId="3896CA05" w:rsidR="00767C5F" w:rsidRPr="001E3E6E" w:rsidRDefault="00E121C5" w:rsidP="00CD4FA3">
            <w:pPr>
              <w:pStyle w:val="Level2Body"/>
              <w:ind w:left="0"/>
              <w:rPr>
                <w:rFonts w:cs="Arial"/>
                <w:color w:val="auto"/>
                <w:sz w:val="18"/>
                <w:szCs w:val="18"/>
              </w:rPr>
            </w:pPr>
            <w:r w:rsidRPr="001E3E6E">
              <w:rPr>
                <w:rFonts w:cs="Arial"/>
                <w:color w:val="auto"/>
                <w:sz w:val="18"/>
                <w:szCs w:val="18"/>
              </w:rPr>
              <w:t>6</w:t>
            </w:r>
            <w:r w:rsidR="000F2997">
              <w:rPr>
                <w:rFonts w:cs="Arial"/>
                <w:color w:val="auto"/>
                <w:sz w:val="18"/>
                <w:szCs w:val="18"/>
              </w:rPr>
              <w:t>2</w:t>
            </w:r>
          </w:p>
        </w:tc>
        <w:tc>
          <w:tcPr>
            <w:tcW w:w="827" w:type="dxa"/>
          </w:tcPr>
          <w:p w14:paraId="175CEF1E" w14:textId="0BD0F1FE" w:rsidR="00767C5F" w:rsidRPr="001E3E6E" w:rsidRDefault="00767C5F" w:rsidP="00CD4FA3">
            <w:pPr>
              <w:pStyle w:val="Level2Body"/>
              <w:ind w:left="0"/>
              <w:rPr>
                <w:rFonts w:cs="Arial"/>
                <w:color w:val="auto"/>
                <w:sz w:val="18"/>
                <w:szCs w:val="18"/>
              </w:rPr>
            </w:pPr>
            <w:r w:rsidRPr="001E3E6E">
              <w:rPr>
                <w:rFonts w:cs="Arial"/>
                <w:color w:val="auto"/>
                <w:sz w:val="18"/>
                <w:szCs w:val="18"/>
              </w:rPr>
              <w:t>EVV.5</w:t>
            </w:r>
            <w:r w:rsidR="000F2997">
              <w:rPr>
                <w:rFonts w:cs="Arial"/>
                <w:color w:val="auto"/>
                <w:sz w:val="18"/>
                <w:szCs w:val="18"/>
              </w:rPr>
              <w:t>4</w:t>
            </w:r>
          </w:p>
        </w:tc>
        <w:tc>
          <w:tcPr>
            <w:tcW w:w="3639" w:type="dxa"/>
          </w:tcPr>
          <w:p w14:paraId="634E1927" w14:textId="49A96477" w:rsidR="00767C5F" w:rsidRPr="001E3E6E" w:rsidRDefault="00005B14" w:rsidP="00487B0E">
            <w:pPr>
              <w:pStyle w:val="Level2Body"/>
              <w:ind w:left="0"/>
              <w:jc w:val="left"/>
              <w:rPr>
                <w:rFonts w:cs="Arial"/>
                <w:color w:val="auto"/>
                <w:sz w:val="18"/>
                <w:szCs w:val="18"/>
              </w:rPr>
            </w:pPr>
            <w:r w:rsidRPr="001E3E6E">
              <w:rPr>
                <w:rFonts w:cs="Arial"/>
                <w:color w:val="auto"/>
                <w:sz w:val="18"/>
                <w:szCs w:val="18"/>
              </w:rPr>
              <w:t>S</w:t>
            </w:r>
            <w:r w:rsidR="00767C5F" w:rsidRPr="001E3E6E">
              <w:rPr>
                <w:rFonts w:cs="Arial"/>
                <w:color w:val="auto"/>
                <w:sz w:val="18"/>
                <w:szCs w:val="18"/>
              </w:rPr>
              <w:t xml:space="preserve">olution </w:t>
            </w:r>
            <w:r w:rsidR="00487B0E" w:rsidRPr="001E3E6E">
              <w:rPr>
                <w:rFonts w:cs="Arial"/>
                <w:color w:val="auto"/>
                <w:sz w:val="18"/>
                <w:szCs w:val="18"/>
              </w:rPr>
              <w:t xml:space="preserve">should </w:t>
            </w:r>
            <w:r w:rsidR="00767C5F" w:rsidRPr="001E3E6E">
              <w:rPr>
                <w:rFonts w:cs="Arial"/>
                <w:color w:val="auto"/>
                <w:sz w:val="18"/>
                <w:szCs w:val="18"/>
              </w:rPr>
              <w:t xml:space="preserve">enable each provider of Medicaid home-based services with real-time access to and use of the </w:t>
            </w:r>
            <w:r w:rsidRPr="001E3E6E">
              <w:rPr>
                <w:rFonts w:cs="Arial"/>
                <w:color w:val="auto"/>
                <w:sz w:val="18"/>
                <w:szCs w:val="18"/>
              </w:rPr>
              <w:t>solution</w:t>
            </w:r>
            <w:r w:rsidR="00767C5F" w:rsidRPr="001E3E6E">
              <w:rPr>
                <w:rFonts w:cs="Arial"/>
                <w:color w:val="auto"/>
                <w:sz w:val="18"/>
                <w:szCs w:val="18"/>
              </w:rPr>
              <w:t xml:space="preserve"> and the EVV data they (or their employees) submit, with electronic data interchange capabilities to support different types of visits and workflows, including unscheduled visit</w:t>
            </w:r>
            <w:r w:rsidR="00767C5F" w:rsidRPr="00106A30">
              <w:rPr>
                <w:rFonts w:cs="Arial"/>
                <w:color w:val="auto"/>
                <w:sz w:val="18"/>
                <w:szCs w:val="18"/>
              </w:rPr>
              <w:t>s.</w:t>
            </w:r>
          </w:p>
        </w:tc>
        <w:tc>
          <w:tcPr>
            <w:tcW w:w="2938" w:type="dxa"/>
          </w:tcPr>
          <w:p w14:paraId="4627E368" w14:textId="027BACCE" w:rsidR="00767C5F" w:rsidRPr="001E3E6E" w:rsidRDefault="00717D53" w:rsidP="00CD4FA3">
            <w:pPr>
              <w:pStyle w:val="Level2Body"/>
              <w:ind w:left="0"/>
              <w:rPr>
                <w:rFonts w:cs="Arial"/>
                <w:color w:val="auto"/>
                <w:sz w:val="18"/>
                <w:szCs w:val="18"/>
              </w:rPr>
            </w:pPr>
            <w:r w:rsidRPr="001E3E6E">
              <w:rPr>
                <w:rFonts w:cs="Arial"/>
                <w:color w:val="auto"/>
                <w:sz w:val="18"/>
                <w:szCs w:val="18"/>
              </w:rPr>
              <w:t>Describe</w:t>
            </w:r>
            <w:r w:rsidR="00767C5F" w:rsidRPr="001E3E6E">
              <w:rPr>
                <w:rFonts w:cs="Arial"/>
                <w:color w:val="auto"/>
                <w:sz w:val="18"/>
                <w:szCs w:val="18"/>
              </w:rPr>
              <w:t xml:space="preserve"> in detail how</w:t>
            </w:r>
            <w:r w:rsidR="00106A30">
              <w:rPr>
                <w:rFonts w:cs="Arial"/>
                <w:color w:val="auto"/>
                <w:sz w:val="18"/>
                <w:szCs w:val="18"/>
              </w:rPr>
              <w:t xml:space="preserve"> </w:t>
            </w:r>
            <w:r w:rsidR="00767C5F" w:rsidRPr="001E3E6E">
              <w:rPr>
                <w:rFonts w:cs="Arial"/>
                <w:color w:val="auto"/>
                <w:sz w:val="18"/>
                <w:szCs w:val="18"/>
              </w:rPr>
              <w:t>solution</w:t>
            </w:r>
            <w:r w:rsidR="00005B14" w:rsidRPr="001E3E6E">
              <w:rPr>
                <w:rFonts w:cs="Arial"/>
                <w:color w:val="auto"/>
                <w:sz w:val="18"/>
                <w:szCs w:val="18"/>
              </w:rPr>
              <w:t xml:space="preserve"> </w:t>
            </w:r>
            <w:r w:rsidR="00767C5F" w:rsidRPr="001E3E6E">
              <w:rPr>
                <w:rFonts w:cs="Arial"/>
                <w:color w:val="auto"/>
                <w:sz w:val="18"/>
                <w:szCs w:val="18"/>
              </w:rPr>
              <w:t>enable</w:t>
            </w:r>
            <w:r w:rsidR="00005B14" w:rsidRPr="001E3E6E">
              <w:rPr>
                <w:rFonts w:cs="Arial"/>
                <w:color w:val="auto"/>
                <w:sz w:val="18"/>
                <w:szCs w:val="18"/>
              </w:rPr>
              <w:t>s</w:t>
            </w:r>
            <w:r w:rsidR="00767C5F" w:rsidRPr="001E3E6E">
              <w:rPr>
                <w:rFonts w:cs="Arial"/>
                <w:color w:val="auto"/>
                <w:sz w:val="18"/>
                <w:szCs w:val="18"/>
              </w:rPr>
              <w:t xml:space="preserve"> each provider of Medicaid home-based services with real-time access to and use of the </w:t>
            </w:r>
            <w:r w:rsidR="00005B14" w:rsidRPr="001E3E6E">
              <w:rPr>
                <w:rFonts w:cs="Arial"/>
                <w:color w:val="auto"/>
                <w:sz w:val="18"/>
                <w:szCs w:val="18"/>
              </w:rPr>
              <w:t>solution</w:t>
            </w:r>
            <w:r w:rsidR="00767C5F" w:rsidRPr="001E3E6E">
              <w:rPr>
                <w:rFonts w:cs="Arial"/>
                <w:color w:val="auto"/>
                <w:sz w:val="18"/>
                <w:szCs w:val="18"/>
              </w:rPr>
              <w:t xml:space="preserve"> and the EVV data they (or their employees) submit, with electronic data interchange capabilities to support different types of visits and workflows, including unscheduled visits.</w:t>
            </w:r>
          </w:p>
        </w:tc>
        <w:tc>
          <w:tcPr>
            <w:tcW w:w="1612" w:type="dxa"/>
          </w:tcPr>
          <w:p w14:paraId="034BD863" w14:textId="77777777" w:rsidR="00767C5F" w:rsidRPr="001E3E6E" w:rsidRDefault="00A54F60" w:rsidP="00CD4FA3">
            <w:pPr>
              <w:pStyle w:val="Level2Body"/>
              <w:ind w:left="0"/>
              <w:jc w:val="center"/>
              <w:rPr>
                <w:rFonts w:cs="Arial"/>
                <w:color w:val="auto"/>
                <w:sz w:val="18"/>
                <w:szCs w:val="18"/>
              </w:rPr>
            </w:pPr>
            <w:r w:rsidRPr="001E3E6E">
              <w:rPr>
                <w:color w:val="auto"/>
                <w:sz w:val="18"/>
                <w:szCs w:val="18"/>
              </w:rPr>
              <w:t>N/A</w:t>
            </w:r>
          </w:p>
        </w:tc>
        <w:sdt>
          <w:sdtPr>
            <w:rPr>
              <w:color w:val="auto"/>
              <w:sz w:val="18"/>
              <w:szCs w:val="18"/>
            </w:rPr>
            <w:alias w:val="Ability Code"/>
            <w:tag w:val="Ability Code"/>
            <w:id w:val="-1024329262"/>
            <w:placeholder>
              <w:docPart w:val="BBA7BC67C698412B88808FEA3BB54CAA"/>
            </w:placeholder>
            <w15:color w:val="993300"/>
            <w:comboBox>
              <w:listItem w:displayText="S" w:value="S"/>
              <w:listItem w:displayText="W" w:value="W"/>
              <w:listItem w:displayText="M" w:value="M"/>
              <w:listItem w:displayText="F" w:value="F"/>
              <w:listItem w:displayText="C" w:value="C"/>
              <w:listItem w:displayText="N" w:value="N"/>
              <w:listItem w:displayText="O" w:value="O"/>
            </w:comboBox>
          </w:sdtPr>
          <w:sdtEndPr/>
          <w:sdtContent>
            <w:tc>
              <w:tcPr>
                <w:tcW w:w="915" w:type="dxa"/>
              </w:tcPr>
              <w:p w14:paraId="0FB90C02" w14:textId="77777777" w:rsidR="00767C5F" w:rsidRPr="001E3E6E" w:rsidRDefault="002A2404" w:rsidP="00CD4FA3">
                <w:pPr>
                  <w:pStyle w:val="Level2Body"/>
                  <w:ind w:left="0"/>
                  <w:rPr>
                    <w:rFonts w:cs="Arial"/>
                    <w:color w:val="auto"/>
                    <w:sz w:val="18"/>
                    <w:szCs w:val="18"/>
                  </w:rPr>
                </w:pPr>
                <w:r w:rsidRPr="001E3E6E" w:rsidDel="008E51F4">
                  <w:rPr>
                    <w:color w:val="auto"/>
                    <w:sz w:val="18"/>
                    <w:szCs w:val="18"/>
                  </w:rPr>
                  <w:t xml:space="preserve">Choose an item. </w:t>
                </w:r>
              </w:p>
            </w:tc>
          </w:sdtContent>
        </w:sdt>
        <w:tc>
          <w:tcPr>
            <w:tcW w:w="3711" w:type="dxa"/>
          </w:tcPr>
          <w:p w14:paraId="490E6B7D" w14:textId="77777777" w:rsidR="00767C5F" w:rsidRPr="001E3E6E" w:rsidRDefault="00767C5F" w:rsidP="00CD4FA3">
            <w:pPr>
              <w:pStyle w:val="Level2Body"/>
              <w:ind w:left="0"/>
              <w:rPr>
                <w:rFonts w:cs="Arial"/>
                <w:color w:val="auto"/>
                <w:sz w:val="18"/>
                <w:szCs w:val="18"/>
              </w:rPr>
            </w:pPr>
          </w:p>
        </w:tc>
      </w:tr>
      <w:tr w:rsidR="004C4188" w:rsidRPr="001E3E6E" w14:paraId="499A8E6A" w14:textId="77777777" w:rsidTr="004C4188">
        <w:trPr>
          <w:trHeight w:val="932"/>
        </w:trPr>
        <w:tc>
          <w:tcPr>
            <w:tcW w:w="14390" w:type="dxa"/>
            <w:gridSpan w:val="7"/>
          </w:tcPr>
          <w:p w14:paraId="7E882FB1" w14:textId="27011AE5" w:rsidR="004C4188" w:rsidRPr="001E3E6E" w:rsidRDefault="004C4188" w:rsidP="004C4188">
            <w:pPr>
              <w:pStyle w:val="Level2Body"/>
              <w:ind w:left="0"/>
              <w:rPr>
                <w:color w:val="auto"/>
                <w:sz w:val="18"/>
                <w:szCs w:val="18"/>
              </w:rPr>
            </w:pPr>
            <w:r w:rsidRPr="001E3E6E">
              <w:rPr>
                <w:color w:val="auto"/>
                <w:sz w:val="18"/>
                <w:szCs w:val="18"/>
              </w:rPr>
              <w:t>Bidder’s Response:</w:t>
            </w:r>
            <w:r w:rsidR="00AE5F2C">
              <w:rPr>
                <w:color w:val="auto"/>
                <w:sz w:val="18"/>
                <w:szCs w:val="18"/>
              </w:rPr>
              <w:t xml:space="preserve"> </w:t>
            </w:r>
            <w:r w:rsidRPr="001E3E6E">
              <w:rPr>
                <w:color w:val="auto"/>
                <w:sz w:val="18"/>
                <w:szCs w:val="18"/>
              </w:rPr>
              <w:t xml:space="preserve"> </w:t>
            </w:r>
          </w:p>
        </w:tc>
      </w:tr>
    </w:tbl>
    <w:p w14:paraId="49564EC0" w14:textId="77777777" w:rsidR="00767C5F" w:rsidRPr="001E3E6E" w:rsidRDefault="00767C5F" w:rsidP="00767C5F">
      <w:pPr>
        <w:pStyle w:val="Level2Body"/>
        <w:tabs>
          <w:tab w:val="left" w:pos="11250"/>
        </w:tabs>
        <w:ind w:left="0" w:right="2304"/>
        <w:rPr>
          <w:rFonts w:cs="Arial"/>
          <w:color w:val="auto"/>
          <w:sz w:val="18"/>
          <w:szCs w:val="18"/>
        </w:rPr>
      </w:pPr>
    </w:p>
    <w:p w14:paraId="0F17F837" w14:textId="29A7389F" w:rsidR="00CA2C06" w:rsidRDefault="00CA2C06">
      <w:pPr>
        <w:spacing w:after="160" w:line="259" w:lineRule="auto"/>
        <w:jc w:val="left"/>
        <w:rPr>
          <w:rFonts w:eastAsiaTheme="minorHAnsi" w:cs="Arial"/>
          <w:color w:val="auto"/>
          <w:sz w:val="18"/>
          <w:szCs w:val="18"/>
        </w:rPr>
      </w:pPr>
    </w:p>
    <w:tbl>
      <w:tblPr>
        <w:tblStyle w:val="TableGrid"/>
        <w:tblW w:w="0" w:type="auto"/>
        <w:tblLook w:val="04A0" w:firstRow="1" w:lastRow="0" w:firstColumn="1" w:lastColumn="0" w:noHBand="0" w:noVBand="1"/>
      </w:tblPr>
      <w:tblGrid>
        <w:gridCol w:w="749"/>
        <w:gridCol w:w="827"/>
        <w:gridCol w:w="3623"/>
        <w:gridCol w:w="2979"/>
        <w:gridCol w:w="1606"/>
        <w:gridCol w:w="914"/>
        <w:gridCol w:w="3692"/>
      </w:tblGrid>
      <w:tr w:rsidR="001E3E6E" w:rsidRPr="001E3E6E" w14:paraId="464091BD" w14:textId="77777777" w:rsidTr="004C4188">
        <w:tc>
          <w:tcPr>
            <w:tcW w:w="749" w:type="dxa"/>
          </w:tcPr>
          <w:p w14:paraId="259A0F01" w14:textId="77777777" w:rsidR="00767C5F" w:rsidRPr="001E3E6E" w:rsidRDefault="00767C5F" w:rsidP="00CD4FA3">
            <w:pPr>
              <w:pStyle w:val="Level2Body"/>
              <w:ind w:left="0"/>
              <w:rPr>
                <w:rFonts w:cs="Arial"/>
                <w:color w:val="auto"/>
                <w:sz w:val="18"/>
                <w:szCs w:val="18"/>
              </w:rPr>
            </w:pPr>
            <w:r w:rsidRPr="001E3E6E">
              <w:rPr>
                <w:rFonts w:cs="Arial"/>
                <w:color w:val="auto"/>
                <w:sz w:val="18"/>
                <w:szCs w:val="18"/>
              </w:rPr>
              <w:t>Req.#</w:t>
            </w:r>
          </w:p>
        </w:tc>
        <w:tc>
          <w:tcPr>
            <w:tcW w:w="827" w:type="dxa"/>
          </w:tcPr>
          <w:p w14:paraId="223E559C" w14:textId="77777777" w:rsidR="00767C5F" w:rsidRPr="001E3E6E" w:rsidRDefault="00767C5F" w:rsidP="00CD4FA3">
            <w:pPr>
              <w:pStyle w:val="Level2Body"/>
              <w:ind w:left="0"/>
              <w:rPr>
                <w:rFonts w:cs="Arial"/>
                <w:color w:val="auto"/>
                <w:sz w:val="18"/>
                <w:szCs w:val="18"/>
              </w:rPr>
            </w:pPr>
            <w:r w:rsidRPr="001E3E6E">
              <w:rPr>
                <w:rFonts w:cs="Arial"/>
                <w:color w:val="auto"/>
                <w:sz w:val="18"/>
                <w:szCs w:val="18"/>
              </w:rPr>
              <w:t>ID</w:t>
            </w:r>
          </w:p>
        </w:tc>
        <w:tc>
          <w:tcPr>
            <w:tcW w:w="3623" w:type="dxa"/>
          </w:tcPr>
          <w:p w14:paraId="4C66F6A5" w14:textId="77777777" w:rsidR="00767C5F" w:rsidRPr="001E3E6E" w:rsidRDefault="00767C5F" w:rsidP="00CD4FA3">
            <w:pPr>
              <w:pStyle w:val="Level2Body"/>
              <w:ind w:left="0"/>
              <w:rPr>
                <w:rFonts w:cs="Arial"/>
                <w:color w:val="auto"/>
                <w:sz w:val="18"/>
                <w:szCs w:val="18"/>
              </w:rPr>
            </w:pPr>
            <w:r w:rsidRPr="001E3E6E">
              <w:rPr>
                <w:rFonts w:cs="Arial"/>
                <w:color w:val="auto"/>
                <w:sz w:val="18"/>
                <w:szCs w:val="18"/>
              </w:rPr>
              <w:t>Contractor / Solution/Requirement</w:t>
            </w:r>
          </w:p>
        </w:tc>
        <w:tc>
          <w:tcPr>
            <w:tcW w:w="2979" w:type="dxa"/>
          </w:tcPr>
          <w:p w14:paraId="251101E4" w14:textId="77777777" w:rsidR="00767C5F" w:rsidRPr="001E3E6E" w:rsidRDefault="00767C5F" w:rsidP="00CD4FA3">
            <w:pPr>
              <w:pStyle w:val="Level2Body"/>
              <w:ind w:left="0"/>
              <w:rPr>
                <w:rFonts w:cs="Arial"/>
                <w:color w:val="auto"/>
                <w:sz w:val="18"/>
                <w:szCs w:val="18"/>
              </w:rPr>
            </w:pPr>
            <w:r w:rsidRPr="001E3E6E">
              <w:rPr>
                <w:rFonts w:cs="Arial"/>
                <w:color w:val="auto"/>
                <w:sz w:val="18"/>
                <w:szCs w:val="18"/>
              </w:rPr>
              <w:t>Instructions to Bidder</w:t>
            </w:r>
          </w:p>
        </w:tc>
        <w:tc>
          <w:tcPr>
            <w:tcW w:w="1606" w:type="dxa"/>
          </w:tcPr>
          <w:p w14:paraId="18825B87" w14:textId="77777777" w:rsidR="00767C5F" w:rsidRPr="001E3E6E" w:rsidRDefault="00767C5F" w:rsidP="00CD4FA3">
            <w:pPr>
              <w:pStyle w:val="Level2Body"/>
              <w:ind w:left="0"/>
              <w:jc w:val="center"/>
              <w:rPr>
                <w:rFonts w:cs="Arial"/>
                <w:color w:val="auto"/>
                <w:sz w:val="18"/>
                <w:szCs w:val="18"/>
              </w:rPr>
            </w:pPr>
            <w:r w:rsidRPr="001E3E6E">
              <w:rPr>
                <w:rFonts w:cs="Arial"/>
                <w:color w:val="auto"/>
                <w:sz w:val="18"/>
                <w:szCs w:val="18"/>
              </w:rPr>
              <w:t>CMS</w:t>
            </w:r>
          </w:p>
          <w:p w14:paraId="5BFDF965" w14:textId="77777777" w:rsidR="00767C5F" w:rsidRPr="001E3E6E" w:rsidRDefault="00767C5F" w:rsidP="00CD4FA3">
            <w:pPr>
              <w:pStyle w:val="Level2Body"/>
              <w:ind w:left="0"/>
              <w:jc w:val="center"/>
              <w:rPr>
                <w:rFonts w:cs="Arial"/>
                <w:color w:val="auto"/>
                <w:sz w:val="18"/>
                <w:szCs w:val="18"/>
              </w:rPr>
            </w:pPr>
            <w:r w:rsidRPr="001E3E6E">
              <w:rPr>
                <w:rFonts w:cs="Arial"/>
                <w:color w:val="auto"/>
                <w:sz w:val="18"/>
                <w:szCs w:val="18"/>
              </w:rPr>
              <w:t>Checklist</w:t>
            </w:r>
          </w:p>
          <w:p w14:paraId="3955901A" w14:textId="77777777" w:rsidR="00767C5F" w:rsidRPr="001E3E6E" w:rsidRDefault="00767C5F" w:rsidP="00CD4FA3">
            <w:pPr>
              <w:pStyle w:val="Level2Body"/>
              <w:ind w:left="0"/>
              <w:jc w:val="center"/>
              <w:rPr>
                <w:rFonts w:cs="Arial"/>
                <w:color w:val="auto"/>
                <w:sz w:val="18"/>
                <w:szCs w:val="18"/>
              </w:rPr>
            </w:pPr>
            <w:r w:rsidRPr="001E3E6E">
              <w:rPr>
                <w:rFonts w:cs="Arial"/>
                <w:color w:val="auto"/>
                <w:sz w:val="18"/>
                <w:szCs w:val="18"/>
              </w:rPr>
              <w:t>ID</w:t>
            </w:r>
          </w:p>
        </w:tc>
        <w:tc>
          <w:tcPr>
            <w:tcW w:w="914" w:type="dxa"/>
          </w:tcPr>
          <w:p w14:paraId="22860B51" w14:textId="77777777" w:rsidR="00767C5F" w:rsidRPr="001E3E6E" w:rsidRDefault="00767C5F" w:rsidP="00CD4FA3">
            <w:pPr>
              <w:pStyle w:val="Level2Body"/>
              <w:ind w:left="0"/>
              <w:rPr>
                <w:rFonts w:cs="Arial"/>
                <w:color w:val="auto"/>
                <w:sz w:val="18"/>
                <w:szCs w:val="18"/>
              </w:rPr>
            </w:pPr>
            <w:r w:rsidRPr="001E3E6E">
              <w:rPr>
                <w:rFonts w:cs="Arial"/>
                <w:color w:val="auto"/>
                <w:sz w:val="18"/>
                <w:szCs w:val="18"/>
              </w:rPr>
              <w:t>Bidding</w:t>
            </w:r>
          </w:p>
          <w:p w14:paraId="0B6CDC0D" w14:textId="77777777" w:rsidR="00767C5F" w:rsidRPr="001E3E6E" w:rsidRDefault="00767C5F" w:rsidP="00CD4FA3">
            <w:pPr>
              <w:pStyle w:val="Level2Body"/>
              <w:ind w:left="0"/>
              <w:rPr>
                <w:rFonts w:cs="Arial"/>
                <w:color w:val="auto"/>
                <w:sz w:val="18"/>
                <w:szCs w:val="18"/>
              </w:rPr>
            </w:pPr>
            <w:r w:rsidRPr="001E3E6E">
              <w:rPr>
                <w:rFonts w:cs="Arial"/>
                <w:color w:val="auto"/>
                <w:sz w:val="18"/>
                <w:szCs w:val="18"/>
              </w:rPr>
              <w:t>Ability</w:t>
            </w:r>
          </w:p>
          <w:p w14:paraId="6A4285FC" w14:textId="77777777" w:rsidR="00767C5F" w:rsidRPr="001E3E6E" w:rsidRDefault="00767C5F" w:rsidP="00CD4FA3">
            <w:pPr>
              <w:pStyle w:val="Level2Body"/>
              <w:ind w:left="0"/>
              <w:rPr>
                <w:rFonts w:cs="Arial"/>
                <w:color w:val="auto"/>
                <w:sz w:val="18"/>
                <w:szCs w:val="18"/>
              </w:rPr>
            </w:pPr>
            <w:r w:rsidRPr="001E3E6E">
              <w:rPr>
                <w:rFonts w:cs="Arial"/>
                <w:color w:val="auto"/>
                <w:sz w:val="18"/>
                <w:szCs w:val="18"/>
              </w:rPr>
              <w:t>Code</w:t>
            </w:r>
          </w:p>
        </w:tc>
        <w:tc>
          <w:tcPr>
            <w:tcW w:w="3692" w:type="dxa"/>
          </w:tcPr>
          <w:p w14:paraId="151AF548" w14:textId="77777777" w:rsidR="00767C5F" w:rsidRPr="001E3E6E" w:rsidRDefault="00767C5F" w:rsidP="00CD4FA3">
            <w:pPr>
              <w:pStyle w:val="Level2Body"/>
              <w:ind w:left="0"/>
              <w:rPr>
                <w:rFonts w:cs="Arial"/>
                <w:color w:val="auto"/>
                <w:sz w:val="18"/>
                <w:szCs w:val="18"/>
              </w:rPr>
            </w:pPr>
            <w:r w:rsidRPr="001E3E6E">
              <w:rPr>
                <w:rFonts w:cs="Arial"/>
                <w:color w:val="auto"/>
                <w:sz w:val="18"/>
                <w:szCs w:val="18"/>
              </w:rPr>
              <w:t>Gap Description and Recommendation for Closure</w:t>
            </w:r>
          </w:p>
        </w:tc>
      </w:tr>
      <w:tr w:rsidR="001E3E6E" w:rsidRPr="001E3E6E" w14:paraId="704DFED3" w14:textId="77777777" w:rsidTr="004C4188">
        <w:tc>
          <w:tcPr>
            <w:tcW w:w="749" w:type="dxa"/>
          </w:tcPr>
          <w:p w14:paraId="3623DD8C" w14:textId="4A371FC0" w:rsidR="00767C5F" w:rsidRPr="001E3E6E" w:rsidRDefault="00E121C5" w:rsidP="00CD4FA3">
            <w:pPr>
              <w:pStyle w:val="Level2Body"/>
              <w:ind w:left="0"/>
              <w:rPr>
                <w:rFonts w:cs="Arial"/>
                <w:color w:val="auto"/>
                <w:sz w:val="18"/>
                <w:szCs w:val="18"/>
              </w:rPr>
            </w:pPr>
            <w:r w:rsidRPr="001E3E6E">
              <w:rPr>
                <w:rFonts w:cs="Arial"/>
                <w:color w:val="auto"/>
                <w:sz w:val="18"/>
                <w:szCs w:val="18"/>
              </w:rPr>
              <w:t>6</w:t>
            </w:r>
            <w:r w:rsidR="000F2997">
              <w:rPr>
                <w:rFonts w:cs="Arial"/>
                <w:color w:val="auto"/>
                <w:sz w:val="18"/>
                <w:szCs w:val="18"/>
              </w:rPr>
              <w:t>3</w:t>
            </w:r>
          </w:p>
        </w:tc>
        <w:tc>
          <w:tcPr>
            <w:tcW w:w="827" w:type="dxa"/>
          </w:tcPr>
          <w:p w14:paraId="18F70E31" w14:textId="3FC9EE94" w:rsidR="00767C5F" w:rsidRPr="001E3E6E" w:rsidRDefault="00767C5F" w:rsidP="00CD4FA3">
            <w:pPr>
              <w:pStyle w:val="Level2Body"/>
              <w:ind w:left="0"/>
              <w:rPr>
                <w:rFonts w:cs="Arial"/>
                <w:color w:val="auto"/>
                <w:sz w:val="18"/>
                <w:szCs w:val="18"/>
              </w:rPr>
            </w:pPr>
            <w:r w:rsidRPr="001E3E6E">
              <w:rPr>
                <w:rFonts w:cs="Arial"/>
                <w:color w:val="auto"/>
                <w:sz w:val="18"/>
                <w:szCs w:val="18"/>
              </w:rPr>
              <w:t>EVV.</w:t>
            </w:r>
            <w:r w:rsidR="00C61F90" w:rsidRPr="001E3E6E">
              <w:rPr>
                <w:rFonts w:cs="Arial"/>
                <w:color w:val="auto"/>
                <w:sz w:val="18"/>
                <w:szCs w:val="18"/>
              </w:rPr>
              <w:t>5</w:t>
            </w:r>
            <w:r w:rsidR="000F2997">
              <w:rPr>
                <w:rFonts w:cs="Arial"/>
                <w:color w:val="auto"/>
                <w:sz w:val="18"/>
                <w:szCs w:val="18"/>
              </w:rPr>
              <w:t>5</w:t>
            </w:r>
          </w:p>
        </w:tc>
        <w:tc>
          <w:tcPr>
            <w:tcW w:w="3623" w:type="dxa"/>
          </w:tcPr>
          <w:p w14:paraId="58E82878" w14:textId="77777777" w:rsidR="00767C5F" w:rsidRPr="001E3E6E" w:rsidRDefault="00005B14" w:rsidP="00487B0E">
            <w:pPr>
              <w:pStyle w:val="Level2Body"/>
              <w:ind w:left="0"/>
              <w:jc w:val="left"/>
              <w:rPr>
                <w:rFonts w:cs="Arial"/>
                <w:color w:val="auto"/>
                <w:sz w:val="18"/>
                <w:szCs w:val="18"/>
              </w:rPr>
            </w:pPr>
            <w:r w:rsidRPr="001E3E6E">
              <w:rPr>
                <w:rFonts w:cs="Arial"/>
                <w:color w:val="auto"/>
                <w:sz w:val="18"/>
                <w:szCs w:val="18"/>
              </w:rPr>
              <w:t>S</w:t>
            </w:r>
            <w:r w:rsidR="00767C5F" w:rsidRPr="001E3E6E">
              <w:rPr>
                <w:rFonts w:cs="Arial"/>
                <w:color w:val="auto"/>
                <w:sz w:val="18"/>
                <w:szCs w:val="18"/>
              </w:rPr>
              <w:t xml:space="preserve">olution </w:t>
            </w:r>
            <w:r w:rsidR="00487B0E" w:rsidRPr="001E3E6E">
              <w:rPr>
                <w:rFonts w:cs="Arial"/>
                <w:color w:val="auto"/>
                <w:sz w:val="18"/>
                <w:szCs w:val="18"/>
              </w:rPr>
              <w:t xml:space="preserve">should </w:t>
            </w:r>
            <w:r w:rsidR="00767C5F" w:rsidRPr="001E3E6E">
              <w:rPr>
                <w:rFonts w:cs="Arial"/>
                <w:color w:val="auto"/>
                <w:sz w:val="18"/>
                <w:szCs w:val="18"/>
              </w:rPr>
              <w:t xml:space="preserve">enable each provider of Medicaid home-based services with real-time access to and use of the </w:t>
            </w:r>
            <w:r w:rsidRPr="001E3E6E">
              <w:rPr>
                <w:rFonts w:cs="Arial"/>
                <w:color w:val="auto"/>
                <w:sz w:val="18"/>
                <w:szCs w:val="18"/>
              </w:rPr>
              <w:t>solution</w:t>
            </w:r>
            <w:r w:rsidR="00767C5F" w:rsidRPr="001E3E6E">
              <w:rPr>
                <w:rFonts w:cs="Arial"/>
                <w:color w:val="auto"/>
                <w:sz w:val="18"/>
                <w:szCs w:val="18"/>
              </w:rPr>
              <w:t xml:space="preserve"> and the EVV data they (or their employees) submit, with electronic data interchange capabilities to support</w:t>
            </w:r>
            <w:r w:rsidR="003E127C" w:rsidRPr="001E3E6E">
              <w:rPr>
                <w:rFonts w:cs="Arial"/>
                <w:color w:val="auto"/>
                <w:sz w:val="18"/>
                <w:szCs w:val="18"/>
              </w:rPr>
              <w:t xml:space="preserve"> c</w:t>
            </w:r>
            <w:r w:rsidR="00767C5F" w:rsidRPr="001E3E6E">
              <w:rPr>
                <w:rFonts w:cs="Arial"/>
                <w:color w:val="auto"/>
                <w:sz w:val="18"/>
                <w:szCs w:val="18"/>
              </w:rPr>
              <w:t>omplete visit documentation, including tasks completed, notes, and assessments</w:t>
            </w:r>
            <w:r w:rsidR="003E127C" w:rsidRPr="001E3E6E">
              <w:rPr>
                <w:rFonts w:cs="Arial"/>
                <w:color w:val="auto"/>
                <w:sz w:val="18"/>
                <w:szCs w:val="18"/>
              </w:rPr>
              <w:t xml:space="preserve">. </w:t>
            </w:r>
          </w:p>
        </w:tc>
        <w:tc>
          <w:tcPr>
            <w:tcW w:w="2979" w:type="dxa"/>
          </w:tcPr>
          <w:p w14:paraId="5D65660C" w14:textId="7A43BA09" w:rsidR="00767C5F" w:rsidRPr="001E3E6E" w:rsidRDefault="00717D53" w:rsidP="002273A4">
            <w:pPr>
              <w:pStyle w:val="Level2Body"/>
              <w:ind w:left="0"/>
              <w:jc w:val="left"/>
              <w:rPr>
                <w:rFonts w:cs="Arial"/>
                <w:color w:val="auto"/>
                <w:sz w:val="18"/>
                <w:szCs w:val="18"/>
              </w:rPr>
            </w:pPr>
            <w:r w:rsidRPr="001E3E6E">
              <w:rPr>
                <w:rFonts w:cs="Arial"/>
                <w:color w:val="auto"/>
                <w:sz w:val="18"/>
                <w:szCs w:val="18"/>
              </w:rPr>
              <w:t>Describe</w:t>
            </w:r>
            <w:r w:rsidR="00767C5F" w:rsidRPr="001E3E6E">
              <w:rPr>
                <w:rFonts w:cs="Arial"/>
                <w:color w:val="auto"/>
                <w:sz w:val="18"/>
                <w:szCs w:val="18"/>
              </w:rPr>
              <w:t xml:space="preserve"> in detail how solution enable</w:t>
            </w:r>
            <w:r w:rsidR="00005B14" w:rsidRPr="001E3E6E">
              <w:rPr>
                <w:rFonts w:cs="Arial"/>
                <w:color w:val="auto"/>
                <w:sz w:val="18"/>
                <w:szCs w:val="18"/>
              </w:rPr>
              <w:t>s</w:t>
            </w:r>
            <w:r w:rsidR="00767C5F" w:rsidRPr="001E3E6E">
              <w:rPr>
                <w:rFonts w:cs="Arial"/>
                <w:color w:val="auto"/>
                <w:sz w:val="18"/>
                <w:szCs w:val="18"/>
              </w:rPr>
              <w:t xml:space="preserve"> each provider of Medicaid home-based services with real-time access to and use of the </w:t>
            </w:r>
            <w:r w:rsidR="00005B14" w:rsidRPr="001E3E6E">
              <w:rPr>
                <w:rFonts w:cs="Arial"/>
                <w:color w:val="auto"/>
                <w:sz w:val="18"/>
                <w:szCs w:val="18"/>
              </w:rPr>
              <w:t>solution</w:t>
            </w:r>
            <w:r w:rsidR="00767C5F" w:rsidRPr="001E3E6E">
              <w:rPr>
                <w:rFonts w:cs="Arial"/>
                <w:color w:val="auto"/>
                <w:sz w:val="18"/>
                <w:szCs w:val="18"/>
              </w:rPr>
              <w:t xml:space="preserve"> and the EVV data they (or their employees) submit, with electronic data interchange capabilities to support </w:t>
            </w:r>
            <w:r w:rsidR="003E127C" w:rsidRPr="001E3E6E">
              <w:rPr>
                <w:rFonts w:cs="Arial"/>
                <w:color w:val="auto"/>
                <w:sz w:val="18"/>
                <w:szCs w:val="18"/>
              </w:rPr>
              <w:t>complete visit documentation, including tasks completed, notes, and assessments.</w:t>
            </w:r>
          </w:p>
        </w:tc>
        <w:tc>
          <w:tcPr>
            <w:tcW w:w="1606" w:type="dxa"/>
          </w:tcPr>
          <w:p w14:paraId="1608CE20" w14:textId="77777777" w:rsidR="00767C5F" w:rsidRPr="001E3E6E" w:rsidRDefault="00A54F60" w:rsidP="00CD4FA3">
            <w:pPr>
              <w:pStyle w:val="Level2Body"/>
              <w:ind w:left="0"/>
              <w:jc w:val="center"/>
              <w:rPr>
                <w:rFonts w:cs="Arial"/>
                <w:color w:val="auto"/>
                <w:sz w:val="18"/>
                <w:szCs w:val="18"/>
              </w:rPr>
            </w:pPr>
            <w:r w:rsidRPr="001E3E6E">
              <w:rPr>
                <w:color w:val="auto"/>
                <w:sz w:val="18"/>
                <w:szCs w:val="18"/>
              </w:rPr>
              <w:t>N/A</w:t>
            </w:r>
          </w:p>
        </w:tc>
        <w:sdt>
          <w:sdtPr>
            <w:rPr>
              <w:color w:val="auto"/>
              <w:sz w:val="18"/>
              <w:szCs w:val="18"/>
            </w:rPr>
            <w:alias w:val="Ability Code"/>
            <w:tag w:val="Ability Code"/>
            <w:id w:val="1099300886"/>
            <w:placeholder>
              <w:docPart w:val="F72F2CF12C6E4D23A5B5300D1A1628B3"/>
            </w:placeholder>
            <w15:color w:val="993300"/>
            <w:comboBox>
              <w:listItem w:displayText="S" w:value="S"/>
              <w:listItem w:displayText="W" w:value="W"/>
              <w:listItem w:displayText="M" w:value="M"/>
              <w:listItem w:displayText="F" w:value="F"/>
              <w:listItem w:displayText="C" w:value="C"/>
              <w:listItem w:displayText="N" w:value="N"/>
              <w:listItem w:displayText="O" w:value="O"/>
            </w:comboBox>
          </w:sdtPr>
          <w:sdtEndPr/>
          <w:sdtContent>
            <w:tc>
              <w:tcPr>
                <w:tcW w:w="914" w:type="dxa"/>
              </w:tcPr>
              <w:p w14:paraId="6AD86D73" w14:textId="77777777" w:rsidR="00767C5F" w:rsidRPr="001E3E6E" w:rsidRDefault="002A2404" w:rsidP="00CD4FA3">
                <w:pPr>
                  <w:pStyle w:val="Level2Body"/>
                  <w:ind w:left="0"/>
                  <w:rPr>
                    <w:rFonts w:cs="Arial"/>
                    <w:color w:val="auto"/>
                    <w:sz w:val="18"/>
                    <w:szCs w:val="18"/>
                  </w:rPr>
                </w:pPr>
                <w:r w:rsidRPr="001E3E6E" w:rsidDel="008E51F4">
                  <w:rPr>
                    <w:color w:val="auto"/>
                    <w:sz w:val="18"/>
                    <w:szCs w:val="18"/>
                  </w:rPr>
                  <w:t xml:space="preserve">Choose an item. </w:t>
                </w:r>
              </w:p>
            </w:tc>
          </w:sdtContent>
        </w:sdt>
        <w:tc>
          <w:tcPr>
            <w:tcW w:w="3692" w:type="dxa"/>
          </w:tcPr>
          <w:p w14:paraId="0BEBCE17" w14:textId="77777777" w:rsidR="00767C5F" w:rsidRPr="001E3E6E" w:rsidRDefault="00767C5F" w:rsidP="00CD4FA3">
            <w:pPr>
              <w:pStyle w:val="Level2Body"/>
              <w:ind w:left="0"/>
              <w:rPr>
                <w:rFonts w:cs="Arial"/>
                <w:color w:val="auto"/>
                <w:sz w:val="18"/>
                <w:szCs w:val="18"/>
              </w:rPr>
            </w:pPr>
          </w:p>
        </w:tc>
      </w:tr>
      <w:tr w:rsidR="004C4188" w:rsidRPr="001E3E6E" w14:paraId="5DE713E3" w14:textId="77777777" w:rsidTr="004C4188">
        <w:trPr>
          <w:trHeight w:val="932"/>
        </w:trPr>
        <w:tc>
          <w:tcPr>
            <w:tcW w:w="14390" w:type="dxa"/>
            <w:gridSpan w:val="7"/>
          </w:tcPr>
          <w:p w14:paraId="7B35E6E0" w14:textId="4FC4E30C" w:rsidR="004C4188" w:rsidRPr="001E3E6E" w:rsidRDefault="004C4188" w:rsidP="004C4188">
            <w:pPr>
              <w:pStyle w:val="Level2Body"/>
              <w:ind w:left="0"/>
              <w:rPr>
                <w:color w:val="auto"/>
                <w:sz w:val="18"/>
                <w:szCs w:val="18"/>
              </w:rPr>
            </w:pPr>
            <w:r w:rsidRPr="001E3E6E">
              <w:rPr>
                <w:color w:val="auto"/>
                <w:sz w:val="18"/>
                <w:szCs w:val="18"/>
              </w:rPr>
              <w:t>Bidder’s Response:</w:t>
            </w:r>
            <w:r w:rsidR="00AE5F2C">
              <w:rPr>
                <w:color w:val="auto"/>
                <w:sz w:val="18"/>
                <w:szCs w:val="18"/>
              </w:rPr>
              <w:t xml:space="preserve"> </w:t>
            </w:r>
            <w:r w:rsidRPr="001E3E6E">
              <w:rPr>
                <w:color w:val="auto"/>
                <w:sz w:val="18"/>
                <w:szCs w:val="18"/>
              </w:rPr>
              <w:t xml:space="preserve"> </w:t>
            </w:r>
          </w:p>
        </w:tc>
      </w:tr>
    </w:tbl>
    <w:p w14:paraId="7322F500" w14:textId="29EB370A" w:rsidR="00767C5F" w:rsidRDefault="00767C5F" w:rsidP="00767C5F">
      <w:pPr>
        <w:pStyle w:val="Level2Body"/>
        <w:tabs>
          <w:tab w:val="left" w:pos="11250"/>
        </w:tabs>
        <w:ind w:left="0" w:right="2304"/>
        <w:rPr>
          <w:rFonts w:cs="Arial"/>
          <w:color w:val="auto"/>
          <w:sz w:val="18"/>
          <w:szCs w:val="18"/>
        </w:rPr>
      </w:pPr>
    </w:p>
    <w:p w14:paraId="3FAB44F6" w14:textId="77777777" w:rsidR="00D05F91" w:rsidRPr="001E3E6E" w:rsidRDefault="00D05F91" w:rsidP="00767C5F">
      <w:pPr>
        <w:pStyle w:val="Level2Body"/>
        <w:tabs>
          <w:tab w:val="left" w:pos="11250"/>
        </w:tabs>
        <w:ind w:left="0" w:right="2304"/>
        <w:rPr>
          <w:rFonts w:cs="Arial"/>
          <w:color w:val="auto"/>
          <w:sz w:val="18"/>
          <w:szCs w:val="18"/>
        </w:rPr>
      </w:pPr>
    </w:p>
    <w:tbl>
      <w:tblPr>
        <w:tblStyle w:val="TableGrid"/>
        <w:tblW w:w="0" w:type="auto"/>
        <w:tblLook w:val="04A0" w:firstRow="1" w:lastRow="0" w:firstColumn="1" w:lastColumn="0" w:noHBand="0" w:noVBand="1"/>
      </w:tblPr>
      <w:tblGrid>
        <w:gridCol w:w="749"/>
        <w:gridCol w:w="827"/>
        <w:gridCol w:w="3644"/>
        <w:gridCol w:w="2923"/>
        <w:gridCol w:w="1614"/>
        <w:gridCol w:w="915"/>
        <w:gridCol w:w="3718"/>
      </w:tblGrid>
      <w:tr w:rsidR="001E3E6E" w:rsidRPr="001E3E6E" w14:paraId="2EACEE96" w14:textId="77777777" w:rsidTr="004C4188">
        <w:tc>
          <w:tcPr>
            <w:tcW w:w="749" w:type="dxa"/>
          </w:tcPr>
          <w:p w14:paraId="1F1E03C1" w14:textId="77777777" w:rsidR="00767C5F" w:rsidRPr="001E3E6E" w:rsidRDefault="00767C5F" w:rsidP="00CD4FA3">
            <w:pPr>
              <w:pStyle w:val="Level2Body"/>
              <w:ind w:left="0"/>
              <w:rPr>
                <w:rFonts w:cs="Arial"/>
                <w:color w:val="auto"/>
                <w:sz w:val="18"/>
                <w:szCs w:val="18"/>
              </w:rPr>
            </w:pPr>
            <w:r w:rsidRPr="001E3E6E">
              <w:rPr>
                <w:rFonts w:cs="Arial"/>
                <w:color w:val="auto"/>
                <w:sz w:val="18"/>
                <w:szCs w:val="18"/>
              </w:rPr>
              <w:lastRenderedPageBreak/>
              <w:t>Req.#</w:t>
            </w:r>
          </w:p>
        </w:tc>
        <w:tc>
          <w:tcPr>
            <w:tcW w:w="827" w:type="dxa"/>
          </w:tcPr>
          <w:p w14:paraId="5D82B53D" w14:textId="77777777" w:rsidR="00767C5F" w:rsidRPr="001E3E6E" w:rsidRDefault="00767C5F" w:rsidP="00CD4FA3">
            <w:pPr>
              <w:pStyle w:val="Level2Body"/>
              <w:ind w:left="0"/>
              <w:rPr>
                <w:rFonts w:cs="Arial"/>
                <w:color w:val="auto"/>
                <w:sz w:val="18"/>
                <w:szCs w:val="18"/>
              </w:rPr>
            </w:pPr>
            <w:r w:rsidRPr="001E3E6E">
              <w:rPr>
                <w:rFonts w:cs="Arial"/>
                <w:color w:val="auto"/>
                <w:sz w:val="18"/>
                <w:szCs w:val="18"/>
              </w:rPr>
              <w:t>ID</w:t>
            </w:r>
          </w:p>
        </w:tc>
        <w:tc>
          <w:tcPr>
            <w:tcW w:w="3644" w:type="dxa"/>
          </w:tcPr>
          <w:p w14:paraId="7A6FD2DA" w14:textId="77777777" w:rsidR="00767C5F" w:rsidRPr="001E3E6E" w:rsidRDefault="00767C5F" w:rsidP="00CD4FA3">
            <w:pPr>
              <w:pStyle w:val="Level2Body"/>
              <w:ind w:left="0"/>
              <w:rPr>
                <w:rFonts w:cs="Arial"/>
                <w:color w:val="auto"/>
                <w:sz w:val="18"/>
                <w:szCs w:val="18"/>
              </w:rPr>
            </w:pPr>
            <w:r w:rsidRPr="001E3E6E">
              <w:rPr>
                <w:rFonts w:cs="Arial"/>
                <w:color w:val="auto"/>
                <w:sz w:val="18"/>
                <w:szCs w:val="18"/>
              </w:rPr>
              <w:t>Contractor / Solution/Requirement</w:t>
            </w:r>
          </w:p>
        </w:tc>
        <w:tc>
          <w:tcPr>
            <w:tcW w:w="2923" w:type="dxa"/>
          </w:tcPr>
          <w:p w14:paraId="2EF8F267" w14:textId="77777777" w:rsidR="00767C5F" w:rsidRPr="001E3E6E" w:rsidRDefault="00767C5F" w:rsidP="00CD4FA3">
            <w:pPr>
              <w:pStyle w:val="Level2Body"/>
              <w:ind w:left="0"/>
              <w:rPr>
                <w:rFonts w:cs="Arial"/>
                <w:color w:val="auto"/>
                <w:sz w:val="18"/>
                <w:szCs w:val="18"/>
              </w:rPr>
            </w:pPr>
            <w:r w:rsidRPr="001E3E6E">
              <w:rPr>
                <w:rFonts w:cs="Arial"/>
                <w:color w:val="auto"/>
                <w:sz w:val="18"/>
                <w:szCs w:val="18"/>
              </w:rPr>
              <w:t>Instructions to Bidder</w:t>
            </w:r>
          </w:p>
        </w:tc>
        <w:tc>
          <w:tcPr>
            <w:tcW w:w="1614" w:type="dxa"/>
          </w:tcPr>
          <w:p w14:paraId="1F7820FA" w14:textId="77777777" w:rsidR="00767C5F" w:rsidRPr="001E3E6E" w:rsidRDefault="00767C5F" w:rsidP="00CD4FA3">
            <w:pPr>
              <w:pStyle w:val="Level2Body"/>
              <w:ind w:left="0"/>
              <w:jc w:val="center"/>
              <w:rPr>
                <w:rFonts w:cs="Arial"/>
                <w:color w:val="auto"/>
                <w:sz w:val="18"/>
                <w:szCs w:val="18"/>
              </w:rPr>
            </w:pPr>
            <w:r w:rsidRPr="001E3E6E">
              <w:rPr>
                <w:rFonts w:cs="Arial"/>
                <w:color w:val="auto"/>
                <w:sz w:val="18"/>
                <w:szCs w:val="18"/>
              </w:rPr>
              <w:t>CMS</w:t>
            </w:r>
          </w:p>
          <w:p w14:paraId="5E95DC34" w14:textId="77777777" w:rsidR="00767C5F" w:rsidRPr="001E3E6E" w:rsidRDefault="00767C5F" w:rsidP="00CD4FA3">
            <w:pPr>
              <w:pStyle w:val="Level2Body"/>
              <w:ind w:left="0"/>
              <w:jc w:val="center"/>
              <w:rPr>
                <w:rFonts w:cs="Arial"/>
                <w:color w:val="auto"/>
                <w:sz w:val="18"/>
                <w:szCs w:val="18"/>
              </w:rPr>
            </w:pPr>
            <w:r w:rsidRPr="001E3E6E">
              <w:rPr>
                <w:rFonts w:cs="Arial"/>
                <w:color w:val="auto"/>
                <w:sz w:val="18"/>
                <w:szCs w:val="18"/>
              </w:rPr>
              <w:t>Checklist</w:t>
            </w:r>
          </w:p>
          <w:p w14:paraId="362D9860" w14:textId="77777777" w:rsidR="00767C5F" w:rsidRPr="001E3E6E" w:rsidRDefault="00767C5F" w:rsidP="00CD4FA3">
            <w:pPr>
              <w:pStyle w:val="Level2Body"/>
              <w:ind w:left="0"/>
              <w:jc w:val="center"/>
              <w:rPr>
                <w:rFonts w:cs="Arial"/>
                <w:color w:val="auto"/>
                <w:sz w:val="18"/>
                <w:szCs w:val="18"/>
              </w:rPr>
            </w:pPr>
            <w:r w:rsidRPr="001E3E6E">
              <w:rPr>
                <w:rFonts w:cs="Arial"/>
                <w:color w:val="auto"/>
                <w:sz w:val="18"/>
                <w:szCs w:val="18"/>
              </w:rPr>
              <w:t>ID</w:t>
            </w:r>
          </w:p>
        </w:tc>
        <w:tc>
          <w:tcPr>
            <w:tcW w:w="915" w:type="dxa"/>
          </w:tcPr>
          <w:p w14:paraId="0E3B5A6B" w14:textId="77777777" w:rsidR="00767C5F" w:rsidRPr="001E3E6E" w:rsidRDefault="00767C5F" w:rsidP="00CD4FA3">
            <w:pPr>
              <w:pStyle w:val="Level2Body"/>
              <w:ind w:left="0"/>
              <w:rPr>
                <w:rFonts w:cs="Arial"/>
                <w:color w:val="auto"/>
                <w:sz w:val="18"/>
                <w:szCs w:val="18"/>
              </w:rPr>
            </w:pPr>
            <w:r w:rsidRPr="001E3E6E">
              <w:rPr>
                <w:rFonts w:cs="Arial"/>
                <w:color w:val="auto"/>
                <w:sz w:val="18"/>
                <w:szCs w:val="18"/>
              </w:rPr>
              <w:t>Bidding</w:t>
            </w:r>
          </w:p>
          <w:p w14:paraId="16086F8C" w14:textId="77777777" w:rsidR="00767C5F" w:rsidRPr="001E3E6E" w:rsidRDefault="00767C5F" w:rsidP="00CD4FA3">
            <w:pPr>
              <w:pStyle w:val="Level2Body"/>
              <w:ind w:left="0"/>
              <w:rPr>
                <w:rFonts w:cs="Arial"/>
                <w:color w:val="auto"/>
                <w:sz w:val="18"/>
                <w:szCs w:val="18"/>
              </w:rPr>
            </w:pPr>
            <w:r w:rsidRPr="001E3E6E">
              <w:rPr>
                <w:rFonts w:cs="Arial"/>
                <w:color w:val="auto"/>
                <w:sz w:val="18"/>
                <w:szCs w:val="18"/>
              </w:rPr>
              <w:t>Ability</w:t>
            </w:r>
          </w:p>
          <w:p w14:paraId="5CAC1BEF" w14:textId="77777777" w:rsidR="00767C5F" w:rsidRPr="001E3E6E" w:rsidRDefault="00767C5F" w:rsidP="00CD4FA3">
            <w:pPr>
              <w:pStyle w:val="Level2Body"/>
              <w:ind w:left="0"/>
              <w:rPr>
                <w:rFonts w:cs="Arial"/>
                <w:color w:val="auto"/>
                <w:sz w:val="18"/>
                <w:szCs w:val="18"/>
              </w:rPr>
            </w:pPr>
            <w:r w:rsidRPr="001E3E6E">
              <w:rPr>
                <w:rFonts w:cs="Arial"/>
                <w:color w:val="auto"/>
                <w:sz w:val="18"/>
                <w:szCs w:val="18"/>
              </w:rPr>
              <w:t>Code</w:t>
            </w:r>
          </w:p>
        </w:tc>
        <w:tc>
          <w:tcPr>
            <w:tcW w:w="3718" w:type="dxa"/>
          </w:tcPr>
          <w:p w14:paraId="51B88401" w14:textId="77777777" w:rsidR="00767C5F" w:rsidRPr="001E3E6E" w:rsidRDefault="00767C5F" w:rsidP="00CD4FA3">
            <w:pPr>
              <w:pStyle w:val="Level2Body"/>
              <w:ind w:left="0"/>
              <w:rPr>
                <w:rFonts w:cs="Arial"/>
                <w:color w:val="auto"/>
                <w:sz w:val="18"/>
                <w:szCs w:val="18"/>
              </w:rPr>
            </w:pPr>
            <w:r w:rsidRPr="001E3E6E">
              <w:rPr>
                <w:rFonts w:cs="Arial"/>
                <w:color w:val="auto"/>
                <w:sz w:val="18"/>
                <w:szCs w:val="18"/>
              </w:rPr>
              <w:t>Gap Description and Recommendation for Closure</w:t>
            </w:r>
          </w:p>
        </w:tc>
      </w:tr>
      <w:tr w:rsidR="001E3E6E" w:rsidRPr="001E3E6E" w14:paraId="45B8E64B" w14:textId="77777777" w:rsidTr="0094478E">
        <w:trPr>
          <w:trHeight w:val="2186"/>
        </w:trPr>
        <w:tc>
          <w:tcPr>
            <w:tcW w:w="749" w:type="dxa"/>
          </w:tcPr>
          <w:p w14:paraId="3B49AA43" w14:textId="47356FD4" w:rsidR="00767C5F" w:rsidRPr="001E3E6E" w:rsidRDefault="00E121C5" w:rsidP="00CD4FA3">
            <w:pPr>
              <w:pStyle w:val="Level2Body"/>
              <w:ind w:left="0"/>
              <w:rPr>
                <w:rFonts w:cs="Arial"/>
                <w:color w:val="auto"/>
                <w:sz w:val="18"/>
                <w:szCs w:val="18"/>
              </w:rPr>
            </w:pPr>
            <w:r w:rsidRPr="001E3E6E">
              <w:rPr>
                <w:rFonts w:cs="Arial"/>
                <w:color w:val="auto"/>
                <w:sz w:val="18"/>
                <w:szCs w:val="18"/>
              </w:rPr>
              <w:t>6</w:t>
            </w:r>
            <w:r w:rsidR="000F2997">
              <w:rPr>
                <w:rFonts w:cs="Arial"/>
                <w:color w:val="auto"/>
                <w:sz w:val="18"/>
                <w:szCs w:val="18"/>
              </w:rPr>
              <w:t>4</w:t>
            </w:r>
          </w:p>
        </w:tc>
        <w:tc>
          <w:tcPr>
            <w:tcW w:w="827" w:type="dxa"/>
          </w:tcPr>
          <w:p w14:paraId="1415A7E8" w14:textId="680FF1B4" w:rsidR="00767C5F" w:rsidRPr="001E3E6E" w:rsidRDefault="00767C5F" w:rsidP="00CD4FA3">
            <w:pPr>
              <w:pStyle w:val="Level2Body"/>
              <w:ind w:left="0"/>
              <w:rPr>
                <w:rFonts w:cs="Arial"/>
                <w:color w:val="auto"/>
                <w:sz w:val="18"/>
                <w:szCs w:val="18"/>
              </w:rPr>
            </w:pPr>
            <w:r w:rsidRPr="001E3E6E">
              <w:rPr>
                <w:rFonts w:cs="Arial"/>
                <w:color w:val="auto"/>
                <w:sz w:val="18"/>
                <w:szCs w:val="18"/>
              </w:rPr>
              <w:t>EVV.5</w:t>
            </w:r>
            <w:r w:rsidR="000F2997">
              <w:rPr>
                <w:rFonts w:cs="Arial"/>
                <w:color w:val="auto"/>
                <w:sz w:val="18"/>
                <w:szCs w:val="18"/>
              </w:rPr>
              <w:t>6</w:t>
            </w:r>
          </w:p>
        </w:tc>
        <w:tc>
          <w:tcPr>
            <w:tcW w:w="3644" w:type="dxa"/>
          </w:tcPr>
          <w:p w14:paraId="1DD72169" w14:textId="77777777" w:rsidR="00767C5F" w:rsidRPr="001E3E6E" w:rsidRDefault="00005B14" w:rsidP="00487B0E">
            <w:pPr>
              <w:pStyle w:val="Level2Body"/>
              <w:ind w:left="0"/>
              <w:jc w:val="left"/>
              <w:rPr>
                <w:rFonts w:cs="Arial"/>
                <w:color w:val="auto"/>
                <w:sz w:val="18"/>
                <w:szCs w:val="18"/>
              </w:rPr>
            </w:pPr>
            <w:r w:rsidRPr="001E3E6E">
              <w:rPr>
                <w:rFonts w:cs="Arial"/>
                <w:color w:val="auto"/>
                <w:sz w:val="18"/>
                <w:szCs w:val="18"/>
              </w:rPr>
              <w:t>S</w:t>
            </w:r>
            <w:r w:rsidR="00767C5F" w:rsidRPr="001E3E6E">
              <w:rPr>
                <w:rFonts w:cs="Arial"/>
                <w:color w:val="auto"/>
                <w:sz w:val="18"/>
                <w:szCs w:val="18"/>
              </w:rPr>
              <w:t xml:space="preserve">olution </w:t>
            </w:r>
            <w:r w:rsidR="00487B0E" w:rsidRPr="001E3E6E">
              <w:rPr>
                <w:rFonts w:cs="Arial"/>
                <w:color w:val="auto"/>
                <w:sz w:val="18"/>
                <w:szCs w:val="18"/>
              </w:rPr>
              <w:t xml:space="preserve">should </w:t>
            </w:r>
            <w:r w:rsidR="00767C5F" w:rsidRPr="001E3E6E">
              <w:rPr>
                <w:rFonts w:cs="Arial"/>
                <w:color w:val="auto"/>
                <w:sz w:val="18"/>
                <w:szCs w:val="18"/>
              </w:rPr>
              <w:t xml:space="preserve">enable each provider of Medicaid home-based services with real-time access to and use of the </w:t>
            </w:r>
            <w:r w:rsidRPr="001E3E6E">
              <w:rPr>
                <w:rFonts w:cs="Arial"/>
                <w:color w:val="auto"/>
                <w:sz w:val="18"/>
                <w:szCs w:val="18"/>
              </w:rPr>
              <w:t>solution</w:t>
            </w:r>
            <w:r w:rsidR="00767C5F" w:rsidRPr="001E3E6E">
              <w:rPr>
                <w:rFonts w:cs="Arial"/>
                <w:color w:val="auto"/>
                <w:sz w:val="18"/>
                <w:szCs w:val="18"/>
              </w:rPr>
              <w:t xml:space="preserve"> and the EVV data they (or their employees) submit, with electronic data interchange capabilities to support</w:t>
            </w:r>
            <w:r w:rsidR="003E127C" w:rsidRPr="001E3E6E">
              <w:rPr>
                <w:rFonts w:cs="Arial"/>
                <w:color w:val="auto"/>
                <w:sz w:val="18"/>
                <w:szCs w:val="18"/>
              </w:rPr>
              <w:t xml:space="preserve"> a</w:t>
            </w:r>
            <w:r w:rsidR="00767C5F" w:rsidRPr="001E3E6E">
              <w:rPr>
                <w:rFonts w:cs="Arial"/>
                <w:color w:val="auto"/>
                <w:sz w:val="18"/>
                <w:szCs w:val="18"/>
              </w:rPr>
              <w:t>lerts when scheduled visits are not performed, completed, or verified</w:t>
            </w:r>
            <w:r w:rsidR="003E127C" w:rsidRPr="001E3E6E">
              <w:rPr>
                <w:rFonts w:cs="Arial"/>
                <w:color w:val="auto"/>
                <w:sz w:val="18"/>
                <w:szCs w:val="18"/>
              </w:rPr>
              <w:t xml:space="preserve">. </w:t>
            </w:r>
          </w:p>
        </w:tc>
        <w:tc>
          <w:tcPr>
            <w:tcW w:w="2923" w:type="dxa"/>
          </w:tcPr>
          <w:p w14:paraId="61298079" w14:textId="53340700" w:rsidR="00767C5F" w:rsidRPr="001E3E6E" w:rsidRDefault="00717D53" w:rsidP="002273A4">
            <w:pPr>
              <w:pStyle w:val="Level2Body"/>
              <w:ind w:left="0"/>
              <w:jc w:val="left"/>
              <w:rPr>
                <w:rFonts w:cs="Arial"/>
                <w:color w:val="auto"/>
                <w:sz w:val="18"/>
                <w:szCs w:val="18"/>
              </w:rPr>
            </w:pPr>
            <w:r w:rsidRPr="001E3E6E">
              <w:rPr>
                <w:rFonts w:cs="Arial"/>
                <w:color w:val="auto"/>
                <w:sz w:val="18"/>
                <w:szCs w:val="18"/>
              </w:rPr>
              <w:t>Describe</w:t>
            </w:r>
            <w:r w:rsidR="00767C5F" w:rsidRPr="001E3E6E">
              <w:rPr>
                <w:rFonts w:cs="Arial"/>
                <w:color w:val="auto"/>
                <w:sz w:val="18"/>
                <w:szCs w:val="18"/>
              </w:rPr>
              <w:t xml:space="preserve"> in detail how solution enable</w:t>
            </w:r>
            <w:r w:rsidR="00005B14" w:rsidRPr="001E3E6E">
              <w:rPr>
                <w:rFonts w:cs="Arial"/>
                <w:color w:val="auto"/>
                <w:sz w:val="18"/>
                <w:szCs w:val="18"/>
              </w:rPr>
              <w:t>s</w:t>
            </w:r>
            <w:r w:rsidR="00767C5F" w:rsidRPr="001E3E6E">
              <w:rPr>
                <w:rFonts w:cs="Arial"/>
                <w:color w:val="auto"/>
                <w:sz w:val="18"/>
                <w:szCs w:val="18"/>
              </w:rPr>
              <w:t xml:space="preserve"> each provider of Medicaid home-based services with real-time access to and use of the </w:t>
            </w:r>
            <w:r w:rsidR="00005B14" w:rsidRPr="001E3E6E">
              <w:rPr>
                <w:rFonts w:cs="Arial"/>
                <w:color w:val="auto"/>
                <w:sz w:val="18"/>
                <w:szCs w:val="18"/>
              </w:rPr>
              <w:t>solution</w:t>
            </w:r>
            <w:r w:rsidR="00767C5F" w:rsidRPr="001E3E6E">
              <w:rPr>
                <w:rFonts w:cs="Arial"/>
                <w:color w:val="auto"/>
                <w:sz w:val="18"/>
                <w:szCs w:val="18"/>
              </w:rPr>
              <w:t xml:space="preserve"> and the EVV data they (or their employees) submit, with electronic data interchange capabilities to support </w:t>
            </w:r>
            <w:r w:rsidR="003E127C" w:rsidRPr="001E3E6E">
              <w:rPr>
                <w:rFonts w:cs="Arial"/>
                <w:color w:val="auto"/>
                <w:sz w:val="18"/>
                <w:szCs w:val="18"/>
              </w:rPr>
              <w:t xml:space="preserve">alerts when scheduled visits are not performed, completed, or verified. </w:t>
            </w:r>
          </w:p>
        </w:tc>
        <w:tc>
          <w:tcPr>
            <w:tcW w:w="1614" w:type="dxa"/>
          </w:tcPr>
          <w:p w14:paraId="10329F2A" w14:textId="77777777" w:rsidR="00767C5F" w:rsidRPr="001E3E6E" w:rsidRDefault="00A54F60" w:rsidP="00CD4FA3">
            <w:pPr>
              <w:pStyle w:val="Level2Body"/>
              <w:ind w:left="0"/>
              <w:jc w:val="center"/>
              <w:rPr>
                <w:rFonts w:cs="Arial"/>
                <w:color w:val="auto"/>
                <w:sz w:val="18"/>
                <w:szCs w:val="18"/>
              </w:rPr>
            </w:pPr>
            <w:r w:rsidRPr="001E3E6E">
              <w:rPr>
                <w:color w:val="auto"/>
                <w:sz w:val="18"/>
                <w:szCs w:val="18"/>
              </w:rPr>
              <w:t>N/A</w:t>
            </w:r>
          </w:p>
        </w:tc>
        <w:sdt>
          <w:sdtPr>
            <w:rPr>
              <w:color w:val="auto"/>
              <w:sz w:val="18"/>
              <w:szCs w:val="18"/>
            </w:rPr>
            <w:alias w:val="Ability Code"/>
            <w:tag w:val="Ability Code"/>
            <w:id w:val="1473334447"/>
            <w:placeholder>
              <w:docPart w:val="E0978904F2AB4EB0B3CC72402405994D"/>
            </w:placeholder>
            <w15:color w:val="993300"/>
            <w:comboBox>
              <w:listItem w:displayText="S" w:value="S"/>
              <w:listItem w:displayText="W" w:value="W"/>
              <w:listItem w:displayText="M" w:value="M"/>
              <w:listItem w:displayText="F" w:value="F"/>
              <w:listItem w:displayText="C" w:value="C"/>
              <w:listItem w:displayText="N" w:value="N"/>
              <w:listItem w:displayText="O" w:value="O"/>
            </w:comboBox>
          </w:sdtPr>
          <w:sdtEndPr/>
          <w:sdtContent>
            <w:tc>
              <w:tcPr>
                <w:tcW w:w="915" w:type="dxa"/>
              </w:tcPr>
              <w:p w14:paraId="0110D5BE" w14:textId="77777777" w:rsidR="00767C5F" w:rsidRPr="001E3E6E" w:rsidRDefault="002A2404" w:rsidP="00CD4FA3">
                <w:pPr>
                  <w:pStyle w:val="Level2Body"/>
                  <w:ind w:left="0"/>
                  <w:rPr>
                    <w:rFonts w:cs="Arial"/>
                    <w:color w:val="auto"/>
                    <w:sz w:val="18"/>
                    <w:szCs w:val="18"/>
                  </w:rPr>
                </w:pPr>
                <w:r w:rsidRPr="001E3E6E" w:rsidDel="008E51F4">
                  <w:rPr>
                    <w:color w:val="auto"/>
                    <w:sz w:val="18"/>
                    <w:szCs w:val="18"/>
                  </w:rPr>
                  <w:t xml:space="preserve">Choose an item. </w:t>
                </w:r>
              </w:p>
            </w:tc>
          </w:sdtContent>
        </w:sdt>
        <w:tc>
          <w:tcPr>
            <w:tcW w:w="3718" w:type="dxa"/>
          </w:tcPr>
          <w:p w14:paraId="7DE4986F" w14:textId="77777777" w:rsidR="00767C5F" w:rsidRPr="001E3E6E" w:rsidRDefault="00767C5F" w:rsidP="00CD4FA3">
            <w:pPr>
              <w:pStyle w:val="Level2Body"/>
              <w:ind w:left="0"/>
              <w:rPr>
                <w:rFonts w:cs="Arial"/>
                <w:color w:val="auto"/>
                <w:sz w:val="18"/>
                <w:szCs w:val="18"/>
              </w:rPr>
            </w:pPr>
          </w:p>
        </w:tc>
      </w:tr>
      <w:tr w:rsidR="004C4188" w:rsidRPr="001E3E6E" w14:paraId="5DF068C9" w14:textId="77777777" w:rsidTr="004C4188">
        <w:trPr>
          <w:trHeight w:val="932"/>
        </w:trPr>
        <w:tc>
          <w:tcPr>
            <w:tcW w:w="14390" w:type="dxa"/>
            <w:gridSpan w:val="7"/>
          </w:tcPr>
          <w:p w14:paraId="616795F3" w14:textId="752F8B18" w:rsidR="004C4188" w:rsidRPr="001E3E6E" w:rsidRDefault="004C4188" w:rsidP="004C4188">
            <w:pPr>
              <w:pStyle w:val="Level2Body"/>
              <w:ind w:left="0"/>
              <w:rPr>
                <w:color w:val="auto"/>
                <w:sz w:val="18"/>
                <w:szCs w:val="18"/>
              </w:rPr>
            </w:pPr>
            <w:r w:rsidRPr="001E3E6E">
              <w:rPr>
                <w:color w:val="auto"/>
                <w:sz w:val="18"/>
                <w:szCs w:val="18"/>
              </w:rPr>
              <w:t>Bidder’s Response:</w:t>
            </w:r>
            <w:r w:rsidR="00AE5F2C">
              <w:rPr>
                <w:color w:val="auto"/>
                <w:sz w:val="18"/>
                <w:szCs w:val="18"/>
              </w:rPr>
              <w:t xml:space="preserve"> </w:t>
            </w:r>
            <w:r w:rsidRPr="001E3E6E">
              <w:rPr>
                <w:color w:val="auto"/>
                <w:sz w:val="18"/>
                <w:szCs w:val="18"/>
              </w:rPr>
              <w:t xml:space="preserve"> </w:t>
            </w:r>
          </w:p>
        </w:tc>
      </w:tr>
    </w:tbl>
    <w:p w14:paraId="6AF0DB3B" w14:textId="77777777" w:rsidR="00767C5F" w:rsidRPr="001E3E6E" w:rsidRDefault="00767C5F" w:rsidP="00767C5F">
      <w:pPr>
        <w:pStyle w:val="Level2Body"/>
        <w:tabs>
          <w:tab w:val="left" w:pos="11250"/>
        </w:tabs>
        <w:ind w:left="0" w:right="2304"/>
        <w:rPr>
          <w:rFonts w:cs="Arial"/>
          <w:color w:val="auto"/>
          <w:sz w:val="18"/>
          <w:szCs w:val="18"/>
        </w:rPr>
      </w:pPr>
    </w:p>
    <w:p w14:paraId="35175C12" w14:textId="77777777" w:rsidR="003E127C" w:rsidRPr="001E3E6E" w:rsidRDefault="003E127C" w:rsidP="003E127C">
      <w:pPr>
        <w:pStyle w:val="Level2Body"/>
        <w:tabs>
          <w:tab w:val="left" w:pos="11250"/>
        </w:tabs>
        <w:ind w:left="0" w:right="2304"/>
        <w:rPr>
          <w:rFonts w:cs="Arial"/>
          <w:color w:val="auto"/>
          <w:sz w:val="18"/>
          <w:szCs w:val="18"/>
        </w:rPr>
      </w:pPr>
    </w:p>
    <w:tbl>
      <w:tblPr>
        <w:tblStyle w:val="TableGrid"/>
        <w:tblW w:w="0" w:type="auto"/>
        <w:tblLook w:val="04A0" w:firstRow="1" w:lastRow="0" w:firstColumn="1" w:lastColumn="0" w:noHBand="0" w:noVBand="1"/>
      </w:tblPr>
      <w:tblGrid>
        <w:gridCol w:w="749"/>
        <w:gridCol w:w="827"/>
        <w:gridCol w:w="3644"/>
        <w:gridCol w:w="2923"/>
        <w:gridCol w:w="1614"/>
        <w:gridCol w:w="915"/>
        <w:gridCol w:w="3718"/>
      </w:tblGrid>
      <w:tr w:rsidR="001E3E6E" w:rsidRPr="001E3E6E" w14:paraId="19BFCBA9" w14:textId="77777777" w:rsidTr="004C4188">
        <w:tc>
          <w:tcPr>
            <w:tcW w:w="749" w:type="dxa"/>
          </w:tcPr>
          <w:p w14:paraId="51D4E703" w14:textId="77777777" w:rsidR="003E127C" w:rsidRPr="001E3E6E" w:rsidRDefault="003E127C" w:rsidP="00CD4FA3">
            <w:pPr>
              <w:pStyle w:val="Level2Body"/>
              <w:ind w:left="0"/>
              <w:rPr>
                <w:rFonts w:cs="Arial"/>
                <w:color w:val="auto"/>
                <w:sz w:val="18"/>
                <w:szCs w:val="18"/>
              </w:rPr>
            </w:pPr>
            <w:r w:rsidRPr="001E3E6E">
              <w:rPr>
                <w:rFonts w:cs="Arial"/>
                <w:color w:val="auto"/>
                <w:sz w:val="18"/>
                <w:szCs w:val="18"/>
              </w:rPr>
              <w:t>Req.#</w:t>
            </w:r>
          </w:p>
        </w:tc>
        <w:tc>
          <w:tcPr>
            <w:tcW w:w="827" w:type="dxa"/>
          </w:tcPr>
          <w:p w14:paraId="6FAF3BF9" w14:textId="77777777" w:rsidR="003E127C" w:rsidRPr="001E3E6E" w:rsidRDefault="003E127C" w:rsidP="00CD4FA3">
            <w:pPr>
              <w:pStyle w:val="Level2Body"/>
              <w:ind w:left="0"/>
              <w:rPr>
                <w:rFonts w:cs="Arial"/>
                <w:color w:val="auto"/>
                <w:sz w:val="18"/>
                <w:szCs w:val="18"/>
              </w:rPr>
            </w:pPr>
            <w:r w:rsidRPr="001E3E6E">
              <w:rPr>
                <w:rFonts w:cs="Arial"/>
                <w:color w:val="auto"/>
                <w:sz w:val="18"/>
                <w:szCs w:val="18"/>
              </w:rPr>
              <w:t>ID</w:t>
            </w:r>
          </w:p>
        </w:tc>
        <w:tc>
          <w:tcPr>
            <w:tcW w:w="3644" w:type="dxa"/>
          </w:tcPr>
          <w:p w14:paraId="309CB027" w14:textId="77777777" w:rsidR="003E127C" w:rsidRPr="001E3E6E" w:rsidRDefault="003E127C" w:rsidP="00CD4FA3">
            <w:pPr>
              <w:pStyle w:val="Level2Body"/>
              <w:ind w:left="0"/>
              <w:rPr>
                <w:rFonts w:cs="Arial"/>
                <w:color w:val="auto"/>
                <w:sz w:val="18"/>
                <w:szCs w:val="18"/>
              </w:rPr>
            </w:pPr>
            <w:r w:rsidRPr="001E3E6E">
              <w:rPr>
                <w:rFonts w:cs="Arial"/>
                <w:color w:val="auto"/>
                <w:sz w:val="18"/>
                <w:szCs w:val="18"/>
              </w:rPr>
              <w:t>Contractor / Solution/Requirement</w:t>
            </w:r>
          </w:p>
        </w:tc>
        <w:tc>
          <w:tcPr>
            <w:tcW w:w="2923" w:type="dxa"/>
          </w:tcPr>
          <w:p w14:paraId="061E82D7" w14:textId="77777777" w:rsidR="003E127C" w:rsidRPr="001E3E6E" w:rsidRDefault="003E127C" w:rsidP="00CD4FA3">
            <w:pPr>
              <w:pStyle w:val="Level2Body"/>
              <w:ind w:left="0"/>
              <w:rPr>
                <w:rFonts w:cs="Arial"/>
                <w:color w:val="auto"/>
                <w:sz w:val="18"/>
                <w:szCs w:val="18"/>
              </w:rPr>
            </w:pPr>
            <w:r w:rsidRPr="001E3E6E">
              <w:rPr>
                <w:rFonts w:cs="Arial"/>
                <w:color w:val="auto"/>
                <w:sz w:val="18"/>
                <w:szCs w:val="18"/>
              </w:rPr>
              <w:t>Instructions to Bidder</w:t>
            </w:r>
          </w:p>
        </w:tc>
        <w:tc>
          <w:tcPr>
            <w:tcW w:w="1614" w:type="dxa"/>
          </w:tcPr>
          <w:p w14:paraId="5B8E2E32" w14:textId="77777777" w:rsidR="003E127C" w:rsidRPr="001E3E6E" w:rsidRDefault="003E127C" w:rsidP="00CD4FA3">
            <w:pPr>
              <w:pStyle w:val="Level2Body"/>
              <w:ind w:left="0"/>
              <w:jc w:val="center"/>
              <w:rPr>
                <w:rFonts w:cs="Arial"/>
                <w:color w:val="auto"/>
                <w:sz w:val="18"/>
                <w:szCs w:val="18"/>
              </w:rPr>
            </w:pPr>
            <w:r w:rsidRPr="001E3E6E">
              <w:rPr>
                <w:rFonts w:cs="Arial"/>
                <w:color w:val="auto"/>
                <w:sz w:val="18"/>
                <w:szCs w:val="18"/>
              </w:rPr>
              <w:t>CMS</w:t>
            </w:r>
          </w:p>
          <w:p w14:paraId="788F27ED" w14:textId="77777777" w:rsidR="003E127C" w:rsidRPr="001E3E6E" w:rsidRDefault="003E127C" w:rsidP="00CD4FA3">
            <w:pPr>
              <w:pStyle w:val="Level2Body"/>
              <w:ind w:left="0"/>
              <w:jc w:val="center"/>
              <w:rPr>
                <w:rFonts w:cs="Arial"/>
                <w:color w:val="auto"/>
                <w:sz w:val="18"/>
                <w:szCs w:val="18"/>
              </w:rPr>
            </w:pPr>
            <w:r w:rsidRPr="001E3E6E">
              <w:rPr>
                <w:rFonts w:cs="Arial"/>
                <w:color w:val="auto"/>
                <w:sz w:val="18"/>
                <w:szCs w:val="18"/>
              </w:rPr>
              <w:t>Checklist</w:t>
            </w:r>
          </w:p>
          <w:p w14:paraId="26FBA14A" w14:textId="77777777" w:rsidR="003E127C" w:rsidRPr="001E3E6E" w:rsidRDefault="003E127C" w:rsidP="00CD4FA3">
            <w:pPr>
              <w:pStyle w:val="Level2Body"/>
              <w:ind w:left="0"/>
              <w:jc w:val="center"/>
              <w:rPr>
                <w:rFonts w:cs="Arial"/>
                <w:color w:val="auto"/>
                <w:sz w:val="18"/>
                <w:szCs w:val="18"/>
              </w:rPr>
            </w:pPr>
            <w:r w:rsidRPr="001E3E6E">
              <w:rPr>
                <w:rFonts w:cs="Arial"/>
                <w:color w:val="auto"/>
                <w:sz w:val="18"/>
                <w:szCs w:val="18"/>
              </w:rPr>
              <w:t>ID</w:t>
            </w:r>
          </w:p>
        </w:tc>
        <w:tc>
          <w:tcPr>
            <w:tcW w:w="915" w:type="dxa"/>
          </w:tcPr>
          <w:p w14:paraId="1E6766D5" w14:textId="77777777" w:rsidR="003E127C" w:rsidRPr="001E3E6E" w:rsidRDefault="003E127C" w:rsidP="00CD4FA3">
            <w:pPr>
              <w:pStyle w:val="Level2Body"/>
              <w:ind w:left="0"/>
              <w:rPr>
                <w:rFonts w:cs="Arial"/>
                <w:color w:val="auto"/>
                <w:sz w:val="18"/>
                <w:szCs w:val="18"/>
              </w:rPr>
            </w:pPr>
            <w:r w:rsidRPr="001E3E6E">
              <w:rPr>
                <w:rFonts w:cs="Arial"/>
                <w:color w:val="auto"/>
                <w:sz w:val="18"/>
                <w:szCs w:val="18"/>
              </w:rPr>
              <w:t>Bidding</w:t>
            </w:r>
          </w:p>
          <w:p w14:paraId="7FE0AFC6" w14:textId="77777777" w:rsidR="003E127C" w:rsidRPr="001E3E6E" w:rsidRDefault="003E127C" w:rsidP="00CD4FA3">
            <w:pPr>
              <w:pStyle w:val="Level2Body"/>
              <w:ind w:left="0"/>
              <w:rPr>
                <w:rFonts w:cs="Arial"/>
                <w:color w:val="auto"/>
                <w:sz w:val="18"/>
                <w:szCs w:val="18"/>
              </w:rPr>
            </w:pPr>
            <w:r w:rsidRPr="001E3E6E">
              <w:rPr>
                <w:rFonts w:cs="Arial"/>
                <w:color w:val="auto"/>
                <w:sz w:val="18"/>
                <w:szCs w:val="18"/>
              </w:rPr>
              <w:t>Ability</w:t>
            </w:r>
          </w:p>
          <w:p w14:paraId="69C43A2F" w14:textId="77777777" w:rsidR="003E127C" w:rsidRPr="001E3E6E" w:rsidRDefault="003E127C" w:rsidP="00CD4FA3">
            <w:pPr>
              <w:pStyle w:val="Level2Body"/>
              <w:ind w:left="0"/>
              <w:rPr>
                <w:rFonts w:cs="Arial"/>
                <w:color w:val="auto"/>
                <w:sz w:val="18"/>
                <w:szCs w:val="18"/>
              </w:rPr>
            </w:pPr>
            <w:r w:rsidRPr="001E3E6E">
              <w:rPr>
                <w:rFonts w:cs="Arial"/>
                <w:color w:val="auto"/>
                <w:sz w:val="18"/>
                <w:szCs w:val="18"/>
              </w:rPr>
              <w:t>Code</w:t>
            </w:r>
          </w:p>
        </w:tc>
        <w:tc>
          <w:tcPr>
            <w:tcW w:w="3718" w:type="dxa"/>
          </w:tcPr>
          <w:p w14:paraId="27F915A3" w14:textId="77777777" w:rsidR="003E127C" w:rsidRPr="001E3E6E" w:rsidRDefault="003E127C" w:rsidP="00CD4FA3">
            <w:pPr>
              <w:pStyle w:val="Level2Body"/>
              <w:ind w:left="0"/>
              <w:rPr>
                <w:rFonts w:cs="Arial"/>
                <w:color w:val="auto"/>
                <w:sz w:val="18"/>
                <w:szCs w:val="18"/>
              </w:rPr>
            </w:pPr>
            <w:r w:rsidRPr="001E3E6E">
              <w:rPr>
                <w:rFonts w:cs="Arial"/>
                <w:color w:val="auto"/>
                <w:sz w:val="18"/>
                <w:szCs w:val="18"/>
              </w:rPr>
              <w:t>Gap Description and Recommendation for Closure</w:t>
            </w:r>
          </w:p>
        </w:tc>
      </w:tr>
      <w:tr w:rsidR="001E3E6E" w:rsidRPr="001E3E6E" w14:paraId="69A9D5AA" w14:textId="77777777" w:rsidTr="004C4188">
        <w:tc>
          <w:tcPr>
            <w:tcW w:w="749" w:type="dxa"/>
          </w:tcPr>
          <w:p w14:paraId="6DF4C3C5" w14:textId="46B8707D" w:rsidR="003E127C" w:rsidRPr="001E3E6E" w:rsidRDefault="00E121C5" w:rsidP="00CD4FA3">
            <w:pPr>
              <w:pStyle w:val="Level2Body"/>
              <w:ind w:left="0"/>
              <w:rPr>
                <w:rFonts w:cs="Arial"/>
                <w:color w:val="auto"/>
                <w:sz w:val="18"/>
                <w:szCs w:val="18"/>
              </w:rPr>
            </w:pPr>
            <w:r w:rsidRPr="001E3E6E">
              <w:rPr>
                <w:rFonts w:cs="Arial"/>
                <w:color w:val="auto"/>
                <w:sz w:val="18"/>
                <w:szCs w:val="18"/>
              </w:rPr>
              <w:t>6</w:t>
            </w:r>
            <w:r w:rsidR="000F2997">
              <w:rPr>
                <w:rFonts w:cs="Arial"/>
                <w:color w:val="auto"/>
                <w:sz w:val="18"/>
                <w:szCs w:val="18"/>
              </w:rPr>
              <w:t>5</w:t>
            </w:r>
          </w:p>
        </w:tc>
        <w:tc>
          <w:tcPr>
            <w:tcW w:w="827" w:type="dxa"/>
          </w:tcPr>
          <w:p w14:paraId="6207514E" w14:textId="2CC04D0B" w:rsidR="003E127C" w:rsidRPr="001E3E6E" w:rsidRDefault="003E127C" w:rsidP="00CD4FA3">
            <w:pPr>
              <w:pStyle w:val="Level2Body"/>
              <w:ind w:left="0"/>
              <w:rPr>
                <w:rFonts w:cs="Arial"/>
                <w:color w:val="auto"/>
                <w:sz w:val="18"/>
                <w:szCs w:val="18"/>
              </w:rPr>
            </w:pPr>
            <w:r w:rsidRPr="001E3E6E">
              <w:rPr>
                <w:rFonts w:cs="Arial"/>
                <w:color w:val="auto"/>
                <w:sz w:val="18"/>
                <w:szCs w:val="18"/>
              </w:rPr>
              <w:t>EVV.5</w:t>
            </w:r>
            <w:r w:rsidR="000F2997">
              <w:rPr>
                <w:rFonts w:cs="Arial"/>
                <w:color w:val="auto"/>
                <w:sz w:val="18"/>
                <w:szCs w:val="18"/>
              </w:rPr>
              <w:t>7</w:t>
            </w:r>
          </w:p>
        </w:tc>
        <w:tc>
          <w:tcPr>
            <w:tcW w:w="3644" w:type="dxa"/>
          </w:tcPr>
          <w:p w14:paraId="4DC6F72D" w14:textId="2711B79A" w:rsidR="003E127C" w:rsidRPr="001E3E6E" w:rsidRDefault="00F45B8A" w:rsidP="006207A8">
            <w:pPr>
              <w:pStyle w:val="Level2Body"/>
              <w:ind w:left="0"/>
              <w:jc w:val="left"/>
              <w:rPr>
                <w:rFonts w:cs="Arial"/>
                <w:color w:val="auto"/>
                <w:sz w:val="18"/>
                <w:szCs w:val="18"/>
              </w:rPr>
            </w:pPr>
            <w:r w:rsidRPr="001E3E6E">
              <w:rPr>
                <w:rFonts w:cs="Arial"/>
                <w:color w:val="auto"/>
                <w:sz w:val="18"/>
                <w:szCs w:val="18"/>
              </w:rPr>
              <w:t>S</w:t>
            </w:r>
            <w:r w:rsidR="003E127C" w:rsidRPr="001E3E6E">
              <w:rPr>
                <w:rFonts w:cs="Arial"/>
                <w:color w:val="auto"/>
                <w:sz w:val="18"/>
                <w:szCs w:val="18"/>
              </w:rPr>
              <w:t xml:space="preserve">olution </w:t>
            </w:r>
            <w:r w:rsidR="00487B0E" w:rsidRPr="001E3E6E">
              <w:rPr>
                <w:rFonts w:cs="Arial"/>
                <w:color w:val="auto"/>
                <w:sz w:val="18"/>
                <w:szCs w:val="18"/>
              </w:rPr>
              <w:t xml:space="preserve">should </w:t>
            </w:r>
            <w:r w:rsidR="003E127C" w:rsidRPr="001E3E6E">
              <w:rPr>
                <w:rFonts w:cs="Arial"/>
                <w:color w:val="auto"/>
                <w:sz w:val="18"/>
                <w:szCs w:val="18"/>
              </w:rPr>
              <w:t xml:space="preserve">enable each provider of Medicaid home-based services with real-time access to and use of the </w:t>
            </w:r>
            <w:r w:rsidRPr="001E3E6E">
              <w:rPr>
                <w:rFonts w:cs="Arial"/>
                <w:color w:val="auto"/>
                <w:sz w:val="18"/>
                <w:szCs w:val="18"/>
              </w:rPr>
              <w:t>solution</w:t>
            </w:r>
            <w:r w:rsidR="003E127C" w:rsidRPr="001E3E6E">
              <w:rPr>
                <w:rFonts w:cs="Arial"/>
                <w:color w:val="auto"/>
                <w:sz w:val="18"/>
                <w:szCs w:val="18"/>
              </w:rPr>
              <w:t xml:space="preserve"> and the EVV data they (or their employees) submit, with electronic data interchange capabilities to support provider compliance </w:t>
            </w:r>
            <w:r w:rsidR="0022370B" w:rsidRPr="001E3E6E">
              <w:rPr>
                <w:rFonts w:cs="Arial"/>
                <w:color w:val="auto"/>
                <w:sz w:val="18"/>
                <w:szCs w:val="18"/>
              </w:rPr>
              <w:t xml:space="preserve">with use of </w:t>
            </w:r>
            <w:r w:rsidR="003E127C" w:rsidRPr="001E3E6E">
              <w:rPr>
                <w:rFonts w:cs="Arial"/>
                <w:color w:val="auto"/>
                <w:sz w:val="18"/>
                <w:szCs w:val="18"/>
              </w:rPr>
              <w:t xml:space="preserve">Nebraska’s </w:t>
            </w:r>
            <w:r w:rsidR="0022370B" w:rsidRPr="001E3E6E">
              <w:rPr>
                <w:rFonts w:cs="Arial"/>
                <w:color w:val="auto"/>
                <w:sz w:val="18"/>
                <w:szCs w:val="18"/>
              </w:rPr>
              <w:t>solution</w:t>
            </w:r>
            <w:r w:rsidR="003E127C" w:rsidRPr="001E3E6E">
              <w:rPr>
                <w:rFonts w:cs="Arial"/>
                <w:color w:val="auto"/>
                <w:sz w:val="18"/>
                <w:szCs w:val="18"/>
              </w:rPr>
              <w:t>.</w:t>
            </w:r>
          </w:p>
        </w:tc>
        <w:tc>
          <w:tcPr>
            <w:tcW w:w="2923" w:type="dxa"/>
          </w:tcPr>
          <w:p w14:paraId="65054B04" w14:textId="3DB202A3" w:rsidR="003E127C" w:rsidRPr="001E3E6E" w:rsidRDefault="00717D53" w:rsidP="006207A8">
            <w:pPr>
              <w:pStyle w:val="Level2Body"/>
              <w:ind w:left="0"/>
              <w:jc w:val="left"/>
              <w:rPr>
                <w:rFonts w:cs="Arial"/>
                <w:color w:val="auto"/>
                <w:sz w:val="18"/>
                <w:szCs w:val="18"/>
              </w:rPr>
            </w:pPr>
            <w:r w:rsidRPr="001E3E6E">
              <w:rPr>
                <w:rFonts w:cs="Arial"/>
                <w:color w:val="auto"/>
                <w:sz w:val="18"/>
                <w:szCs w:val="18"/>
              </w:rPr>
              <w:t>Describe</w:t>
            </w:r>
            <w:r w:rsidR="003E127C" w:rsidRPr="001E3E6E">
              <w:rPr>
                <w:rFonts w:cs="Arial"/>
                <w:color w:val="auto"/>
                <w:sz w:val="18"/>
                <w:szCs w:val="18"/>
              </w:rPr>
              <w:t xml:space="preserve"> in detail how solution enable</w:t>
            </w:r>
            <w:r w:rsidR="00F45B8A" w:rsidRPr="001E3E6E">
              <w:rPr>
                <w:rFonts w:cs="Arial"/>
                <w:color w:val="auto"/>
                <w:sz w:val="18"/>
                <w:szCs w:val="18"/>
              </w:rPr>
              <w:t>s</w:t>
            </w:r>
            <w:r w:rsidR="003E127C" w:rsidRPr="001E3E6E">
              <w:rPr>
                <w:rFonts w:cs="Arial"/>
                <w:color w:val="auto"/>
                <w:sz w:val="18"/>
                <w:szCs w:val="18"/>
              </w:rPr>
              <w:t xml:space="preserve"> each provider of Medicaid home-based services with real-time access to and use of the </w:t>
            </w:r>
            <w:r w:rsidR="00F45B8A" w:rsidRPr="001E3E6E">
              <w:rPr>
                <w:rFonts w:cs="Arial"/>
                <w:color w:val="auto"/>
                <w:sz w:val="18"/>
                <w:szCs w:val="18"/>
              </w:rPr>
              <w:t>solution</w:t>
            </w:r>
            <w:r w:rsidR="003E127C" w:rsidRPr="001E3E6E">
              <w:rPr>
                <w:rFonts w:cs="Arial"/>
                <w:color w:val="auto"/>
                <w:sz w:val="18"/>
                <w:szCs w:val="18"/>
              </w:rPr>
              <w:t xml:space="preserve"> and the EVV data they (or their employees) submit, with electronic data interchange capabilities to support provider compliance with </w:t>
            </w:r>
            <w:r w:rsidR="0022370B" w:rsidRPr="001E3E6E">
              <w:rPr>
                <w:rFonts w:cs="Arial"/>
                <w:color w:val="auto"/>
                <w:sz w:val="18"/>
                <w:szCs w:val="18"/>
              </w:rPr>
              <w:t xml:space="preserve">use of </w:t>
            </w:r>
            <w:r w:rsidR="003E127C" w:rsidRPr="001E3E6E">
              <w:rPr>
                <w:rFonts w:cs="Arial"/>
                <w:color w:val="auto"/>
                <w:sz w:val="18"/>
                <w:szCs w:val="18"/>
              </w:rPr>
              <w:t xml:space="preserve">Nebraska’s </w:t>
            </w:r>
            <w:r w:rsidR="0022370B" w:rsidRPr="001E3E6E">
              <w:rPr>
                <w:rFonts w:cs="Arial"/>
                <w:color w:val="auto"/>
                <w:sz w:val="18"/>
                <w:szCs w:val="18"/>
              </w:rPr>
              <w:t>solution</w:t>
            </w:r>
            <w:r w:rsidR="003E127C" w:rsidRPr="001E3E6E">
              <w:rPr>
                <w:rFonts w:cs="Arial"/>
                <w:color w:val="auto"/>
                <w:sz w:val="18"/>
                <w:szCs w:val="18"/>
              </w:rPr>
              <w:t>.</w:t>
            </w:r>
          </w:p>
        </w:tc>
        <w:tc>
          <w:tcPr>
            <w:tcW w:w="1614" w:type="dxa"/>
          </w:tcPr>
          <w:p w14:paraId="171BD835" w14:textId="77777777" w:rsidR="003E127C" w:rsidRPr="001E3E6E" w:rsidRDefault="00A54F60" w:rsidP="00CD4FA3">
            <w:pPr>
              <w:pStyle w:val="Level2Body"/>
              <w:ind w:left="0"/>
              <w:jc w:val="center"/>
              <w:rPr>
                <w:rFonts w:cs="Arial"/>
                <w:color w:val="auto"/>
                <w:sz w:val="18"/>
                <w:szCs w:val="18"/>
              </w:rPr>
            </w:pPr>
            <w:r w:rsidRPr="001E3E6E">
              <w:rPr>
                <w:color w:val="auto"/>
                <w:sz w:val="18"/>
                <w:szCs w:val="18"/>
              </w:rPr>
              <w:t>N/A</w:t>
            </w:r>
          </w:p>
        </w:tc>
        <w:sdt>
          <w:sdtPr>
            <w:rPr>
              <w:color w:val="auto"/>
              <w:sz w:val="18"/>
              <w:szCs w:val="18"/>
            </w:rPr>
            <w:alias w:val="Ability Code"/>
            <w:tag w:val="Ability Code"/>
            <w:id w:val="-1371379136"/>
            <w:placeholder>
              <w:docPart w:val="C41FC6EC5BED486DA66BA202550F5D1E"/>
            </w:placeholder>
            <w15:color w:val="993300"/>
            <w:comboBox>
              <w:listItem w:displayText="S" w:value="S"/>
              <w:listItem w:displayText="W" w:value="W"/>
              <w:listItem w:displayText="M" w:value="M"/>
              <w:listItem w:displayText="F" w:value="F"/>
              <w:listItem w:displayText="C" w:value="C"/>
              <w:listItem w:displayText="N" w:value="N"/>
              <w:listItem w:displayText="O" w:value="O"/>
            </w:comboBox>
          </w:sdtPr>
          <w:sdtEndPr/>
          <w:sdtContent>
            <w:tc>
              <w:tcPr>
                <w:tcW w:w="915" w:type="dxa"/>
              </w:tcPr>
              <w:p w14:paraId="2242377B" w14:textId="77777777" w:rsidR="003E127C" w:rsidRPr="001E3E6E" w:rsidRDefault="002A2404" w:rsidP="00CD4FA3">
                <w:pPr>
                  <w:pStyle w:val="Level2Body"/>
                  <w:ind w:left="0"/>
                  <w:rPr>
                    <w:rFonts w:cs="Arial"/>
                    <w:color w:val="auto"/>
                    <w:sz w:val="18"/>
                    <w:szCs w:val="18"/>
                  </w:rPr>
                </w:pPr>
                <w:r w:rsidRPr="001E3E6E" w:rsidDel="008E51F4">
                  <w:rPr>
                    <w:color w:val="auto"/>
                    <w:sz w:val="18"/>
                    <w:szCs w:val="18"/>
                  </w:rPr>
                  <w:t xml:space="preserve">Choose an item. </w:t>
                </w:r>
              </w:p>
            </w:tc>
          </w:sdtContent>
        </w:sdt>
        <w:tc>
          <w:tcPr>
            <w:tcW w:w="3718" w:type="dxa"/>
          </w:tcPr>
          <w:p w14:paraId="6157356F" w14:textId="77777777" w:rsidR="003E127C" w:rsidRPr="001E3E6E" w:rsidRDefault="003E127C" w:rsidP="00CD4FA3">
            <w:pPr>
              <w:pStyle w:val="Level2Body"/>
              <w:ind w:left="0"/>
              <w:rPr>
                <w:rFonts w:cs="Arial"/>
                <w:color w:val="auto"/>
                <w:sz w:val="18"/>
                <w:szCs w:val="18"/>
              </w:rPr>
            </w:pPr>
          </w:p>
        </w:tc>
      </w:tr>
      <w:tr w:rsidR="004C4188" w:rsidRPr="001E3E6E" w14:paraId="6D095718" w14:textId="77777777" w:rsidTr="004C4188">
        <w:trPr>
          <w:trHeight w:val="932"/>
        </w:trPr>
        <w:tc>
          <w:tcPr>
            <w:tcW w:w="14390" w:type="dxa"/>
            <w:gridSpan w:val="7"/>
          </w:tcPr>
          <w:p w14:paraId="3376BBA4" w14:textId="36FCD304" w:rsidR="004C4188" w:rsidRPr="001E3E6E" w:rsidRDefault="004C4188" w:rsidP="004C4188">
            <w:pPr>
              <w:pStyle w:val="Level2Body"/>
              <w:ind w:left="0"/>
              <w:rPr>
                <w:color w:val="auto"/>
                <w:sz w:val="18"/>
                <w:szCs w:val="18"/>
              </w:rPr>
            </w:pPr>
            <w:r w:rsidRPr="001E3E6E">
              <w:rPr>
                <w:color w:val="auto"/>
                <w:sz w:val="18"/>
                <w:szCs w:val="18"/>
              </w:rPr>
              <w:t>Bidder’s Response:</w:t>
            </w:r>
            <w:r w:rsidR="00AE5F2C">
              <w:rPr>
                <w:color w:val="auto"/>
                <w:sz w:val="18"/>
                <w:szCs w:val="18"/>
              </w:rPr>
              <w:t xml:space="preserve"> </w:t>
            </w:r>
            <w:r w:rsidRPr="001E3E6E">
              <w:rPr>
                <w:color w:val="auto"/>
                <w:sz w:val="18"/>
                <w:szCs w:val="18"/>
              </w:rPr>
              <w:t xml:space="preserve"> </w:t>
            </w:r>
          </w:p>
        </w:tc>
      </w:tr>
    </w:tbl>
    <w:p w14:paraId="1A5F2FBA" w14:textId="77777777" w:rsidR="003E127C" w:rsidRPr="001E3E6E" w:rsidRDefault="003E127C" w:rsidP="003E127C">
      <w:pPr>
        <w:pStyle w:val="Level2Body"/>
        <w:tabs>
          <w:tab w:val="left" w:pos="11250"/>
        </w:tabs>
        <w:ind w:left="0" w:right="2304"/>
        <w:rPr>
          <w:rFonts w:cs="Arial"/>
          <w:color w:val="auto"/>
          <w:sz w:val="18"/>
          <w:szCs w:val="18"/>
        </w:rPr>
      </w:pPr>
    </w:p>
    <w:p w14:paraId="50B6BDB9" w14:textId="77777777" w:rsidR="003E127C" w:rsidRPr="001E3E6E" w:rsidRDefault="003E127C" w:rsidP="00131A7C">
      <w:pPr>
        <w:pStyle w:val="Level2Body"/>
        <w:tabs>
          <w:tab w:val="left" w:pos="11250"/>
        </w:tabs>
        <w:ind w:left="0" w:right="2304"/>
        <w:rPr>
          <w:rFonts w:cs="Arial"/>
          <w:color w:val="auto"/>
          <w:sz w:val="18"/>
          <w:szCs w:val="18"/>
        </w:rPr>
      </w:pPr>
    </w:p>
    <w:tbl>
      <w:tblPr>
        <w:tblStyle w:val="TableGrid"/>
        <w:tblW w:w="0" w:type="auto"/>
        <w:tblLook w:val="04A0" w:firstRow="1" w:lastRow="0" w:firstColumn="1" w:lastColumn="0" w:noHBand="0" w:noVBand="1"/>
      </w:tblPr>
      <w:tblGrid>
        <w:gridCol w:w="750"/>
        <w:gridCol w:w="827"/>
        <w:gridCol w:w="3640"/>
        <w:gridCol w:w="2934"/>
        <w:gridCol w:w="1612"/>
        <w:gridCol w:w="915"/>
        <w:gridCol w:w="3712"/>
      </w:tblGrid>
      <w:tr w:rsidR="001E3E6E" w:rsidRPr="001E3E6E" w14:paraId="094BD523" w14:textId="77777777" w:rsidTr="004C4188">
        <w:tc>
          <w:tcPr>
            <w:tcW w:w="750" w:type="dxa"/>
          </w:tcPr>
          <w:p w14:paraId="0D99432B" w14:textId="77777777" w:rsidR="00131A7C" w:rsidRPr="001E3E6E" w:rsidRDefault="00131A7C" w:rsidP="003D1AD8">
            <w:pPr>
              <w:pStyle w:val="Level2Body"/>
              <w:ind w:left="0"/>
              <w:rPr>
                <w:rFonts w:cs="Arial"/>
                <w:color w:val="auto"/>
                <w:sz w:val="18"/>
                <w:szCs w:val="18"/>
              </w:rPr>
            </w:pPr>
            <w:r w:rsidRPr="001E3E6E">
              <w:rPr>
                <w:rFonts w:cs="Arial"/>
                <w:color w:val="auto"/>
                <w:sz w:val="18"/>
                <w:szCs w:val="18"/>
              </w:rPr>
              <w:t>Req.#</w:t>
            </w:r>
          </w:p>
        </w:tc>
        <w:tc>
          <w:tcPr>
            <w:tcW w:w="827" w:type="dxa"/>
          </w:tcPr>
          <w:p w14:paraId="4BB27DBF" w14:textId="77777777" w:rsidR="00131A7C" w:rsidRPr="001E3E6E" w:rsidRDefault="00131A7C" w:rsidP="003D1AD8">
            <w:pPr>
              <w:pStyle w:val="Level2Body"/>
              <w:ind w:left="0"/>
              <w:rPr>
                <w:rFonts w:cs="Arial"/>
                <w:color w:val="auto"/>
                <w:sz w:val="18"/>
                <w:szCs w:val="18"/>
              </w:rPr>
            </w:pPr>
            <w:r w:rsidRPr="001E3E6E">
              <w:rPr>
                <w:rFonts w:cs="Arial"/>
                <w:color w:val="auto"/>
                <w:sz w:val="18"/>
                <w:szCs w:val="18"/>
              </w:rPr>
              <w:t>ID</w:t>
            </w:r>
          </w:p>
        </w:tc>
        <w:tc>
          <w:tcPr>
            <w:tcW w:w="3640" w:type="dxa"/>
          </w:tcPr>
          <w:p w14:paraId="198ED9E9" w14:textId="77777777" w:rsidR="00131A7C" w:rsidRPr="001E3E6E" w:rsidRDefault="00131A7C" w:rsidP="003D1AD8">
            <w:pPr>
              <w:pStyle w:val="Level2Body"/>
              <w:ind w:left="0"/>
              <w:rPr>
                <w:rFonts w:cs="Arial"/>
                <w:color w:val="auto"/>
                <w:sz w:val="18"/>
                <w:szCs w:val="18"/>
              </w:rPr>
            </w:pPr>
            <w:r w:rsidRPr="001E3E6E">
              <w:rPr>
                <w:rFonts w:cs="Arial"/>
                <w:color w:val="auto"/>
                <w:sz w:val="18"/>
                <w:szCs w:val="18"/>
              </w:rPr>
              <w:t xml:space="preserve">Contractor / </w:t>
            </w:r>
            <w:r w:rsidR="008D73C2" w:rsidRPr="001E3E6E">
              <w:rPr>
                <w:rFonts w:cs="Arial"/>
                <w:color w:val="auto"/>
                <w:sz w:val="18"/>
                <w:szCs w:val="18"/>
              </w:rPr>
              <w:t>Solution/Requirement</w:t>
            </w:r>
          </w:p>
        </w:tc>
        <w:tc>
          <w:tcPr>
            <w:tcW w:w="2934" w:type="dxa"/>
          </w:tcPr>
          <w:p w14:paraId="184A8B1A" w14:textId="77777777" w:rsidR="00131A7C" w:rsidRPr="001E3E6E" w:rsidRDefault="00131A7C" w:rsidP="003D1AD8">
            <w:pPr>
              <w:pStyle w:val="Level2Body"/>
              <w:ind w:left="0"/>
              <w:rPr>
                <w:rFonts w:cs="Arial"/>
                <w:color w:val="auto"/>
                <w:sz w:val="18"/>
                <w:szCs w:val="18"/>
              </w:rPr>
            </w:pPr>
            <w:r w:rsidRPr="001E3E6E">
              <w:rPr>
                <w:rFonts w:cs="Arial"/>
                <w:color w:val="auto"/>
                <w:sz w:val="18"/>
                <w:szCs w:val="18"/>
              </w:rPr>
              <w:t>Instructions to Bidder</w:t>
            </w:r>
          </w:p>
        </w:tc>
        <w:tc>
          <w:tcPr>
            <w:tcW w:w="1612" w:type="dxa"/>
          </w:tcPr>
          <w:p w14:paraId="7EC7148C" w14:textId="77777777" w:rsidR="00131A7C" w:rsidRPr="001E3E6E" w:rsidRDefault="00131A7C" w:rsidP="003D1AD8">
            <w:pPr>
              <w:pStyle w:val="Level2Body"/>
              <w:ind w:left="0"/>
              <w:jc w:val="center"/>
              <w:rPr>
                <w:rFonts w:cs="Arial"/>
                <w:color w:val="auto"/>
                <w:sz w:val="18"/>
                <w:szCs w:val="18"/>
              </w:rPr>
            </w:pPr>
            <w:r w:rsidRPr="001E3E6E">
              <w:rPr>
                <w:rFonts w:cs="Arial"/>
                <w:color w:val="auto"/>
                <w:sz w:val="18"/>
                <w:szCs w:val="18"/>
              </w:rPr>
              <w:t>CMS</w:t>
            </w:r>
          </w:p>
          <w:p w14:paraId="366C303A" w14:textId="77777777" w:rsidR="00131A7C" w:rsidRPr="001E3E6E" w:rsidRDefault="00131A7C" w:rsidP="003D1AD8">
            <w:pPr>
              <w:pStyle w:val="Level2Body"/>
              <w:ind w:left="0"/>
              <w:jc w:val="center"/>
              <w:rPr>
                <w:rFonts w:cs="Arial"/>
                <w:color w:val="auto"/>
                <w:sz w:val="18"/>
                <w:szCs w:val="18"/>
              </w:rPr>
            </w:pPr>
            <w:r w:rsidRPr="001E3E6E">
              <w:rPr>
                <w:rFonts w:cs="Arial"/>
                <w:color w:val="auto"/>
                <w:sz w:val="18"/>
                <w:szCs w:val="18"/>
              </w:rPr>
              <w:t>Checklist</w:t>
            </w:r>
          </w:p>
          <w:p w14:paraId="6F82F42A" w14:textId="77777777" w:rsidR="00131A7C" w:rsidRPr="001E3E6E" w:rsidRDefault="00131A7C" w:rsidP="003D1AD8">
            <w:pPr>
              <w:pStyle w:val="Level2Body"/>
              <w:ind w:left="0"/>
              <w:jc w:val="center"/>
              <w:rPr>
                <w:rFonts w:cs="Arial"/>
                <w:color w:val="auto"/>
                <w:sz w:val="18"/>
                <w:szCs w:val="18"/>
              </w:rPr>
            </w:pPr>
            <w:r w:rsidRPr="001E3E6E">
              <w:rPr>
                <w:rFonts w:cs="Arial"/>
                <w:color w:val="auto"/>
                <w:sz w:val="18"/>
                <w:szCs w:val="18"/>
              </w:rPr>
              <w:t>ID</w:t>
            </w:r>
          </w:p>
        </w:tc>
        <w:tc>
          <w:tcPr>
            <w:tcW w:w="915" w:type="dxa"/>
          </w:tcPr>
          <w:p w14:paraId="0DDDD9F6" w14:textId="77777777" w:rsidR="00131A7C" w:rsidRPr="001E3E6E" w:rsidRDefault="00131A7C" w:rsidP="003D1AD8">
            <w:pPr>
              <w:pStyle w:val="Level2Body"/>
              <w:ind w:left="0"/>
              <w:rPr>
                <w:rFonts w:cs="Arial"/>
                <w:color w:val="auto"/>
                <w:sz w:val="18"/>
                <w:szCs w:val="18"/>
              </w:rPr>
            </w:pPr>
            <w:r w:rsidRPr="001E3E6E">
              <w:rPr>
                <w:rFonts w:cs="Arial"/>
                <w:color w:val="auto"/>
                <w:sz w:val="18"/>
                <w:szCs w:val="18"/>
              </w:rPr>
              <w:t>Bidding</w:t>
            </w:r>
          </w:p>
          <w:p w14:paraId="12FF58A9" w14:textId="77777777" w:rsidR="00131A7C" w:rsidRPr="001E3E6E" w:rsidRDefault="00131A7C" w:rsidP="003D1AD8">
            <w:pPr>
              <w:pStyle w:val="Level2Body"/>
              <w:ind w:left="0"/>
              <w:rPr>
                <w:rFonts w:cs="Arial"/>
                <w:color w:val="auto"/>
                <w:sz w:val="18"/>
                <w:szCs w:val="18"/>
              </w:rPr>
            </w:pPr>
            <w:r w:rsidRPr="001E3E6E">
              <w:rPr>
                <w:rFonts w:cs="Arial"/>
                <w:color w:val="auto"/>
                <w:sz w:val="18"/>
                <w:szCs w:val="18"/>
              </w:rPr>
              <w:t>Ability</w:t>
            </w:r>
          </w:p>
          <w:p w14:paraId="68F8F7E6" w14:textId="77777777" w:rsidR="00131A7C" w:rsidRPr="001E3E6E" w:rsidRDefault="00131A7C" w:rsidP="003D1AD8">
            <w:pPr>
              <w:pStyle w:val="Level2Body"/>
              <w:ind w:left="0"/>
              <w:rPr>
                <w:rFonts w:cs="Arial"/>
                <w:color w:val="auto"/>
                <w:sz w:val="18"/>
                <w:szCs w:val="18"/>
              </w:rPr>
            </w:pPr>
            <w:r w:rsidRPr="001E3E6E">
              <w:rPr>
                <w:rFonts w:cs="Arial"/>
                <w:color w:val="auto"/>
                <w:sz w:val="18"/>
                <w:szCs w:val="18"/>
              </w:rPr>
              <w:t>Code</w:t>
            </w:r>
          </w:p>
        </w:tc>
        <w:tc>
          <w:tcPr>
            <w:tcW w:w="3712" w:type="dxa"/>
          </w:tcPr>
          <w:p w14:paraId="324B2EB6" w14:textId="77777777" w:rsidR="00131A7C" w:rsidRPr="001E3E6E" w:rsidRDefault="00131A7C" w:rsidP="003D1AD8">
            <w:pPr>
              <w:pStyle w:val="Level2Body"/>
              <w:ind w:left="0"/>
              <w:rPr>
                <w:rFonts w:cs="Arial"/>
                <w:color w:val="auto"/>
                <w:sz w:val="18"/>
                <w:szCs w:val="18"/>
              </w:rPr>
            </w:pPr>
            <w:r w:rsidRPr="001E3E6E">
              <w:rPr>
                <w:rFonts w:cs="Arial"/>
                <w:color w:val="auto"/>
                <w:sz w:val="18"/>
                <w:szCs w:val="18"/>
              </w:rPr>
              <w:t>Gap Description and Recommendation for Closure</w:t>
            </w:r>
          </w:p>
        </w:tc>
      </w:tr>
      <w:tr w:rsidR="001E3E6E" w:rsidRPr="001E3E6E" w14:paraId="44722BBB" w14:textId="77777777" w:rsidTr="004C4188">
        <w:tc>
          <w:tcPr>
            <w:tcW w:w="750" w:type="dxa"/>
          </w:tcPr>
          <w:p w14:paraId="3D3C4B19" w14:textId="39423F86" w:rsidR="00131A7C" w:rsidRPr="001E3E6E" w:rsidRDefault="00E121C5" w:rsidP="003D1AD8">
            <w:pPr>
              <w:pStyle w:val="Level2Body"/>
              <w:ind w:left="0"/>
              <w:rPr>
                <w:rFonts w:cs="Arial"/>
                <w:color w:val="auto"/>
                <w:sz w:val="18"/>
                <w:szCs w:val="18"/>
              </w:rPr>
            </w:pPr>
            <w:r w:rsidRPr="001E3E6E">
              <w:rPr>
                <w:rFonts w:cs="Arial"/>
                <w:color w:val="auto"/>
                <w:sz w:val="18"/>
                <w:szCs w:val="18"/>
              </w:rPr>
              <w:t>6</w:t>
            </w:r>
            <w:r w:rsidR="00B04A9E">
              <w:rPr>
                <w:rFonts w:cs="Arial"/>
                <w:color w:val="auto"/>
                <w:sz w:val="18"/>
                <w:szCs w:val="18"/>
              </w:rPr>
              <w:t>6</w:t>
            </w:r>
          </w:p>
        </w:tc>
        <w:tc>
          <w:tcPr>
            <w:tcW w:w="827" w:type="dxa"/>
          </w:tcPr>
          <w:p w14:paraId="4D19DE70" w14:textId="3D8BDBB6" w:rsidR="00131A7C" w:rsidRPr="001E3E6E" w:rsidRDefault="00DA1B75" w:rsidP="003D1AD8">
            <w:pPr>
              <w:pStyle w:val="Level2Body"/>
              <w:ind w:left="0"/>
              <w:rPr>
                <w:rFonts w:cs="Arial"/>
                <w:color w:val="auto"/>
                <w:sz w:val="18"/>
                <w:szCs w:val="18"/>
              </w:rPr>
            </w:pPr>
            <w:r w:rsidRPr="001E3E6E">
              <w:rPr>
                <w:rFonts w:cs="Arial"/>
                <w:color w:val="auto"/>
                <w:sz w:val="18"/>
                <w:szCs w:val="18"/>
              </w:rPr>
              <w:t>EVV.</w:t>
            </w:r>
            <w:r w:rsidR="00C61F90" w:rsidRPr="001E3E6E">
              <w:rPr>
                <w:rFonts w:cs="Arial"/>
                <w:color w:val="auto"/>
                <w:sz w:val="18"/>
                <w:szCs w:val="18"/>
              </w:rPr>
              <w:t>5</w:t>
            </w:r>
            <w:r w:rsidR="00B04A9E">
              <w:rPr>
                <w:rFonts w:cs="Arial"/>
                <w:color w:val="auto"/>
                <w:sz w:val="18"/>
                <w:szCs w:val="18"/>
              </w:rPr>
              <w:t>8</w:t>
            </w:r>
          </w:p>
        </w:tc>
        <w:tc>
          <w:tcPr>
            <w:tcW w:w="3640" w:type="dxa"/>
          </w:tcPr>
          <w:p w14:paraId="74775F27" w14:textId="77777777" w:rsidR="00131A7C" w:rsidRPr="001E3E6E" w:rsidRDefault="00F45B8A" w:rsidP="00487B0E">
            <w:pPr>
              <w:pStyle w:val="Level2Body"/>
              <w:ind w:left="0"/>
              <w:jc w:val="left"/>
              <w:rPr>
                <w:rFonts w:cs="Arial"/>
                <w:color w:val="auto"/>
                <w:sz w:val="18"/>
                <w:szCs w:val="18"/>
              </w:rPr>
            </w:pPr>
            <w:r w:rsidRPr="001E3E6E">
              <w:rPr>
                <w:rFonts w:cs="Arial"/>
                <w:color w:val="auto"/>
                <w:sz w:val="18"/>
                <w:szCs w:val="18"/>
              </w:rPr>
              <w:t>S</w:t>
            </w:r>
            <w:r w:rsidR="00DA1B75" w:rsidRPr="001E3E6E">
              <w:rPr>
                <w:rFonts w:cs="Arial"/>
                <w:color w:val="auto"/>
                <w:sz w:val="18"/>
                <w:szCs w:val="18"/>
              </w:rPr>
              <w:t xml:space="preserve">olution </w:t>
            </w:r>
            <w:r w:rsidR="00487B0E" w:rsidRPr="001E3E6E">
              <w:rPr>
                <w:rFonts w:cs="Arial"/>
                <w:color w:val="auto"/>
                <w:sz w:val="18"/>
                <w:szCs w:val="18"/>
              </w:rPr>
              <w:t xml:space="preserve">should </w:t>
            </w:r>
            <w:r w:rsidR="00DA1B75" w:rsidRPr="001E3E6E">
              <w:rPr>
                <w:rFonts w:cs="Arial"/>
                <w:color w:val="auto"/>
                <w:sz w:val="18"/>
                <w:szCs w:val="18"/>
              </w:rPr>
              <w:t>be capable of capturing, storing, and utilizing multiple Nebraska-specific generated provider identification numbers utilized for atypical and typical providers.</w:t>
            </w:r>
          </w:p>
        </w:tc>
        <w:tc>
          <w:tcPr>
            <w:tcW w:w="2934" w:type="dxa"/>
          </w:tcPr>
          <w:p w14:paraId="228A4DA9" w14:textId="24FD60E1" w:rsidR="00131A7C" w:rsidRPr="001E3E6E" w:rsidRDefault="00717D53" w:rsidP="00DA1B75">
            <w:pPr>
              <w:pStyle w:val="Level2Body"/>
              <w:ind w:left="0"/>
              <w:jc w:val="left"/>
              <w:rPr>
                <w:rFonts w:cs="Arial"/>
                <w:color w:val="auto"/>
                <w:sz w:val="18"/>
                <w:szCs w:val="18"/>
              </w:rPr>
            </w:pPr>
            <w:r w:rsidRPr="001E3E6E">
              <w:rPr>
                <w:rFonts w:cs="Arial"/>
                <w:color w:val="auto"/>
                <w:sz w:val="18"/>
                <w:szCs w:val="18"/>
              </w:rPr>
              <w:t>Describe</w:t>
            </w:r>
            <w:r w:rsidR="00DA1B75" w:rsidRPr="001E3E6E">
              <w:rPr>
                <w:rFonts w:cs="Arial"/>
                <w:color w:val="auto"/>
                <w:sz w:val="18"/>
                <w:szCs w:val="18"/>
              </w:rPr>
              <w:t xml:space="preserve"> how</w:t>
            </w:r>
            <w:r w:rsidR="00106A30">
              <w:rPr>
                <w:rFonts w:cs="Arial"/>
                <w:color w:val="auto"/>
                <w:sz w:val="18"/>
                <w:szCs w:val="18"/>
              </w:rPr>
              <w:t xml:space="preserve"> </w:t>
            </w:r>
            <w:r w:rsidR="00DA1B75" w:rsidRPr="001E3E6E">
              <w:rPr>
                <w:rFonts w:cs="Arial"/>
                <w:color w:val="auto"/>
                <w:sz w:val="18"/>
                <w:szCs w:val="18"/>
              </w:rPr>
              <w:t xml:space="preserve">solution </w:t>
            </w:r>
            <w:r w:rsidR="00F45B8A" w:rsidRPr="001E3E6E">
              <w:rPr>
                <w:rFonts w:cs="Arial"/>
                <w:color w:val="auto"/>
                <w:sz w:val="18"/>
                <w:szCs w:val="18"/>
              </w:rPr>
              <w:t xml:space="preserve">is </w:t>
            </w:r>
            <w:r w:rsidR="00DA1B75" w:rsidRPr="001E3E6E">
              <w:rPr>
                <w:rFonts w:cs="Arial"/>
                <w:color w:val="auto"/>
                <w:sz w:val="18"/>
                <w:szCs w:val="18"/>
              </w:rPr>
              <w:t>capable of capturing, storing, and utilizing multiple Nebraska-specific generated provider identification numbers utilized for atypical and typical providers.</w:t>
            </w:r>
          </w:p>
        </w:tc>
        <w:tc>
          <w:tcPr>
            <w:tcW w:w="1612" w:type="dxa"/>
          </w:tcPr>
          <w:p w14:paraId="2ED214DA" w14:textId="77777777" w:rsidR="00131A7C" w:rsidRPr="001E3E6E" w:rsidRDefault="00A54F60" w:rsidP="003D1AD8">
            <w:pPr>
              <w:pStyle w:val="Level2Body"/>
              <w:ind w:left="0"/>
              <w:jc w:val="center"/>
              <w:rPr>
                <w:rFonts w:cs="Arial"/>
                <w:color w:val="auto"/>
                <w:sz w:val="18"/>
                <w:szCs w:val="18"/>
              </w:rPr>
            </w:pPr>
            <w:r w:rsidRPr="001E3E6E">
              <w:rPr>
                <w:color w:val="auto"/>
                <w:sz w:val="18"/>
                <w:szCs w:val="18"/>
              </w:rPr>
              <w:t>N/A</w:t>
            </w:r>
          </w:p>
        </w:tc>
        <w:sdt>
          <w:sdtPr>
            <w:rPr>
              <w:color w:val="auto"/>
              <w:sz w:val="18"/>
              <w:szCs w:val="18"/>
            </w:rPr>
            <w:alias w:val="Ability Code"/>
            <w:tag w:val="Ability Code"/>
            <w:id w:val="1217700472"/>
            <w:placeholder>
              <w:docPart w:val="FC39E2FF8BB4498489C27AF769902502"/>
            </w:placeholder>
            <w15:color w:val="993300"/>
            <w:comboBox>
              <w:listItem w:displayText="S" w:value="S"/>
              <w:listItem w:displayText="W" w:value="W"/>
              <w:listItem w:displayText="M" w:value="M"/>
              <w:listItem w:displayText="F" w:value="F"/>
              <w:listItem w:displayText="C" w:value="C"/>
              <w:listItem w:displayText="N" w:value="N"/>
              <w:listItem w:displayText="O" w:value="O"/>
            </w:comboBox>
          </w:sdtPr>
          <w:sdtEndPr/>
          <w:sdtContent>
            <w:tc>
              <w:tcPr>
                <w:tcW w:w="915" w:type="dxa"/>
              </w:tcPr>
              <w:p w14:paraId="4C76BB79" w14:textId="77777777" w:rsidR="00131A7C" w:rsidRPr="001E3E6E" w:rsidRDefault="002A2404" w:rsidP="003D1AD8">
                <w:pPr>
                  <w:pStyle w:val="Level2Body"/>
                  <w:ind w:left="0"/>
                  <w:rPr>
                    <w:rFonts w:cs="Arial"/>
                    <w:color w:val="auto"/>
                    <w:sz w:val="18"/>
                    <w:szCs w:val="18"/>
                  </w:rPr>
                </w:pPr>
                <w:r w:rsidRPr="001E3E6E" w:rsidDel="008E51F4">
                  <w:rPr>
                    <w:color w:val="auto"/>
                    <w:sz w:val="18"/>
                    <w:szCs w:val="18"/>
                  </w:rPr>
                  <w:t xml:space="preserve">Choose an item. </w:t>
                </w:r>
              </w:p>
            </w:tc>
          </w:sdtContent>
        </w:sdt>
        <w:tc>
          <w:tcPr>
            <w:tcW w:w="3712" w:type="dxa"/>
          </w:tcPr>
          <w:p w14:paraId="0202E75A" w14:textId="77777777" w:rsidR="00131A7C" w:rsidRPr="001E3E6E" w:rsidRDefault="00131A7C" w:rsidP="003D1AD8">
            <w:pPr>
              <w:pStyle w:val="Level2Body"/>
              <w:ind w:left="0"/>
              <w:rPr>
                <w:rFonts w:cs="Arial"/>
                <w:color w:val="auto"/>
                <w:sz w:val="18"/>
                <w:szCs w:val="18"/>
              </w:rPr>
            </w:pPr>
          </w:p>
        </w:tc>
      </w:tr>
      <w:tr w:rsidR="004C4188" w:rsidRPr="001E3E6E" w14:paraId="2618DF43" w14:textId="77777777" w:rsidTr="004C4188">
        <w:trPr>
          <w:trHeight w:val="932"/>
        </w:trPr>
        <w:tc>
          <w:tcPr>
            <w:tcW w:w="14390" w:type="dxa"/>
            <w:gridSpan w:val="7"/>
          </w:tcPr>
          <w:p w14:paraId="6B047C13" w14:textId="30D3CFB8" w:rsidR="004C4188" w:rsidRPr="001E3E6E" w:rsidRDefault="004C4188" w:rsidP="004C4188">
            <w:pPr>
              <w:pStyle w:val="Level2Body"/>
              <w:ind w:left="0"/>
              <w:rPr>
                <w:color w:val="auto"/>
                <w:sz w:val="18"/>
                <w:szCs w:val="18"/>
              </w:rPr>
            </w:pPr>
            <w:r w:rsidRPr="001E3E6E">
              <w:rPr>
                <w:color w:val="auto"/>
                <w:sz w:val="18"/>
                <w:szCs w:val="18"/>
              </w:rPr>
              <w:lastRenderedPageBreak/>
              <w:t>Bidder’s Response:</w:t>
            </w:r>
            <w:r w:rsidR="00AE5F2C">
              <w:rPr>
                <w:color w:val="auto"/>
                <w:sz w:val="18"/>
                <w:szCs w:val="18"/>
              </w:rPr>
              <w:t xml:space="preserve"> </w:t>
            </w:r>
            <w:r w:rsidRPr="001E3E6E">
              <w:rPr>
                <w:color w:val="auto"/>
                <w:sz w:val="18"/>
                <w:szCs w:val="18"/>
              </w:rPr>
              <w:t xml:space="preserve"> </w:t>
            </w:r>
          </w:p>
        </w:tc>
      </w:tr>
    </w:tbl>
    <w:p w14:paraId="2339D8A5" w14:textId="77777777" w:rsidR="00D33357" w:rsidRPr="001E3E6E" w:rsidRDefault="00D33357" w:rsidP="00131A7C">
      <w:pPr>
        <w:pStyle w:val="Level2Body"/>
        <w:tabs>
          <w:tab w:val="left" w:pos="11250"/>
        </w:tabs>
        <w:ind w:left="0" w:right="2304"/>
        <w:rPr>
          <w:rFonts w:cs="Arial"/>
          <w:color w:val="auto"/>
          <w:sz w:val="18"/>
          <w:szCs w:val="18"/>
        </w:rPr>
      </w:pPr>
    </w:p>
    <w:p w14:paraId="2D14F30B" w14:textId="75B0276E" w:rsidR="002E1302" w:rsidRPr="001E3E6E" w:rsidRDefault="002E1302" w:rsidP="002E1302">
      <w:pPr>
        <w:tabs>
          <w:tab w:val="left" w:pos="11250"/>
        </w:tabs>
        <w:ind w:right="2304"/>
        <w:rPr>
          <w:rFonts w:eastAsiaTheme="minorHAnsi" w:cs="Arial"/>
          <w:color w:val="auto"/>
          <w:sz w:val="18"/>
          <w:szCs w:val="18"/>
        </w:rPr>
      </w:pPr>
    </w:p>
    <w:tbl>
      <w:tblPr>
        <w:tblStyle w:val="TableGrid"/>
        <w:tblW w:w="14395" w:type="dxa"/>
        <w:tblLook w:val="04A0" w:firstRow="1" w:lastRow="0" w:firstColumn="1" w:lastColumn="0" w:noHBand="0" w:noVBand="1"/>
      </w:tblPr>
      <w:tblGrid>
        <w:gridCol w:w="759"/>
        <w:gridCol w:w="827"/>
        <w:gridCol w:w="3629"/>
        <w:gridCol w:w="2970"/>
        <w:gridCol w:w="1620"/>
        <w:gridCol w:w="900"/>
        <w:gridCol w:w="3690"/>
      </w:tblGrid>
      <w:tr w:rsidR="001E3E6E" w:rsidRPr="001E3E6E" w14:paraId="3567A89F" w14:textId="77777777" w:rsidTr="004C4188">
        <w:tc>
          <w:tcPr>
            <w:tcW w:w="759" w:type="dxa"/>
          </w:tcPr>
          <w:p w14:paraId="17BCB06F" w14:textId="77777777" w:rsidR="002E1302" w:rsidRPr="001E3E6E" w:rsidRDefault="002E1302" w:rsidP="002E1302">
            <w:pPr>
              <w:rPr>
                <w:rFonts w:eastAsiaTheme="minorHAnsi" w:cs="Arial"/>
                <w:color w:val="auto"/>
                <w:sz w:val="18"/>
                <w:szCs w:val="18"/>
              </w:rPr>
            </w:pPr>
            <w:r w:rsidRPr="001E3E6E">
              <w:rPr>
                <w:rFonts w:eastAsiaTheme="minorHAnsi" w:cs="Arial"/>
                <w:color w:val="auto"/>
                <w:sz w:val="18"/>
                <w:szCs w:val="18"/>
              </w:rPr>
              <w:t>Req.#</w:t>
            </w:r>
          </w:p>
        </w:tc>
        <w:tc>
          <w:tcPr>
            <w:tcW w:w="827" w:type="dxa"/>
          </w:tcPr>
          <w:p w14:paraId="3CC95815" w14:textId="77777777" w:rsidR="002E1302" w:rsidRPr="001E3E6E" w:rsidRDefault="002E1302" w:rsidP="002E1302">
            <w:pPr>
              <w:rPr>
                <w:rFonts w:eastAsiaTheme="minorHAnsi" w:cs="Arial"/>
                <w:color w:val="auto"/>
                <w:sz w:val="18"/>
                <w:szCs w:val="18"/>
              </w:rPr>
            </w:pPr>
            <w:r w:rsidRPr="001E3E6E">
              <w:rPr>
                <w:rFonts w:eastAsiaTheme="minorHAnsi" w:cs="Arial"/>
                <w:color w:val="auto"/>
                <w:sz w:val="18"/>
                <w:szCs w:val="18"/>
              </w:rPr>
              <w:t>ID</w:t>
            </w:r>
          </w:p>
        </w:tc>
        <w:tc>
          <w:tcPr>
            <w:tcW w:w="3629" w:type="dxa"/>
          </w:tcPr>
          <w:p w14:paraId="1344FB98" w14:textId="77777777" w:rsidR="002E1302" w:rsidRPr="001E3E6E" w:rsidRDefault="002E1302" w:rsidP="002E1302">
            <w:pPr>
              <w:rPr>
                <w:rFonts w:eastAsiaTheme="minorHAnsi" w:cs="Arial"/>
                <w:color w:val="auto"/>
                <w:sz w:val="18"/>
                <w:szCs w:val="18"/>
              </w:rPr>
            </w:pPr>
            <w:r w:rsidRPr="001E3E6E">
              <w:rPr>
                <w:rFonts w:eastAsiaTheme="minorHAnsi" w:cs="Arial"/>
                <w:color w:val="auto"/>
                <w:sz w:val="18"/>
                <w:szCs w:val="18"/>
              </w:rPr>
              <w:t>Contractor / Solution Requirement</w:t>
            </w:r>
          </w:p>
        </w:tc>
        <w:tc>
          <w:tcPr>
            <w:tcW w:w="2970" w:type="dxa"/>
          </w:tcPr>
          <w:p w14:paraId="5874A127" w14:textId="77777777" w:rsidR="002E1302" w:rsidRPr="001E3E6E" w:rsidRDefault="002E1302" w:rsidP="002E1302">
            <w:pPr>
              <w:rPr>
                <w:rFonts w:eastAsiaTheme="minorHAnsi" w:cs="Arial"/>
                <w:color w:val="auto"/>
                <w:sz w:val="18"/>
                <w:szCs w:val="18"/>
              </w:rPr>
            </w:pPr>
            <w:r w:rsidRPr="001E3E6E">
              <w:rPr>
                <w:rFonts w:eastAsiaTheme="minorHAnsi" w:cs="Arial"/>
                <w:color w:val="auto"/>
                <w:sz w:val="18"/>
                <w:szCs w:val="18"/>
              </w:rPr>
              <w:t>Instructions to Bidder</w:t>
            </w:r>
          </w:p>
        </w:tc>
        <w:tc>
          <w:tcPr>
            <w:tcW w:w="1620" w:type="dxa"/>
          </w:tcPr>
          <w:p w14:paraId="0D573215" w14:textId="77777777" w:rsidR="002E1302" w:rsidRPr="001E3E6E" w:rsidRDefault="002E1302" w:rsidP="002E1302">
            <w:pPr>
              <w:jc w:val="center"/>
              <w:rPr>
                <w:rFonts w:eastAsiaTheme="minorHAnsi" w:cs="Arial"/>
                <w:color w:val="auto"/>
                <w:sz w:val="18"/>
                <w:szCs w:val="18"/>
              </w:rPr>
            </w:pPr>
            <w:r w:rsidRPr="001E3E6E">
              <w:rPr>
                <w:rFonts w:eastAsiaTheme="minorHAnsi" w:cs="Arial"/>
                <w:color w:val="auto"/>
                <w:sz w:val="18"/>
                <w:szCs w:val="18"/>
              </w:rPr>
              <w:t>CMS</w:t>
            </w:r>
          </w:p>
          <w:p w14:paraId="65290C18" w14:textId="77777777" w:rsidR="002E1302" w:rsidRPr="001E3E6E" w:rsidRDefault="002E1302" w:rsidP="002E1302">
            <w:pPr>
              <w:jc w:val="center"/>
              <w:rPr>
                <w:rFonts w:eastAsiaTheme="minorHAnsi" w:cs="Arial"/>
                <w:color w:val="auto"/>
                <w:sz w:val="18"/>
                <w:szCs w:val="18"/>
              </w:rPr>
            </w:pPr>
            <w:r w:rsidRPr="001E3E6E">
              <w:rPr>
                <w:rFonts w:eastAsiaTheme="minorHAnsi" w:cs="Arial"/>
                <w:color w:val="auto"/>
                <w:sz w:val="18"/>
                <w:szCs w:val="18"/>
              </w:rPr>
              <w:t>Checklist</w:t>
            </w:r>
          </w:p>
          <w:p w14:paraId="72C1E4F5" w14:textId="77777777" w:rsidR="002E1302" w:rsidRPr="001E3E6E" w:rsidRDefault="002E1302" w:rsidP="002E1302">
            <w:pPr>
              <w:jc w:val="center"/>
              <w:rPr>
                <w:rFonts w:eastAsiaTheme="minorHAnsi" w:cs="Arial"/>
                <w:color w:val="auto"/>
                <w:sz w:val="18"/>
                <w:szCs w:val="18"/>
              </w:rPr>
            </w:pPr>
            <w:r w:rsidRPr="001E3E6E">
              <w:rPr>
                <w:rFonts w:eastAsiaTheme="minorHAnsi" w:cs="Arial"/>
                <w:color w:val="auto"/>
                <w:sz w:val="18"/>
                <w:szCs w:val="18"/>
              </w:rPr>
              <w:t>ID</w:t>
            </w:r>
          </w:p>
        </w:tc>
        <w:tc>
          <w:tcPr>
            <w:tcW w:w="900" w:type="dxa"/>
          </w:tcPr>
          <w:p w14:paraId="13798EF5" w14:textId="77777777" w:rsidR="002E1302" w:rsidRPr="001E3E6E" w:rsidRDefault="002E1302" w:rsidP="002E1302">
            <w:pPr>
              <w:rPr>
                <w:rFonts w:eastAsiaTheme="minorHAnsi" w:cs="Arial"/>
                <w:color w:val="auto"/>
                <w:sz w:val="18"/>
                <w:szCs w:val="18"/>
              </w:rPr>
            </w:pPr>
            <w:r w:rsidRPr="001E3E6E">
              <w:rPr>
                <w:rFonts w:eastAsiaTheme="minorHAnsi" w:cs="Arial"/>
                <w:color w:val="auto"/>
                <w:sz w:val="18"/>
                <w:szCs w:val="18"/>
              </w:rPr>
              <w:t>Bidding</w:t>
            </w:r>
          </w:p>
          <w:p w14:paraId="396DFB89" w14:textId="77777777" w:rsidR="002E1302" w:rsidRPr="001E3E6E" w:rsidRDefault="002E1302" w:rsidP="002E1302">
            <w:pPr>
              <w:rPr>
                <w:rFonts w:eastAsiaTheme="minorHAnsi" w:cs="Arial"/>
                <w:color w:val="auto"/>
                <w:sz w:val="18"/>
                <w:szCs w:val="18"/>
              </w:rPr>
            </w:pPr>
            <w:r w:rsidRPr="001E3E6E">
              <w:rPr>
                <w:rFonts w:eastAsiaTheme="minorHAnsi" w:cs="Arial"/>
                <w:color w:val="auto"/>
                <w:sz w:val="18"/>
                <w:szCs w:val="18"/>
              </w:rPr>
              <w:t>Ability</w:t>
            </w:r>
          </w:p>
          <w:p w14:paraId="4B5788E4" w14:textId="77777777" w:rsidR="002E1302" w:rsidRPr="001E3E6E" w:rsidRDefault="002E1302" w:rsidP="002E1302">
            <w:pPr>
              <w:rPr>
                <w:rFonts w:eastAsiaTheme="minorHAnsi" w:cs="Arial"/>
                <w:color w:val="auto"/>
                <w:sz w:val="18"/>
                <w:szCs w:val="18"/>
              </w:rPr>
            </w:pPr>
            <w:r w:rsidRPr="001E3E6E">
              <w:rPr>
                <w:rFonts w:eastAsiaTheme="minorHAnsi" w:cs="Arial"/>
                <w:color w:val="auto"/>
                <w:sz w:val="18"/>
                <w:szCs w:val="18"/>
              </w:rPr>
              <w:t>Code</w:t>
            </w:r>
          </w:p>
        </w:tc>
        <w:tc>
          <w:tcPr>
            <w:tcW w:w="3690" w:type="dxa"/>
          </w:tcPr>
          <w:p w14:paraId="782B6FA9" w14:textId="77777777" w:rsidR="002E1302" w:rsidRPr="001E3E6E" w:rsidRDefault="002E1302" w:rsidP="002E1302">
            <w:pPr>
              <w:rPr>
                <w:rFonts w:eastAsiaTheme="minorHAnsi" w:cs="Arial"/>
                <w:color w:val="auto"/>
                <w:sz w:val="18"/>
                <w:szCs w:val="18"/>
              </w:rPr>
            </w:pPr>
            <w:r w:rsidRPr="001E3E6E">
              <w:rPr>
                <w:rFonts w:eastAsiaTheme="minorHAnsi" w:cs="Arial"/>
                <w:color w:val="auto"/>
                <w:sz w:val="18"/>
                <w:szCs w:val="18"/>
              </w:rPr>
              <w:t>Gap Description and Recommendation for Closure</w:t>
            </w:r>
          </w:p>
        </w:tc>
      </w:tr>
      <w:tr w:rsidR="001E3E6E" w:rsidRPr="001E3E6E" w14:paraId="12E8390A" w14:textId="77777777" w:rsidTr="004C4188">
        <w:tc>
          <w:tcPr>
            <w:tcW w:w="759" w:type="dxa"/>
          </w:tcPr>
          <w:p w14:paraId="64BCA9E9" w14:textId="41BBECC0" w:rsidR="002E1302" w:rsidRPr="001E3E6E" w:rsidRDefault="00E121C5" w:rsidP="00AE7C6B">
            <w:pPr>
              <w:rPr>
                <w:rFonts w:eastAsiaTheme="minorHAnsi" w:cs="Arial"/>
                <w:color w:val="auto"/>
                <w:sz w:val="18"/>
                <w:szCs w:val="18"/>
              </w:rPr>
            </w:pPr>
            <w:r w:rsidRPr="001E3E6E">
              <w:rPr>
                <w:rFonts w:eastAsiaTheme="minorHAnsi" w:cs="Arial"/>
                <w:color w:val="auto"/>
                <w:sz w:val="18"/>
                <w:szCs w:val="18"/>
              </w:rPr>
              <w:t>6</w:t>
            </w:r>
            <w:r w:rsidR="00B04A9E">
              <w:rPr>
                <w:rFonts w:eastAsiaTheme="minorHAnsi" w:cs="Arial"/>
                <w:color w:val="auto"/>
                <w:sz w:val="18"/>
                <w:szCs w:val="18"/>
              </w:rPr>
              <w:t>7</w:t>
            </w:r>
          </w:p>
        </w:tc>
        <w:tc>
          <w:tcPr>
            <w:tcW w:w="827" w:type="dxa"/>
          </w:tcPr>
          <w:p w14:paraId="34CF3ACB" w14:textId="15F4D266" w:rsidR="002E1302" w:rsidRPr="001E3E6E" w:rsidRDefault="002E1302" w:rsidP="002E1302">
            <w:pPr>
              <w:rPr>
                <w:rFonts w:eastAsiaTheme="minorHAnsi" w:cs="Arial"/>
                <w:color w:val="auto"/>
                <w:sz w:val="18"/>
                <w:szCs w:val="18"/>
              </w:rPr>
            </w:pPr>
            <w:r w:rsidRPr="001E3E6E">
              <w:rPr>
                <w:rFonts w:eastAsiaTheme="minorHAnsi" w:cs="Arial"/>
                <w:color w:val="auto"/>
                <w:sz w:val="18"/>
                <w:szCs w:val="18"/>
              </w:rPr>
              <w:t>EVV.</w:t>
            </w:r>
            <w:r w:rsidR="00B04A9E">
              <w:rPr>
                <w:rFonts w:eastAsiaTheme="minorHAnsi" w:cs="Arial"/>
                <w:color w:val="auto"/>
                <w:sz w:val="18"/>
                <w:szCs w:val="18"/>
              </w:rPr>
              <w:t>59</w:t>
            </w:r>
          </w:p>
        </w:tc>
        <w:tc>
          <w:tcPr>
            <w:tcW w:w="3629" w:type="dxa"/>
          </w:tcPr>
          <w:p w14:paraId="0D0F4DD9" w14:textId="77777777" w:rsidR="002E1302" w:rsidRPr="001E3E6E" w:rsidRDefault="002E1302" w:rsidP="00206999">
            <w:pPr>
              <w:rPr>
                <w:rFonts w:eastAsiaTheme="minorHAnsi" w:cs="Arial"/>
                <w:color w:val="auto"/>
                <w:sz w:val="18"/>
                <w:szCs w:val="18"/>
              </w:rPr>
            </w:pPr>
            <w:r w:rsidRPr="001E3E6E">
              <w:rPr>
                <w:rFonts w:eastAsiaTheme="minorHAnsi" w:cs="Arial"/>
                <w:color w:val="auto"/>
                <w:sz w:val="18"/>
                <w:szCs w:val="18"/>
              </w:rPr>
              <w:t xml:space="preserve">The </w:t>
            </w:r>
            <w:r w:rsidR="009453BC" w:rsidRPr="001E3E6E">
              <w:rPr>
                <w:rFonts w:eastAsiaTheme="minorHAnsi" w:cs="Arial"/>
                <w:color w:val="auto"/>
                <w:sz w:val="18"/>
                <w:szCs w:val="18"/>
              </w:rPr>
              <w:t>solution</w:t>
            </w:r>
            <w:r w:rsidRPr="001E3E6E">
              <w:rPr>
                <w:rFonts w:eastAsiaTheme="minorHAnsi" w:cs="Arial"/>
                <w:color w:val="auto"/>
                <w:sz w:val="18"/>
                <w:szCs w:val="18"/>
              </w:rPr>
              <w:t xml:space="preserve"> </w:t>
            </w:r>
            <w:r w:rsidR="00206999" w:rsidRPr="001E3E6E">
              <w:rPr>
                <w:rFonts w:eastAsiaTheme="minorHAnsi" w:cs="Arial"/>
                <w:color w:val="auto"/>
                <w:sz w:val="18"/>
                <w:szCs w:val="18"/>
              </w:rPr>
              <w:t xml:space="preserve">should </w:t>
            </w:r>
            <w:r w:rsidRPr="001E3E6E">
              <w:rPr>
                <w:rFonts w:eastAsiaTheme="minorHAnsi" w:cs="Arial"/>
                <w:color w:val="auto"/>
                <w:sz w:val="18"/>
                <w:szCs w:val="18"/>
              </w:rPr>
              <w:t>use a medical code set for coding diseases, signs and symptoms, abnormal findings, and external causes of injuries/diseases, as stipulated in 45 CFR Part 162.1002.</w:t>
            </w:r>
          </w:p>
        </w:tc>
        <w:tc>
          <w:tcPr>
            <w:tcW w:w="2970" w:type="dxa"/>
          </w:tcPr>
          <w:p w14:paraId="1F2A37FB" w14:textId="74AE6D31" w:rsidR="002E1302" w:rsidRPr="001E3E6E" w:rsidRDefault="006C3670" w:rsidP="00106A30">
            <w:pPr>
              <w:jc w:val="left"/>
              <w:rPr>
                <w:rFonts w:eastAsiaTheme="minorHAnsi" w:cs="Arial"/>
                <w:color w:val="auto"/>
                <w:sz w:val="18"/>
                <w:szCs w:val="18"/>
              </w:rPr>
            </w:pPr>
            <w:r w:rsidRPr="001E3E6E">
              <w:rPr>
                <w:rFonts w:eastAsiaTheme="minorHAnsi" w:cs="Arial"/>
                <w:color w:val="auto"/>
                <w:sz w:val="18"/>
                <w:szCs w:val="18"/>
              </w:rPr>
              <w:t>Describe how solution uses the currently HHS-mandated code sets and edits data during entry.</w:t>
            </w:r>
          </w:p>
        </w:tc>
        <w:tc>
          <w:tcPr>
            <w:tcW w:w="1620" w:type="dxa"/>
          </w:tcPr>
          <w:p w14:paraId="31B249DD" w14:textId="77777777" w:rsidR="002E1302" w:rsidRPr="001E3E6E" w:rsidRDefault="002E1302" w:rsidP="002E1302">
            <w:pPr>
              <w:jc w:val="center"/>
              <w:rPr>
                <w:rFonts w:eastAsiaTheme="minorHAnsi" w:cs="Arial"/>
                <w:color w:val="auto"/>
                <w:sz w:val="18"/>
                <w:szCs w:val="18"/>
              </w:rPr>
            </w:pPr>
            <w:r w:rsidRPr="001E3E6E">
              <w:rPr>
                <w:rFonts w:eastAsiaTheme="minorHAnsi" w:cs="Arial"/>
                <w:color w:val="auto"/>
                <w:sz w:val="18"/>
                <w:szCs w:val="18"/>
              </w:rPr>
              <w:t>S&amp;C.IC.2</w:t>
            </w:r>
          </w:p>
        </w:tc>
        <w:sdt>
          <w:sdtPr>
            <w:rPr>
              <w:color w:val="auto"/>
              <w:sz w:val="18"/>
              <w:szCs w:val="18"/>
            </w:rPr>
            <w:alias w:val="Ability Code"/>
            <w:tag w:val="Ability Code"/>
            <w:id w:val="864326092"/>
            <w:placeholder>
              <w:docPart w:val="DB3E8ED8E3574CDF92AC23B0E9ED2F2B"/>
            </w:placeholder>
            <w15:color w:val="993300"/>
            <w:comboBox>
              <w:listItem w:displayText="S" w:value="S"/>
              <w:listItem w:displayText="W" w:value="W"/>
              <w:listItem w:displayText="M" w:value="M"/>
              <w:listItem w:displayText="F" w:value="F"/>
              <w:listItem w:displayText="C" w:value="C"/>
              <w:listItem w:displayText="N" w:value="N"/>
              <w:listItem w:displayText="O" w:value="O"/>
            </w:comboBox>
          </w:sdtPr>
          <w:sdtEndPr/>
          <w:sdtContent>
            <w:tc>
              <w:tcPr>
                <w:tcW w:w="900" w:type="dxa"/>
              </w:tcPr>
              <w:p w14:paraId="1FC8672C" w14:textId="77777777" w:rsidR="002E1302" w:rsidRPr="001E3E6E" w:rsidRDefault="002A2404" w:rsidP="002E1302">
                <w:pPr>
                  <w:rPr>
                    <w:rFonts w:eastAsiaTheme="minorHAnsi" w:cs="Arial"/>
                    <w:color w:val="auto"/>
                    <w:sz w:val="18"/>
                    <w:szCs w:val="18"/>
                  </w:rPr>
                </w:pPr>
                <w:r w:rsidRPr="001E3E6E" w:rsidDel="008E51F4">
                  <w:rPr>
                    <w:color w:val="auto"/>
                    <w:sz w:val="18"/>
                    <w:szCs w:val="18"/>
                  </w:rPr>
                  <w:t xml:space="preserve">Choose an item. </w:t>
                </w:r>
              </w:p>
            </w:tc>
          </w:sdtContent>
        </w:sdt>
        <w:tc>
          <w:tcPr>
            <w:tcW w:w="3690" w:type="dxa"/>
          </w:tcPr>
          <w:p w14:paraId="662ACC30" w14:textId="77777777" w:rsidR="002E1302" w:rsidRPr="001E3E6E" w:rsidRDefault="002E1302" w:rsidP="002E1302">
            <w:pPr>
              <w:rPr>
                <w:rFonts w:eastAsiaTheme="minorHAnsi" w:cs="Arial"/>
                <w:color w:val="auto"/>
                <w:sz w:val="18"/>
                <w:szCs w:val="18"/>
              </w:rPr>
            </w:pPr>
          </w:p>
        </w:tc>
      </w:tr>
      <w:tr w:rsidR="004C4188" w:rsidRPr="001E3E6E" w14:paraId="5B43D6B5" w14:textId="77777777" w:rsidTr="004C4188">
        <w:trPr>
          <w:trHeight w:val="932"/>
        </w:trPr>
        <w:tc>
          <w:tcPr>
            <w:tcW w:w="14390" w:type="dxa"/>
            <w:gridSpan w:val="7"/>
          </w:tcPr>
          <w:p w14:paraId="71E0E1D0" w14:textId="1E470209" w:rsidR="004C4188" w:rsidRPr="001E3E6E" w:rsidRDefault="004C4188" w:rsidP="004C4188">
            <w:pPr>
              <w:pStyle w:val="Level2Body"/>
              <w:ind w:left="0"/>
              <w:rPr>
                <w:color w:val="auto"/>
                <w:sz w:val="18"/>
                <w:szCs w:val="18"/>
              </w:rPr>
            </w:pPr>
            <w:r w:rsidRPr="001E3E6E">
              <w:rPr>
                <w:color w:val="auto"/>
                <w:sz w:val="18"/>
                <w:szCs w:val="18"/>
              </w:rPr>
              <w:t>Bidder’s Response:</w:t>
            </w:r>
            <w:r w:rsidR="00AE5F2C">
              <w:rPr>
                <w:color w:val="auto"/>
                <w:sz w:val="18"/>
                <w:szCs w:val="18"/>
              </w:rPr>
              <w:t xml:space="preserve"> </w:t>
            </w:r>
            <w:r w:rsidRPr="001E3E6E">
              <w:rPr>
                <w:color w:val="auto"/>
                <w:sz w:val="18"/>
                <w:szCs w:val="18"/>
              </w:rPr>
              <w:t xml:space="preserve"> </w:t>
            </w:r>
          </w:p>
        </w:tc>
      </w:tr>
    </w:tbl>
    <w:p w14:paraId="5490B831" w14:textId="1DE6B576" w:rsidR="00D05F91" w:rsidRDefault="00D05F91" w:rsidP="002E1302">
      <w:pPr>
        <w:tabs>
          <w:tab w:val="left" w:pos="11250"/>
        </w:tabs>
        <w:ind w:right="2304"/>
        <w:rPr>
          <w:rFonts w:eastAsiaTheme="minorHAnsi" w:cs="Arial"/>
          <w:color w:val="auto"/>
          <w:sz w:val="18"/>
          <w:szCs w:val="18"/>
        </w:rPr>
      </w:pPr>
    </w:p>
    <w:p w14:paraId="36CC2777" w14:textId="77777777" w:rsidR="00D05F91" w:rsidRDefault="00D05F91">
      <w:pPr>
        <w:spacing w:after="160" w:line="259" w:lineRule="auto"/>
        <w:jc w:val="left"/>
        <w:rPr>
          <w:rFonts w:eastAsiaTheme="minorHAnsi" w:cs="Arial"/>
          <w:color w:val="auto"/>
          <w:sz w:val="18"/>
          <w:szCs w:val="18"/>
        </w:rPr>
      </w:pPr>
      <w:r>
        <w:rPr>
          <w:rFonts w:eastAsiaTheme="minorHAnsi" w:cs="Arial"/>
          <w:color w:val="auto"/>
          <w:sz w:val="18"/>
          <w:szCs w:val="18"/>
        </w:rPr>
        <w:br w:type="page"/>
      </w:r>
    </w:p>
    <w:p w14:paraId="779B3A57" w14:textId="77777777" w:rsidR="00956A49" w:rsidRDefault="001D17D5" w:rsidP="00956A49">
      <w:pPr>
        <w:pStyle w:val="Level2Body"/>
        <w:ind w:left="0"/>
        <w:rPr>
          <w:b/>
          <w:color w:val="auto"/>
          <w:sz w:val="28"/>
          <w:szCs w:val="28"/>
          <w:u w:val="single"/>
        </w:rPr>
      </w:pPr>
      <w:r w:rsidRPr="001E3E6E">
        <w:rPr>
          <w:b/>
          <w:color w:val="auto"/>
          <w:sz w:val="28"/>
          <w:szCs w:val="28"/>
          <w:u w:val="single"/>
        </w:rPr>
        <w:lastRenderedPageBreak/>
        <w:t>G.</w:t>
      </w:r>
      <w:r w:rsidR="00C2703D" w:rsidRPr="001E3E6E">
        <w:rPr>
          <w:b/>
          <w:color w:val="auto"/>
          <w:sz w:val="28"/>
          <w:szCs w:val="28"/>
          <w:u w:val="single"/>
        </w:rPr>
        <w:t>3</w:t>
      </w:r>
      <w:r w:rsidRPr="001E3E6E">
        <w:rPr>
          <w:b/>
          <w:color w:val="auto"/>
          <w:sz w:val="28"/>
          <w:szCs w:val="28"/>
          <w:u w:val="single"/>
        </w:rPr>
        <w:t xml:space="preserve"> </w:t>
      </w:r>
      <w:r w:rsidR="000D373B" w:rsidRPr="001E3E6E">
        <w:rPr>
          <w:b/>
          <w:color w:val="auto"/>
          <w:sz w:val="28"/>
          <w:szCs w:val="28"/>
          <w:u w:val="single"/>
        </w:rPr>
        <w:t>Aggregator Requirements</w:t>
      </w:r>
    </w:p>
    <w:p w14:paraId="191A1332" w14:textId="77777777" w:rsidR="00EB00CE" w:rsidRPr="001E3E6E" w:rsidRDefault="00EB00CE" w:rsidP="00956A49">
      <w:pPr>
        <w:pStyle w:val="Level2Body"/>
        <w:ind w:left="0"/>
        <w:rPr>
          <w:b/>
          <w:color w:val="auto"/>
          <w:sz w:val="28"/>
          <w:szCs w:val="28"/>
          <w:u w:val="single"/>
        </w:rPr>
      </w:pPr>
    </w:p>
    <w:p w14:paraId="185F14BF" w14:textId="67FAFBB7" w:rsidR="00956A49" w:rsidRPr="001E3E6E" w:rsidRDefault="00956A49" w:rsidP="00956A49">
      <w:pPr>
        <w:pStyle w:val="Level2Body"/>
        <w:ind w:left="0" w:right="252"/>
        <w:jc w:val="left"/>
        <w:rPr>
          <w:rFonts w:cs="Arial"/>
          <w:color w:val="auto"/>
          <w:sz w:val="18"/>
          <w:szCs w:val="18"/>
        </w:rPr>
      </w:pPr>
      <w:r w:rsidRPr="001E3E6E">
        <w:rPr>
          <w:rFonts w:cs="Arial"/>
          <w:color w:val="auto"/>
          <w:sz w:val="18"/>
          <w:szCs w:val="18"/>
        </w:rPr>
        <w:t xml:space="preserve">In order to ensure comprehensive EVV data management and reporting, all data captured by the state solution </w:t>
      </w:r>
      <w:r w:rsidR="00206999" w:rsidRPr="001E3E6E">
        <w:rPr>
          <w:rFonts w:cs="Arial"/>
          <w:color w:val="auto"/>
          <w:sz w:val="18"/>
          <w:szCs w:val="18"/>
        </w:rPr>
        <w:t xml:space="preserve">should </w:t>
      </w:r>
      <w:r w:rsidRPr="001E3E6E">
        <w:rPr>
          <w:rFonts w:cs="Arial"/>
          <w:color w:val="auto"/>
          <w:sz w:val="18"/>
          <w:szCs w:val="18"/>
        </w:rPr>
        <w:t>be combined with data consolidated from any provider agency solutions.</w:t>
      </w:r>
      <w:r w:rsidR="00AE5F2C">
        <w:rPr>
          <w:rFonts w:cs="Arial"/>
          <w:color w:val="auto"/>
          <w:sz w:val="18"/>
          <w:szCs w:val="18"/>
        </w:rPr>
        <w:t xml:space="preserve"> </w:t>
      </w:r>
      <w:r w:rsidRPr="001E3E6E">
        <w:rPr>
          <w:rFonts w:cs="Arial"/>
          <w:color w:val="auto"/>
          <w:sz w:val="18"/>
          <w:szCs w:val="18"/>
        </w:rPr>
        <w:t>In this</w:t>
      </w:r>
      <w:r w:rsidR="006C3670" w:rsidRPr="001E3E6E">
        <w:rPr>
          <w:rFonts w:cs="Arial"/>
          <w:color w:val="auto"/>
          <w:sz w:val="18"/>
          <w:szCs w:val="18"/>
        </w:rPr>
        <w:t xml:space="preserve"> open vendor</w:t>
      </w:r>
      <w:r w:rsidRPr="001E3E6E">
        <w:rPr>
          <w:rFonts w:cs="Arial"/>
          <w:color w:val="auto"/>
          <w:sz w:val="18"/>
          <w:szCs w:val="18"/>
        </w:rPr>
        <w:t xml:space="preserve"> model, the state </w:t>
      </w:r>
      <w:r w:rsidR="006C3670" w:rsidRPr="001E3E6E">
        <w:rPr>
          <w:rFonts w:cs="Arial"/>
          <w:color w:val="auto"/>
          <w:sz w:val="18"/>
          <w:szCs w:val="18"/>
        </w:rPr>
        <w:t>Solution</w:t>
      </w:r>
      <w:r w:rsidR="003D250C" w:rsidRPr="001E3E6E">
        <w:rPr>
          <w:rFonts w:cs="Arial"/>
          <w:color w:val="auto"/>
          <w:sz w:val="18"/>
          <w:szCs w:val="18"/>
        </w:rPr>
        <w:t xml:space="preserve"> </w:t>
      </w:r>
      <w:r w:rsidRPr="001E3E6E">
        <w:rPr>
          <w:rFonts w:cs="Arial"/>
          <w:color w:val="auto"/>
          <w:sz w:val="18"/>
          <w:szCs w:val="18"/>
        </w:rPr>
        <w:t>will provide aggregator functions to ensure the appropriate consolidation, processing and tracking of all Services covered within the DHHS programs.</w:t>
      </w:r>
      <w:r w:rsidR="00AE5F2C">
        <w:rPr>
          <w:rFonts w:cs="Arial"/>
          <w:color w:val="auto"/>
          <w:sz w:val="18"/>
          <w:szCs w:val="18"/>
        </w:rPr>
        <w:t xml:space="preserve"> </w:t>
      </w:r>
      <w:r w:rsidR="0070329E" w:rsidRPr="001E3E6E">
        <w:rPr>
          <w:rFonts w:cs="Arial"/>
          <w:color w:val="auto"/>
          <w:sz w:val="18"/>
          <w:szCs w:val="18"/>
        </w:rPr>
        <w:t xml:space="preserve">To meet the requirement for system use, providers must either (1) use the state-contracted </w:t>
      </w:r>
      <w:r w:rsidR="009453BC" w:rsidRPr="001E3E6E">
        <w:rPr>
          <w:rFonts w:cs="Arial"/>
          <w:color w:val="auto"/>
          <w:sz w:val="18"/>
          <w:szCs w:val="18"/>
        </w:rPr>
        <w:t>solution</w:t>
      </w:r>
      <w:r w:rsidR="006C3670" w:rsidRPr="001E3E6E">
        <w:rPr>
          <w:rFonts w:cs="Arial"/>
          <w:color w:val="auto"/>
          <w:sz w:val="18"/>
          <w:szCs w:val="18"/>
        </w:rPr>
        <w:t xml:space="preserve"> </w:t>
      </w:r>
      <w:r w:rsidR="0070329E" w:rsidRPr="001E3E6E">
        <w:rPr>
          <w:rFonts w:cs="Arial"/>
          <w:color w:val="auto"/>
          <w:sz w:val="18"/>
          <w:szCs w:val="18"/>
        </w:rPr>
        <w:t xml:space="preserve">resulting from this RFP or (2) at the provider’s own expense and sole responsibility, use an alternative system </w:t>
      </w:r>
      <w:r w:rsidR="00DB2E9B">
        <w:rPr>
          <w:rFonts w:cs="Arial"/>
          <w:color w:val="auto"/>
          <w:sz w:val="18"/>
          <w:szCs w:val="18"/>
        </w:rPr>
        <w:t>that meets the requirements defined by DHHS</w:t>
      </w:r>
      <w:r w:rsidR="0070329E" w:rsidRPr="001E3E6E">
        <w:rPr>
          <w:rFonts w:cs="Arial"/>
          <w:color w:val="auto"/>
          <w:sz w:val="18"/>
          <w:szCs w:val="18"/>
        </w:rPr>
        <w:t xml:space="preserve">. Any such certified alternative system must transmit all data to the state-contracted </w:t>
      </w:r>
      <w:r w:rsidR="009453BC" w:rsidRPr="001E3E6E">
        <w:rPr>
          <w:rFonts w:cs="Arial"/>
          <w:color w:val="auto"/>
          <w:sz w:val="18"/>
          <w:szCs w:val="18"/>
        </w:rPr>
        <w:t>solution</w:t>
      </w:r>
      <w:r w:rsidR="006C3670" w:rsidRPr="001E3E6E">
        <w:rPr>
          <w:rFonts w:cs="Arial"/>
          <w:color w:val="auto"/>
          <w:sz w:val="18"/>
          <w:szCs w:val="18"/>
        </w:rPr>
        <w:t xml:space="preserve"> </w:t>
      </w:r>
      <w:r w:rsidR="0070329E" w:rsidRPr="001E3E6E">
        <w:rPr>
          <w:rFonts w:cs="Arial"/>
          <w:color w:val="auto"/>
          <w:sz w:val="18"/>
          <w:szCs w:val="18"/>
        </w:rPr>
        <w:t>on a secure, seamless, real-time basis</w:t>
      </w:r>
      <w:r w:rsidR="00AC5817" w:rsidRPr="001E3E6E">
        <w:rPr>
          <w:rFonts w:cs="Arial"/>
          <w:color w:val="auto"/>
          <w:sz w:val="18"/>
          <w:szCs w:val="18"/>
        </w:rPr>
        <w:t xml:space="preserve"> </w:t>
      </w:r>
      <w:r w:rsidR="0070329E" w:rsidRPr="001E3E6E">
        <w:rPr>
          <w:rFonts w:cs="Arial"/>
          <w:color w:val="auto"/>
          <w:sz w:val="18"/>
          <w:szCs w:val="18"/>
        </w:rPr>
        <w:t>consistent with D</w:t>
      </w:r>
      <w:r w:rsidR="00FA732B" w:rsidRPr="001E3E6E">
        <w:rPr>
          <w:rFonts w:cs="Arial"/>
          <w:color w:val="auto"/>
          <w:sz w:val="18"/>
          <w:szCs w:val="18"/>
        </w:rPr>
        <w:t>H</w:t>
      </w:r>
      <w:r w:rsidR="0070329E" w:rsidRPr="001E3E6E">
        <w:rPr>
          <w:rFonts w:cs="Arial"/>
          <w:color w:val="auto"/>
          <w:sz w:val="18"/>
          <w:szCs w:val="18"/>
        </w:rPr>
        <w:t>HS-approved specifications</w:t>
      </w:r>
      <w:r w:rsidR="004A7684">
        <w:rPr>
          <w:rFonts w:cs="Arial"/>
          <w:color w:val="auto"/>
          <w:sz w:val="18"/>
          <w:szCs w:val="18"/>
        </w:rPr>
        <w:t xml:space="preserve">. </w:t>
      </w:r>
      <w:r w:rsidR="004A7684" w:rsidRPr="004A7684">
        <w:rPr>
          <w:rFonts w:cs="Arial"/>
          <w:color w:val="auto"/>
          <w:sz w:val="18"/>
          <w:szCs w:val="18"/>
        </w:rPr>
        <w:t>DHHS is also open to alternative solutions and Contractor suggestions that have proven successful in other implementations.</w:t>
      </w:r>
    </w:p>
    <w:p w14:paraId="12ABA3FA" w14:textId="02915A30" w:rsidR="00956A49" w:rsidRDefault="00956A49" w:rsidP="002E3236">
      <w:pPr>
        <w:pStyle w:val="Level2Body"/>
        <w:tabs>
          <w:tab w:val="left" w:pos="11250"/>
        </w:tabs>
        <w:ind w:left="0" w:right="2304"/>
        <w:rPr>
          <w:rFonts w:cs="Arial"/>
          <w:color w:val="auto"/>
          <w:sz w:val="18"/>
          <w:szCs w:val="18"/>
        </w:rPr>
      </w:pPr>
    </w:p>
    <w:p w14:paraId="1D3DA6A7" w14:textId="77777777" w:rsidR="00D05F91" w:rsidRPr="001E3E6E" w:rsidRDefault="00D05F91" w:rsidP="002E3236">
      <w:pPr>
        <w:pStyle w:val="Level2Body"/>
        <w:tabs>
          <w:tab w:val="left" w:pos="11250"/>
        </w:tabs>
        <w:ind w:left="0" w:right="2304"/>
        <w:rPr>
          <w:rFonts w:cs="Arial"/>
          <w:color w:val="auto"/>
          <w:sz w:val="18"/>
          <w:szCs w:val="18"/>
        </w:rPr>
      </w:pPr>
    </w:p>
    <w:tbl>
      <w:tblPr>
        <w:tblStyle w:val="TableGrid"/>
        <w:tblW w:w="0" w:type="auto"/>
        <w:tblLook w:val="04A0" w:firstRow="1" w:lastRow="0" w:firstColumn="1" w:lastColumn="0" w:noHBand="0" w:noVBand="1"/>
      </w:tblPr>
      <w:tblGrid>
        <w:gridCol w:w="751"/>
        <w:gridCol w:w="864"/>
        <w:gridCol w:w="3600"/>
        <w:gridCol w:w="2913"/>
        <w:gridCol w:w="1677"/>
        <w:gridCol w:w="856"/>
        <w:gridCol w:w="3729"/>
      </w:tblGrid>
      <w:tr w:rsidR="001E3E6E" w:rsidRPr="001E3E6E" w14:paraId="14599958" w14:textId="77777777" w:rsidTr="002D6BD7">
        <w:tc>
          <w:tcPr>
            <w:tcW w:w="751" w:type="dxa"/>
          </w:tcPr>
          <w:p w14:paraId="6EF48C42" w14:textId="77777777" w:rsidR="00956A49" w:rsidRPr="001E3E6E" w:rsidRDefault="00956A49" w:rsidP="00CB5AC4">
            <w:pPr>
              <w:pStyle w:val="Level2Body"/>
              <w:ind w:left="0"/>
              <w:rPr>
                <w:rFonts w:cs="Arial"/>
                <w:color w:val="auto"/>
                <w:sz w:val="18"/>
                <w:szCs w:val="18"/>
              </w:rPr>
            </w:pPr>
            <w:r w:rsidRPr="001E3E6E">
              <w:rPr>
                <w:rFonts w:cs="Arial"/>
                <w:color w:val="auto"/>
                <w:sz w:val="18"/>
                <w:szCs w:val="18"/>
              </w:rPr>
              <w:t>Req.#</w:t>
            </w:r>
          </w:p>
        </w:tc>
        <w:tc>
          <w:tcPr>
            <w:tcW w:w="864" w:type="dxa"/>
          </w:tcPr>
          <w:p w14:paraId="36B5A967" w14:textId="77777777" w:rsidR="00956A49" w:rsidRPr="001E3E6E" w:rsidRDefault="00956A49" w:rsidP="00CB5AC4">
            <w:pPr>
              <w:pStyle w:val="Level2Body"/>
              <w:ind w:left="0"/>
              <w:rPr>
                <w:rFonts w:cs="Arial"/>
                <w:color w:val="auto"/>
                <w:sz w:val="18"/>
                <w:szCs w:val="18"/>
              </w:rPr>
            </w:pPr>
            <w:r w:rsidRPr="001E3E6E">
              <w:rPr>
                <w:rFonts w:cs="Arial"/>
                <w:color w:val="auto"/>
                <w:sz w:val="18"/>
                <w:szCs w:val="18"/>
              </w:rPr>
              <w:t>ID</w:t>
            </w:r>
          </w:p>
        </w:tc>
        <w:tc>
          <w:tcPr>
            <w:tcW w:w="3600" w:type="dxa"/>
          </w:tcPr>
          <w:p w14:paraId="72309DC5" w14:textId="77777777" w:rsidR="00956A49" w:rsidRPr="001E3E6E" w:rsidRDefault="00956A49" w:rsidP="00CB5AC4">
            <w:pPr>
              <w:pStyle w:val="Level2Body"/>
              <w:ind w:left="0"/>
              <w:rPr>
                <w:rFonts w:cs="Arial"/>
                <w:color w:val="auto"/>
                <w:sz w:val="18"/>
                <w:szCs w:val="18"/>
              </w:rPr>
            </w:pPr>
            <w:r w:rsidRPr="001E3E6E">
              <w:rPr>
                <w:rFonts w:cs="Arial"/>
                <w:color w:val="auto"/>
                <w:sz w:val="18"/>
                <w:szCs w:val="18"/>
              </w:rPr>
              <w:t xml:space="preserve">Contractor / </w:t>
            </w:r>
            <w:r w:rsidR="008D73C2" w:rsidRPr="001E3E6E">
              <w:rPr>
                <w:rFonts w:cs="Arial"/>
                <w:color w:val="auto"/>
                <w:sz w:val="18"/>
                <w:szCs w:val="18"/>
              </w:rPr>
              <w:t>Solution/Requirement</w:t>
            </w:r>
          </w:p>
        </w:tc>
        <w:tc>
          <w:tcPr>
            <w:tcW w:w="2913" w:type="dxa"/>
          </w:tcPr>
          <w:p w14:paraId="4E218819" w14:textId="77777777" w:rsidR="00956A49" w:rsidRPr="001E3E6E" w:rsidRDefault="00956A49" w:rsidP="00CB5AC4">
            <w:pPr>
              <w:pStyle w:val="Level2Body"/>
              <w:ind w:left="0"/>
              <w:rPr>
                <w:rFonts w:cs="Arial"/>
                <w:color w:val="auto"/>
                <w:sz w:val="18"/>
                <w:szCs w:val="18"/>
              </w:rPr>
            </w:pPr>
            <w:r w:rsidRPr="001E3E6E">
              <w:rPr>
                <w:rFonts w:cs="Arial"/>
                <w:color w:val="auto"/>
                <w:sz w:val="18"/>
                <w:szCs w:val="18"/>
              </w:rPr>
              <w:t>Instructions to Bidder</w:t>
            </w:r>
          </w:p>
        </w:tc>
        <w:tc>
          <w:tcPr>
            <w:tcW w:w="1677" w:type="dxa"/>
          </w:tcPr>
          <w:p w14:paraId="776F18E5" w14:textId="77777777" w:rsidR="00956A49" w:rsidRPr="001E3E6E" w:rsidRDefault="00956A49" w:rsidP="00CB5AC4">
            <w:pPr>
              <w:pStyle w:val="Level2Body"/>
              <w:ind w:left="0"/>
              <w:jc w:val="center"/>
              <w:rPr>
                <w:rFonts w:cs="Arial"/>
                <w:color w:val="auto"/>
                <w:sz w:val="18"/>
                <w:szCs w:val="18"/>
              </w:rPr>
            </w:pPr>
            <w:r w:rsidRPr="001E3E6E">
              <w:rPr>
                <w:rFonts w:cs="Arial"/>
                <w:color w:val="auto"/>
                <w:sz w:val="18"/>
                <w:szCs w:val="18"/>
              </w:rPr>
              <w:t>CMS</w:t>
            </w:r>
          </w:p>
          <w:p w14:paraId="7C1B0605" w14:textId="77777777" w:rsidR="00956A49" w:rsidRPr="001E3E6E" w:rsidRDefault="00956A49" w:rsidP="00CB5AC4">
            <w:pPr>
              <w:pStyle w:val="Level2Body"/>
              <w:ind w:left="0"/>
              <w:jc w:val="center"/>
              <w:rPr>
                <w:rFonts w:cs="Arial"/>
                <w:color w:val="auto"/>
                <w:sz w:val="18"/>
                <w:szCs w:val="18"/>
              </w:rPr>
            </w:pPr>
            <w:r w:rsidRPr="001E3E6E">
              <w:rPr>
                <w:rFonts w:cs="Arial"/>
                <w:color w:val="auto"/>
                <w:sz w:val="18"/>
                <w:szCs w:val="18"/>
              </w:rPr>
              <w:t>Checklist</w:t>
            </w:r>
          </w:p>
          <w:p w14:paraId="33C2DF55" w14:textId="77777777" w:rsidR="00956A49" w:rsidRPr="001E3E6E" w:rsidRDefault="00956A49" w:rsidP="00CB5AC4">
            <w:pPr>
              <w:pStyle w:val="Level2Body"/>
              <w:ind w:left="0"/>
              <w:jc w:val="center"/>
              <w:rPr>
                <w:rFonts w:cs="Arial"/>
                <w:color w:val="auto"/>
                <w:sz w:val="18"/>
                <w:szCs w:val="18"/>
              </w:rPr>
            </w:pPr>
            <w:r w:rsidRPr="001E3E6E">
              <w:rPr>
                <w:rFonts w:cs="Arial"/>
                <w:color w:val="auto"/>
                <w:sz w:val="18"/>
                <w:szCs w:val="18"/>
              </w:rPr>
              <w:t>ID</w:t>
            </w:r>
          </w:p>
        </w:tc>
        <w:tc>
          <w:tcPr>
            <w:tcW w:w="856" w:type="dxa"/>
          </w:tcPr>
          <w:p w14:paraId="55FEA0E9" w14:textId="77777777" w:rsidR="00956A49" w:rsidRPr="001E3E6E" w:rsidRDefault="00956A49" w:rsidP="00CB5AC4">
            <w:pPr>
              <w:pStyle w:val="Level2Body"/>
              <w:ind w:left="0"/>
              <w:rPr>
                <w:rFonts w:cs="Arial"/>
                <w:color w:val="auto"/>
                <w:sz w:val="18"/>
                <w:szCs w:val="18"/>
              </w:rPr>
            </w:pPr>
            <w:r w:rsidRPr="001E3E6E">
              <w:rPr>
                <w:rFonts w:cs="Arial"/>
                <w:color w:val="auto"/>
                <w:sz w:val="18"/>
                <w:szCs w:val="18"/>
              </w:rPr>
              <w:t>Bidding</w:t>
            </w:r>
          </w:p>
          <w:p w14:paraId="246FED1A" w14:textId="77777777" w:rsidR="00956A49" w:rsidRPr="001E3E6E" w:rsidRDefault="00956A49" w:rsidP="00CB5AC4">
            <w:pPr>
              <w:pStyle w:val="Level2Body"/>
              <w:ind w:left="0"/>
              <w:rPr>
                <w:rFonts w:cs="Arial"/>
                <w:color w:val="auto"/>
                <w:sz w:val="18"/>
                <w:szCs w:val="18"/>
              </w:rPr>
            </w:pPr>
            <w:r w:rsidRPr="001E3E6E">
              <w:rPr>
                <w:rFonts w:cs="Arial"/>
                <w:color w:val="auto"/>
                <w:sz w:val="18"/>
                <w:szCs w:val="18"/>
              </w:rPr>
              <w:t>Ability</w:t>
            </w:r>
          </w:p>
          <w:p w14:paraId="74E7CBD8" w14:textId="77777777" w:rsidR="00956A49" w:rsidRPr="001E3E6E" w:rsidRDefault="00956A49" w:rsidP="00CB5AC4">
            <w:pPr>
              <w:pStyle w:val="Level2Body"/>
              <w:ind w:left="0"/>
              <w:rPr>
                <w:rFonts w:cs="Arial"/>
                <w:color w:val="auto"/>
                <w:sz w:val="18"/>
                <w:szCs w:val="18"/>
              </w:rPr>
            </w:pPr>
            <w:r w:rsidRPr="001E3E6E">
              <w:rPr>
                <w:rFonts w:cs="Arial"/>
                <w:color w:val="auto"/>
                <w:sz w:val="18"/>
                <w:szCs w:val="18"/>
              </w:rPr>
              <w:t>Code</w:t>
            </w:r>
          </w:p>
        </w:tc>
        <w:tc>
          <w:tcPr>
            <w:tcW w:w="3729" w:type="dxa"/>
          </w:tcPr>
          <w:p w14:paraId="7B840FA8" w14:textId="77777777" w:rsidR="00956A49" w:rsidRPr="001E3E6E" w:rsidRDefault="00956A49" w:rsidP="00CB5AC4">
            <w:pPr>
              <w:pStyle w:val="Level2Body"/>
              <w:ind w:left="0"/>
              <w:rPr>
                <w:rFonts w:cs="Arial"/>
                <w:color w:val="auto"/>
                <w:sz w:val="18"/>
                <w:szCs w:val="18"/>
              </w:rPr>
            </w:pPr>
            <w:r w:rsidRPr="001E3E6E">
              <w:rPr>
                <w:rFonts w:cs="Arial"/>
                <w:color w:val="auto"/>
                <w:sz w:val="18"/>
                <w:szCs w:val="18"/>
              </w:rPr>
              <w:t>Gap Description and Recommendation for Closure</w:t>
            </w:r>
          </w:p>
        </w:tc>
      </w:tr>
      <w:tr w:rsidR="001E3E6E" w:rsidRPr="001E3E6E" w14:paraId="5C2441AE" w14:textId="77777777" w:rsidTr="002D6BD7">
        <w:tc>
          <w:tcPr>
            <w:tcW w:w="751" w:type="dxa"/>
          </w:tcPr>
          <w:p w14:paraId="4C5C7B71" w14:textId="6B280EFD" w:rsidR="00956A49" w:rsidRPr="001E3E6E" w:rsidRDefault="00DB2E9B" w:rsidP="00CB5AC4">
            <w:pPr>
              <w:pStyle w:val="Level2Body"/>
              <w:ind w:left="0"/>
              <w:rPr>
                <w:rFonts w:cs="Arial"/>
                <w:color w:val="auto"/>
                <w:sz w:val="18"/>
                <w:szCs w:val="18"/>
              </w:rPr>
            </w:pPr>
            <w:r>
              <w:rPr>
                <w:rFonts w:cs="Arial"/>
                <w:color w:val="auto"/>
                <w:sz w:val="18"/>
                <w:szCs w:val="18"/>
              </w:rPr>
              <w:t>6</w:t>
            </w:r>
            <w:r w:rsidR="00B04A9E">
              <w:rPr>
                <w:rFonts w:cs="Arial"/>
                <w:color w:val="auto"/>
                <w:sz w:val="18"/>
                <w:szCs w:val="18"/>
              </w:rPr>
              <w:t>8</w:t>
            </w:r>
          </w:p>
        </w:tc>
        <w:tc>
          <w:tcPr>
            <w:tcW w:w="864" w:type="dxa"/>
          </w:tcPr>
          <w:p w14:paraId="12F879EA" w14:textId="77777777" w:rsidR="00956A49" w:rsidRPr="001E3E6E" w:rsidRDefault="0013464D" w:rsidP="00CB5AC4">
            <w:pPr>
              <w:pStyle w:val="Level2Body"/>
              <w:ind w:left="0"/>
              <w:rPr>
                <w:rFonts w:cs="Arial"/>
                <w:color w:val="auto"/>
                <w:sz w:val="18"/>
                <w:szCs w:val="18"/>
              </w:rPr>
            </w:pPr>
            <w:r w:rsidRPr="001E3E6E">
              <w:rPr>
                <w:rFonts w:cs="Arial"/>
                <w:color w:val="auto"/>
                <w:sz w:val="18"/>
                <w:szCs w:val="18"/>
              </w:rPr>
              <w:t>AG.1</w:t>
            </w:r>
          </w:p>
        </w:tc>
        <w:tc>
          <w:tcPr>
            <w:tcW w:w="3600" w:type="dxa"/>
          </w:tcPr>
          <w:p w14:paraId="6169D402" w14:textId="7BB33671" w:rsidR="00956A49" w:rsidRPr="001E3E6E" w:rsidRDefault="0013464D" w:rsidP="006207A8">
            <w:pPr>
              <w:pStyle w:val="Level2Body"/>
              <w:ind w:left="0"/>
              <w:jc w:val="left"/>
              <w:rPr>
                <w:rFonts w:cs="Arial"/>
                <w:color w:val="auto"/>
                <w:sz w:val="18"/>
                <w:szCs w:val="18"/>
              </w:rPr>
            </w:pPr>
            <w:r w:rsidRPr="001E3E6E">
              <w:rPr>
                <w:rFonts w:cs="Arial"/>
                <w:color w:val="auto"/>
                <w:sz w:val="18"/>
                <w:szCs w:val="18"/>
              </w:rPr>
              <w:t xml:space="preserve">DHHS is implementing an </w:t>
            </w:r>
            <w:r w:rsidR="00445DAF">
              <w:rPr>
                <w:rFonts w:cs="Arial"/>
                <w:color w:val="auto"/>
                <w:sz w:val="18"/>
                <w:szCs w:val="18"/>
              </w:rPr>
              <w:t>o</w:t>
            </w:r>
            <w:r w:rsidRPr="001E3E6E">
              <w:rPr>
                <w:rFonts w:cs="Arial"/>
                <w:color w:val="auto"/>
                <w:sz w:val="18"/>
                <w:szCs w:val="18"/>
              </w:rPr>
              <w:t xml:space="preserve">pen </w:t>
            </w:r>
            <w:r w:rsidR="00925832" w:rsidRPr="001E3E6E">
              <w:rPr>
                <w:rFonts w:cs="Arial"/>
                <w:color w:val="auto"/>
                <w:sz w:val="18"/>
                <w:szCs w:val="18"/>
              </w:rPr>
              <w:t>vendor EVV solution</w:t>
            </w:r>
            <w:r w:rsidRPr="001E3E6E">
              <w:rPr>
                <w:rFonts w:cs="Arial"/>
                <w:color w:val="auto"/>
                <w:sz w:val="18"/>
                <w:szCs w:val="18"/>
              </w:rPr>
              <w:t xml:space="preserve"> </w:t>
            </w:r>
            <w:r w:rsidR="00A714F8">
              <w:rPr>
                <w:rFonts w:cs="Arial"/>
                <w:color w:val="auto"/>
                <w:sz w:val="18"/>
                <w:szCs w:val="18"/>
              </w:rPr>
              <w:t xml:space="preserve">that </w:t>
            </w:r>
            <w:r w:rsidR="00925832" w:rsidRPr="001E3E6E">
              <w:rPr>
                <w:rFonts w:cs="Arial"/>
                <w:color w:val="auto"/>
                <w:sz w:val="18"/>
                <w:szCs w:val="18"/>
              </w:rPr>
              <w:t xml:space="preserve">must </w:t>
            </w:r>
            <w:r w:rsidRPr="001E3E6E">
              <w:rPr>
                <w:rFonts w:cs="Arial"/>
                <w:color w:val="auto"/>
                <w:sz w:val="18"/>
                <w:szCs w:val="18"/>
              </w:rPr>
              <w:t xml:space="preserve">aggregate data from its own system, as well as data from individual providers’ systems, to be submitted </w:t>
            </w:r>
            <w:r w:rsidR="003B0FF4">
              <w:rPr>
                <w:rFonts w:cs="Arial"/>
                <w:color w:val="auto"/>
                <w:sz w:val="18"/>
                <w:szCs w:val="18"/>
              </w:rPr>
              <w:t>in a format approved by DHHS.</w:t>
            </w:r>
            <w:r w:rsidRPr="001E3E6E">
              <w:rPr>
                <w:rFonts w:cs="Arial"/>
                <w:color w:val="auto"/>
                <w:sz w:val="18"/>
                <w:szCs w:val="18"/>
              </w:rPr>
              <w:t xml:space="preserve"> The Contractor must use this aggregated data to conduct all appropriate EVV editing and reporting operations. DHHS is open to alternative solutions that have proven successful in other implementations.</w:t>
            </w:r>
          </w:p>
        </w:tc>
        <w:tc>
          <w:tcPr>
            <w:tcW w:w="2913" w:type="dxa"/>
          </w:tcPr>
          <w:p w14:paraId="33F72DF0" w14:textId="3EDB09D0" w:rsidR="00956A49" w:rsidRPr="001E3E6E" w:rsidRDefault="00717D53" w:rsidP="006207A8">
            <w:pPr>
              <w:pStyle w:val="Level2Body"/>
              <w:ind w:left="0"/>
              <w:jc w:val="left"/>
              <w:rPr>
                <w:rFonts w:cs="Arial"/>
                <w:color w:val="auto"/>
                <w:sz w:val="18"/>
                <w:szCs w:val="18"/>
              </w:rPr>
            </w:pPr>
            <w:r w:rsidRPr="001E3E6E">
              <w:rPr>
                <w:rFonts w:cs="Arial"/>
                <w:color w:val="auto"/>
                <w:sz w:val="18"/>
                <w:szCs w:val="18"/>
              </w:rPr>
              <w:t>Describe</w:t>
            </w:r>
            <w:r w:rsidR="0013464D" w:rsidRPr="001E3E6E">
              <w:rPr>
                <w:rFonts w:cs="Arial"/>
                <w:color w:val="auto"/>
                <w:sz w:val="18"/>
                <w:szCs w:val="18"/>
              </w:rPr>
              <w:t xml:space="preserve"> how </w:t>
            </w:r>
            <w:r w:rsidR="007B38CE">
              <w:rPr>
                <w:rFonts w:cs="Arial"/>
                <w:color w:val="auto"/>
                <w:sz w:val="18"/>
                <w:szCs w:val="18"/>
              </w:rPr>
              <w:t>s</w:t>
            </w:r>
            <w:r w:rsidR="0013464D" w:rsidRPr="001E3E6E">
              <w:rPr>
                <w:rFonts w:cs="Arial"/>
                <w:color w:val="auto"/>
                <w:sz w:val="18"/>
                <w:szCs w:val="18"/>
              </w:rPr>
              <w:t xml:space="preserve">olution’s </w:t>
            </w:r>
            <w:r w:rsidR="007B38CE">
              <w:rPr>
                <w:rFonts w:cs="Arial"/>
                <w:color w:val="auto"/>
                <w:sz w:val="18"/>
                <w:szCs w:val="18"/>
              </w:rPr>
              <w:t>a</w:t>
            </w:r>
            <w:r w:rsidR="0013464D" w:rsidRPr="001E3E6E">
              <w:rPr>
                <w:rFonts w:cs="Arial"/>
                <w:color w:val="auto"/>
                <w:sz w:val="18"/>
                <w:szCs w:val="18"/>
              </w:rPr>
              <w:t xml:space="preserve">ggregator function works, and how it uses this aggregated data to conduct all appropriate EVV editing and reporting operations. </w:t>
            </w:r>
            <w:r w:rsidR="003B0FF4">
              <w:rPr>
                <w:rFonts w:cs="Arial"/>
                <w:color w:val="auto"/>
                <w:sz w:val="18"/>
                <w:szCs w:val="18"/>
              </w:rPr>
              <w:t>P</w:t>
            </w:r>
            <w:r w:rsidR="0013464D" w:rsidRPr="001E3E6E">
              <w:rPr>
                <w:rFonts w:cs="Arial"/>
                <w:color w:val="auto"/>
                <w:sz w:val="18"/>
                <w:szCs w:val="18"/>
              </w:rPr>
              <w:t xml:space="preserve">rovide a description of how the state Solution will receive the aggregated data, and how the </w:t>
            </w:r>
            <w:r w:rsidR="00C30452">
              <w:rPr>
                <w:rFonts w:cs="Arial"/>
                <w:color w:val="auto"/>
                <w:sz w:val="18"/>
                <w:szCs w:val="18"/>
              </w:rPr>
              <w:t>s</w:t>
            </w:r>
            <w:r w:rsidR="0013464D" w:rsidRPr="001E3E6E">
              <w:rPr>
                <w:rFonts w:cs="Arial"/>
                <w:color w:val="auto"/>
                <w:sz w:val="18"/>
                <w:szCs w:val="18"/>
              </w:rPr>
              <w:t>olution will handle and manage that data.</w:t>
            </w:r>
            <w:r w:rsidR="00AE5F2C">
              <w:rPr>
                <w:rFonts w:cs="Arial"/>
                <w:color w:val="auto"/>
                <w:sz w:val="18"/>
                <w:szCs w:val="18"/>
              </w:rPr>
              <w:t xml:space="preserve"> </w:t>
            </w:r>
            <w:r w:rsidR="003B0FF4">
              <w:rPr>
                <w:rFonts w:cs="Arial"/>
                <w:color w:val="auto"/>
                <w:sz w:val="18"/>
                <w:szCs w:val="18"/>
              </w:rPr>
              <w:t>D</w:t>
            </w:r>
            <w:r w:rsidR="00510115" w:rsidRPr="001E3E6E">
              <w:rPr>
                <w:rFonts w:cs="Arial"/>
                <w:color w:val="auto"/>
                <w:sz w:val="18"/>
                <w:szCs w:val="18"/>
              </w:rPr>
              <w:t>escribe any</w:t>
            </w:r>
            <w:r w:rsidR="0013464D" w:rsidRPr="001E3E6E">
              <w:rPr>
                <w:rFonts w:cs="Arial"/>
                <w:color w:val="auto"/>
                <w:sz w:val="18"/>
                <w:szCs w:val="18"/>
              </w:rPr>
              <w:t xml:space="preserve"> alternative solutions that have proven successful in other implementations.</w:t>
            </w:r>
          </w:p>
        </w:tc>
        <w:tc>
          <w:tcPr>
            <w:tcW w:w="1677" w:type="dxa"/>
          </w:tcPr>
          <w:p w14:paraId="2CAA2888" w14:textId="77777777" w:rsidR="00956A49" w:rsidRPr="001E3E6E" w:rsidRDefault="00A54F60" w:rsidP="00CB5AC4">
            <w:pPr>
              <w:pStyle w:val="Level2Body"/>
              <w:ind w:left="0"/>
              <w:jc w:val="center"/>
              <w:rPr>
                <w:rFonts w:cs="Arial"/>
                <w:color w:val="auto"/>
                <w:sz w:val="18"/>
                <w:szCs w:val="18"/>
              </w:rPr>
            </w:pPr>
            <w:r w:rsidRPr="001E3E6E">
              <w:rPr>
                <w:color w:val="auto"/>
                <w:sz w:val="18"/>
                <w:szCs w:val="18"/>
              </w:rPr>
              <w:t>N/A</w:t>
            </w:r>
          </w:p>
        </w:tc>
        <w:sdt>
          <w:sdtPr>
            <w:rPr>
              <w:color w:val="auto"/>
              <w:sz w:val="18"/>
              <w:szCs w:val="18"/>
            </w:rPr>
            <w:alias w:val="Ability Code"/>
            <w:tag w:val="Ability Code"/>
            <w:id w:val="1914884114"/>
            <w:placeholder>
              <w:docPart w:val="F9E0F252A599447F891A893C71BA6518"/>
            </w:placeholder>
            <w15:color w:val="993300"/>
            <w:comboBox>
              <w:listItem w:displayText="S" w:value="S"/>
              <w:listItem w:displayText="W" w:value="W"/>
              <w:listItem w:displayText="M" w:value="M"/>
              <w:listItem w:displayText="F" w:value="F"/>
              <w:listItem w:displayText="C" w:value="C"/>
              <w:listItem w:displayText="N" w:value="N"/>
              <w:listItem w:displayText="O" w:value="O"/>
            </w:comboBox>
          </w:sdtPr>
          <w:sdtEndPr/>
          <w:sdtContent>
            <w:tc>
              <w:tcPr>
                <w:tcW w:w="856" w:type="dxa"/>
              </w:tcPr>
              <w:p w14:paraId="16E1A2CE" w14:textId="77777777" w:rsidR="00956A49" w:rsidRPr="001E3E6E" w:rsidRDefault="002A2404" w:rsidP="00CB5AC4">
                <w:pPr>
                  <w:pStyle w:val="Level2Body"/>
                  <w:ind w:left="0"/>
                  <w:rPr>
                    <w:rFonts w:cs="Arial"/>
                    <w:color w:val="auto"/>
                    <w:sz w:val="18"/>
                    <w:szCs w:val="18"/>
                  </w:rPr>
                </w:pPr>
                <w:r w:rsidRPr="001E3E6E" w:rsidDel="008E51F4">
                  <w:rPr>
                    <w:color w:val="auto"/>
                    <w:sz w:val="18"/>
                    <w:szCs w:val="18"/>
                  </w:rPr>
                  <w:t xml:space="preserve">Choose an item. </w:t>
                </w:r>
              </w:p>
            </w:tc>
          </w:sdtContent>
        </w:sdt>
        <w:tc>
          <w:tcPr>
            <w:tcW w:w="3729" w:type="dxa"/>
          </w:tcPr>
          <w:p w14:paraId="692F718E" w14:textId="77777777" w:rsidR="00956A49" w:rsidRPr="001E3E6E" w:rsidRDefault="00956A49" w:rsidP="00CB5AC4">
            <w:pPr>
              <w:pStyle w:val="Level2Body"/>
              <w:ind w:left="0"/>
              <w:rPr>
                <w:rFonts w:cs="Arial"/>
                <w:color w:val="auto"/>
                <w:sz w:val="18"/>
                <w:szCs w:val="18"/>
              </w:rPr>
            </w:pPr>
          </w:p>
        </w:tc>
      </w:tr>
      <w:tr w:rsidR="004C4188" w:rsidRPr="001E3E6E" w14:paraId="5D86C75B" w14:textId="77777777" w:rsidTr="004C4188">
        <w:trPr>
          <w:trHeight w:val="932"/>
        </w:trPr>
        <w:tc>
          <w:tcPr>
            <w:tcW w:w="14390" w:type="dxa"/>
            <w:gridSpan w:val="7"/>
          </w:tcPr>
          <w:p w14:paraId="75F89C08" w14:textId="2528008A" w:rsidR="004C4188" w:rsidRPr="001E3E6E" w:rsidRDefault="004C4188" w:rsidP="004C4188">
            <w:pPr>
              <w:pStyle w:val="Level2Body"/>
              <w:ind w:left="0"/>
              <w:rPr>
                <w:color w:val="auto"/>
                <w:sz w:val="18"/>
                <w:szCs w:val="18"/>
              </w:rPr>
            </w:pPr>
            <w:r w:rsidRPr="001E3E6E">
              <w:rPr>
                <w:color w:val="auto"/>
                <w:sz w:val="18"/>
                <w:szCs w:val="18"/>
              </w:rPr>
              <w:t>Bidder’s Response:</w:t>
            </w:r>
            <w:r w:rsidR="00AE5F2C">
              <w:rPr>
                <w:color w:val="auto"/>
                <w:sz w:val="18"/>
                <w:szCs w:val="18"/>
              </w:rPr>
              <w:t xml:space="preserve"> </w:t>
            </w:r>
            <w:r w:rsidRPr="001E3E6E">
              <w:rPr>
                <w:color w:val="auto"/>
                <w:sz w:val="18"/>
                <w:szCs w:val="18"/>
              </w:rPr>
              <w:t xml:space="preserve"> </w:t>
            </w:r>
          </w:p>
        </w:tc>
      </w:tr>
    </w:tbl>
    <w:p w14:paraId="169ACFFE" w14:textId="77777777" w:rsidR="00956A49" w:rsidRPr="001E3E6E" w:rsidRDefault="00956A49" w:rsidP="006154A2">
      <w:pPr>
        <w:pStyle w:val="Level2Body"/>
        <w:ind w:left="0"/>
        <w:rPr>
          <w:rFonts w:cs="Arial"/>
          <w:b/>
          <w:color w:val="auto"/>
          <w:sz w:val="18"/>
          <w:szCs w:val="18"/>
          <w:u w:val="single"/>
        </w:rPr>
      </w:pPr>
    </w:p>
    <w:p w14:paraId="4C2A0642" w14:textId="77777777" w:rsidR="00956A49" w:rsidRPr="001E3E6E" w:rsidRDefault="00956A49" w:rsidP="00956A49">
      <w:pPr>
        <w:pStyle w:val="Level2Body"/>
        <w:tabs>
          <w:tab w:val="left" w:pos="11250"/>
        </w:tabs>
        <w:ind w:left="0" w:right="2304"/>
        <w:rPr>
          <w:rFonts w:cs="Arial"/>
          <w:color w:val="auto"/>
          <w:sz w:val="18"/>
          <w:szCs w:val="18"/>
        </w:rPr>
      </w:pPr>
    </w:p>
    <w:tbl>
      <w:tblPr>
        <w:tblStyle w:val="TableGrid"/>
        <w:tblW w:w="0" w:type="auto"/>
        <w:tblLook w:val="04A0" w:firstRow="1" w:lastRow="0" w:firstColumn="1" w:lastColumn="0" w:noHBand="0" w:noVBand="1"/>
      </w:tblPr>
      <w:tblGrid>
        <w:gridCol w:w="751"/>
        <w:gridCol w:w="864"/>
        <w:gridCol w:w="3600"/>
        <w:gridCol w:w="2898"/>
        <w:gridCol w:w="1692"/>
        <w:gridCol w:w="845"/>
        <w:gridCol w:w="3740"/>
      </w:tblGrid>
      <w:tr w:rsidR="001E3E6E" w:rsidRPr="001E3E6E" w14:paraId="7C6E5475" w14:textId="77777777" w:rsidTr="002D6BD7">
        <w:tc>
          <w:tcPr>
            <w:tcW w:w="751" w:type="dxa"/>
          </w:tcPr>
          <w:p w14:paraId="033EFAA8" w14:textId="77777777" w:rsidR="00956A49" w:rsidRPr="001E3E6E" w:rsidRDefault="00956A49" w:rsidP="00CB5AC4">
            <w:pPr>
              <w:pStyle w:val="Level2Body"/>
              <w:ind w:left="0"/>
              <w:rPr>
                <w:rFonts w:cs="Arial"/>
                <w:color w:val="auto"/>
                <w:sz w:val="18"/>
                <w:szCs w:val="18"/>
              </w:rPr>
            </w:pPr>
            <w:r w:rsidRPr="001E3E6E">
              <w:rPr>
                <w:rFonts w:cs="Arial"/>
                <w:color w:val="auto"/>
                <w:sz w:val="18"/>
                <w:szCs w:val="18"/>
              </w:rPr>
              <w:t>Req.#</w:t>
            </w:r>
          </w:p>
        </w:tc>
        <w:tc>
          <w:tcPr>
            <w:tcW w:w="864" w:type="dxa"/>
          </w:tcPr>
          <w:p w14:paraId="2222A8FE" w14:textId="77777777" w:rsidR="00956A49" w:rsidRPr="001E3E6E" w:rsidRDefault="00956A49" w:rsidP="00CB5AC4">
            <w:pPr>
              <w:pStyle w:val="Level2Body"/>
              <w:ind w:left="0"/>
              <w:rPr>
                <w:rFonts w:cs="Arial"/>
                <w:color w:val="auto"/>
                <w:sz w:val="18"/>
                <w:szCs w:val="18"/>
              </w:rPr>
            </w:pPr>
            <w:r w:rsidRPr="001E3E6E">
              <w:rPr>
                <w:rFonts w:cs="Arial"/>
                <w:color w:val="auto"/>
                <w:sz w:val="18"/>
                <w:szCs w:val="18"/>
              </w:rPr>
              <w:t>ID</w:t>
            </w:r>
          </w:p>
        </w:tc>
        <w:tc>
          <w:tcPr>
            <w:tcW w:w="3600" w:type="dxa"/>
          </w:tcPr>
          <w:p w14:paraId="26B9E754" w14:textId="77777777" w:rsidR="00956A49" w:rsidRPr="001E3E6E" w:rsidRDefault="00956A49" w:rsidP="00CB5AC4">
            <w:pPr>
              <w:pStyle w:val="Level2Body"/>
              <w:ind w:left="0"/>
              <w:rPr>
                <w:rFonts w:cs="Arial"/>
                <w:color w:val="auto"/>
                <w:sz w:val="18"/>
                <w:szCs w:val="18"/>
              </w:rPr>
            </w:pPr>
            <w:r w:rsidRPr="001E3E6E">
              <w:rPr>
                <w:rFonts w:cs="Arial"/>
                <w:color w:val="auto"/>
                <w:sz w:val="18"/>
                <w:szCs w:val="18"/>
              </w:rPr>
              <w:t xml:space="preserve">Contractor / </w:t>
            </w:r>
            <w:r w:rsidR="008D73C2" w:rsidRPr="001E3E6E">
              <w:rPr>
                <w:rFonts w:cs="Arial"/>
                <w:color w:val="auto"/>
                <w:sz w:val="18"/>
                <w:szCs w:val="18"/>
              </w:rPr>
              <w:t>Solution/Requirement</w:t>
            </w:r>
          </w:p>
        </w:tc>
        <w:tc>
          <w:tcPr>
            <w:tcW w:w="2898" w:type="dxa"/>
          </w:tcPr>
          <w:p w14:paraId="44EC3DD5" w14:textId="77777777" w:rsidR="00956A49" w:rsidRPr="001E3E6E" w:rsidRDefault="00956A49" w:rsidP="00CB5AC4">
            <w:pPr>
              <w:pStyle w:val="Level2Body"/>
              <w:ind w:left="0"/>
              <w:rPr>
                <w:rFonts w:cs="Arial"/>
                <w:color w:val="auto"/>
                <w:sz w:val="18"/>
                <w:szCs w:val="18"/>
              </w:rPr>
            </w:pPr>
            <w:r w:rsidRPr="001E3E6E">
              <w:rPr>
                <w:rFonts w:cs="Arial"/>
                <w:color w:val="auto"/>
                <w:sz w:val="18"/>
                <w:szCs w:val="18"/>
              </w:rPr>
              <w:t>Instructions to Bidder</w:t>
            </w:r>
          </w:p>
        </w:tc>
        <w:tc>
          <w:tcPr>
            <w:tcW w:w="1692" w:type="dxa"/>
          </w:tcPr>
          <w:p w14:paraId="360CF6B0" w14:textId="77777777" w:rsidR="00956A49" w:rsidRPr="001E3E6E" w:rsidRDefault="00956A49" w:rsidP="00CB5AC4">
            <w:pPr>
              <w:pStyle w:val="Level2Body"/>
              <w:ind w:left="0"/>
              <w:jc w:val="center"/>
              <w:rPr>
                <w:rFonts w:cs="Arial"/>
                <w:color w:val="auto"/>
                <w:sz w:val="18"/>
                <w:szCs w:val="18"/>
              </w:rPr>
            </w:pPr>
            <w:r w:rsidRPr="001E3E6E">
              <w:rPr>
                <w:rFonts w:cs="Arial"/>
                <w:color w:val="auto"/>
                <w:sz w:val="18"/>
                <w:szCs w:val="18"/>
              </w:rPr>
              <w:t>CMS</w:t>
            </w:r>
          </w:p>
          <w:p w14:paraId="2A607D67" w14:textId="77777777" w:rsidR="00956A49" w:rsidRPr="001E3E6E" w:rsidRDefault="00956A49" w:rsidP="00CB5AC4">
            <w:pPr>
              <w:pStyle w:val="Level2Body"/>
              <w:ind w:left="0"/>
              <w:jc w:val="center"/>
              <w:rPr>
                <w:rFonts w:cs="Arial"/>
                <w:color w:val="auto"/>
                <w:sz w:val="18"/>
                <w:szCs w:val="18"/>
              </w:rPr>
            </w:pPr>
            <w:r w:rsidRPr="001E3E6E">
              <w:rPr>
                <w:rFonts w:cs="Arial"/>
                <w:color w:val="auto"/>
                <w:sz w:val="18"/>
                <w:szCs w:val="18"/>
              </w:rPr>
              <w:t>Checklist</w:t>
            </w:r>
          </w:p>
          <w:p w14:paraId="52B7AC7D" w14:textId="77777777" w:rsidR="00956A49" w:rsidRPr="001E3E6E" w:rsidRDefault="00956A49" w:rsidP="00CB5AC4">
            <w:pPr>
              <w:pStyle w:val="Level2Body"/>
              <w:ind w:left="0"/>
              <w:jc w:val="center"/>
              <w:rPr>
                <w:rFonts w:cs="Arial"/>
                <w:color w:val="auto"/>
                <w:sz w:val="18"/>
                <w:szCs w:val="18"/>
              </w:rPr>
            </w:pPr>
            <w:r w:rsidRPr="001E3E6E">
              <w:rPr>
                <w:rFonts w:cs="Arial"/>
                <w:color w:val="auto"/>
                <w:sz w:val="18"/>
                <w:szCs w:val="18"/>
              </w:rPr>
              <w:t>ID</w:t>
            </w:r>
          </w:p>
        </w:tc>
        <w:tc>
          <w:tcPr>
            <w:tcW w:w="845" w:type="dxa"/>
          </w:tcPr>
          <w:p w14:paraId="6B61099B" w14:textId="77777777" w:rsidR="00956A49" w:rsidRPr="001E3E6E" w:rsidRDefault="00956A49" w:rsidP="00CB5AC4">
            <w:pPr>
              <w:pStyle w:val="Level2Body"/>
              <w:ind w:left="0"/>
              <w:rPr>
                <w:rFonts w:cs="Arial"/>
                <w:color w:val="auto"/>
                <w:sz w:val="18"/>
                <w:szCs w:val="18"/>
              </w:rPr>
            </w:pPr>
            <w:r w:rsidRPr="001E3E6E">
              <w:rPr>
                <w:rFonts w:cs="Arial"/>
                <w:color w:val="auto"/>
                <w:sz w:val="18"/>
                <w:szCs w:val="18"/>
              </w:rPr>
              <w:t>Bidding</w:t>
            </w:r>
          </w:p>
          <w:p w14:paraId="04BA631E" w14:textId="77777777" w:rsidR="00956A49" w:rsidRPr="001E3E6E" w:rsidRDefault="00956A49" w:rsidP="00CB5AC4">
            <w:pPr>
              <w:pStyle w:val="Level2Body"/>
              <w:ind w:left="0"/>
              <w:rPr>
                <w:rFonts w:cs="Arial"/>
                <w:color w:val="auto"/>
                <w:sz w:val="18"/>
                <w:szCs w:val="18"/>
              </w:rPr>
            </w:pPr>
            <w:r w:rsidRPr="001E3E6E">
              <w:rPr>
                <w:rFonts w:cs="Arial"/>
                <w:color w:val="auto"/>
                <w:sz w:val="18"/>
                <w:szCs w:val="18"/>
              </w:rPr>
              <w:t>Ability</w:t>
            </w:r>
          </w:p>
          <w:p w14:paraId="7D792746" w14:textId="77777777" w:rsidR="00956A49" w:rsidRPr="001E3E6E" w:rsidRDefault="00956A49" w:rsidP="00CB5AC4">
            <w:pPr>
              <w:pStyle w:val="Level2Body"/>
              <w:ind w:left="0"/>
              <w:rPr>
                <w:rFonts w:cs="Arial"/>
                <w:color w:val="auto"/>
                <w:sz w:val="18"/>
                <w:szCs w:val="18"/>
              </w:rPr>
            </w:pPr>
            <w:r w:rsidRPr="001E3E6E">
              <w:rPr>
                <w:rFonts w:cs="Arial"/>
                <w:color w:val="auto"/>
                <w:sz w:val="18"/>
                <w:szCs w:val="18"/>
              </w:rPr>
              <w:t>Code</w:t>
            </w:r>
          </w:p>
        </w:tc>
        <w:tc>
          <w:tcPr>
            <w:tcW w:w="3740" w:type="dxa"/>
          </w:tcPr>
          <w:p w14:paraId="2BE49D2B" w14:textId="77777777" w:rsidR="00956A49" w:rsidRPr="001E3E6E" w:rsidRDefault="00956A49" w:rsidP="00CB5AC4">
            <w:pPr>
              <w:pStyle w:val="Level2Body"/>
              <w:ind w:left="0"/>
              <w:rPr>
                <w:rFonts w:cs="Arial"/>
                <w:color w:val="auto"/>
                <w:sz w:val="18"/>
                <w:szCs w:val="18"/>
              </w:rPr>
            </w:pPr>
            <w:r w:rsidRPr="001E3E6E">
              <w:rPr>
                <w:rFonts w:cs="Arial"/>
                <w:color w:val="auto"/>
                <w:sz w:val="18"/>
                <w:szCs w:val="18"/>
              </w:rPr>
              <w:t>Gap Description and Recommendation for Closure</w:t>
            </w:r>
          </w:p>
        </w:tc>
      </w:tr>
      <w:tr w:rsidR="001E3E6E" w:rsidRPr="001E3E6E" w14:paraId="63E3D2E3" w14:textId="77777777" w:rsidTr="002D6BD7">
        <w:tc>
          <w:tcPr>
            <w:tcW w:w="751" w:type="dxa"/>
          </w:tcPr>
          <w:p w14:paraId="2FAB048A" w14:textId="2D53ABB3" w:rsidR="00956A49" w:rsidRPr="001E3E6E" w:rsidRDefault="00B04A9E" w:rsidP="00CB5AC4">
            <w:pPr>
              <w:pStyle w:val="Level2Body"/>
              <w:ind w:left="0"/>
              <w:rPr>
                <w:rFonts w:cs="Arial"/>
                <w:color w:val="auto"/>
                <w:sz w:val="18"/>
                <w:szCs w:val="18"/>
              </w:rPr>
            </w:pPr>
            <w:r>
              <w:rPr>
                <w:rFonts w:cs="Arial"/>
                <w:color w:val="auto"/>
                <w:sz w:val="18"/>
                <w:szCs w:val="18"/>
              </w:rPr>
              <w:t>69</w:t>
            </w:r>
          </w:p>
        </w:tc>
        <w:tc>
          <w:tcPr>
            <w:tcW w:w="864" w:type="dxa"/>
          </w:tcPr>
          <w:p w14:paraId="4ED9FBAC" w14:textId="77777777" w:rsidR="00956A49" w:rsidRPr="001E3E6E" w:rsidRDefault="0070329E" w:rsidP="00CB5AC4">
            <w:pPr>
              <w:pStyle w:val="Level2Body"/>
              <w:ind w:left="0"/>
              <w:rPr>
                <w:rFonts w:cs="Arial"/>
                <w:color w:val="auto"/>
                <w:sz w:val="18"/>
                <w:szCs w:val="18"/>
              </w:rPr>
            </w:pPr>
            <w:r w:rsidRPr="001E3E6E">
              <w:rPr>
                <w:rFonts w:cs="Arial"/>
                <w:color w:val="auto"/>
                <w:sz w:val="18"/>
                <w:szCs w:val="18"/>
              </w:rPr>
              <w:t>AG.2</w:t>
            </w:r>
          </w:p>
        </w:tc>
        <w:tc>
          <w:tcPr>
            <w:tcW w:w="3600" w:type="dxa"/>
          </w:tcPr>
          <w:p w14:paraId="1B98D1A6" w14:textId="21E3EEE3" w:rsidR="00956A49" w:rsidRPr="001E3E6E" w:rsidRDefault="00925832" w:rsidP="00206999">
            <w:pPr>
              <w:pStyle w:val="Level2Body"/>
              <w:ind w:left="0"/>
              <w:jc w:val="left"/>
              <w:rPr>
                <w:rFonts w:cs="Arial"/>
                <w:color w:val="auto"/>
                <w:sz w:val="18"/>
                <w:szCs w:val="18"/>
              </w:rPr>
            </w:pPr>
            <w:r w:rsidRPr="001E3E6E">
              <w:rPr>
                <w:rFonts w:cs="Arial"/>
                <w:color w:val="auto"/>
                <w:sz w:val="18"/>
                <w:szCs w:val="18"/>
              </w:rPr>
              <w:t>S</w:t>
            </w:r>
            <w:r w:rsidR="0070329E" w:rsidRPr="001E3E6E">
              <w:rPr>
                <w:rFonts w:cs="Arial"/>
                <w:color w:val="auto"/>
                <w:sz w:val="18"/>
                <w:szCs w:val="18"/>
              </w:rPr>
              <w:t xml:space="preserve">olution </w:t>
            </w:r>
            <w:r w:rsidR="00206999" w:rsidRPr="001E3E6E">
              <w:rPr>
                <w:rFonts w:cs="Arial"/>
                <w:color w:val="auto"/>
                <w:sz w:val="18"/>
                <w:szCs w:val="18"/>
              </w:rPr>
              <w:t xml:space="preserve">should </w:t>
            </w:r>
            <w:r w:rsidR="0070329E" w:rsidRPr="001E3E6E">
              <w:rPr>
                <w:rFonts w:cs="Arial"/>
                <w:color w:val="auto"/>
                <w:sz w:val="18"/>
                <w:szCs w:val="18"/>
              </w:rPr>
              <w:t>support the providers using this aggregator function, including at a minimum:</w:t>
            </w:r>
            <w:r w:rsidR="00AE5F2C">
              <w:rPr>
                <w:rFonts w:cs="Arial"/>
                <w:color w:val="auto"/>
                <w:sz w:val="18"/>
                <w:szCs w:val="18"/>
              </w:rPr>
              <w:t xml:space="preserve"> </w:t>
            </w:r>
            <w:r w:rsidR="0070329E" w:rsidRPr="001E3E6E">
              <w:rPr>
                <w:rFonts w:cs="Arial"/>
                <w:color w:val="auto"/>
                <w:sz w:val="18"/>
                <w:szCs w:val="18"/>
              </w:rPr>
              <w:t>interface support, training, customer support, communication of changes or enhancements.</w:t>
            </w:r>
          </w:p>
        </w:tc>
        <w:tc>
          <w:tcPr>
            <w:tcW w:w="2898" w:type="dxa"/>
          </w:tcPr>
          <w:p w14:paraId="50AF90D0" w14:textId="5F24A68A" w:rsidR="00956A49" w:rsidRPr="001E3E6E" w:rsidRDefault="00717D53" w:rsidP="0070329E">
            <w:pPr>
              <w:pStyle w:val="Level2Body"/>
              <w:ind w:left="0"/>
              <w:jc w:val="left"/>
              <w:rPr>
                <w:rFonts w:cs="Arial"/>
                <w:color w:val="auto"/>
                <w:sz w:val="18"/>
                <w:szCs w:val="18"/>
              </w:rPr>
            </w:pPr>
            <w:r w:rsidRPr="001E3E6E">
              <w:rPr>
                <w:rFonts w:cs="Arial"/>
                <w:color w:val="auto"/>
                <w:sz w:val="18"/>
                <w:szCs w:val="18"/>
              </w:rPr>
              <w:t>Describe</w:t>
            </w:r>
            <w:r w:rsidR="0070329E" w:rsidRPr="001E3E6E">
              <w:rPr>
                <w:rFonts w:cs="Arial"/>
                <w:color w:val="auto"/>
                <w:sz w:val="18"/>
                <w:szCs w:val="18"/>
              </w:rPr>
              <w:t xml:space="preserve"> </w:t>
            </w:r>
            <w:r w:rsidR="00DC4E73" w:rsidRPr="001E3E6E">
              <w:rPr>
                <w:rFonts w:cs="Arial"/>
                <w:color w:val="auto"/>
                <w:sz w:val="18"/>
                <w:szCs w:val="18"/>
              </w:rPr>
              <w:t>how solution</w:t>
            </w:r>
            <w:r w:rsidR="0070329E" w:rsidRPr="001E3E6E">
              <w:rPr>
                <w:rFonts w:cs="Arial"/>
                <w:color w:val="auto"/>
                <w:sz w:val="18"/>
                <w:szCs w:val="18"/>
              </w:rPr>
              <w:t xml:space="preserve"> supports</w:t>
            </w:r>
            <w:r w:rsidR="00DB2E9B">
              <w:rPr>
                <w:rFonts w:cs="Arial"/>
                <w:color w:val="auto"/>
                <w:sz w:val="18"/>
                <w:szCs w:val="18"/>
              </w:rPr>
              <w:t xml:space="preserve"> the providers within</w:t>
            </w:r>
            <w:r w:rsidR="0070329E" w:rsidRPr="001E3E6E">
              <w:rPr>
                <w:rFonts w:cs="Arial"/>
                <w:color w:val="auto"/>
                <w:sz w:val="18"/>
                <w:szCs w:val="18"/>
              </w:rPr>
              <w:t xml:space="preserve"> this aggregator function, including at a minimum:</w:t>
            </w:r>
            <w:r w:rsidR="00AE5F2C">
              <w:rPr>
                <w:rFonts w:cs="Arial"/>
                <w:color w:val="auto"/>
                <w:sz w:val="18"/>
                <w:szCs w:val="18"/>
              </w:rPr>
              <w:t xml:space="preserve"> </w:t>
            </w:r>
            <w:r w:rsidR="0070329E" w:rsidRPr="001E3E6E">
              <w:rPr>
                <w:rFonts w:cs="Arial"/>
                <w:color w:val="auto"/>
                <w:sz w:val="18"/>
                <w:szCs w:val="18"/>
              </w:rPr>
              <w:t>interface support, training, customer support, communication of changes or enhancements.</w:t>
            </w:r>
          </w:p>
        </w:tc>
        <w:tc>
          <w:tcPr>
            <w:tcW w:w="1692" w:type="dxa"/>
          </w:tcPr>
          <w:p w14:paraId="7A536EA6" w14:textId="77777777" w:rsidR="00956A49" w:rsidRPr="001E3E6E" w:rsidRDefault="00A54F60" w:rsidP="00CB5AC4">
            <w:pPr>
              <w:pStyle w:val="Level2Body"/>
              <w:ind w:left="0"/>
              <w:jc w:val="center"/>
              <w:rPr>
                <w:rFonts w:cs="Arial"/>
                <w:color w:val="auto"/>
                <w:sz w:val="18"/>
                <w:szCs w:val="18"/>
              </w:rPr>
            </w:pPr>
            <w:r w:rsidRPr="001E3E6E">
              <w:rPr>
                <w:color w:val="auto"/>
                <w:sz w:val="18"/>
                <w:szCs w:val="18"/>
              </w:rPr>
              <w:t>N/A</w:t>
            </w:r>
          </w:p>
        </w:tc>
        <w:sdt>
          <w:sdtPr>
            <w:rPr>
              <w:color w:val="auto"/>
              <w:sz w:val="18"/>
              <w:szCs w:val="18"/>
            </w:rPr>
            <w:alias w:val="Ability Code"/>
            <w:tag w:val="Ability Code"/>
            <w:id w:val="1478885879"/>
            <w:placeholder>
              <w:docPart w:val="6BA9476CB41E4F3CB7D8AA0DF8F3A57E"/>
            </w:placeholder>
            <w15:color w:val="993300"/>
            <w:comboBox>
              <w:listItem w:displayText="S" w:value="S"/>
              <w:listItem w:displayText="W" w:value="W"/>
              <w:listItem w:displayText="M" w:value="M"/>
              <w:listItem w:displayText="F" w:value="F"/>
              <w:listItem w:displayText="C" w:value="C"/>
              <w:listItem w:displayText="N" w:value="N"/>
              <w:listItem w:displayText="O" w:value="O"/>
            </w:comboBox>
          </w:sdtPr>
          <w:sdtEndPr/>
          <w:sdtContent>
            <w:tc>
              <w:tcPr>
                <w:tcW w:w="845" w:type="dxa"/>
              </w:tcPr>
              <w:p w14:paraId="6DC8D681" w14:textId="77777777" w:rsidR="00956A49" w:rsidRPr="001E3E6E" w:rsidRDefault="002A2404" w:rsidP="00CB5AC4">
                <w:pPr>
                  <w:pStyle w:val="Level2Body"/>
                  <w:ind w:left="0"/>
                  <w:rPr>
                    <w:rFonts w:cs="Arial"/>
                    <w:color w:val="auto"/>
                    <w:sz w:val="18"/>
                    <w:szCs w:val="18"/>
                  </w:rPr>
                </w:pPr>
                <w:r w:rsidRPr="001E3E6E" w:rsidDel="008E51F4">
                  <w:rPr>
                    <w:color w:val="auto"/>
                    <w:sz w:val="18"/>
                    <w:szCs w:val="18"/>
                  </w:rPr>
                  <w:t xml:space="preserve">Choose an item. </w:t>
                </w:r>
              </w:p>
            </w:tc>
          </w:sdtContent>
        </w:sdt>
        <w:tc>
          <w:tcPr>
            <w:tcW w:w="3740" w:type="dxa"/>
          </w:tcPr>
          <w:p w14:paraId="4CDA0AF9" w14:textId="77777777" w:rsidR="00956A49" w:rsidRPr="001E3E6E" w:rsidRDefault="00956A49" w:rsidP="00CB5AC4">
            <w:pPr>
              <w:pStyle w:val="Level2Body"/>
              <w:ind w:left="0"/>
              <w:rPr>
                <w:rFonts w:cs="Arial"/>
                <w:color w:val="auto"/>
                <w:sz w:val="18"/>
                <w:szCs w:val="18"/>
              </w:rPr>
            </w:pPr>
          </w:p>
        </w:tc>
      </w:tr>
      <w:tr w:rsidR="004C4188" w:rsidRPr="001E3E6E" w14:paraId="426C76ED" w14:textId="77777777" w:rsidTr="004C4188">
        <w:trPr>
          <w:trHeight w:val="932"/>
        </w:trPr>
        <w:tc>
          <w:tcPr>
            <w:tcW w:w="14390" w:type="dxa"/>
            <w:gridSpan w:val="7"/>
          </w:tcPr>
          <w:p w14:paraId="361E45E7" w14:textId="10257BF2" w:rsidR="004C4188" w:rsidRPr="001E3E6E" w:rsidRDefault="004C4188" w:rsidP="004C4188">
            <w:pPr>
              <w:pStyle w:val="Level2Body"/>
              <w:ind w:left="0"/>
              <w:rPr>
                <w:color w:val="auto"/>
                <w:sz w:val="18"/>
                <w:szCs w:val="18"/>
              </w:rPr>
            </w:pPr>
            <w:r w:rsidRPr="001E3E6E">
              <w:rPr>
                <w:color w:val="auto"/>
                <w:sz w:val="18"/>
                <w:szCs w:val="18"/>
              </w:rPr>
              <w:t>Bidder’s Response:</w:t>
            </w:r>
            <w:r w:rsidR="00AE5F2C">
              <w:rPr>
                <w:color w:val="auto"/>
                <w:sz w:val="18"/>
                <w:szCs w:val="18"/>
              </w:rPr>
              <w:t xml:space="preserve"> </w:t>
            </w:r>
            <w:r w:rsidRPr="001E3E6E">
              <w:rPr>
                <w:color w:val="auto"/>
                <w:sz w:val="18"/>
                <w:szCs w:val="18"/>
              </w:rPr>
              <w:t xml:space="preserve"> </w:t>
            </w:r>
          </w:p>
        </w:tc>
      </w:tr>
    </w:tbl>
    <w:p w14:paraId="561B2AED" w14:textId="77777777" w:rsidR="00956A49" w:rsidRPr="001E3E6E" w:rsidRDefault="00956A49" w:rsidP="00956A49">
      <w:pPr>
        <w:pStyle w:val="Level2Body"/>
        <w:ind w:left="0"/>
        <w:rPr>
          <w:rFonts w:cs="Arial"/>
          <w:color w:val="auto"/>
          <w:sz w:val="18"/>
          <w:szCs w:val="18"/>
        </w:rPr>
      </w:pPr>
    </w:p>
    <w:p w14:paraId="6B4AB537" w14:textId="77777777" w:rsidR="00956A49" w:rsidRPr="001E3E6E" w:rsidRDefault="00956A49" w:rsidP="00956A49">
      <w:pPr>
        <w:pStyle w:val="Level2Body"/>
        <w:tabs>
          <w:tab w:val="left" w:pos="11250"/>
        </w:tabs>
        <w:ind w:left="0" w:right="2304"/>
        <w:rPr>
          <w:rFonts w:cs="Arial"/>
          <w:color w:val="auto"/>
          <w:sz w:val="18"/>
          <w:szCs w:val="18"/>
        </w:rPr>
      </w:pPr>
    </w:p>
    <w:tbl>
      <w:tblPr>
        <w:tblStyle w:val="TableGrid"/>
        <w:tblW w:w="0" w:type="auto"/>
        <w:tblLook w:val="04A0" w:firstRow="1" w:lastRow="0" w:firstColumn="1" w:lastColumn="0" w:noHBand="0" w:noVBand="1"/>
      </w:tblPr>
      <w:tblGrid>
        <w:gridCol w:w="753"/>
        <w:gridCol w:w="862"/>
        <w:gridCol w:w="3595"/>
        <w:gridCol w:w="2858"/>
        <w:gridCol w:w="1725"/>
        <w:gridCol w:w="837"/>
        <w:gridCol w:w="3760"/>
      </w:tblGrid>
      <w:tr w:rsidR="001E3E6E" w:rsidRPr="001E3E6E" w14:paraId="25E0B70F" w14:textId="77777777" w:rsidTr="002D6BD7">
        <w:tc>
          <w:tcPr>
            <w:tcW w:w="752" w:type="dxa"/>
          </w:tcPr>
          <w:p w14:paraId="2C16E722" w14:textId="77777777" w:rsidR="00956A49" w:rsidRPr="001E3E6E" w:rsidRDefault="00956A49" w:rsidP="00CB5AC4">
            <w:pPr>
              <w:pStyle w:val="Level2Body"/>
              <w:ind w:left="0"/>
              <w:rPr>
                <w:rFonts w:cs="Arial"/>
                <w:color w:val="auto"/>
                <w:sz w:val="18"/>
                <w:szCs w:val="18"/>
              </w:rPr>
            </w:pPr>
            <w:r w:rsidRPr="001E3E6E">
              <w:rPr>
                <w:rFonts w:cs="Arial"/>
                <w:color w:val="auto"/>
                <w:sz w:val="18"/>
                <w:szCs w:val="18"/>
              </w:rPr>
              <w:lastRenderedPageBreak/>
              <w:t>Req.#</w:t>
            </w:r>
          </w:p>
        </w:tc>
        <w:tc>
          <w:tcPr>
            <w:tcW w:w="863" w:type="dxa"/>
          </w:tcPr>
          <w:p w14:paraId="05ADC96A" w14:textId="77777777" w:rsidR="00956A49" w:rsidRPr="001E3E6E" w:rsidRDefault="00956A49" w:rsidP="00CB5AC4">
            <w:pPr>
              <w:pStyle w:val="Level2Body"/>
              <w:ind w:left="0"/>
              <w:rPr>
                <w:rFonts w:cs="Arial"/>
                <w:color w:val="auto"/>
                <w:sz w:val="18"/>
                <w:szCs w:val="18"/>
              </w:rPr>
            </w:pPr>
            <w:r w:rsidRPr="001E3E6E">
              <w:rPr>
                <w:rFonts w:cs="Arial"/>
                <w:color w:val="auto"/>
                <w:sz w:val="18"/>
                <w:szCs w:val="18"/>
              </w:rPr>
              <w:t>ID</w:t>
            </w:r>
          </w:p>
        </w:tc>
        <w:tc>
          <w:tcPr>
            <w:tcW w:w="3600" w:type="dxa"/>
          </w:tcPr>
          <w:p w14:paraId="7714949D" w14:textId="77777777" w:rsidR="00956A49" w:rsidRPr="001E3E6E" w:rsidRDefault="00956A49" w:rsidP="00CB5AC4">
            <w:pPr>
              <w:pStyle w:val="Level2Body"/>
              <w:ind w:left="0"/>
              <w:rPr>
                <w:rFonts w:cs="Arial"/>
                <w:color w:val="auto"/>
                <w:sz w:val="18"/>
                <w:szCs w:val="18"/>
              </w:rPr>
            </w:pPr>
            <w:r w:rsidRPr="001E3E6E">
              <w:rPr>
                <w:rFonts w:cs="Arial"/>
                <w:color w:val="auto"/>
                <w:sz w:val="18"/>
                <w:szCs w:val="18"/>
              </w:rPr>
              <w:t xml:space="preserve">Contractor / </w:t>
            </w:r>
            <w:r w:rsidR="008D73C2" w:rsidRPr="001E3E6E">
              <w:rPr>
                <w:rFonts w:cs="Arial"/>
                <w:color w:val="auto"/>
                <w:sz w:val="18"/>
                <w:szCs w:val="18"/>
              </w:rPr>
              <w:t>Solution/Requirement</w:t>
            </w:r>
          </w:p>
        </w:tc>
        <w:tc>
          <w:tcPr>
            <w:tcW w:w="2863" w:type="dxa"/>
          </w:tcPr>
          <w:p w14:paraId="6B963236" w14:textId="77777777" w:rsidR="00956A49" w:rsidRPr="001E3E6E" w:rsidRDefault="00956A49" w:rsidP="00CB5AC4">
            <w:pPr>
              <w:pStyle w:val="Level2Body"/>
              <w:ind w:left="0"/>
              <w:rPr>
                <w:rFonts w:cs="Arial"/>
                <w:color w:val="auto"/>
                <w:sz w:val="18"/>
                <w:szCs w:val="18"/>
              </w:rPr>
            </w:pPr>
            <w:r w:rsidRPr="001E3E6E">
              <w:rPr>
                <w:rFonts w:cs="Arial"/>
                <w:color w:val="auto"/>
                <w:sz w:val="18"/>
                <w:szCs w:val="18"/>
              </w:rPr>
              <w:t>Instructions to Bidder</w:t>
            </w:r>
          </w:p>
        </w:tc>
        <w:tc>
          <w:tcPr>
            <w:tcW w:w="1727" w:type="dxa"/>
          </w:tcPr>
          <w:p w14:paraId="7C112019" w14:textId="77777777" w:rsidR="00956A49" w:rsidRPr="001E3E6E" w:rsidRDefault="00956A49" w:rsidP="00CB5AC4">
            <w:pPr>
              <w:pStyle w:val="Level2Body"/>
              <w:ind w:left="0"/>
              <w:jc w:val="center"/>
              <w:rPr>
                <w:rFonts w:cs="Arial"/>
                <w:color w:val="auto"/>
                <w:sz w:val="18"/>
                <w:szCs w:val="18"/>
              </w:rPr>
            </w:pPr>
            <w:r w:rsidRPr="001E3E6E">
              <w:rPr>
                <w:rFonts w:cs="Arial"/>
                <w:color w:val="auto"/>
                <w:sz w:val="18"/>
                <w:szCs w:val="18"/>
              </w:rPr>
              <w:t>CMS</w:t>
            </w:r>
          </w:p>
          <w:p w14:paraId="3809613C" w14:textId="77777777" w:rsidR="00956A49" w:rsidRPr="001E3E6E" w:rsidRDefault="00956A49" w:rsidP="00CB5AC4">
            <w:pPr>
              <w:pStyle w:val="Level2Body"/>
              <w:ind w:left="0"/>
              <w:jc w:val="center"/>
              <w:rPr>
                <w:rFonts w:cs="Arial"/>
                <w:color w:val="auto"/>
                <w:sz w:val="18"/>
                <w:szCs w:val="18"/>
              </w:rPr>
            </w:pPr>
            <w:r w:rsidRPr="001E3E6E">
              <w:rPr>
                <w:rFonts w:cs="Arial"/>
                <w:color w:val="auto"/>
                <w:sz w:val="18"/>
                <w:szCs w:val="18"/>
              </w:rPr>
              <w:t>Checklist</w:t>
            </w:r>
          </w:p>
          <w:p w14:paraId="5AE401E7" w14:textId="77777777" w:rsidR="00956A49" w:rsidRPr="001E3E6E" w:rsidRDefault="00956A49" w:rsidP="00CB5AC4">
            <w:pPr>
              <w:pStyle w:val="Level2Body"/>
              <w:ind w:left="0"/>
              <w:jc w:val="center"/>
              <w:rPr>
                <w:rFonts w:cs="Arial"/>
                <w:color w:val="auto"/>
                <w:sz w:val="18"/>
                <w:szCs w:val="18"/>
              </w:rPr>
            </w:pPr>
            <w:r w:rsidRPr="001E3E6E">
              <w:rPr>
                <w:rFonts w:cs="Arial"/>
                <w:color w:val="auto"/>
                <w:sz w:val="18"/>
                <w:szCs w:val="18"/>
              </w:rPr>
              <w:t>ID</w:t>
            </w:r>
          </w:p>
        </w:tc>
        <w:tc>
          <w:tcPr>
            <w:tcW w:w="819" w:type="dxa"/>
          </w:tcPr>
          <w:p w14:paraId="7829E337" w14:textId="77777777" w:rsidR="00956A49" w:rsidRPr="001E3E6E" w:rsidRDefault="00956A49" w:rsidP="00CB5AC4">
            <w:pPr>
              <w:pStyle w:val="Level2Body"/>
              <w:ind w:left="0"/>
              <w:rPr>
                <w:rFonts w:cs="Arial"/>
                <w:color w:val="auto"/>
                <w:sz w:val="18"/>
                <w:szCs w:val="18"/>
              </w:rPr>
            </w:pPr>
            <w:r w:rsidRPr="001E3E6E">
              <w:rPr>
                <w:rFonts w:cs="Arial"/>
                <w:color w:val="auto"/>
                <w:sz w:val="18"/>
                <w:szCs w:val="18"/>
              </w:rPr>
              <w:t>Bidding</w:t>
            </w:r>
          </w:p>
          <w:p w14:paraId="79FEAF2F" w14:textId="77777777" w:rsidR="00956A49" w:rsidRPr="001E3E6E" w:rsidRDefault="00956A49" w:rsidP="00CB5AC4">
            <w:pPr>
              <w:pStyle w:val="Level2Body"/>
              <w:ind w:left="0"/>
              <w:rPr>
                <w:rFonts w:cs="Arial"/>
                <w:color w:val="auto"/>
                <w:sz w:val="18"/>
                <w:szCs w:val="18"/>
              </w:rPr>
            </w:pPr>
            <w:r w:rsidRPr="001E3E6E">
              <w:rPr>
                <w:rFonts w:cs="Arial"/>
                <w:color w:val="auto"/>
                <w:sz w:val="18"/>
                <w:szCs w:val="18"/>
              </w:rPr>
              <w:t>Ability</w:t>
            </w:r>
          </w:p>
          <w:p w14:paraId="3A93A82B" w14:textId="77777777" w:rsidR="00956A49" w:rsidRPr="001E3E6E" w:rsidRDefault="00956A49" w:rsidP="00CB5AC4">
            <w:pPr>
              <w:pStyle w:val="Level2Body"/>
              <w:ind w:left="0"/>
              <w:rPr>
                <w:rFonts w:cs="Arial"/>
                <w:color w:val="auto"/>
                <w:sz w:val="18"/>
                <w:szCs w:val="18"/>
              </w:rPr>
            </w:pPr>
            <w:r w:rsidRPr="001E3E6E">
              <w:rPr>
                <w:rFonts w:cs="Arial"/>
                <w:color w:val="auto"/>
                <w:sz w:val="18"/>
                <w:szCs w:val="18"/>
              </w:rPr>
              <w:t>Code</w:t>
            </w:r>
          </w:p>
        </w:tc>
        <w:tc>
          <w:tcPr>
            <w:tcW w:w="3766" w:type="dxa"/>
          </w:tcPr>
          <w:p w14:paraId="4DA74A78" w14:textId="77777777" w:rsidR="00956A49" w:rsidRPr="001E3E6E" w:rsidRDefault="00956A49" w:rsidP="00CB5AC4">
            <w:pPr>
              <w:pStyle w:val="Level2Body"/>
              <w:ind w:left="0"/>
              <w:rPr>
                <w:rFonts w:cs="Arial"/>
                <w:color w:val="auto"/>
                <w:sz w:val="18"/>
                <w:szCs w:val="18"/>
              </w:rPr>
            </w:pPr>
            <w:r w:rsidRPr="001E3E6E">
              <w:rPr>
                <w:rFonts w:cs="Arial"/>
                <w:color w:val="auto"/>
                <w:sz w:val="18"/>
                <w:szCs w:val="18"/>
              </w:rPr>
              <w:t>Gap Description and Recommendation for Closure</w:t>
            </w:r>
          </w:p>
        </w:tc>
      </w:tr>
      <w:tr w:rsidR="001E3E6E" w:rsidRPr="001E3E6E" w14:paraId="1E82ECA7" w14:textId="77777777" w:rsidTr="002D6BD7">
        <w:tc>
          <w:tcPr>
            <w:tcW w:w="752" w:type="dxa"/>
          </w:tcPr>
          <w:p w14:paraId="38DB8FA5" w14:textId="2ADFA200" w:rsidR="00956A49" w:rsidRPr="001E3E6E" w:rsidRDefault="00E121C5" w:rsidP="00CB5AC4">
            <w:pPr>
              <w:pStyle w:val="Level2Body"/>
              <w:ind w:left="0"/>
              <w:rPr>
                <w:rFonts w:cs="Arial"/>
                <w:color w:val="auto"/>
                <w:sz w:val="18"/>
                <w:szCs w:val="18"/>
              </w:rPr>
            </w:pPr>
            <w:r w:rsidRPr="001E3E6E">
              <w:rPr>
                <w:rFonts w:cs="Arial"/>
                <w:color w:val="auto"/>
                <w:sz w:val="18"/>
                <w:szCs w:val="18"/>
              </w:rPr>
              <w:t>7</w:t>
            </w:r>
            <w:r w:rsidR="00D318D9">
              <w:rPr>
                <w:rFonts w:cs="Arial"/>
                <w:color w:val="auto"/>
                <w:sz w:val="18"/>
                <w:szCs w:val="18"/>
              </w:rPr>
              <w:t>0</w:t>
            </w:r>
          </w:p>
        </w:tc>
        <w:tc>
          <w:tcPr>
            <w:tcW w:w="863" w:type="dxa"/>
          </w:tcPr>
          <w:p w14:paraId="5A227492" w14:textId="77777777" w:rsidR="00956A49" w:rsidRPr="001E3E6E" w:rsidRDefault="0070329E" w:rsidP="00CB5AC4">
            <w:pPr>
              <w:pStyle w:val="Level2Body"/>
              <w:ind w:left="0"/>
              <w:rPr>
                <w:rFonts w:cs="Arial"/>
                <w:color w:val="auto"/>
                <w:sz w:val="18"/>
                <w:szCs w:val="18"/>
              </w:rPr>
            </w:pPr>
            <w:r w:rsidRPr="001E3E6E">
              <w:rPr>
                <w:rFonts w:cs="Arial"/>
                <w:color w:val="auto"/>
                <w:sz w:val="18"/>
                <w:szCs w:val="18"/>
              </w:rPr>
              <w:t>AG.3</w:t>
            </w:r>
          </w:p>
        </w:tc>
        <w:tc>
          <w:tcPr>
            <w:tcW w:w="3600" w:type="dxa"/>
          </w:tcPr>
          <w:p w14:paraId="76DEF7C0" w14:textId="1789515C" w:rsidR="00956A49" w:rsidRPr="001E3E6E" w:rsidRDefault="00925832" w:rsidP="001E3E6E">
            <w:pPr>
              <w:pStyle w:val="Level2Body"/>
              <w:ind w:left="0"/>
              <w:jc w:val="left"/>
              <w:rPr>
                <w:rFonts w:cs="Arial"/>
                <w:color w:val="auto"/>
                <w:sz w:val="18"/>
                <w:szCs w:val="18"/>
              </w:rPr>
            </w:pPr>
            <w:r w:rsidRPr="001E3E6E">
              <w:rPr>
                <w:rFonts w:cs="Arial"/>
                <w:color w:val="auto"/>
                <w:sz w:val="18"/>
                <w:szCs w:val="18"/>
              </w:rPr>
              <w:t>S</w:t>
            </w:r>
            <w:r w:rsidR="0070329E" w:rsidRPr="001E3E6E">
              <w:rPr>
                <w:rFonts w:cs="Arial"/>
                <w:color w:val="auto"/>
                <w:sz w:val="18"/>
                <w:szCs w:val="18"/>
              </w:rPr>
              <w:t xml:space="preserve">olution </w:t>
            </w:r>
            <w:r w:rsidR="00206999" w:rsidRPr="001E3E6E">
              <w:rPr>
                <w:rFonts w:cs="Arial"/>
                <w:color w:val="auto"/>
                <w:sz w:val="18"/>
                <w:szCs w:val="18"/>
              </w:rPr>
              <w:t xml:space="preserve">should </w:t>
            </w:r>
            <w:r w:rsidR="0070329E" w:rsidRPr="001E3E6E">
              <w:rPr>
                <w:rFonts w:cs="Arial"/>
                <w:color w:val="auto"/>
                <w:sz w:val="18"/>
                <w:szCs w:val="18"/>
              </w:rPr>
              <w:t xml:space="preserve">be able to notify the provider if provider </w:t>
            </w:r>
            <w:r w:rsidR="00E56B69">
              <w:rPr>
                <w:rFonts w:cs="Arial"/>
                <w:color w:val="auto"/>
                <w:sz w:val="18"/>
                <w:szCs w:val="18"/>
              </w:rPr>
              <w:t xml:space="preserve">EVV solution visit </w:t>
            </w:r>
            <w:r w:rsidR="0070329E" w:rsidRPr="001E3E6E">
              <w:rPr>
                <w:rFonts w:cs="Arial"/>
                <w:color w:val="auto"/>
                <w:sz w:val="18"/>
                <w:szCs w:val="18"/>
              </w:rPr>
              <w:t xml:space="preserve">data is incomplete or invalid when received. </w:t>
            </w:r>
          </w:p>
        </w:tc>
        <w:tc>
          <w:tcPr>
            <w:tcW w:w="2863" w:type="dxa"/>
          </w:tcPr>
          <w:p w14:paraId="62D38479" w14:textId="60D4E4BD" w:rsidR="00956A49" w:rsidRPr="001E3E6E" w:rsidRDefault="00717D53" w:rsidP="00E56B69">
            <w:pPr>
              <w:pStyle w:val="Level2Body"/>
              <w:ind w:left="0"/>
              <w:jc w:val="left"/>
              <w:rPr>
                <w:rFonts w:cs="Arial"/>
                <w:color w:val="auto"/>
                <w:sz w:val="18"/>
                <w:szCs w:val="18"/>
              </w:rPr>
            </w:pPr>
            <w:r w:rsidRPr="001E3E6E">
              <w:rPr>
                <w:rFonts w:cs="Arial"/>
                <w:color w:val="auto"/>
                <w:sz w:val="18"/>
                <w:szCs w:val="18"/>
              </w:rPr>
              <w:t>Describe</w:t>
            </w:r>
            <w:r w:rsidR="0070329E" w:rsidRPr="001E3E6E">
              <w:rPr>
                <w:rFonts w:cs="Arial"/>
                <w:color w:val="auto"/>
                <w:sz w:val="18"/>
                <w:szCs w:val="18"/>
              </w:rPr>
              <w:t xml:space="preserve"> how solution notifies a provider if required EVV</w:t>
            </w:r>
            <w:r w:rsidR="00E56B69">
              <w:rPr>
                <w:rFonts w:cs="Arial"/>
                <w:color w:val="auto"/>
                <w:sz w:val="18"/>
                <w:szCs w:val="18"/>
              </w:rPr>
              <w:t xml:space="preserve"> solution</w:t>
            </w:r>
            <w:r w:rsidR="0070329E" w:rsidRPr="001E3E6E">
              <w:rPr>
                <w:rFonts w:cs="Arial"/>
                <w:color w:val="auto"/>
                <w:sz w:val="18"/>
                <w:szCs w:val="18"/>
              </w:rPr>
              <w:t xml:space="preserve"> visit data is incomplete or invalid and how</w:t>
            </w:r>
            <w:r w:rsidR="00E56B69">
              <w:rPr>
                <w:rFonts w:cs="Arial"/>
                <w:color w:val="auto"/>
                <w:sz w:val="18"/>
                <w:szCs w:val="18"/>
              </w:rPr>
              <w:t xml:space="preserve"> the aggregator</w:t>
            </w:r>
            <w:r w:rsidR="0070329E" w:rsidRPr="001E3E6E">
              <w:rPr>
                <w:rFonts w:cs="Arial"/>
                <w:color w:val="auto"/>
                <w:sz w:val="18"/>
                <w:szCs w:val="18"/>
              </w:rPr>
              <w:t xml:space="preserve"> </w:t>
            </w:r>
            <w:r w:rsidR="00E56B69">
              <w:rPr>
                <w:rFonts w:cs="Arial"/>
                <w:color w:val="auto"/>
                <w:sz w:val="18"/>
                <w:szCs w:val="18"/>
              </w:rPr>
              <w:t>function</w:t>
            </w:r>
            <w:r w:rsidR="0070329E" w:rsidRPr="001E3E6E">
              <w:rPr>
                <w:rFonts w:cs="Arial"/>
                <w:color w:val="auto"/>
                <w:sz w:val="18"/>
                <w:szCs w:val="18"/>
              </w:rPr>
              <w:t xml:space="preserve"> handles that data.</w:t>
            </w:r>
          </w:p>
        </w:tc>
        <w:tc>
          <w:tcPr>
            <w:tcW w:w="1727" w:type="dxa"/>
          </w:tcPr>
          <w:p w14:paraId="678DFC62" w14:textId="77777777" w:rsidR="00956A49" w:rsidRPr="001E3E6E" w:rsidRDefault="00A54F60" w:rsidP="00CB5AC4">
            <w:pPr>
              <w:pStyle w:val="Level2Body"/>
              <w:ind w:left="0"/>
              <w:jc w:val="center"/>
              <w:rPr>
                <w:rFonts w:cs="Arial"/>
                <w:color w:val="auto"/>
                <w:sz w:val="18"/>
                <w:szCs w:val="18"/>
              </w:rPr>
            </w:pPr>
            <w:r w:rsidRPr="001E3E6E">
              <w:rPr>
                <w:color w:val="auto"/>
                <w:sz w:val="18"/>
                <w:szCs w:val="18"/>
              </w:rPr>
              <w:t>N/A</w:t>
            </w:r>
          </w:p>
        </w:tc>
        <w:sdt>
          <w:sdtPr>
            <w:rPr>
              <w:color w:val="auto"/>
              <w:sz w:val="18"/>
              <w:szCs w:val="18"/>
            </w:rPr>
            <w:alias w:val="Ability Code"/>
            <w:tag w:val="Ability Code"/>
            <w:id w:val="566615978"/>
            <w:placeholder>
              <w:docPart w:val="F772FC157F024052ABDC76BA4166C1DB"/>
            </w:placeholder>
            <w15:color w:val="993300"/>
            <w:comboBox>
              <w:listItem w:displayText="S" w:value="S"/>
              <w:listItem w:displayText="W" w:value="W"/>
              <w:listItem w:displayText="M" w:value="M"/>
              <w:listItem w:displayText="F" w:value="F"/>
              <w:listItem w:displayText="C" w:value="C"/>
              <w:listItem w:displayText="N" w:value="N"/>
              <w:listItem w:displayText="O" w:value="O"/>
            </w:comboBox>
          </w:sdtPr>
          <w:sdtEndPr/>
          <w:sdtContent>
            <w:tc>
              <w:tcPr>
                <w:tcW w:w="819" w:type="dxa"/>
              </w:tcPr>
              <w:p w14:paraId="4D18210E" w14:textId="77777777" w:rsidR="00956A49" w:rsidRPr="001E3E6E" w:rsidRDefault="002A2404" w:rsidP="00CB5AC4">
                <w:pPr>
                  <w:pStyle w:val="Level2Body"/>
                  <w:ind w:left="0"/>
                  <w:rPr>
                    <w:rFonts w:cs="Arial"/>
                    <w:color w:val="auto"/>
                    <w:sz w:val="18"/>
                    <w:szCs w:val="18"/>
                  </w:rPr>
                </w:pPr>
                <w:r w:rsidRPr="001E3E6E" w:rsidDel="008E51F4">
                  <w:rPr>
                    <w:color w:val="auto"/>
                    <w:sz w:val="18"/>
                    <w:szCs w:val="18"/>
                  </w:rPr>
                  <w:t xml:space="preserve">Choose an item. </w:t>
                </w:r>
              </w:p>
            </w:tc>
          </w:sdtContent>
        </w:sdt>
        <w:tc>
          <w:tcPr>
            <w:tcW w:w="3766" w:type="dxa"/>
          </w:tcPr>
          <w:p w14:paraId="31B8EDAE" w14:textId="77777777" w:rsidR="00956A49" w:rsidRPr="001E3E6E" w:rsidRDefault="00956A49" w:rsidP="00CB5AC4">
            <w:pPr>
              <w:pStyle w:val="Level2Body"/>
              <w:ind w:left="0"/>
              <w:rPr>
                <w:rFonts w:cs="Arial"/>
                <w:color w:val="auto"/>
                <w:sz w:val="18"/>
                <w:szCs w:val="18"/>
              </w:rPr>
            </w:pPr>
          </w:p>
        </w:tc>
      </w:tr>
      <w:tr w:rsidR="004C4188" w:rsidRPr="001E3E6E" w14:paraId="43A0AD25" w14:textId="77777777" w:rsidTr="004C4188">
        <w:trPr>
          <w:trHeight w:val="932"/>
        </w:trPr>
        <w:tc>
          <w:tcPr>
            <w:tcW w:w="14390" w:type="dxa"/>
            <w:gridSpan w:val="7"/>
          </w:tcPr>
          <w:p w14:paraId="1FBD7E3D" w14:textId="6152DEE6" w:rsidR="004C4188" w:rsidRPr="001E3E6E" w:rsidRDefault="004C4188" w:rsidP="004C4188">
            <w:pPr>
              <w:pStyle w:val="Level2Body"/>
              <w:ind w:left="0"/>
              <w:rPr>
                <w:color w:val="auto"/>
                <w:sz w:val="18"/>
                <w:szCs w:val="18"/>
              </w:rPr>
            </w:pPr>
            <w:r w:rsidRPr="001E3E6E">
              <w:rPr>
                <w:color w:val="auto"/>
                <w:sz w:val="18"/>
                <w:szCs w:val="18"/>
              </w:rPr>
              <w:t>Bidder’s Response:</w:t>
            </w:r>
            <w:r w:rsidR="00AE5F2C">
              <w:rPr>
                <w:color w:val="auto"/>
                <w:sz w:val="18"/>
                <w:szCs w:val="18"/>
              </w:rPr>
              <w:t xml:space="preserve"> </w:t>
            </w:r>
            <w:r w:rsidRPr="001E3E6E">
              <w:rPr>
                <w:color w:val="auto"/>
                <w:sz w:val="18"/>
                <w:szCs w:val="18"/>
              </w:rPr>
              <w:t xml:space="preserve"> </w:t>
            </w:r>
          </w:p>
        </w:tc>
      </w:tr>
    </w:tbl>
    <w:p w14:paraId="061F4D1F" w14:textId="77777777" w:rsidR="00956A49" w:rsidRPr="001E3E6E" w:rsidRDefault="00956A49" w:rsidP="00956A49">
      <w:pPr>
        <w:pStyle w:val="Level2Body"/>
        <w:ind w:left="0"/>
        <w:rPr>
          <w:rFonts w:cs="Arial"/>
          <w:color w:val="auto"/>
          <w:sz w:val="18"/>
          <w:szCs w:val="18"/>
        </w:rPr>
      </w:pPr>
    </w:p>
    <w:p w14:paraId="79DE4838" w14:textId="77777777" w:rsidR="00956A49" w:rsidRPr="001E3E6E" w:rsidRDefault="00956A49" w:rsidP="00956A49">
      <w:pPr>
        <w:pStyle w:val="Level2Body"/>
        <w:tabs>
          <w:tab w:val="left" w:pos="11250"/>
        </w:tabs>
        <w:ind w:left="0" w:right="2304"/>
        <w:rPr>
          <w:rFonts w:cs="Arial"/>
          <w:color w:val="auto"/>
          <w:sz w:val="18"/>
          <w:szCs w:val="18"/>
        </w:rPr>
      </w:pPr>
    </w:p>
    <w:tbl>
      <w:tblPr>
        <w:tblStyle w:val="TableGrid"/>
        <w:tblW w:w="0" w:type="auto"/>
        <w:tblLook w:val="04A0" w:firstRow="1" w:lastRow="0" w:firstColumn="1" w:lastColumn="0" w:noHBand="0" w:noVBand="1"/>
      </w:tblPr>
      <w:tblGrid>
        <w:gridCol w:w="753"/>
        <w:gridCol w:w="862"/>
        <w:gridCol w:w="3596"/>
        <w:gridCol w:w="2863"/>
        <w:gridCol w:w="1721"/>
        <w:gridCol w:w="837"/>
        <w:gridCol w:w="3758"/>
      </w:tblGrid>
      <w:tr w:rsidR="001E3E6E" w:rsidRPr="001E3E6E" w14:paraId="15670FE8" w14:textId="77777777" w:rsidTr="002D6BD7">
        <w:tc>
          <w:tcPr>
            <w:tcW w:w="752" w:type="dxa"/>
          </w:tcPr>
          <w:p w14:paraId="5F8581C1" w14:textId="77777777" w:rsidR="00956A49" w:rsidRPr="001E3E6E" w:rsidRDefault="00956A49" w:rsidP="00CB5AC4">
            <w:pPr>
              <w:pStyle w:val="Level2Body"/>
              <w:ind w:left="0"/>
              <w:rPr>
                <w:rFonts w:cs="Arial"/>
                <w:color w:val="auto"/>
                <w:sz w:val="18"/>
                <w:szCs w:val="18"/>
              </w:rPr>
            </w:pPr>
            <w:r w:rsidRPr="001E3E6E">
              <w:rPr>
                <w:rFonts w:cs="Arial"/>
                <w:color w:val="auto"/>
                <w:sz w:val="18"/>
                <w:szCs w:val="18"/>
              </w:rPr>
              <w:t>Req.#</w:t>
            </w:r>
          </w:p>
        </w:tc>
        <w:tc>
          <w:tcPr>
            <w:tcW w:w="863" w:type="dxa"/>
          </w:tcPr>
          <w:p w14:paraId="1FCFBB3B" w14:textId="77777777" w:rsidR="00956A49" w:rsidRPr="001E3E6E" w:rsidRDefault="00956A49" w:rsidP="00CB5AC4">
            <w:pPr>
              <w:pStyle w:val="Level2Body"/>
              <w:ind w:left="0"/>
              <w:rPr>
                <w:rFonts w:cs="Arial"/>
                <w:color w:val="auto"/>
                <w:sz w:val="18"/>
                <w:szCs w:val="18"/>
              </w:rPr>
            </w:pPr>
          </w:p>
        </w:tc>
        <w:tc>
          <w:tcPr>
            <w:tcW w:w="3600" w:type="dxa"/>
          </w:tcPr>
          <w:p w14:paraId="7F4E9268" w14:textId="77777777" w:rsidR="00956A49" w:rsidRPr="001E3E6E" w:rsidRDefault="00956A49" w:rsidP="00CB5AC4">
            <w:pPr>
              <w:pStyle w:val="Level2Body"/>
              <w:ind w:left="0"/>
              <w:rPr>
                <w:rFonts w:cs="Arial"/>
                <w:color w:val="auto"/>
                <w:sz w:val="18"/>
                <w:szCs w:val="18"/>
              </w:rPr>
            </w:pPr>
            <w:r w:rsidRPr="001E3E6E">
              <w:rPr>
                <w:rFonts w:cs="Arial"/>
                <w:color w:val="auto"/>
                <w:sz w:val="18"/>
                <w:szCs w:val="18"/>
              </w:rPr>
              <w:t xml:space="preserve">Contractor / </w:t>
            </w:r>
            <w:r w:rsidR="008D73C2" w:rsidRPr="001E3E6E">
              <w:rPr>
                <w:rFonts w:cs="Arial"/>
                <w:color w:val="auto"/>
                <w:sz w:val="18"/>
                <w:szCs w:val="18"/>
              </w:rPr>
              <w:t>Solution/Requirement</w:t>
            </w:r>
          </w:p>
        </w:tc>
        <w:tc>
          <w:tcPr>
            <w:tcW w:w="2867" w:type="dxa"/>
          </w:tcPr>
          <w:p w14:paraId="0453A708" w14:textId="77777777" w:rsidR="00956A49" w:rsidRPr="001E3E6E" w:rsidRDefault="00956A49" w:rsidP="00CB5AC4">
            <w:pPr>
              <w:pStyle w:val="Level2Body"/>
              <w:ind w:left="0"/>
              <w:rPr>
                <w:rFonts w:cs="Arial"/>
                <w:color w:val="auto"/>
                <w:sz w:val="18"/>
                <w:szCs w:val="18"/>
              </w:rPr>
            </w:pPr>
            <w:r w:rsidRPr="001E3E6E">
              <w:rPr>
                <w:rFonts w:cs="Arial"/>
                <w:color w:val="auto"/>
                <w:sz w:val="18"/>
                <w:szCs w:val="18"/>
              </w:rPr>
              <w:t>Instructions to Bidder</w:t>
            </w:r>
          </w:p>
        </w:tc>
        <w:tc>
          <w:tcPr>
            <w:tcW w:w="1723" w:type="dxa"/>
          </w:tcPr>
          <w:p w14:paraId="183B8C24" w14:textId="77777777" w:rsidR="00956A49" w:rsidRPr="001E3E6E" w:rsidRDefault="00956A49" w:rsidP="00CB5AC4">
            <w:pPr>
              <w:pStyle w:val="Level2Body"/>
              <w:ind w:left="0"/>
              <w:jc w:val="center"/>
              <w:rPr>
                <w:rFonts w:cs="Arial"/>
                <w:color w:val="auto"/>
                <w:sz w:val="18"/>
                <w:szCs w:val="18"/>
              </w:rPr>
            </w:pPr>
            <w:r w:rsidRPr="001E3E6E">
              <w:rPr>
                <w:rFonts w:cs="Arial"/>
                <w:color w:val="auto"/>
                <w:sz w:val="18"/>
                <w:szCs w:val="18"/>
              </w:rPr>
              <w:t>CMS</w:t>
            </w:r>
          </w:p>
          <w:p w14:paraId="3F7BF754" w14:textId="77777777" w:rsidR="00956A49" w:rsidRPr="001E3E6E" w:rsidRDefault="00956A49" w:rsidP="00CB5AC4">
            <w:pPr>
              <w:pStyle w:val="Level2Body"/>
              <w:ind w:left="0"/>
              <w:jc w:val="center"/>
              <w:rPr>
                <w:rFonts w:cs="Arial"/>
                <w:color w:val="auto"/>
                <w:sz w:val="18"/>
                <w:szCs w:val="18"/>
              </w:rPr>
            </w:pPr>
            <w:r w:rsidRPr="001E3E6E">
              <w:rPr>
                <w:rFonts w:cs="Arial"/>
                <w:color w:val="auto"/>
                <w:sz w:val="18"/>
                <w:szCs w:val="18"/>
              </w:rPr>
              <w:t>Checklist</w:t>
            </w:r>
          </w:p>
          <w:p w14:paraId="11CC187A" w14:textId="77777777" w:rsidR="00956A49" w:rsidRPr="001E3E6E" w:rsidRDefault="00956A49" w:rsidP="00CB5AC4">
            <w:pPr>
              <w:pStyle w:val="Level2Body"/>
              <w:ind w:left="0"/>
              <w:jc w:val="center"/>
              <w:rPr>
                <w:rFonts w:cs="Arial"/>
                <w:color w:val="auto"/>
                <w:sz w:val="18"/>
                <w:szCs w:val="18"/>
              </w:rPr>
            </w:pPr>
            <w:r w:rsidRPr="001E3E6E">
              <w:rPr>
                <w:rFonts w:cs="Arial"/>
                <w:color w:val="auto"/>
                <w:sz w:val="18"/>
                <w:szCs w:val="18"/>
              </w:rPr>
              <w:t>ID</w:t>
            </w:r>
          </w:p>
        </w:tc>
        <w:tc>
          <w:tcPr>
            <w:tcW w:w="822" w:type="dxa"/>
          </w:tcPr>
          <w:p w14:paraId="5DD3B452" w14:textId="77777777" w:rsidR="00956A49" w:rsidRPr="001E3E6E" w:rsidRDefault="00956A49" w:rsidP="00CB5AC4">
            <w:pPr>
              <w:pStyle w:val="Level2Body"/>
              <w:ind w:left="0"/>
              <w:rPr>
                <w:rFonts w:cs="Arial"/>
                <w:color w:val="auto"/>
                <w:sz w:val="18"/>
                <w:szCs w:val="18"/>
              </w:rPr>
            </w:pPr>
            <w:r w:rsidRPr="001E3E6E">
              <w:rPr>
                <w:rFonts w:cs="Arial"/>
                <w:color w:val="auto"/>
                <w:sz w:val="18"/>
                <w:szCs w:val="18"/>
              </w:rPr>
              <w:t>Bidding</w:t>
            </w:r>
          </w:p>
          <w:p w14:paraId="1DB989E1" w14:textId="77777777" w:rsidR="00956A49" w:rsidRPr="001E3E6E" w:rsidRDefault="00956A49" w:rsidP="00CB5AC4">
            <w:pPr>
              <w:pStyle w:val="Level2Body"/>
              <w:ind w:left="0"/>
              <w:rPr>
                <w:rFonts w:cs="Arial"/>
                <w:color w:val="auto"/>
                <w:sz w:val="18"/>
                <w:szCs w:val="18"/>
              </w:rPr>
            </w:pPr>
            <w:r w:rsidRPr="001E3E6E">
              <w:rPr>
                <w:rFonts w:cs="Arial"/>
                <w:color w:val="auto"/>
                <w:sz w:val="18"/>
                <w:szCs w:val="18"/>
              </w:rPr>
              <w:t>Ability</w:t>
            </w:r>
          </w:p>
          <w:p w14:paraId="71EB3947" w14:textId="77777777" w:rsidR="00956A49" w:rsidRPr="001E3E6E" w:rsidRDefault="00956A49" w:rsidP="00CB5AC4">
            <w:pPr>
              <w:pStyle w:val="Level2Body"/>
              <w:ind w:left="0"/>
              <w:rPr>
                <w:rFonts w:cs="Arial"/>
                <w:color w:val="auto"/>
                <w:sz w:val="18"/>
                <w:szCs w:val="18"/>
              </w:rPr>
            </w:pPr>
            <w:r w:rsidRPr="001E3E6E">
              <w:rPr>
                <w:rFonts w:cs="Arial"/>
                <w:color w:val="auto"/>
                <w:sz w:val="18"/>
                <w:szCs w:val="18"/>
              </w:rPr>
              <w:t>Code</w:t>
            </w:r>
          </w:p>
        </w:tc>
        <w:tc>
          <w:tcPr>
            <w:tcW w:w="3763" w:type="dxa"/>
          </w:tcPr>
          <w:p w14:paraId="68015000" w14:textId="77777777" w:rsidR="00956A49" w:rsidRPr="001E3E6E" w:rsidRDefault="00956A49" w:rsidP="00CB5AC4">
            <w:pPr>
              <w:pStyle w:val="Level2Body"/>
              <w:ind w:left="0"/>
              <w:rPr>
                <w:rFonts w:cs="Arial"/>
                <w:color w:val="auto"/>
                <w:sz w:val="18"/>
                <w:szCs w:val="18"/>
              </w:rPr>
            </w:pPr>
            <w:r w:rsidRPr="001E3E6E">
              <w:rPr>
                <w:rFonts w:cs="Arial"/>
                <w:color w:val="auto"/>
                <w:sz w:val="18"/>
                <w:szCs w:val="18"/>
              </w:rPr>
              <w:t>Gap Description and Recommendation for Closure</w:t>
            </w:r>
          </w:p>
        </w:tc>
      </w:tr>
      <w:tr w:rsidR="001E3E6E" w:rsidRPr="001E3E6E" w14:paraId="42B7F1AA" w14:textId="77777777" w:rsidTr="002D6BD7">
        <w:tc>
          <w:tcPr>
            <w:tcW w:w="752" w:type="dxa"/>
          </w:tcPr>
          <w:p w14:paraId="2DD9ED15" w14:textId="6056A441" w:rsidR="00956A49" w:rsidRPr="001E3E6E" w:rsidRDefault="00E121C5" w:rsidP="00CB5AC4">
            <w:pPr>
              <w:pStyle w:val="Level2Body"/>
              <w:ind w:left="0"/>
              <w:rPr>
                <w:rFonts w:cs="Arial"/>
                <w:color w:val="auto"/>
                <w:sz w:val="18"/>
                <w:szCs w:val="18"/>
              </w:rPr>
            </w:pPr>
            <w:r w:rsidRPr="001E3E6E">
              <w:rPr>
                <w:rFonts w:cs="Arial"/>
                <w:color w:val="auto"/>
                <w:sz w:val="18"/>
                <w:szCs w:val="18"/>
              </w:rPr>
              <w:t>7</w:t>
            </w:r>
            <w:r w:rsidR="00D318D9">
              <w:rPr>
                <w:rFonts w:cs="Arial"/>
                <w:color w:val="auto"/>
                <w:sz w:val="18"/>
                <w:szCs w:val="18"/>
              </w:rPr>
              <w:t>1</w:t>
            </w:r>
          </w:p>
        </w:tc>
        <w:tc>
          <w:tcPr>
            <w:tcW w:w="863" w:type="dxa"/>
          </w:tcPr>
          <w:p w14:paraId="1C690224" w14:textId="77777777" w:rsidR="00956A49" w:rsidRPr="001E3E6E" w:rsidRDefault="0070329E" w:rsidP="00CB5AC4">
            <w:pPr>
              <w:pStyle w:val="Level2Body"/>
              <w:ind w:left="0"/>
              <w:rPr>
                <w:rFonts w:cs="Arial"/>
                <w:color w:val="auto"/>
                <w:sz w:val="18"/>
                <w:szCs w:val="18"/>
              </w:rPr>
            </w:pPr>
            <w:r w:rsidRPr="001E3E6E">
              <w:rPr>
                <w:rFonts w:cs="Arial"/>
                <w:color w:val="auto"/>
                <w:sz w:val="18"/>
                <w:szCs w:val="18"/>
              </w:rPr>
              <w:t>AG.4</w:t>
            </w:r>
          </w:p>
        </w:tc>
        <w:tc>
          <w:tcPr>
            <w:tcW w:w="3600" w:type="dxa"/>
          </w:tcPr>
          <w:p w14:paraId="0383EBCF" w14:textId="3FFD192D" w:rsidR="00956A49" w:rsidRPr="001E3E6E" w:rsidRDefault="00925832" w:rsidP="002F4526">
            <w:pPr>
              <w:pStyle w:val="Level2Body"/>
              <w:ind w:left="0"/>
              <w:jc w:val="left"/>
              <w:rPr>
                <w:rFonts w:cs="Arial"/>
                <w:color w:val="auto"/>
                <w:sz w:val="18"/>
                <w:szCs w:val="18"/>
              </w:rPr>
            </w:pPr>
            <w:r w:rsidRPr="001E3E6E">
              <w:rPr>
                <w:rFonts w:cs="Arial"/>
                <w:color w:val="auto"/>
                <w:sz w:val="18"/>
                <w:szCs w:val="18"/>
              </w:rPr>
              <w:t>S</w:t>
            </w:r>
            <w:r w:rsidR="0070329E" w:rsidRPr="001E3E6E">
              <w:rPr>
                <w:rFonts w:cs="Arial"/>
                <w:color w:val="auto"/>
                <w:sz w:val="18"/>
                <w:szCs w:val="18"/>
              </w:rPr>
              <w:t xml:space="preserve">olution </w:t>
            </w:r>
            <w:r w:rsidR="00206999" w:rsidRPr="001E3E6E">
              <w:rPr>
                <w:rFonts w:cs="Arial"/>
                <w:color w:val="auto"/>
                <w:sz w:val="18"/>
                <w:szCs w:val="18"/>
              </w:rPr>
              <w:t>should</w:t>
            </w:r>
            <w:r w:rsidR="0070329E" w:rsidRPr="001E3E6E">
              <w:rPr>
                <w:rFonts w:cs="Arial"/>
                <w:color w:val="auto"/>
                <w:sz w:val="18"/>
                <w:szCs w:val="18"/>
              </w:rPr>
              <w:t xml:space="preserve"> ensure that the data aggregator function can calculate total daily and weekly hours worked by caregivers.</w:t>
            </w:r>
            <w:r w:rsidR="00AE5F2C">
              <w:rPr>
                <w:rFonts w:cs="Arial"/>
                <w:color w:val="auto"/>
                <w:sz w:val="18"/>
                <w:szCs w:val="18"/>
              </w:rPr>
              <w:t xml:space="preserve"> </w:t>
            </w:r>
            <w:r w:rsidR="0070329E" w:rsidRPr="001E3E6E">
              <w:rPr>
                <w:rFonts w:cs="Arial"/>
                <w:color w:val="auto"/>
                <w:sz w:val="18"/>
                <w:szCs w:val="18"/>
              </w:rPr>
              <w:t xml:space="preserve">The data aggregator </w:t>
            </w:r>
            <w:r w:rsidR="00206999" w:rsidRPr="001E3E6E">
              <w:rPr>
                <w:rFonts w:cs="Arial"/>
                <w:color w:val="auto"/>
                <w:sz w:val="18"/>
                <w:szCs w:val="18"/>
              </w:rPr>
              <w:t>should</w:t>
            </w:r>
            <w:r w:rsidR="0070329E" w:rsidRPr="001E3E6E">
              <w:rPr>
                <w:rFonts w:cs="Arial"/>
                <w:color w:val="auto"/>
                <w:sz w:val="18"/>
                <w:szCs w:val="18"/>
              </w:rPr>
              <w:t xml:space="preserve"> be capable of aggregating hours across programs, providers, and members receiving services.</w:t>
            </w:r>
          </w:p>
        </w:tc>
        <w:tc>
          <w:tcPr>
            <w:tcW w:w="2867" w:type="dxa"/>
          </w:tcPr>
          <w:p w14:paraId="76FA17AC" w14:textId="19D03D89" w:rsidR="00956A49" w:rsidRPr="001E3E6E" w:rsidRDefault="00717D53" w:rsidP="002F4526">
            <w:pPr>
              <w:pStyle w:val="Level2Body"/>
              <w:ind w:left="0"/>
              <w:jc w:val="left"/>
              <w:rPr>
                <w:rFonts w:cs="Arial"/>
                <w:color w:val="auto"/>
                <w:sz w:val="18"/>
                <w:szCs w:val="18"/>
              </w:rPr>
            </w:pPr>
            <w:r w:rsidRPr="001E3E6E">
              <w:rPr>
                <w:rFonts w:cs="Arial"/>
                <w:color w:val="auto"/>
                <w:sz w:val="18"/>
                <w:szCs w:val="18"/>
              </w:rPr>
              <w:t>Describe</w:t>
            </w:r>
            <w:r w:rsidR="0070329E" w:rsidRPr="001E3E6E">
              <w:rPr>
                <w:rFonts w:cs="Arial"/>
                <w:color w:val="auto"/>
                <w:sz w:val="18"/>
                <w:szCs w:val="18"/>
              </w:rPr>
              <w:t xml:space="preserve"> how the data aggregator</w:t>
            </w:r>
            <w:r w:rsidR="00925832" w:rsidRPr="001E3E6E">
              <w:rPr>
                <w:rFonts w:cs="Arial"/>
                <w:color w:val="auto"/>
                <w:sz w:val="18"/>
                <w:szCs w:val="18"/>
              </w:rPr>
              <w:t xml:space="preserve"> function</w:t>
            </w:r>
            <w:r w:rsidR="0070329E" w:rsidRPr="001E3E6E">
              <w:rPr>
                <w:rFonts w:cs="Arial"/>
                <w:color w:val="auto"/>
                <w:sz w:val="18"/>
                <w:szCs w:val="18"/>
              </w:rPr>
              <w:t xml:space="preserve"> calculate</w:t>
            </w:r>
            <w:r w:rsidR="00925832" w:rsidRPr="001E3E6E">
              <w:rPr>
                <w:rFonts w:cs="Arial"/>
                <w:color w:val="auto"/>
                <w:sz w:val="18"/>
                <w:szCs w:val="18"/>
              </w:rPr>
              <w:t xml:space="preserve">s </w:t>
            </w:r>
            <w:r w:rsidR="0070329E" w:rsidRPr="001E3E6E">
              <w:rPr>
                <w:rFonts w:cs="Arial"/>
                <w:color w:val="auto"/>
                <w:sz w:val="18"/>
                <w:szCs w:val="18"/>
              </w:rPr>
              <w:t>total daily and weekly hours worked by ca</w:t>
            </w:r>
            <w:r w:rsidR="002F4526" w:rsidRPr="001E3E6E">
              <w:rPr>
                <w:rFonts w:cs="Arial"/>
                <w:color w:val="auto"/>
                <w:sz w:val="18"/>
                <w:szCs w:val="18"/>
              </w:rPr>
              <w:t>regivers.</w:t>
            </w:r>
            <w:r w:rsidR="00AE5F2C">
              <w:rPr>
                <w:rFonts w:cs="Arial"/>
                <w:color w:val="auto"/>
                <w:sz w:val="18"/>
                <w:szCs w:val="18"/>
              </w:rPr>
              <w:t xml:space="preserve"> </w:t>
            </w:r>
            <w:r w:rsidR="002F4526" w:rsidRPr="001E3E6E">
              <w:rPr>
                <w:rFonts w:cs="Arial"/>
                <w:color w:val="auto"/>
                <w:sz w:val="18"/>
                <w:szCs w:val="18"/>
              </w:rPr>
              <w:t>Describe how t</w:t>
            </w:r>
            <w:r w:rsidR="0070329E" w:rsidRPr="001E3E6E">
              <w:rPr>
                <w:rFonts w:cs="Arial"/>
                <w:color w:val="auto"/>
                <w:sz w:val="18"/>
                <w:szCs w:val="18"/>
              </w:rPr>
              <w:t xml:space="preserve">he data aggregator </w:t>
            </w:r>
            <w:r w:rsidR="002F4526" w:rsidRPr="001E3E6E">
              <w:rPr>
                <w:rFonts w:cs="Arial"/>
                <w:color w:val="auto"/>
                <w:sz w:val="18"/>
                <w:szCs w:val="18"/>
              </w:rPr>
              <w:t>will</w:t>
            </w:r>
            <w:r w:rsidR="0070329E" w:rsidRPr="001E3E6E">
              <w:rPr>
                <w:rFonts w:cs="Arial"/>
                <w:color w:val="auto"/>
                <w:sz w:val="18"/>
                <w:szCs w:val="18"/>
              </w:rPr>
              <w:t xml:space="preserve"> </w:t>
            </w:r>
            <w:r w:rsidR="002F4526" w:rsidRPr="001E3E6E">
              <w:rPr>
                <w:rFonts w:cs="Arial"/>
                <w:color w:val="auto"/>
                <w:sz w:val="18"/>
                <w:szCs w:val="18"/>
              </w:rPr>
              <w:t xml:space="preserve">be </w:t>
            </w:r>
            <w:r w:rsidR="0070329E" w:rsidRPr="001E3E6E">
              <w:rPr>
                <w:rFonts w:cs="Arial"/>
                <w:color w:val="auto"/>
                <w:sz w:val="18"/>
                <w:szCs w:val="18"/>
              </w:rPr>
              <w:t>capable of aggregating hours across programs, providers, and members receiving services.</w:t>
            </w:r>
          </w:p>
        </w:tc>
        <w:tc>
          <w:tcPr>
            <w:tcW w:w="1723" w:type="dxa"/>
          </w:tcPr>
          <w:p w14:paraId="736B1984" w14:textId="77777777" w:rsidR="00956A49" w:rsidRPr="001E3E6E" w:rsidRDefault="00A54F60" w:rsidP="00CB5AC4">
            <w:pPr>
              <w:pStyle w:val="Level2Body"/>
              <w:ind w:left="0"/>
              <w:jc w:val="center"/>
              <w:rPr>
                <w:rFonts w:cs="Arial"/>
                <w:color w:val="auto"/>
                <w:sz w:val="18"/>
                <w:szCs w:val="18"/>
              </w:rPr>
            </w:pPr>
            <w:r w:rsidRPr="001E3E6E">
              <w:rPr>
                <w:color w:val="auto"/>
                <w:sz w:val="18"/>
                <w:szCs w:val="18"/>
              </w:rPr>
              <w:t>N/A</w:t>
            </w:r>
          </w:p>
        </w:tc>
        <w:sdt>
          <w:sdtPr>
            <w:rPr>
              <w:color w:val="auto"/>
              <w:sz w:val="18"/>
              <w:szCs w:val="18"/>
            </w:rPr>
            <w:alias w:val="Ability Code"/>
            <w:tag w:val="Ability Code"/>
            <w:id w:val="1956214811"/>
            <w:placeholder>
              <w:docPart w:val="553667D2B2EA4841A1C1B21BD951AD6C"/>
            </w:placeholder>
            <w15:color w:val="993300"/>
            <w:comboBox>
              <w:listItem w:displayText="S" w:value="S"/>
              <w:listItem w:displayText="W" w:value="W"/>
              <w:listItem w:displayText="M" w:value="M"/>
              <w:listItem w:displayText="F" w:value="F"/>
              <w:listItem w:displayText="C" w:value="C"/>
              <w:listItem w:displayText="N" w:value="N"/>
              <w:listItem w:displayText="O" w:value="O"/>
            </w:comboBox>
          </w:sdtPr>
          <w:sdtEndPr/>
          <w:sdtContent>
            <w:tc>
              <w:tcPr>
                <w:tcW w:w="822" w:type="dxa"/>
              </w:tcPr>
              <w:p w14:paraId="6EBEDCDA" w14:textId="77777777" w:rsidR="00956A49" w:rsidRPr="001E3E6E" w:rsidRDefault="002A2404" w:rsidP="00CB5AC4">
                <w:pPr>
                  <w:pStyle w:val="Level2Body"/>
                  <w:ind w:left="0"/>
                  <w:rPr>
                    <w:rFonts w:cs="Arial"/>
                    <w:color w:val="auto"/>
                    <w:sz w:val="18"/>
                    <w:szCs w:val="18"/>
                  </w:rPr>
                </w:pPr>
                <w:r w:rsidRPr="001E3E6E" w:rsidDel="008E51F4">
                  <w:rPr>
                    <w:color w:val="auto"/>
                    <w:sz w:val="18"/>
                    <w:szCs w:val="18"/>
                  </w:rPr>
                  <w:t xml:space="preserve">Choose an item. </w:t>
                </w:r>
              </w:p>
            </w:tc>
          </w:sdtContent>
        </w:sdt>
        <w:tc>
          <w:tcPr>
            <w:tcW w:w="3763" w:type="dxa"/>
          </w:tcPr>
          <w:p w14:paraId="2B2B99CC" w14:textId="77777777" w:rsidR="00956A49" w:rsidRPr="001E3E6E" w:rsidRDefault="00956A49" w:rsidP="00CB5AC4">
            <w:pPr>
              <w:pStyle w:val="Level2Body"/>
              <w:ind w:left="0"/>
              <w:rPr>
                <w:rFonts w:cs="Arial"/>
                <w:color w:val="auto"/>
                <w:sz w:val="18"/>
                <w:szCs w:val="18"/>
              </w:rPr>
            </w:pPr>
          </w:p>
        </w:tc>
      </w:tr>
      <w:tr w:rsidR="004C4188" w:rsidRPr="001E3E6E" w14:paraId="253150F9" w14:textId="77777777" w:rsidTr="004C4188">
        <w:trPr>
          <w:trHeight w:val="932"/>
        </w:trPr>
        <w:tc>
          <w:tcPr>
            <w:tcW w:w="14390" w:type="dxa"/>
            <w:gridSpan w:val="7"/>
          </w:tcPr>
          <w:p w14:paraId="25BED655" w14:textId="6A708B2D" w:rsidR="004C4188" w:rsidRPr="001E3E6E" w:rsidRDefault="004C4188" w:rsidP="004C4188">
            <w:pPr>
              <w:pStyle w:val="Level2Body"/>
              <w:ind w:left="0"/>
              <w:rPr>
                <w:color w:val="auto"/>
                <w:sz w:val="18"/>
                <w:szCs w:val="18"/>
              </w:rPr>
            </w:pPr>
            <w:r w:rsidRPr="001E3E6E">
              <w:rPr>
                <w:color w:val="auto"/>
                <w:sz w:val="18"/>
                <w:szCs w:val="18"/>
              </w:rPr>
              <w:t>Bidder’s Response:</w:t>
            </w:r>
            <w:r w:rsidR="00AE5F2C">
              <w:rPr>
                <w:color w:val="auto"/>
                <w:sz w:val="18"/>
                <w:szCs w:val="18"/>
              </w:rPr>
              <w:t xml:space="preserve"> </w:t>
            </w:r>
            <w:r w:rsidRPr="001E3E6E">
              <w:rPr>
                <w:color w:val="auto"/>
                <w:sz w:val="18"/>
                <w:szCs w:val="18"/>
              </w:rPr>
              <w:t xml:space="preserve"> </w:t>
            </w:r>
          </w:p>
        </w:tc>
      </w:tr>
    </w:tbl>
    <w:p w14:paraId="6FFC2EFB" w14:textId="77777777" w:rsidR="00956A49" w:rsidRPr="001E3E6E" w:rsidRDefault="00956A49" w:rsidP="00956A49">
      <w:pPr>
        <w:pStyle w:val="Level2Body"/>
        <w:ind w:left="0"/>
        <w:rPr>
          <w:rFonts w:cs="Arial"/>
          <w:color w:val="auto"/>
          <w:sz w:val="18"/>
          <w:szCs w:val="18"/>
        </w:rPr>
      </w:pPr>
    </w:p>
    <w:p w14:paraId="38A33ACF" w14:textId="77777777" w:rsidR="00956A49" w:rsidRPr="001E3E6E" w:rsidRDefault="00956A49" w:rsidP="00956A49">
      <w:pPr>
        <w:pStyle w:val="Level2Body"/>
        <w:tabs>
          <w:tab w:val="left" w:pos="11250"/>
        </w:tabs>
        <w:ind w:left="0" w:right="2304"/>
        <w:rPr>
          <w:rFonts w:cs="Arial"/>
          <w:color w:val="auto"/>
          <w:sz w:val="18"/>
          <w:szCs w:val="18"/>
        </w:rPr>
      </w:pPr>
    </w:p>
    <w:tbl>
      <w:tblPr>
        <w:tblStyle w:val="TableGrid"/>
        <w:tblW w:w="0" w:type="auto"/>
        <w:tblLook w:val="04A0" w:firstRow="1" w:lastRow="0" w:firstColumn="1" w:lastColumn="0" w:noHBand="0" w:noVBand="1"/>
      </w:tblPr>
      <w:tblGrid>
        <w:gridCol w:w="750"/>
        <w:gridCol w:w="865"/>
        <w:gridCol w:w="3599"/>
        <w:gridCol w:w="2881"/>
        <w:gridCol w:w="1708"/>
        <w:gridCol w:w="837"/>
        <w:gridCol w:w="3750"/>
      </w:tblGrid>
      <w:tr w:rsidR="001E3E6E" w:rsidRPr="001E3E6E" w14:paraId="28B1D638" w14:textId="77777777" w:rsidTr="002D6BD7">
        <w:tc>
          <w:tcPr>
            <w:tcW w:w="750" w:type="dxa"/>
          </w:tcPr>
          <w:p w14:paraId="6913F921" w14:textId="77777777" w:rsidR="00956A49" w:rsidRPr="001E3E6E" w:rsidRDefault="00956A49" w:rsidP="00CB5AC4">
            <w:pPr>
              <w:pStyle w:val="Level2Body"/>
              <w:ind w:left="0"/>
              <w:rPr>
                <w:rFonts w:cs="Arial"/>
                <w:color w:val="auto"/>
                <w:sz w:val="18"/>
                <w:szCs w:val="18"/>
              </w:rPr>
            </w:pPr>
            <w:r w:rsidRPr="001E3E6E">
              <w:rPr>
                <w:rFonts w:cs="Arial"/>
                <w:color w:val="auto"/>
                <w:sz w:val="18"/>
                <w:szCs w:val="18"/>
              </w:rPr>
              <w:t>Req.#</w:t>
            </w:r>
          </w:p>
        </w:tc>
        <w:tc>
          <w:tcPr>
            <w:tcW w:w="865" w:type="dxa"/>
          </w:tcPr>
          <w:p w14:paraId="3E495056" w14:textId="77777777" w:rsidR="00956A49" w:rsidRPr="001E3E6E" w:rsidRDefault="00956A49" w:rsidP="00CB5AC4">
            <w:pPr>
              <w:pStyle w:val="Level2Body"/>
              <w:ind w:left="0"/>
              <w:rPr>
                <w:rFonts w:cs="Arial"/>
                <w:color w:val="auto"/>
                <w:sz w:val="18"/>
                <w:szCs w:val="18"/>
              </w:rPr>
            </w:pPr>
            <w:r w:rsidRPr="001E3E6E">
              <w:rPr>
                <w:rFonts w:cs="Arial"/>
                <w:color w:val="auto"/>
                <w:sz w:val="18"/>
                <w:szCs w:val="18"/>
              </w:rPr>
              <w:t>ID</w:t>
            </w:r>
          </w:p>
        </w:tc>
        <w:tc>
          <w:tcPr>
            <w:tcW w:w="3600" w:type="dxa"/>
          </w:tcPr>
          <w:p w14:paraId="1D9BDBEB" w14:textId="77777777" w:rsidR="00956A49" w:rsidRPr="001E3E6E" w:rsidRDefault="00956A49" w:rsidP="00CB5AC4">
            <w:pPr>
              <w:pStyle w:val="Level2Body"/>
              <w:ind w:left="0"/>
              <w:rPr>
                <w:rFonts w:cs="Arial"/>
                <w:color w:val="auto"/>
                <w:sz w:val="18"/>
                <w:szCs w:val="18"/>
              </w:rPr>
            </w:pPr>
            <w:r w:rsidRPr="001E3E6E">
              <w:rPr>
                <w:rFonts w:cs="Arial"/>
                <w:color w:val="auto"/>
                <w:sz w:val="18"/>
                <w:szCs w:val="18"/>
              </w:rPr>
              <w:t xml:space="preserve">Contractor / </w:t>
            </w:r>
            <w:r w:rsidR="008D73C2" w:rsidRPr="001E3E6E">
              <w:rPr>
                <w:rFonts w:cs="Arial"/>
                <w:color w:val="auto"/>
                <w:sz w:val="18"/>
                <w:szCs w:val="18"/>
              </w:rPr>
              <w:t>Solution/Requirement</w:t>
            </w:r>
          </w:p>
        </w:tc>
        <w:tc>
          <w:tcPr>
            <w:tcW w:w="2882" w:type="dxa"/>
          </w:tcPr>
          <w:p w14:paraId="7F5096B1" w14:textId="77777777" w:rsidR="00956A49" w:rsidRPr="001E3E6E" w:rsidRDefault="00956A49" w:rsidP="00CB5AC4">
            <w:pPr>
              <w:pStyle w:val="Level2Body"/>
              <w:ind w:left="0"/>
              <w:rPr>
                <w:rFonts w:cs="Arial"/>
                <w:color w:val="auto"/>
                <w:sz w:val="18"/>
                <w:szCs w:val="18"/>
              </w:rPr>
            </w:pPr>
            <w:r w:rsidRPr="001E3E6E">
              <w:rPr>
                <w:rFonts w:cs="Arial"/>
                <w:color w:val="auto"/>
                <w:sz w:val="18"/>
                <w:szCs w:val="18"/>
              </w:rPr>
              <w:t>Instructions to Bidder</w:t>
            </w:r>
          </w:p>
        </w:tc>
        <w:tc>
          <w:tcPr>
            <w:tcW w:w="1708" w:type="dxa"/>
          </w:tcPr>
          <w:p w14:paraId="51B1F9B6" w14:textId="77777777" w:rsidR="00956A49" w:rsidRPr="001E3E6E" w:rsidRDefault="00956A49" w:rsidP="00CB5AC4">
            <w:pPr>
              <w:pStyle w:val="Level2Body"/>
              <w:ind w:left="0"/>
              <w:jc w:val="center"/>
              <w:rPr>
                <w:rFonts w:cs="Arial"/>
                <w:color w:val="auto"/>
                <w:sz w:val="18"/>
                <w:szCs w:val="18"/>
              </w:rPr>
            </w:pPr>
            <w:r w:rsidRPr="001E3E6E">
              <w:rPr>
                <w:rFonts w:cs="Arial"/>
                <w:color w:val="auto"/>
                <w:sz w:val="18"/>
                <w:szCs w:val="18"/>
              </w:rPr>
              <w:t>CMS</w:t>
            </w:r>
          </w:p>
          <w:p w14:paraId="33C5AD3C" w14:textId="77777777" w:rsidR="00956A49" w:rsidRPr="001E3E6E" w:rsidRDefault="00956A49" w:rsidP="00CB5AC4">
            <w:pPr>
              <w:pStyle w:val="Level2Body"/>
              <w:ind w:left="0"/>
              <w:jc w:val="center"/>
              <w:rPr>
                <w:rFonts w:cs="Arial"/>
                <w:color w:val="auto"/>
                <w:sz w:val="18"/>
                <w:szCs w:val="18"/>
              </w:rPr>
            </w:pPr>
            <w:r w:rsidRPr="001E3E6E">
              <w:rPr>
                <w:rFonts w:cs="Arial"/>
                <w:color w:val="auto"/>
                <w:sz w:val="18"/>
                <w:szCs w:val="18"/>
              </w:rPr>
              <w:t>Checklist</w:t>
            </w:r>
          </w:p>
          <w:p w14:paraId="4193A2C6" w14:textId="77777777" w:rsidR="00956A49" w:rsidRPr="001E3E6E" w:rsidRDefault="00956A49" w:rsidP="00CB5AC4">
            <w:pPr>
              <w:pStyle w:val="Level2Body"/>
              <w:ind w:left="0"/>
              <w:jc w:val="center"/>
              <w:rPr>
                <w:rFonts w:cs="Arial"/>
                <w:color w:val="auto"/>
                <w:sz w:val="18"/>
                <w:szCs w:val="18"/>
              </w:rPr>
            </w:pPr>
            <w:r w:rsidRPr="001E3E6E">
              <w:rPr>
                <w:rFonts w:cs="Arial"/>
                <w:color w:val="auto"/>
                <w:sz w:val="18"/>
                <w:szCs w:val="18"/>
              </w:rPr>
              <w:t>ID</w:t>
            </w:r>
          </w:p>
        </w:tc>
        <w:tc>
          <w:tcPr>
            <w:tcW w:w="834" w:type="dxa"/>
          </w:tcPr>
          <w:p w14:paraId="57D866D0" w14:textId="77777777" w:rsidR="00956A49" w:rsidRPr="001E3E6E" w:rsidRDefault="00956A49" w:rsidP="00CB5AC4">
            <w:pPr>
              <w:pStyle w:val="Level2Body"/>
              <w:ind w:left="0"/>
              <w:rPr>
                <w:rFonts w:cs="Arial"/>
                <w:color w:val="auto"/>
                <w:sz w:val="18"/>
                <w:szCs w:val="18"/>
              </w:rPr>
            </w:pPr>
            <w:r w:rsidRPr="001E3E6E">
              <w:rPr>
                <w:rFonts w:cs="Arial"/>
                <w:color w:val="auto"/>
                <w:sz w:val="18"/>
                <w:szCs w:val="18"/>
              </w:rPr>
              <w:t>Bidding</w:t>
            </w:r>
          </w:p>
          <w:p w14:paraId="23ED0E15" w14:textId="77777777" w:rsidR="00956A49" w:rsidRPr="001E3E6E" w:rsidRDefault="00956A49" w:rsidP="00CB5AC4">
            <w:pPr>
              <w:pStyle w:val="Level2Body"/>
              <w:ind w:left="0"/>
              <w:rPr>
                <w:rFonts w:cs="Arial"/>
                <w:color w:val="auto"/>
                <w:sz w:val="18"/>
                <w:szCs w:val="18"/>
              </w:rPr>
            </w:pPr>
            <w:r w:rsidRPr="001E3E6E">
              <w:rPr>
                <w:rFonts w:cs="Arial"/>
                <w:color w:val="auto"/>
                <w:sz w:val="18"/>
                <w:szCs w:val="18"/>
              </w:rPr>
              <w:t>Ability</w:t>
            </w:r>
          </w:p>
          <w:p w14:paraId="58421145" w14:textId="77777777" w:rsidR="00956A49" w:rsidRPr="001E3E6E" w:rsidRDefault="00956A49" w:rsidP="00CB5AC4">
            <w:pPr>
              <w:pStyle w:val="Level2Body"/>
              <w:ind w:left="0"/>
              <w:rPr>
                <w:rFonts w:cs="Arial"/>
                <w:color w:val="auto"/>
                <w:sz w:val="18"/>
                <w:szCs w:val="18"/>
              </w:rPr>
            </w:pPr>
            <w:r w:rsidRPr="001E3E6E">
              <w:rPr>
                <w:rFonts w:cs="Arial"/>
                <w:color w:val="auto"/>
                <w:sz w:val="18"/>
                <w:szCs w:val="18"/>
              </w:rPr>
              <w:t>Code</w:t>
            </w:r>
          </w:p>
        </w:tc>
        <w:tc>
          <w:tcPr>
            <w:tcW w:w="3751" w:type="dxa"/>
          </w:tcPr>
          <w:p w14:paraId="799D7581" w14:textId="77777777" w:rsidR="00956A49" w:rsidRPr="001E3E6E" w:rsidRDefault="00956A49" w:rsidP="00CB5AC4">
            <w:pPr>
              <w:pStyle w:val="Level2Body"/>
              <w:ind w:left="0"/>
              <w:rPr>
                <w:rFonts w:cs="Arial"/>
                <w:color w:val="auto"/>
                <w:sz w:val="18"/>
                <w:szCs w:val="18"/>
              </w:rPr>
            </w:pPr>
            <w:r w:rsidRPr="001E3E6E">
              <w:rPr>
                <w:rFonts w:cs="Arial"/>
                <w:color w:val="auto"/>
                <w:sz w:val="18"/>
                <w:szCs w:val="18"/>
              </w:rPr>
              <w:t>Gap Description and Recommendation for Closure</w:t>
            </w:r>
          </w:p>
        </w:tc>
      </w:tr>
      <w:tr w:rsidR="001E3E6E" w:rsidRPr="001E3E6E" w14:paraId="0FD40D02" w14:textId="77777777" w:rsidTr="002D6BD7">
        <w:tc>
          <w:tcPr>
            <w:tcW w:w="750" w:type="dxa"/>
          </w:tcPr>
          <w:p w14:paraId="4973DBAA" w14:textId="76E82BAD" w:rsidR="00956A49" w:rsidRPr="001E3E6E" w:rsidRDefault="00E121C5" w:rsidP="00CB5AC4">
            <w:pPr>
              <w:pStyle w:val="Level2Body"/>
              <w:ind w:left="0"/>
              <w:rPr>
                <w:rFonts w:cs="Arial"/>
                <w:color w:val="auto"/>
                <w:sz w:val="18"/>
                <w:szCs w:val="18"/>
              </w:rPr>
            </w:pPr>
            <w:r w:rsidRPr="001E3E6E">
              <w:rPr>
                <w:rFonts w:cs="Arial"/>
                <w:color w:val="auto"/>
                <w:sz w:val="18"/>
                <w:szCs w:val="18"/>
              </w:rPr>
              <w:t>7</w:t>
            </w:r>
            <w:r w:rsidR="00D318D9">
              <w:rPr>
                <w:rFonts w:cs="Arial"/>
                <w:color w:val="auto"/>
                <w:sz w:val="18"/>
                <w:szCs w:val="18"/>
              </w:rPr>
              <w:t>2</w:t>
            </w:r>
          </w:p>
        </w:tc>
        <w:tc>
          <w:tcPr>
            <w:tcW w:w="865" w:type="dxa"/>
          </w:tcPr>
          <w:p w14:paraId="7CBEE0DF" w14:textId="77777777" w:rsidR="00956A49" w:rsidRPr="001E3E6E" w:rsidRDefault="002F4526" w:rsidP="00CB5AC4">
            <w:pPr>
              <w:pStyle w:val="Level2Body"/>
              <w:ind w:left="0"/>
              <w:rPr>
                <w:rFonts w:cs="Arial"/>
                <w:color w:val="auto"/>
                <w:sz w:val="18"/>
                <w:szCs w:val="18"/>
              </w:rPr>
            </w:pPr>
            <w:r w:rsidRPr="001E3E6E">
              <w:rPr>
                <w:rFonts w:cs="Arial"/>
                <w:color w:val="auto"/>
                <w:sz w:val="18"/>
                <w:szCs w:val="18"/>
              </w:rPr>
              <w:t>AG.5</w:t>
            </w:r>
          </w:p>
        </w:tc>
        <w:tc>
          <w:tcPr>
            <w:tcW w:w="3600" w:type="dxa"/>
          </w:tcPr>
          <w:p w14:paraId="41C5BC3B" w14:textId="3AD1FAAD" w:rsidR="00956A49" w:rsidRPr="001E3E6E" w:rsidRDefault="00925832" w:rsidP="002F4526">
            <w:pPr>
              <w:pStyle w:val="Level2Body"/>
              <w:ind w:left="0"/>
              <w:jc w:val="left"/>
              <w:rPr>
                <w:rFonts w:cs="Arial"/>
                <w:color w:val="auto"/>
                <w:sz w:val="18"/>
                <w:szCs w:val="18"/>
              </w:rPr>
            </w:pPr>
            <w:r w:rsidRPr="001E3E6E">
              <w:rPr>
                <w:rFonts w:cs="Arial"/>
                <w:color w:val="auto"/>
                <w:sz w:val="18"/>
                <w:szCs w:val="18"/>
              </w:rPr>
              <w:t>S</w:t>
            </w:r>
            <w:r w:rsidR="002F4526" w:rsidRPr="001E3E6E">
              <w:rPr>
                <w:rFonts w:cs="Arial"/>
                <w:color w:val="auto"/>
                <w:sz w:val="18"/>
                <w:szCs w:val="18"/>
              </w:rPr>
              <w:t>olution must calculate visit time logged for each visit, and follow any rounding rules used as agreed with DHHS.</w:t>
            </w:r>
            <w:r w:rsidR="00AE5F2C">
              <w:rPr>
                <w:rFonts w:cs="Arial"/>
                <w:color w:val="auto"/>
                <w:sz w:val="18"/>
                <w:szCs w:val="18"/>
              </w:rPr>
              <w:t xml:space="preserve"> </w:t>
            </w:r>
            <w:r w:rsidR="002F4526" w:rsidRPr="001E3E6E">
              <w:rPr>
                <w:rFonts w:cs="Arial"/>
                <w:color w:val="auto"/>
                <w:sz w:val="18"/>
                <w:szCs w:val="18"/>
              </w:rPr>
              <w:t>Solution must be configurable depending on program and service requirements.</w:t>
            </w:r>
          </w:p>
        </w:tc>
        <w:tc>
          <w:tcPr>
            <w:tcW w:w="2882" w:type="dxa"/>
          </w:tcPr>
          <w:p w14:paraId="59D2E897" w14:textId="71810718" w:rsidR="00956A49" w:rsidRPr="001E3E6E" w:rsidRDefault="00717D53" w:rsidP="003B42E8">
            <w:pPr>
              <w:pStyle w:val="Level2Body"/>
              <w:ind w:left="0"/>
              <w:jc w:val="left"/>
              <w:rPr>
                <w:rFonts w:cs="Arial"/>
                <w:color w:val="auto"/>
                <w:sz w:val="18"/>
                <w:szCs w:val="18"/>
              </w:rPr>
            </w:pPr>
            <w:r w:rsidRPr="001E3E6E">
              <w:rPr>
                <w:rFonts w:cs="Arial"/>
                <w:color w:val="auto"/>
                <w:sz w:val="18"/>
                <w:szCs w:val="18"/>
              </w:rPr>
              <w:t>Describe</w:t>
            </w:r>
            <w:r w:rsidR="002F4526" w:rsidRPr="001E3E6E">
              <w:rPr>
                <w:rFonts w:cs="Arial"/>
                <w:color w:val="auto"/>
                <w:sz w:val="18"/>
                <w:szCs w:val="18"/>
              </w:rPr>
              <w:t xml:space="preserve"> how solution calculates visit time logged for each visit, including any rounding rules used.</w:t>
            </w:r>
            <w:r w:rsidR="00AE5F2C">
              <w:rPr>
                <w:rFonts w:cs="Arial"/>
                <w:color w:val="auto"/>
                <w:sz w:val="18"/>
                <w:szCs w:val="18"/>
              </w:rPr>
              <w:t xml:space="preserve"> </w:t>
            </w:r>
            <w:r w:rsidR="002F4526" w:rsidRPr="001E3E6E">
              <w:rPr>
                <w:rFonts w:cs="Arial"/>
                <w:color w:val="auto"/>
                <w:sz w:val="18"/>
                <w:szCs w:val="18"/>
              </w:rPr>
              <w:t xml:space="preserve">Describe how solution </w:t>
            </w:r>
            <w:r w:rsidR="003B42E8" w:rsidRPr="001E3E6E">
              <w:rPr>
                <w:rFonts w:cs="Arial"/>
                <w:color w:val="auto"/>
                <w:sz w:val="18"/>
                <w:szCs w:val="18"/>
              </w:rPr>
              <w:t>can be</w:t>
            </w:r>
            <w:r w:rsidR="002F4526" w:rsidRPr="001E3E6E">
              <w:rPr>
                <w:rFonts w:cs="Arial"/>
                <w:color w:val="auto"/>
                <w:sz w:val="18"/>
                <w:szCs w:val="18"/>
              </w:rPr>
              <w:t xml:space="preserve"> configur</w:t>
            </w:r>
            <w:r w:rsidR="00925832" w:rsidRPr="001E3E6E">
              <w:rPr>
                <w:rFonts w:cs="Arial"/>
                <w:color w:val="auto"/>
                <w:sz w:val="18"/>
                <w:szCs w:val="18"/>
              </w:rPr>
              <w:t>ed</w:t>
            </w:r>
            <w:r w:rsidR="002F4526" w:rsidRPr="001E3E6E">
              <w:rPr>
                <w:rFonts w:cs="Arial"/>
                <w:color w:val="auto"/>
                <w:sz w:val="18"/>
                <w:szCs w:val="18"/>
              </w:rPr>
              <w:t xml:space="preserve"> depending on program and service requirements.</w:t>
            </w:r>
          </w:p>
        </w:tc>
        <w:tc>
          <w:tcPr>
            <w:tcW w:w="1708" w:type="dxa"/>
          </w:tcPr>
          <w:p w14:paraId="0B31DBCD" w14:textId="77777777" w:rsidR="00956A49" w:rsidRPr="001E3E6E" w:rsidRDefault="00A54F60" w:rsidP="00CB5AC4">
            <w:pPr>
              <w:pStyle w:val="Level2Body"/>
              <w:ind w:left="0"/>
              <w:jc w:val="center"/>
              <w:rPr>
                <w:rFonts w:cs="Arial"/>
                <w:color w:val="auto"/>
                <w:sz w:val="18"/>
                <w:szCs w:val="18"/>
              </w:rPr>
            </w:pPr>
            <w:r w:rsidRPr="001E3E6E">
              <w:rPr>
                <w:color w:val="auto"/>
                <w:sz w:val="18"/>
                <w:szCs w:val="18"/>
              </w:rPr>
              <w:t>N/A</w:t>
            </w:r>
          </w:p>
        </w:tc>
        <w:sdt>
          <w:sdtPr>
            <w:rPr>
              <w:color w:val="auto"/>
              <w:sz w:val="18"/>
              <w:szCs w:val="18"/>
            </w:rPr>
            <w:alias w:val="Ability Code"/>
            <w:tag w:val="Ability Code"/>
            <w:id w:val="-2118673225"/>
            <w:placeholder>
              <w:docPart w:val="A717E50707734133B9594009991E6B37"/>
            </w:placeholder>
            <w15:color w:val="993300"/>
            <w:comboBox>
              <w:listItem w:displayText="S" w:value="S"/>
              <w:listItem w:displayText="W" w:value="W"/>
              <w:listItem w:displayText="M" w:value="M"/>
              <w:listItem w:displayText="F" w:value="F"/>
              <w:listItem w:displayText="C" w:value="C"/>
              <w:listItem w:displayText="N" w:value="N"/>
              <w:listItem w:displayText="O" w:value="O"/>
            </w:comboBox>
          </w:sdtPr>
          <w:sdtEndPr/>
          <w:sdtContent>
            <w:tc>
              <w:tcPr>
                <w:tcW w:w="834" w:type="dxa"/>
              </w:tcPr>
              <w:p w14:paraId="12C9ED04" w14:textId="77777777" w:rsidR="00956A49" w:rsidRPr="001E3E6E" w:rsidRDefault="002A2404" w:rsidP="00CB5AC4">
                <w:pPr>
                  <w:pStyle w:val="Level2Body"/>
                  <w:ind w:left="0"/>
                  <w:rPr>
                    <w:rFonts w:cs="Arial"/>
                    <w:color w:val="auto"/>
                    <w:sz w:val="18"/>
                    <w:szCs w:val="18"/>
                  </w:rPr>
                </w:pPr>
                <w:r w:rsidRPr="001E3E6E" w:rsidDel="008E51F4">
                  <w:rPr>
                    <w:color w:val="auto"/>
                    <w:sz w:val="18"/>
                    <w:szCs w:val="18"/>
                  </w:rPr>
                  <w:t xml:space="preserve">Choose an item. </w:t>
                </w:r>
              </w:p>
            </w:tc>
          </w:sdtContent>
        </w:sdt>
        <w:tc>
          <w:tcPr>
            <w:tcW w:w="3751" w:type="dxa"/>
          </w:tcPr>
          <w:p w14:paraId="67966600" w14:textId="77777777" w:rsidR="00956A49" w:rsidRPr="001E3E6E" w:rsidRDefault="00956A49" w:rsidP="00CB5AC4">
            <w:pPr>
              <w:pStyle w:val="Level2Body"/>
              <w:ind w:left="0"/>
              <w:rPr>
                <w:rFonts w:cs="Arial"/>
                <w:color w:val="auto"/>
                <w:sz w:val="18"/>
                <w:szCs w:val="18"/>
              </w:rPr>
            </w:pPr>
          </w:p>
        </w:tc>
      </w:tr>
      <w:tr w:rsidR="004C4188" w:rsidRPr="001E3E6E" w14:paraId="0A357974" w14:textId="77777777" w:rsidTr="004C4188">
        <w:trPr>
          <w:trHeight w:val="932"/>
        </w:trPr>
        <w:tc>
          <w:tcPr>
            <w:tcW w:w="14390" w:type="dxa"/>
            <w:gridSpan w:val="7"/>
          </w:tcPr>
          <w:p w14:paraId="5503B4A1" w14:textId="7D4448E1" w:rsidR="004C4188" w:rsidRPr="001E3E6E" w:rsidRDefault="004C4188" w:rsidP="004C4188">
            <w:pPr>
              <w:pStyle w:val="Level2Body"/>
              <w:ind w:left="0"/>
              <w:rPr>
                <w:color w:val="auto"/>
                <w:sz w:val="18"/>
                <w:szCs w:val="18"/>
              </w:rPr>
            </w:pPr>
            <w:r w:rsidRPr="001E3E6E">
              <w:rPr>
                <w:color w:val="auto"/>
                <w:sz w:val="18"/>
                <w:szCs w:val="18"/>
              </w:rPr>
              <w:t>Bidder’s Response:</w:t>
            </w:r>
            <w:r w:rsidR="00AE5F2C">
              <w:rPr>
                <w:color w:val="auto"/>
                <w:sz w:val="18"/>
                <w:szCs w:val="18"/>
              </w:rPr>
              <w:t xml:space="preserve"> </w:t>
            </w:r>
            <w:r w:rsidRPr="001E3E6E">
              <w:rPr>
                <w:color w:val="auto"/>
                <w:sz w:val="18"/>
                <w:szCs w:val="18"/>
              </w:rPr>
              <w:t xml:space="preserve"> </w:t>
            </w:r>
          </w:p>
        </w:tc>
      </w:tr>
    </w:tbl>
    <w:p w14:paraId="40811F5F" w14:textId="77777777" w:rsidR="00956A49" w:rsidRPr="001E3E6E" w:rsidRDefault="00956A49" w:rsidP="006154A2">
      <w:pPr>
        <w:pStyle w:val="Level2Body"/>
        <w:ind w:left="0"/>
        <w:rPr>
          <w:rFonts w:cs="Arial"/>
          <w:b/>
          <w:color w:val="auto"/>
          <w:sz w:val="18"/>
          <w:szCs w:val="18"/>
          <w:u w:val="single"/>
        </w:rPr>
      </w:pPr>
    </w:p>
    <w:p w14:paraId="349D5D3F" w14:textId="77777777" w:rsidR="00956A49" w:rsidRPr="001E3E6E" w:rsidRDefault="00956A49" w:rsidP="00956A49">
      <w:pPr>
        <w:pStyle w:val="Level2Body"/>
        <w:tabs>
          <w:tab w:val="left" w:pos="11250"/>
        </w:tabs>
        <w:ind w:left="0" w:right="2304"/>
        <w:rPr>
          <w:rFonts w:cs="Arial"/>
          <w:color w:val="auto"/>
          <w:sz w:val="18"/>
          <w:szCs w:val="18"/>
        </w:rPr>
      </w:pPr>
    </w:p>
    <w:tbl>
      <w:tblPr>
        <w:tblStyle w:val="TableGrid"/>
        <w:tblW w:w="0" w:type="auto"/>
        <w:tblLook w:val="04A0" w:firstRow="1" w:lastRow="0" w:firstColumn="1" w:lastColumn="0" w:noHBand="0" w:noVBand="1"/>
      </w:tblPr>
      <w:tblGrid>
        <w:gridCol w:w="751"/>
        <w:gridCol w:w="954"/>
        <w:gridCol w:w="3509"/>
        <w:gridCol w:w="2877"/>
        <w:gridCol w:w="1710"/>
        <w:gridCol w:w="837"/>
        <w:gridCol w:w="3752"/>
      </w:tblGrid>
      <w:tr w:rsidR="001E3E6E" w:rsidRPr="001E3E6E" w14:paraId="113947DD" w14:textId="77777777" w:rsidTr="002D6BD7">
        <w:tc>
          <w:tcPr>
            <w:tcW w:w="751" w:type="dxa"/>
          </w:tcPr>
          <w:p w14:paraId="140F1CA5" w14:textId="77777777" w:rsidR="00956A49" w:rsidRPr="001E3E6E" w:rsidRDefault="00956A49" w:rsidP="00CB5AC4">
            <w:pPr>
              <w:pStyle w:val="Level2Body"/>
              <w:ind w:left="0"/>
              <w:rPr>
                <w:rFonts w:cs="Arial"/>
                <w:color w:val="auto"/>
                <w:sz w:val="18"/>
                <w:szCs w:val="18"/>
              </w:rPr>
            </w:pPr>
            <w:r w:rsidRPr="001E3E6E">
              <w:rPr>
                <w:rFonts w:cs="Arial"/>
                <w:color w:val="auto"/>
                <w:sz w:val="18"/>
                <w:szCs w:val="18"/>
              </w:rPr>
              <w:lastRenderedPageBreak/>
              <w:t>Req.#</w:t>
            </w:r>
          </w:p>
        </w:tc>
        <w:tc>
          <w:tcPr>
            <w:tcW w:w="954" w:type="dxa"/>
          </w:tcPr>
          <w:p w14:paraId="22CAA8DB" w14:textId="77777777" w:rsidR="00956A49" w:rsidRPr="001E3E6E" w:rsidRDefault="00956A49" w:rsidP="00CB5AC4">
            <w:pPr>
              <w:pStyle w:val="Level2Body"/>
              <w:ind w:left="0"/>
              <w:rPr>
                <w:rFonts w:cs="Arial"/>
                <w:color w:val="auto"/>
                <w:sz w:val="18"/>
                <w:szCs w:val="18"/>
              </w:rPr>
            </w:pPr>
            <w:r w:rsidRPr="001E3E6E">
              <w:rPr>
                <w:rFonts w:cs="Arial"/>
                <w:color w:val="auto"/>
                <w:sz w:val="18"/>
                <w:szCs w:val="18"/>
              </w:rPr>
              <w:t>ID</w:t>
            </w:r>
          </w:p>
        </w:tc>
        <w:tc>
          <w:tcPr>
            <w:tcW w:w="3510" w:type="dxa"/>
          </w:tcPr>
          <w:p w14:paraId="53BC94E7" w14:textId="77777777" w:rsidR="00956A49" w:rsidRPr="001E3E6E" w:rsidRDefault="00956A49" w:rsidP="00CB5AC4">
            <w:pPr>
              <w:pStyle w:val="Level2Body"/>
              <w:ind w:left="0"/>
              <w:rPr>
                <w:rFonts w:cs="Arial"/>
                <w:color w:val="auto"/>
                <w:sz w:val="18"/>
                <w:szCs w:val="18"/>
              </w:rPr>
            </w:pPr>
            <w:r w:rsidRPr="001E3E6E">
              <w:rPr>
                <w:rFonts w:cs="Arial"/>
                <w:color w:val="auto"/>
                <w:sz w:val="18"/>
                <w:szCs w:val="18"/>
              </w:rPr>
              <w:t xml:space="preserve">Contractor / </w:t>
            </w:r>
            <w:r w:rsidR="008D73C2" w:rsidRPr="001E3E6E">
              <w:rPr>
                <w:rFonts w:cs="Arial"/>
                <w:color w:val="auto"/>
                <w:sz w:val="18"/>
                <w:szCs w:val="18"/>
              </w:rPr>
              <w:t>Solution/Requirement</w:t>
            </w:r>
          </w:p>
        </w:tc>
        <w:tc>
          <w:tcPr>
            <w:tcW w:w="2879" w:type="dxa"/>
          </w:tcPr>
          <w:p w14:paraId="04A9365E" w14:textId="77777777" w:rsidR="00956A49" w:rsidRPr="001E3E6E" w:rsidRDefault="00956A49" w:rsidP="00CB5AC4">
            <w:pPr>
              <w:pStyle w:val="Level2Body"/>
              <w:ind w:left="0"/>
              <w:rPr>
                <w:rFonts w:cs="Arial"/>
                <w:color w:val="auto"/>
                <w:sz w:val="18"/>
                <w:szCs w:val="18"/>
              </w:rPr>
            </w:pPr>
            <w:r w:rsidRPr="001E3E6E">
              <w:rPr>
                <w:rFonts w:cs="Arial"/>
                <w:color w:val="auto"/>
                <w:sz w:val="18"/>
                <w:szCs w:val="18"/>
              </w:rPr>
              <w:t>Instructions to Bidder</w:t>
            </w:r>
          </w:p>
        </w:tc>
        <w:tc>
          <w:tcPr>
            <w:tcW w:w="1711" w:type="dxa"/>
          </w:tcPr>
          <w:p w14:paraId="6A975C75" w14:textId="77777777" w:rsidR="00956A49" w:rsidRPr="001E3E6E" w:rsidRDefault="00956A49" w:rsidP="00CB5AC4">
            <w:pPr>
              <w:pStyle w:val="Level2Body"/>
              <w:ind w:left="0"/>
              <w:jc w:val="center"/>
              <w:rPr>
                <w:rFonts w:cs="Arial"/>
                <w:color w:val="auto"/>
                <w:sz w:val="18"/>
                <w:szCs w:val="18"/>
              </w:rPr>
            </w:pPr>
            <w:r w:rsidRPr="001E3E6E">
              <w:rPr>
                <w:rFonts w:cs="Arial"/>
                <w:color w:val="auto"/>
                <w:sz w:val="18"/>
                <w:szCs w:val="18"/>
              </w:rPr>
              <w:t>CMS</w:t>
            </w:r>
          </w:p>
          <w:p w14:paraId="4BC2EA11" w14:textId="77777777" w:rsidR="00956A49" w:rsidRPr="001E3E6E" w:rsidRDefault="00956A49" w:rsidP="00CB5AC4">
            <w:pPr>
              <w:pStyle w:val="Level2Body"/>
              <w:ind w:left="0"/>
              <w:jc w:val="center"/>
              <w:rPr>
                <w:rFonts w:cs="Arial"/>
                <w:color w:val="auto"/>
                <w:sz w:val="18"/>
                <w:szCs w:val="18"/>
              </w:rPr>
            </w:pPr>
            <w:r w:rsidRPr="001E3E6E">
              <w:rPr>
                <w:rFonts w:cs="Arial"/>
                <w:color w:val="auto"/>
                <w:sz w:val="18"/>
                <w:szCs w:val="18"/>
              </w:rPr>
              <w:t>Checklist</w:t>
            </w:r>
          </w:p>
          <w:p w14:paraId="0F9A67CB" w14:textId="77777777" w:rsidR="00956A49" w:rsidRPr="001E3E6E" w:rsidRDefault="00956A49" w:rsidP="00CB5AC4">
            <w:pPr>
              <w:pStyle w:val="Level2Body"/>
              <w:ind w:left="0"/>
              <w:jc w:val="center"/>
              <w:rPr>
                <w:rFonts w:cs="Arial"/>
                <w:color w:val="auto"/>
                <w:sz w:val="18"/>
                <w:szCs w:val="18"/>
              </w:rPr>
            </w:pPr>
            <w:r w:rsidRPr="001E3E6E">
              <w:rPr>
                <w:rFonts w:cs="Arial"/>
                <w:color w:val="auto"/>
                <w:sz w:val="18"/>
                <w:szCs w:val="18"/>
              </w:rPr>
              <w:t>ID</w:t>
            </w:r>
          </w:p>
        </w:tc>
        <w:tc>
          <w:tcPr>
            <w:tcW w:w="831" w:type="dxa"/>
          </w:tcPr>
          <w:p w14:paraId="318C9384" w14:textId="77777777" w:rsidR="00956A49" w:rsidRPr="001E3E6E" w:rsidRDefault="00956A49" w:rsidP="00CB5AC4">
            <w:pPr>
              <w:pStyle w:val="Level2Body"/>
              <w:ind w:left="0"/>
              <w:rPr>
                <w:rFonts w:cs="Arial"/>
                <w:color w:val="auto"/>
                <w:sz w:val="18"/>
                <w:szCs w:val="18"/>
              </w:rPr>
            </w:pPr>
            <w:r w:rsidRPr="001E3E6E">
              <w:rPr>
                <w:rFonts w:cs="Arial"/>
                <w:color w:val="auto"/>
                <w:sz w:val="18"/>
                <w:szCs w:val="18"/>
              </w:rPr>
              <w:t>Bidding</w:t>
            </w:r>
          </w:p>
          <w:p w14:paraId="7903EE57" w14:textId="77777777" w:rsidR="00956A49" w:rsidRPr="001E3E6E" w:rsidRDefault="00956A49" w:rsidP="00CB5AC4">
            <w:pPr>
              <w:pStyle w:val="Level2Body"/>
              <w:ind w:left="0"/>
              <w:rPr>
                <w:rFonts w:cs="Arial"/>
                <w:color w:val="auto"/>
                <w:sz w:val="18"/>
                <w:szCs w:val="18"/>
              </w:rPr>
            </w:pPr>
            <w:r w:rsidRPr="001E3E6E">
              <w:rPr>
                <w:rFonts w:cs="Arial"/>
                <w:color w:val="auto"/>
                <w:sz w:val="18"/>
                <w:szCs w:val="18"/>
              </w:rPr>
              <w:t>Ability</w:t>
            </w:r>
          </w:p>
          <w:p w14:paraId="26DB7312" w14:textId="77777777" w:rsidR="00956A49" w:rsidRPr="001E3E6E" w:rsidRDefault="00956A49" w:rsidP="00CB5AC4">
            <w:pPr>
              <w:pStyle w:val="Level2Body"/>
              <w:ind w:left="0"/>
              <w:rPr>
                <w:rFonts w:cs="Arial"/>
                <w:color w:val="auto"/>
                <w:sz w:val="18"/>
                <w:szCs w:val="18"/>
              </w:rPr>
            </w:pPr>
            <w:r w:rsidRPr="001E3E6E">
              <w:rPr>
                <w:rFonts w:cs="Arial"/>
                <w:color w:val="auto"/>
                <w:sz w:val="18"/>
                <w:szCs w:val="18"/>
              </w:rPr>
              <w:t>Code</w:t>
            </w:r>
          </w:p>
        </w:tc>
        <w:tc>
          <w:tcPr>
            <w:tcW w:w="3754" w:type="dxa"/>
          </w:tcPr>
          <w:p w14:paraId="4BDA4FEE" w14:textId="77777777" w:rsidR="00956A49" w:rsidRPr="001E3E6E" w:rsidRDefault="00956A49" w:rsidP="00CB5AC4">
            <w:pPr>
              <w:pStyle w:val="Level2Body"/>
              <w:ind w:left="0"/>
              <w:rPr>
                <w:rFonts w:cs="Arial"/>
                <w:color w:val="auto"/>
                <w:sz w:val="18"/>
                <w:szCs w:val="18"/>
              </w:rPr>
            </w:pPr>
            <w:r w:rsidRPr="001E3E6E">
              <w:rPr>
                <w:rFonts w:cs="Arial"/>
                <w:color w:val="auto"/>
                <w:sz w:val="18"/>
                <w:szCs w:val="18"/>
              </w:rPr>
              <w:t>Gap Description and Recommendation for Closure</w:t>
            </w:r>
          </w:p>
        </w:tc>
      </w:tr>
      <w:tr w:rsidR="001E3E6E" w:rsidRPr="001E3E6E" w14:paraId="1EACA4EA" w14:textId="77777777" w:rsidTr="002D6BD7">
        <w:tc>
          <w:tcPr>
            <w:tcW w:w="751" w:type="dxa"/>
          </w:tcPr>
          <w:p w14:paraId="5D869A10" w14:textId="43E0726D" w:rsidR="00956A49" w:rsidRPr="001E3E6E" w:rsidRDefault="00E121C5" w:rsidP="00CB5AC4">
            <w:pPr>
              <w:pStyle w:val="Level2Body"/>
              <w:ind w:left="0"/>
              <w:rPr>
                <w:rFonts w:cs="Arial"/>
                <w:color w:val="auto"/>
                <w:sz w:val="18"/>
                <w:szCs w:val="18"/>
              </w:rPr>
            </w:pPr>
            <w:r w:rsidRPr="001E3E6E">
              <w:rPr>
                <w:rFonts w:cs="Arial"/>
                <w:color w:val="auto"/>
                <w:sz w:val="18"/>
                <w:szCs w:val="18"/>
              </w:rPr>
              <w:t>7</w:t>
            </w:r>
            <w:r w:rsidR="00D318D9">
              <w:rPr>
                <w:rFonts w:cs="Arial"/>
                <w:color w:val="auto"/>
                <w:sz w:val="18"/>
                <w:szCs w:val="18"/>
              </w:rPr>
              <w:t>3</w:t>
            </w:r>
          </w:p>
        </w:tc>
        <w:tc>
          <w:tcPr>
            <w:tcW w:w="954" w:type="dxa"/>
          </w:tcPr>
          <w:p w14:paraId="0FD13B2C" w14:textId="77777777" w:rsidR="00956A49" w:rsidRPr="001E3E6E" w:rsidRDefault="002F4526" w:rsidP="00CB5AC4">
            <w:pPr>
              <w:pStyle w:val="Level2Body"/>
              <w:ind w:left="0"/>
              <w:rPr>
                <w:rFonts w:cs="Arial"/>
                <w:color w:val="auto"/>
                <w:sz w:val="18"/>
                <w:szCs w:val="18"/>
              </w:rPr>
            </w:pPr>
            <w:r w:rsidRPr="001E3E6E">
              <w:rPr>
                <w:rFonts w:cs="Arial"/>
                <w:color w:val="auto"/>
                <w:sz w:val="18"/>
                <w:szCs w:val="18"/>
              </w:rPr>
              <w:t>AG.6</w:t>
            </w:r>
          </w:p>
        </w:tc>
        <w:tc>
          <w:tcPr>
            <w:tcW w:w="3510" w:type="dxa"/>
          </w:tcPr>
          <w:p w14:paraId="68D7B4EA" w14:textId="77777777" w:rsidR="00956A49" w:rsidRPr="001E3E6E" w:rsidRDefault="00925832" w:rsidP="00206999">
            <w:pPr>
              <w:pStyle w:val="Level2Body"/>
              <w:ind w:left="0"/>
              <w:jc w:val="left"/>
              <w:rPr>
                <w:rFonts w:cs="Arial"/>
                <w:color w:val="auto"/>
                <w:sz w:val="18"/>
                <w:szCs w:val="18"/>
              </w:rPr>
            </w:pPr>
            <w:r w:rsidRPr="001E3E6E">
              <w:rPr>
                <w:rFonts w:cs="Arial"/>
                <w:color w:val="auto"/>
                <w:sz w:val="18"/>
                <w:szCs w:val="18"/>
              </w:rPr>
              <w:t>S</w:t>
            </w:r>
            <w:r w:rsidR="002F4526" w:rsidRPr="001E3E6E">
              <w:rPr>
                <w:rFonts w:cs="Arial"/>
                <w:color w:val="auto"/>
                <w:sz w:val="18"/>
                <w:szCs w:val="18"/>
              </w:rPr>
              <w:t xml:space="preserve">olution </w:t>
            </w:r>
            <w:r w:rsidR="00206999" w:rsidRPr="001E3E6E">
              <w:rPr>
                <w:rFonts w:cs="Arial"/>
                <w:color w:val="auto"/>
                <w:sz w:val="18"/>
                <w:szCs w:val="18"/>
              </w:rPr>
              <w:t xml:space="preserve">should </w:t>
            </w:r>
            <w:r w:rsidR="00E640D7" w:rsidRPr="001E3E6E">
              <w:rPr>
                <w:rFonts w:cs="Arial"/>
                <w:color w:val="auto"/>
                <w:sz w:val="18"/>
                <w:szCs w:val="18"/>
              </w:rPr>
              <w:t xml:space="preserve">interface </w:t>
            </w:r>
            <w:r w:rsidR="002F4526" w:rsidRPr="001E3E6E">
              <w:rPr>
                <w:rFonts w:cs="Arial"/>
                <w:color w:val="auto"/>
                <w:sz w:val="18"/>
                <w:szCs w:val="18"/>
              </w:rPr>
              <w:t>in near real time with other qualified EVV systems utilized by other entities, such as providers.</w:t>
            </w:r>
          </w:p>
        </w:tc>
        <w:tc>
          <w:tcPr>
            <w:tcW w:w="2879" w:type="dxa"/>
          </w:tcPr>
          <w:p w14:paraId="36445C1C" w14:textId="6660AF03" w:rsidR="00956A49" w:rsidRPr="001E3E6E" w:rsidRDefault="00717D53" w:rsidP="00E640D7">
            <w:pPr>
              <w:pStyle w:val="Level2Body"/>
              <w:ind w:left="0"/>
              <w:jc w:val="left"/>
              <w:rPr>
                <w:rFonts w:cs="Arial"/>
                <w:color w:val="auto"/>
                <w:sz w:val="18"/>
                <w:szCs w:val="18"/>
              </w:rPr>
            </w:pPr>
            <w:r w:rsidRPr="001E3E6E">
              <w:rPr>
                <w:rFonts w:cs="Arial"/>
                <w:color w:val="auto"/>
                <w:sz w:val="18"/>
                <w:szCs w:val="18"/>
              </w:rPr>
              <w:t>Describe</w:t>
            </w:r>
            <w:r w:rsidR="002F4526" w:rsidRPr="001E3E6E">
              <w:rPr>
                <w:rFonts w:cs="Arial"/>
                <w:color w:val="auto"/>
                <w:sz w:val="18"/>
                <w:szCs w:val="18"/>
              </w:rPr>
              <w:t xml:space="preserve"> how solution will </w:t>
            </w:r>
            <w:r w:rsidR="00E640D7" w:rsidRPr="001E3E6E">
              <w:rPr>
                <w:rFonts w:cs="Arial"/>
                <w:color w:val="auto"/>
                <w:sz w:val="18"/>
                <w:szCs w:val="18"/>
              </w:rPr>
              <w:t xml:space="preserve">interface </w:t>
            </w:r>
            <w:r w:rsidR="002F4526" w:rsidRPr="001E3E6E">
              <w:rPr>
                <w:rFonts w:cs="Arial"/>
                <w:color w:val="auto"/>
                <w:sz w:val="18"/>
                <w:szCs w:val="18"/>
              </w:rPr>
              <w:t>in near real time with other qualified EVV systems utilized by other entities, such as providers.</w:t>
            </w:r>
          </w:p>
        </w:tc>
        <w:tc>
          <w:tcPr>
            <w:tcW w:w="1711" w:type="dxa"/>
          </w:tcPr>
          <w:p w14:paraId="778E759C" w14:textId="77777777" w:rsidR="00956A49" w:rsidRPr="001E3E6E" w:rsidRDefault="00A54F60" w:rsidP="00CB5AC4">
            <w:pPr>
              <w:pStyle w:val="Level2Body"/>
              <w:ind w:left="0"/>
              <w:jc w:val="center"/>
              <w:rPr>
                <w:rFonts w:cs="Arial"/>
                <w:color w:val="auto"/>
                <w:sz w:val="18"/>
                <w:szCs w:val="18"/>
              </w:rPr>
            </w:pPr>
            <w:r w:rsidRPr="001E3E6E">
              <w:rPr>
                <w:color w:val="auto"/>
                <w:sz w:val="18"/>
                <w:szCs w:val="18"/>
              </w:rPr>
              <w:t>N/A</w:t>
            </w:r>
          </w:p>
        </w:tc>
        <w:sdt>
          <w:sdtPr>
            <w:rPr>
              <w:color w:val="auto"/>
              <w:sz w:val="18"/>
              <w:szCs w:val="18"/>
            </w:rPr>
            <w:alias w:val="Ability Code"/>
            <w:tag w:val="Ability Code"/>
            <w:id w:val="1141612326"/>
            <w:placeholder>
              <w:docPart w:val="359E073E29AA4B0B9F1D56C174377F81"/>
            </w:placeholder>
            <w15:color w:val="993300"/>
            <w:comboBox>
              <w:listItem w:displayText="S" w:value="S"/>
              <w:listItem w:displayText="W" w:value="W"/>
              <w:listItem w:displayText="M" w:value="M"/>
              <w:listItem w:displayText="F" w:value="F"/>
              <w:listItem w:displayText="C" w:value="C"/>
              <w:listItem w:displayText="N" w:value="N"/>
              <w:listItem w:displayText="O" w:value="O"/>
            </w:comboBox>
          </w:sdtPr>
          <w:sdtEndPr/>
          <w:sdtContent>
            <w:tc>
              <w:tcPr>
                <w:tcW w:w="831" w:type="dxa"/>
              </w:tcPr>
              <w:p w14:paraId="2F42E0E7" w14:textId="77777777" w:rsidR="00956A49" w:rsidRPr="001E3E6E" w:rsidRDefault="002A2404" w:rsidP="00CB5AC4">
                <w:pPr>
                  <w:pStyle w:val="Level2Body"/>
                  <w:ind w:left="0"/>
                  <w:rPr>
                    <w:rFonts w:cs="Arial"/>
                    <w:color w:val="auto"/>
                    <w:sz w:val="18"/>
                    <w:szCs w:val="18"/>
                  </w:rPr>
                </w:pPr>
                <w:r w:rsidRPr="001E3E6E" w:rsidDel="008E51F4">
                  <w:rPr>
                    <w:color w:val="auto"/>
                    <w:sz w:val="18"/>
                    <w:szCs w:val="18"/>
                  </w:rPr>
                  <w:t xml:space="preserve">Choose an item. </w:t>
                </w:r>
              </w:p>
            </w:tc>
          </w:sdtContent>
        </w:sdt>
        <w:tc>
          <w:tcPr>
            <w:tcW w:w="3754" w:type="dxa"/>
          </w:tcPr>
          <w:p w14:paraId="33BAC1E1" w14:textId="77777777" w:rsidR="00956A49" w:rsidRPr="001E3E6E" w:rsidRDefault="00956A49" w:rsidP="00CB5AC4">
            <w:pPr>
              <w:pStyle w:val="Level2Body"/>
              <w:ind w:left="0"/>
              <w:rPr>
                <w:rFonts w:cs="Arial"/>
                <w:color w:val="auto"/>
                <w:sz w:val="18"/>
                <w:szCs w:val="18"/>
              </w:rPr>
            </w:pPr>
          </w:p>
        </w:tc>
      </w:tr>
      <w:tr w:rsidR="004C4188" w:rsidRPr="001E3E6E" w14:paraId="7B3D872E" w14:textId="77777777" w:rsidTr="004C4188">
        <w:trPr>
          <w:trHeight w:val="932"/>
        </w:trPr>
        <w:tc>
          <w:tcPr>
            <w:tcW w:w="14390" w:type="dxa"/>
            <w:gridSpan w:val="7"/>
          </w:tcPr>
          <w:p w14:paraId="603F661E" w14:textId="64A2431C" w:rsidR="004C4188" w:rsidRPr="001E3E6E" w:rsidRDefault="004C4188" w:rsidP="004C4188">
            <w:pPr>
              <w:pStyle w:val="Level2Body"/>
              <w:ind w:left="0"/>
              <w:rPr>
                <w:color w:val="auto"/>
                <w:sz w:val="18"/>
                <w:szCs w:val="18"/>
              </w:rPr>
            </w:pPr>
            <w:r w:rsidRPr="001E3E6E">
              <w:rPr>
                <w:color w:val="auto"/>
                <w:sz w:val="18"/>
                <w:szCs w:val="18"/>
              </w:rPr>
              <w:t>Bidder’s Response:</w:t>
            </w:r>
            <w:r w:rsidR="00AE5F2C">
              <w:rPr>
                <w:color w:val="auto"/>
                <w:sz w:val="18"/>
                <w:szCs w:val="18"/>
              </w:rPr>
              <w:t xml:space="preserve"> </w:t>
            </w:r>
            <w:r w:rsidRPr="001E3E6E">
              <w:rPr>
                <w:color w:val="auto"/>
                <w:sz w:val="18"/>
                <w:szCs w:val="18"/>
              </w:rPr>
              <w:t xml:space="preserve"> </w:t>
            </w:r>
          </w:p>
        </w:tc>
      </w:tr>
    </w:tbl>
    <w:p w14:paraId="0277DA57" w14:textId="77777777" w:rsidR="00956A49" w:rsidRPr="001E3E6E" w:rsidRDefault="00956A49" w:rsidP="00956A49">
      <w:pPr>
        <w:pStyle w:val="Level2Body"/>
        <w:ind w:left="0"/>
        <w:rPr>
          <w:rFonts w:cs="Arial"/>
          <w:color w:val="auto"/>
          <w:sz w:val="18"/>
          <w:szCs w:val="18"/>
        </w:rPr>
      </w:pPr>
    </w:p>
    <w:p w14:paraId="36FF9FB0" w14:textId="77777777" w:rsidR="00D05F91" w:rsidRDefault="00D05F91">
      <w:pPr>
        <w:spacing w:after="160" w:line="259" w:lineRule="auto"/>
        <w:jc w:val="left"/>
        <w:rPr>
          <w:b/>
          <w:color w:val="auto"/>
          <w:sz w:val="28"/>
          <w:szCs w:val="28"/>
          <w:u w:val="single"/>
        </w:rPr>
      </w:pPr>
      <w:r>
        <w:rPr>
          <w:b/>
          <w:color w:val="auto"/>
          <w:sz w:val="28"/>
          <w:szCs w:val="28"/>
          <w:u w:val="single"/>
        </w:rPr>
        <w:br w:type="page"/>
      </w:r>
    </w:p>
    <w:p w14:paraId="043E01AC" w14:textId="15D8BE0C" w:rsidR="006154A2" w:rsidRPr="001E3E6E" w:rsidRDefault="001D17D5" w:rsidP="00C00900">
      <w:pPr>
        <w:spacing w:after="160" w:line="259" w:lineRule="auto"/>
        <w:jc w:val="left"/>
        <w:rPr>
          <w:b/>
          <w:color w:val="auto"/>
          <w:sz w:val="28"/>
          <w:szCs w:val="28"/>
          <w:u w:val="single"/>
        </w:rPr>
      </w:pPr>
      <w:r w:rsidRPr="001E3E6E">
        <w:rPr>
          <w:b/>
          <w:color w:val="auto"/>
          <w:sz w:val="28"/>
          <w:szCs w:val="28"/>
          <w:u w:val="single"/>
        </w:rPr>
        <w:lastRenderedPageBreak/>
        <w:t>G.</w:t>
      </w:r>
      <w:r w:rsidR="00C2703D" w:rsidRPr="001E3E6E">
        <w:rPr>
          <w:b/>
          <w:color w:val="auto"/>
          <w:sz w:val="28"/>
          <w:szCs w:val="28"/>
          <w:u w:val="single"/>
        </w:rPr>
        <w:t>4</w:t>
      </w:r>
      <w:r w:rsidRPr="001E3E6E">
        <w:rPr>
          <w:b/>
          <w:color w:val="auto"/>
          <w:sz w:val="28"/>
          <w:szCs w:val="28"/>
          <w:u w:val="single"/>
        </w:rPr>
        <w:t xml:space="preserve"> </w:t>
      </w:r>
      <w:r w:rsidR="006154A2" w:rsidRPr="001E3E6E">
        <w:rPr>
          <w:b/>
          <w:color w:val="auto"/>
          <w:sz w:val="28"/>
          <w:szCs w:val="28"/>
          <w:u w:val="single"/>
        </w:rPr>
        <w:t xml:space="preserve">Privacy &amp; Security </w:t>
      </w:r>
      <w:r w:rsidR="000D373B" w:rsidRPr="001E3E6E">
        <w:rPr>
          <w:b/>
          <w:color w:val="auto"/>
          <w:sz w:val="28"/>
          <w:szCs w:val="28"/>
          <w:u w:val="single"/>
        </w:rPr>
        <w:t>Requirements</w:t>
      </w:r>
      <w:r w:rsidR="006154A2" w:rsidRPr="001E3E6E">
        <w:rPr>
          <w:b/>
          <w:color w:val="auto"/>
          <w:sz w:val="28"/>
          <w:szCs w:val="28"/>
          <w:u w:val="single"/>
        </w:rPr>
        <w:t>:</w:t>
      </w:r>
    </w:p>
    <w:p w14:paraId="59D2D0F7" w14:textId="77777777" w:rsidR="006154A2" w:rsidRPr="001E3E6E" w:rsidRDefault="006154A2" w:rsidP="006154A2">
      <w:pPr>
        <w:pStyle w:val="Level2Body"/>
        <w:ind w:left="0"/>
        <w:rPr>
          <w:rFonts w:cs="Arial"/>
          <w:color w:val="auto"/>
          <w:sz w:val="18"/>
          <w:szCs w:val="18"/>
        </w:rPr>
      </w:pPr>
    </w:p>
    <w:p w14:paraId="07A77764" w14:textId="1351A597" w:rsidR="006154A2" w:rsidRPr="001E3E6E" w:rsidRDefault="006154A2" w:rsidP="006154A2">
      <w:pPr>
        <w:pStyle w:val="Level2Body"/>
        <w:ind w:left="0" w:right="252"/>
        <w:rPr>
          <w:rFonts w:cs="Arial"/>
          <w:color w:val="auto"/>
          <w:sz w:val="18"/>
          <w:szCs w:val="18"/>
        </w:rPr>
      </w:pPr>
      <w:r w:rsidRPr="001E3E6E">
        <w:rPr>
          <w:rFonts w:cs="Arial"/>
          <w:color w:val="auto"/>
          <w:sz w:val="18"/>
          <w:szCs w:val="18"/>
        </w:rPr>
        <w:t>The privacy of participant and provider data is critical to providing a safe, secure, confidential relationship between DHHS and its participants, partners and providers.</w:t>
      </w:r>
      <w:r w:rsidR="00AE5F2C">
        <w:rPr>
          <w:rFonts w:cs="Arial"/>
          <w:color w:val="auto"/>
          <w:sz w:val="18"/>
          <w:szCs w:val="18"/>
        </w:rPr>
        <w:t xml:space="preserve"> </w:t>
      </w:r>
      <w:r w:rsidRPr="001E3E6E">
        <w:rPr>
          <w:rFonts w:cs="Arial"/>
          <w:color w:val="auto"/>
          <w:sz w:val="18"/>
          <w:szCs w:val="18"/>
        </w:rPr>
        <w:t xml:space="preserve">The Solution must provide appropriate controls and capabilities within the system to ensure that </w:t>
      </w:r>
      <w:r w:rsidR="00E84833" w:rsidRPr="001E3E6E">
        <w:rPr>
          <w:rFonts w:cs="Arial"/>
          <w:color w:val="auto"/>
          <w:sz w:val="18"/>
          <w:szCs w:val="18"/>
        </w:rPr>
        <w:t xml:space="preserve">the application meets security requirements and </w:t>
      </w:r>
      <w:r w:rsidRPr="001E3E6E">
        <w:rPr>
          <w:rFonts w:cs="Arial"/>
          <w:color w:val="auto"/>
          <w:sz w:val="18"/>
          <w:szCs w:val="18"/>
        </w:rPr>
        <w:t>all data is secure, accurate and contained</w:t>
      </w:r>
      <w:r w:rsidR="00162CD3" w:rsidRPr="001E3E6E">
        <w:rPr>
          <w:rFonts w:cs="Arial"/>
          <w:color w:val="auto"/>
          <w:sz w:val="18"/>
          <w:szCs w:val="18"/>
        </w:rPr>
        <w:t xml:space="preserve"> as required below</w:t>
      </w:r>
      <w:r w:rsidRPr="001E3E6E">
        <w:rPr>
          <w:rFonts w:cs="Arial"/>
          <w:color w:val="auto"/>
          <w:sz w:val="18"/>
          <w:szCs w:val="18"/>
        </w:rPr>
        <w:t>.</w:t>
      </w:r>
    </w:p>
    <w:p w14:paraId="3E9BDAC5" w14:textId="77777777" w:rsidR="006154A2" w:rsidRPr="001E3E6E" w:rsidRDefault="006154A2" w:rsidP="00131A7C">
      <w:pPr>
        <w:pStyle w:val="Level2Body"/>
        <w:tabs>
          <w:tab w:val="left" w:pos="11250"/>
        </w:tabs>
        <w:ind w:left="0" w:right="2304"/>
        <w:rPr>
          <w:rFonts w:cs="Arial"/>
          <w:color w:val="auto"/>
          <w:sz w:val="18"/>
          <w:szCs w:val="18"/>
        </w:rPr>
      </w:pPr>
    </w:p>
    <w:p w14:paraId="7C248E2E" w14:textId="77777777" w:rsidR="00131A7C" w:rsidRPr="001E3E6E" w:rsidRDefault="00131A7C" w:rsidP="00131A7C">
      <w:pPr>
        <w:pStyle w:val="Level2Body"/>
        <w:tabs>
          <w:tab w:val="left" w:pos="11250"/>
        </w:tabs>
        <w:ind w:left="0" w:right="2304"/>
        <w:rPr>
          <w:rFonts w:cs="Arial"/>
          <w:color w:val="auto"/>
          <w:sz w:val="18"/>
          <w:szCs w:val="18"/>
        </w:rPr>
      </w:pPr>
    </w:p>
    <w:tbl>
      <w:tblPr>
        <w:tblStyle w:val="TableGrid"/>
        <w:tblW w:w="0" w:type="auto"/>
        <w:tblLook w:val="04A0" w:firstRow="1" w:lastRow="0" w:firstColumn="1" w:lastColumn="0" w:noHBand="0" w:noVBand="1"/>
      </w:tblPr>
      <w:tblGrid>
        <w:gridCol w:w="750"/>
        <w:gridCol w:w="955"/>
        <w:gridCol w:w="3510"/>
        <w:gridCol w:w="2889"/>
        <w:gridCol w:w="1701"/>
        <w:gridCol w:w="839"/>
        <w:gridCol w:w="3746"/>
      </w:tblGrid>
      <w:tr w:rsidR="001E3E6E" w:rsidRPr="001E3E6E" w14:paraId="6D9C8B5E" w14:textId="77777777" w:rsidTr="002D6BD7">
        <w:tc>
          <w:tcPr>
            <w:tcW w:w="750" w:type="dxa"/>
          </w:tcPr>
          <w:p w14:paraId="216F7A04" w14:textId="77777777" w:rsidR="00131A7C" w:rsidRPr="001E3E6E" w:rsidRDefault="00131A7C" w:rsidP="003D1AD8">
            <w:pPr>
              <w:pStyle w:val="Level2Body"/>
              <w:ind w:left="0"/>
              <w:rPr>
                <w:rFonts w:cs="Arial"/>
                <w:color w:val="auto"/>
                <w:sz w:val="18"/>
                <w:szCs w:val="18"/>
              </w:rPr>
            </w:pPr>
            <w:r w:rsidRPr="001E3E6E">
              <w:rPr>
                <w:rFonts w:cs="Arial"/>
                <w:color w:val="auto"/>
                <w:sz w:val="18"/>
                <w:szCs w:val="18"/>
              </w:rPr>
              <w:t>Req.#</w:t>
            </w:r>
          </w:p>
        </w:tc>
        <w:tc>
          <w:tcPr>
            <w:tcW w:w="955" w:type="dxa"/>
          </w:tcPr>
          <w:p w14:paraId="4CA8B64E" w14:textId="77777777" w:rsidR="00131A7C" w:rsidRPr="001E3E6E" w:rsidRDefault="00131A7C" w:rsidP="003D1AD8">
            <w:pPr>
              <w:pStyle w:val="Level2Body"/>
              <w:ind w:left="0"/>
              <w:rPr>
                <w:rFonts w:cs="Arial"/>
                <w:color w:val="auto"/>
                <w:sz w:val="18"/>
                <w:szCs w:val="18"/>
              </w:rPr>
            </w:pPr>
            <w:r w:rsidRPr="001E3E6E">
              <w:rPr>
                <w:rFonts w:cs="Arial"/>
                <w:color w:val="auto"/>
                <w:sz w:val="18"/>
                <w:szCs w:val="18"/>
              </w:rPr>
              <w:t>ID</w:t>
            </w:r>
          </w:p>
        </w:tc>
        <w:tc>
          <w:tcPr>
            <w:tcW w:w="3510" w:type="dxa"/>
          </w:tcPr>
          <w:p w14:paraId="7F66B9C8" w14:textId="77777777" w:rsidR="00131A7C" w:rsidRPr="001E3E6E" w:rsidRDefault="00131A7C" w:rsidP="003D1AD8">
            <w:pPr>
              <w:pStyle w:val="Level2Body"/>
              <w:ind w:left="0"/>
              <w:rPr>
                <w:rFonts w:cs="Arial"/>
                <w:color w:val="auto"/>
                <w:sz w:val="18"/>
                <w:szCs w:val="18"/>
              </w:rPr>
            </w:pPr>
            <w:r w:rsidRPr="001E3E6E">
              <w:rPr>
                <w:rFonts w:cs="Arial"/>
                <w:color w:val="auto"/>
                <w:sz w:val="18"/>
                <w:szCs w:val="18"/>
              </w:rPr>
              <w:t xml:space="preserve">Contractor / </w:t>
            </w:r>
            <w:r w:rsidR="008D73C2" w:rsidRPr="001E3E6E">
              <w:rPr>
                <w:rFonts w:cs="Arial"/>
                <w:color w:val="auto"/>
                <w:sz w:val="18"/>
                <w:szCs w:val="18"/>
              </w:rPr>
              <w:t>Solution/Requirement</w:t>
            </w:r>
          </w:p>
        </w:tc>
        <w:tc>
          <w:tcPr>
            <w:tcW w:w="2889" w:type="dxa"/>
          </w:tcPr>
          <w:p w14:paraId="22F219A1" w14:textId="77777777" w:rsidR="00131A7C" w:rsidRPr="001E3E6E" w:rsidRDefault="00131A7C" w:rsidP="003D1AD8">
            <w:pPr>
              <w:pStyle w:val="Level2Body"/>
              <w:ind w:left="0"/>
              <w:rPr>
                <w:rFonts w:cs="Arial"/>
                <w:color w:val="auto"/>
                <w:sz w:val="18"/>
                <w:szCs w:val="18"/>
              </w:rPr>
            </w:pPr>
            <w:r w:rsidRPr="001E3E6E">
              <w:rPr>
                <w:rFonts w:cs="Arial"/>
                <w:color w:val="auto"/>
                <w:sz w:val="18"/>
                <w:szCs w:val="18"/>
              </w:rPr>
              <w:t>Instructions to Bidder</w:t>
            </w:r>
          </w:p>
        </w:tc>
        <w:tc>
          <w:tcPr>
            <w:tcW w:w="1701" w:type="dxa"/>
          </w:tcPr>
          <w:p w14:paraId="3CCE0596" w14:textId="77777777" w:rsidR="00131A7C" w:rsidRPr="001E3E6E" w:rsidRDefault="00131A7C" w:rsidP="003D1AD8">
            <w:pPr>
              <w:pStyle w:val="Level2Body"/>
              <w:ind w:left="0"/>
              <w:jc w:val="center"/>
              <w:rPr>
                <w:rFonts w:cs="Arial"/>
                <w:color w:val="auto"/>
                <w:sz w:val="18"/>
                <w:szCs w:val="18"/>
              </w:rPr>
            </w:pPr>
            <w:r w:rsidRPr="001E3E6E">
              <w:rPr>
                <w:rFonts w:cs="Arial"/>
                <w:color w:val="auto"/>
                <w:sz w:val="18"/>
                <w:szCs w:val="18"/>
              </w:rPr>
              <w:t>CMS</w:t>
            </w:r>
          </w:p>
          <w:p w14:paraId="46B92C00" w14:textId="77777777" w:rsidR="00131A7C" w:rsidRPr="001E3E6E" w:rsidRDefault="00131A7C" w:rsidP="003D1AD8">
            <w:pPr>
              <w:pStyle w:val="Level2Body"/>
              <w:ind w:left="0"/>
              <w:jc w:val="center"/>
              <w:rPr>
                <w:rFonts w:cs="Arial"/>
                <w:color w:val="auto"/>
                <w:sz w:val="18"/>
                <w:szCs w:val="18"/>
              </w:rPr>
            </w:pPr>
            <w:r w:rsidRPr="001E3E6E">
              <w:rPr>
                <w:rFonts w:cs="Arial"/>
                <w:color w:val="auto"/>
                <w:sz w:val="18"/>
                <w:szCs w:val="18"/>
              </w:rPr>
              <w:t>Checklist</w:t>
            </w:r>
          </w:p>
          <w:p w14:paraId="48D9D40A" w14:textId="77777777" w:rsidR="00131A7C" w:rsidRPr="001E3E6E" w:rsidRDefault="00131A7C" w:rsidP="003D1AD8">
            <w:pPr>
              <w:pStyle w:val="Level2Body"/>
              <w:ind w:left="0"/>
              <w:jc w:val="center"/>
              <w:rPr>
                <w:rFonts w:cs="Arial"/>
                <w:color w:val="auto"/>
                <w:sz w:val="18"/>
                <w:szCs w:val="18"/>
              </w:rPr>
            </w:pPr>
            <w:r w:rsidRPr="001E3E6E">
              <w:rPr>
                <w:rFonts w:cs="Arial"/>
                <w:color w:val="auto"/>
                <w:sz w:val="18"/>
                <w:szCs w:val="18"/>
              </w:rPr>
              <w:t>ID</w:t>
            </w:r>
          </w:p>
        </w:tc>
        <w:tc>
          <w:tcPr>
            <w:tcW w:w="839" w:type="dxa"/>
          </w:tcPr>
          <w:p w14:paraId="67A86DE1" w14:textId="77777777" w:rsidR="00131A7C" w:rsidRPr="001E3E6E" w:rsidRDefault="00131A7C" w:rsidP="003D1AD8">
            <w:pPr>
              <w:pStyle w:val="Level2Body"/>
              <w:ind w:left="0"/>
              <w:rPr>
                <w:rFonts w:cs="Arial"/>
                <w:color w:val="auto"/>
                <w:sz w:val="18"/>
                <w:szCs w:val="18"/>
              </w:rPr>
            </w:pPr>
            <w:r w:rsidRPr="001E3E6E">
              <w:rPr>
                <w:rFonts w:cs="Arial"/>
                <w:color w:val="auto"/>
                <w:sz w:val="18"/>
                <w:szCs w:val="18"/>
              </w:rPr>
              <w:t>Bidding</w:t>
            </w:r>
          </w:p>
          <w:p w14:paraId="438C404E" w14:textId="77777777" w:rsidR="00131A7C" w:rsidRPr="001E3E6E" w:rsidRDefault="00131A7C" w:rsidP="003D1AD8">
            <w:pPr>
              <w:pStyle w:val="Level2Body"/>
              <w:ind w:left="0"/>
              <w:rPr>
                <w:rFonts w:cs="Arial"/>
                <w:color w:val="auto"/>
                <w:sz w:val="18"/>
                <w:szCs w:val="18"/>
              </w:rPr>
            </w:pPr>
            <w:r w:rsidRPr="001E3E6E">
              <w:rPr>
                <w:rFonts w:cs="Arial"/>
                <w:color w:val="auto"/>
                <w:sz w:val="18"/>
                <w:szCs w:val="18"/>
              </w:rPr>
              <w:t>Ability</w:t>
            </w:r>
          </w:p>
          <w:p w14:paraId="768BDBEE" w14:textId="77777777" w:rsidR="00131A7C" w:rsidRPr="001E3E6E" w:rsidRDefault="00131A7C" w:rsidP="003D1AD8">
            <w:pPr>
              <w:pStyle w:val="Level2Body"/>
              <w:ind w:left="0"/>
              <w:rPr>
                <w:rFonts w:cs="Arial"/>
                <w:color w:val="auto"/>
                <w:sz w:val="18"/>
                <w:szCs w:val="18"/>
              </w:rPr>
            </w:pPr>
            <w:r w:rsidRPr="001E3E6E">
              <w:rPr>
                <w:rFonts w:cs="Arial"/>
                <w:color w:val="auto"/>
                <w:sz w:val="18"/>
                <w:szCs w:val="18"/>
              </w:rPr>
              <w:t>Code</w:t>
            </w:r>
          </w:p>
        </w:tc>
        <w:tc>
          <w:tcPr>
            <w:tcW w:w="3746" w:type="dxa"/>
          </w:tcPr>
          <w:p w14:paraId="6E81335E" w14:textId="77777777" w:rsidR="00131A7C" w:rsidRPr="001E3E6E" w:rsidRDefault="00131A7C" w:rsidP="003D1AD8">
            <w:pPr>
              <w:pStyle w:val="Level2Body"/>
              <w:ind w:left="0"/>
              <w:rPr>
                <w:rFonts w:cs="Arial"/>
                <w:color w:val="auto"/>
                <w:sz w:val="18"/>
                <w:szCs w:val="18"/>
              </w:rPr>
            </w:pPr>
            <w:r w:rsidRPr="001E3E6E">
              <w:rPr>
                <w:rFonts w:cs="Arial"/>
                <w:color w:val="auto"/>
                <w:sz w:val="18"/>
                <w:szCs w:val="18"/>
              </w:rPr>
              <w:t>Gap Description and Recommendation for Closure</w:t>
            </w:r>
          </w:p>
        </w:tc>
      </w:tr>
      <w:tr w:rsidR="001E3E6E" w:rsidRPr="001E3E6E" w14:paraId="316D1FE7" w14:textId="77777777" w:rsidTr="002D6BD7">
        <w:tc>
          <w:tcPr>
            <w:tcW w:w="750" w:type="dxa"/>
          </w:tcPr>
          <w:p w14:paraId="299B767B" w14:textId="14928CB4" w:rsidR="00131A7C" w:rsidRPr="001E3E6E" w:rsidRDefault="00E121C5" w:rsidP="003D1AD8">
            <w:pPr>
              <w:pStyle w:val="Level2Body"/>
              <w:ind w:left="0"/>
              <w:rPr>
                <w:rFonts w:cs="Arial"/>
                <w:color w:val="auto"/>
                <w:sz w:val="18"/>
                <w:szCs w:val="18"/>
              </w:rPr>
            </w:pPr>
            <w:r w:rsidRPr="001E3E6E">
              <w:rPr>
                <w:rFonts w:cs="Arial"/>
                <w:color w:val="auto"/>
                <w:sz w:val="18"/>
                <w:szCs w:val="18"/>
              </w:rPr>
              <w:t>7</w:t>
            </w:r>
            <w:r w:rsidR="00644E3F">
              <w:rPr>
                <w:rFonts w:cs="Arial"/>
                <w:color w:val="auto"/>
                <w:sz w:val="18"/>
                <w:szCs w:val="18"/>
              </w:rPr>
              <w:t>4</w:t>
            </w:r>
          </w:p>
        </w:tc>
        <w:tc>
          <w:tcPr>
            <w:tcW w:w="955" w:type="dxa"/>
          </w:tcPr>
          <w:p w14:paraId="4C1D24B9" w14:textId="77777777" w:rsidR="00131A7C" w:rsidRPr="001E3E6E" w:rsidRDefault="006154A2" w:rsidP="003D1AD8">
            <w:pPr>
              <w:pStyle w:val="Level2Body"/>
              <w:ind w:left="0"/>
              <w:rPr>
                <w:rFonts w:cs="Arial"/>
                <w:color w:val="auto"/>
                <w:sz w:val="18"/>
                <w:szCs w:val="18"/>
              </w:rPr>
            </w:pPr>
            <w:r w:rsidRPr="001E3E6E">
              <w:rPr>
                <w:rFonts w:cs="Arial"/>
                <w:color w:val="auto"/>
                <w:sz w:val="18"/>
                <w:szCs w:val="18"/>
              </w:rPr>
              <w:t>PS.1</w:t>
            </w:r>
          </w:p>
        </w:tc>
        <w:tc>
          <w:tcPr>
            <w:tcW w:w="3510" w:type="dxa"/>
          </w:tcPr>
          <w:p w14:paraId="1516B775" w14:textId="6E5D20A6" w:rsidR="006154A2" w:rsidRPr="001E3E6E" w:rsidRDefault="006154A2" w:rsidP="006154A2">
            <w:pPr>
              <w:pStyle w:val="Level2Body"/>
              <w:ind w:left="0"/>
              <w:jc w:val="left"/>
              <w:rPr>
                <w:rFonts w:cs="Arial"/>
                <w:color w:val="auto"/>
                <w:sz w:val="18"/>
                <w:szCs w:val="18"/>
              </w:rPr>
            </w:pPr>
            <w:r w:rsidRPr="001E3E6E">
              <w:rPr>
                <w:rFonts w:cs="Arial"/>
                <w:color w:val="auto"/>
                <w:sz w:val="18"/>
                <w:szCs w:val="18"/>
              </w:rPr>
              <w:t>Solution must provide capabilities and safeguards to ensure the security and integrity of all data, functions and access across all users.</w:t>
            </w:r>
            <w:r w:rsidR="00AE5F2C">
              <w:rPr>
                <w:rFonts w:cs="Arial"/>
                <w:color w:val="auto"/>
                <w:sz w:val="18"/>
                <w:szCs w:val="18"/>
              </w:rPr>
              <w:t xml:space="preserve"> </w:t>
            </w:r>
            <w:r w:rsidRPr="001E3E6E">
              <w:rPr>
                <w:rFonts w:cs="Arial"/>
                <w:color w:val="auto"/>
                <w:sz w:val="18"/>
                <w:szCs w:val="18"/>
              </w:rPr>
              <w:t xml:space="preserve">Solution must provide systems capabilities and safeguards to ensure the security and integrity of the EVV program, use of the </w:t>
            </w:r>
            <w:r w:rsidR="00162CD3" w:rsidRPr="001E3E6E">
              <w:rPr>
                <w:rFonts w:cs="Arial"/>
                <w:color w:val="auto"/>
                <w:sz w:val="18"/>
                <w:szCs w:val="18"/>
              </w:rPr>
              <w:t>solution</w:t>
            </w:r>
            <w:r w:rsidRPr="001E3E6E">
              <w:rPr>
                <w:rFonts w:cs="Arial"/>
                <w:color w:val="auto"/>
                <w:sz w:val="18"/>
                <w:szCs w:val="18"/>
              </w:rPr>
              <w:t>, EVV system website and mobile apps, and the EVV data received from providers, including:</w:t>
            </w:r>
          </w:p>
          <w:p w14:paraId="2388CCB6" w14:textId="5AD8DB53" w:rsidR="006154A2" w:rsidRPr="001E3E6E" w:rsidRDefault="00AE5F2C" w:rsidP="006154A2">
            <w:pPr>
              <w:pStyle w:val="Level2Body"/>
              <w:ind w:left="0"/>
              <w:jc w:val="left"/>
              <w:rPr>
                <w:rFonts w:cs="Arial"/>
                <w:color w:val="auto"/>
                <w:sz w:val="18"/>
                <w:szCs w:val="18"/>
              </w:rPr>
            </w:pPr>
            <w:r>
              <w:rPr>
                <w:rFonts w:cs="Arial"/>
                <w:color w:val="auto"/>
                <w:sz w:val="18"/>
                <w:szCs w:val="18"/>
              </w:rPr>
              <w:t xml:space="preserve"> </w:t>
            </w:r>
            <w:r w:rsidR="006154A2" w:rsidRPr="001E3E6E">
              <w:rPr>
                <w:rFonts w:cs="Arial"/>
                <w:color w:val="auto"/>
                <w:sz w:val="18"/>
                <w:szCs w:val="18"/>
              </w:rPr>
              <w:t>a) The prevention of EVV system use, service verification, or EVV data access by provider organizations, individual providers, or others without proper authorization and credentials;</w:t>
            </w:r>
          </w:p>
          <w:p w14:paraId="5222275A" w14:textId="0A58D55A" w:rsidR="00131A7C" w:rsidRPr="001E3E6E" w:rsidRDefault="00AE5F2C" w:rsidP="006154A2">
            <w:pPr>
              <w:pStyle w:val="Level2Body"/>
              <w:ind w:left="0"/>
              <w:rPr>
                <w:rFonts w:cs="Arial"/>
                <w:color w:val="auto"/>
                <w:sz w:val="18"/>
                <w:szCs w:val="18"/>
              </w:rPr>
            </w:pPr>
            <w:r>
              <w:rPr>
                <w:rFonts w:cs="Arial"/>
                <w:color w:val="auto"/>
                <w:sz w:val="18"/>
                <w:szCs w:val="18"/>
              </w:rPr>
              <w:t xml:space="preserve"> </w:t>
            </w:r>
            <w:r w:rsidR="006154A2" w:rsidRPr="001E3E6E">
              <w:rPr>
                <w:rFonts w:cs="Arial"/>
                <w:color w:val="auto"/>
                <w:sz w:val="18"/>
                <w:szCs w:val="18"/>
              </w:rPr>
              <w:t>b) Electronic documentation and audit trails for all logins, system uses, errors, alerts, and changes to data, including corrections by billing providers.</w:t>
            </w:r>
          </w:p>
        </w:tc>
        <w:tc>
          <w:tcPr>
            <w:tcW w:w="2889" w:type="dxa"/>
          </w:tcPr>
          <w:p w14:paraId="034C7B3F" w14:textId="77777777" w:rsidR="006154A2" w:rsidRPr="001E3E6E" w:rsidRDefault="00717D53" w:rsidP="006154A2">
            <w:pPr>
              <w:pStyle w:val="Level2Body"/>
              <w:ind w:left="0"/>
              <w:jc w:val="left"/>
              <w:rPr>
                <w:rFonts w:cs="Arial"/>
                <w:color w:val="auto"/>
                <w:sz w:val="18"/>
                <w:szCs w:val="18"/>
              </w:rPr>
            </w:pPr>
            <w:r w:rsidRPr="001E3E6E">
              <w:rPr>
                <w:rFonts w:cs="Arial"/>
                <w:color w:val="auto"/>
                <w:sz w:val="18"/>
                <w:szCs w:val="18"/>
              </w:rPr>
              <w:t>Describe</w:t>
            </w:r>
            <w:r w:rsidR="006154A2" w:rsidRPr="001E3E6E">
              <w:rPr>
                <w:rFonts w:cs="Arial"/>
                <w:color w:val="auto"/>
                <w:sz w:val="18"/>
                <w:szCs w:val="18"/>
              </w:rPr>
              <w:t xml:space="preserve"> how solution provides systems capabilities and safeguards to ensure the security and integrity of the EVV program, use of the </w:t>
            </w:r>
            <w:r w:rsidR="00162CD3" w:rsidRPr="001E3E6E">
              <w:rPr>
                <w:rFonts w:cs="Arial"/>
                <w:color w:val="auto"/>
                <w:sz w:val="18"/>
                <w:szCs w:val="18"/>
              </w:rPr>
              <w:t>solution</w:t>
            </w:r>
            <w:r w:rsidR="006154A2" w:rsidRPr="001E3E6E">
              <w:rPr>
                <w:rFonts w:cs="Arial"/>
                <w:color w:val="auto"/>
                <w:sz w:val="18"/>
                <w:szCs w:val="18"/>
              </w:rPr>
              <w:t>, EVV system website and mobile apps, and the EVV data received from providers, including:</w:t>
            </w:r>
          </w:p>
          <w:p w14:paraId="2820C14E" w14:textId="745891F1" w:rsidR="006154A2" w:rsidRPr="001E3E6E" w:rsidRDefault="00AE5F2C" w:rsidP="006154A2">
            <w:pPr>
              <w:pStyle w:val="Level2Body"/>
              <w:ind w:left="0"/>
              <w:jc w:val="left"/>
              <w:rPr>
                <w:rFonts w:cs="Arial"/>
                <w:color w:val="auto"/>
                <w:sz w:val="18"/>
                <w:szCs w:val="18"/>
              </w:rPr>
            </w:pPr>
            <w:r>
              <w:rPr>
                <w:rFonts w:cs="Arial"/>
                <w:color w:val="auto"/>
                <w:sz w:val="18"/>
                <w:szCs w:val="18"/>
              </w:rPr>
              <w:t xml:space="preserve"> </w:t>
            </w:r>
            <w:r w:rsidR="006154A2" w:rsidRPr="001E3E6E">
              <w:rPr>
                <w:rFonts w:cs="Arial"/>
                <w:color w:val="auto"/>
                <w:sz w:val="18"/>
                <w:szCs w:val="18"/>
              </w:rPr>
              <w:t>a) The prevention of EVV system use, service verification, or EVV data access by provider organizations, individual providers, or others without proper authorization and credentials;</w:t>
            </w:r>
          </w:p>
          <w:p w14:paraId="0BA4A7A1" w14:textId="2FE956D4" w:rsidR="00131A7C" w:rsidRPr="001E3E6E" w:rsidRDefault="00AE5F2C" w:rsidP="006154A2">
            <w:pPr>
              <w:pStyle w:val="Level2Body"/>
              <w:ind w:left="0"/>
              <w:rPr>
                <w:rFonts w:cs="Arial"/>
                <w:color w:val="auto"/>
                <w:sz w:val="18"/>
                <w:szCs w:val="18"/>
              </w:rPr>
            </w:pPr>
            <w:r>
              <w:rPr>
                <w:rFonts w:cs="Arial"/>
                <w:color w:val="auto"/>
                <w:sz w:val="18"/>
                <w:szCs w:val="18"/>
              </w:rPr>
              <w:t xml:space="preserve"> </w:t>
            </w:r>
            <w:r w:rsidR="006154A2" w:rsidRPr="001E3E6E">
              <w:rPr>
                <w:rFonts w:cs="Arial"/>
                <w:color w:val="auto"/>
                <w:sz w:val="18"/>
                <w:szCs w:val="18"/>
              </w:rPr>
              <w:t>b) Electronic documentation and audit trails for all logins, system uses, errors, alerts, and changes to data, including corrections by billing providers.</w:t>
            </w:r>
          </w:p>
        </w:tc>
        <w:tc>
          <w:tcPr>
            <w:tcW w:w="1701" w:type="dxa"/>
          </w:tcPr>
          <w:p w14:paraId="46BF913F" w14:textId="77777777" w:rsidR="00131A7C" w:rsidRPr="001E3E6E" w:rsidRDefault="00A54F60" w:rsidP="003D1AD8">
            <w:pPr>
              <w:pStyle w:val="Level2Body"/>
              <w:ind w:left="0"/>
              <w:jc w:val="center"/>
              <w:rPr>
                <w:rFonts w:cs="Arial"/>
                <w:color w:val="auto"/>
                <w:sz w:val="18"/>
                <w:szCs w:val="18"/>
              </w:rPr>
            </w:pPr>
            <w:r w:rsidRPr="001E3E6E">
              <w:rPr>
                <w:color w:val="auto"/>
                <w:sz w:val="18"/>
                <w:szCs w:val="18"/>
              </w:rPr>
              <w:t>N/A</w:t>
            </w:r>
          </w:p>
        </w:tc>
        <w:sdt>
          <w:sdtPr>
            <w:rPr>
              <w:color w:val="auto"/>
              <w:sz w:val="18"/>
              <w:szCs w:val="18"/>
            </w:rPr>
            <w:alias w:val="Ability Code"/>
            <w:tag w:val="Ability Code"/>
            <w:id w:val="-1639639393"/>
            <w:placeholder>
              <w:docPart w:val="E7C158926A1147C283F7A09C0AC81C05"/>
            </w:placeholder>
            <w15:color w:val="993300"/>
            <w:comboBox>
              <w:listItem w:displayText="S" w:value="S"/>
              <w:listItem w:displayText="W" w:value="W"/>
              <w:listItem w:displayText="M" w:value="M"/>
              <w:listItem w:displayText="F" w:value="F"/>
              <w:listItem w:displayText="C" w:value="C"/>
              <w:listItem w:displayText="N" w:value="N"/>
              <w:listItem w:displayText="O" w:value="O"/>
            </w:comboBox>
          </w:sdtPr>
          <w:sdtEndPr/>
          <w:sdtContent>
            <w:tc>
              <w:tcPr>
                <w:tcW w:w="839" w:type="dxa"/>
              </w:tcPr>
              <w:p w14:paraId="3E33FBD9" w14:textId="77777777" w:rsidR="00131A7C" w:rsidRPr="001E3E6E" w:rsidRDefault="002A2404" w:rsidP="003D1AD8">
                <w:pPr>
                  <w:pStyle w:val="Level2Body"/>
                  <w:ind w:left="0"/>
                  <w:rPr>
                    <w:rFonts w:cs="Arial"/>
                    <w:color w:val="auto"/>
                    <w:sz w:val="18"/>
                    <w:szCs w:val="18"/>
                  </w:rPr>
                </w:pPr>
                <w:r w:rsidRPr="001E3E6E" w:rsidDel="008E51F4">
                  <w:rPr>
                    <w:color w:val="auto"/>
                    <w:sz w:val="18"/>
                    <w:szCs w:val="18"/>
                  </w:rPr>
                  <w:t xml:space="preserve">Choose an item. </w:t>
                </w:r>
              </w:p>
            </w:tc>
          </w:sdtContent>
        </w:sdt>
        <w:tc>
          <w:tcPr>
            <w:tcW w:w="3746" w:type="dxa"/>
          </w:tcPr>
          <w:p w14:paraId="6B518520" w14:textId="77777777" w:rsidR="00131A7C" w:rsidRPr="001E3E6E" w:rsidRDefault="00131A7C" w:rsidP="003D1AD8">
            <w:pPr>
              <w:pStyle w:val="Level2Body"/>
              <w:ind w:left="0"/>
              <w:rPr>
                <w:rFonts w:cs="Arial"/>
                <w:color w:val="auto"/>
                <w:sz w:val="18"/>
                <w:szCs w:val="18"/>
              </w:rPr>
            </w:pPr>
          </w:p>
        </w:tc>
      </w:tr>
      <w:tr w:rsidR="004C4188" w:rsidRPr="001E3E6E" w14:paraId="023BA8D9" w14:textId="77777777" w:rsidTr="004C4188">
        <w:trPr>
          <w:trHeight w:val="932"/>
        </w:trPr>
        <w:tc>
          <w:tcPr>
            <w:tcW w:w="14390" w:type="dxa"/>
            <w:gridSpan w:val="7"/>
          </w:tcPr>
          <w:p w14:paraId="426D9D63" w14:textId="22E35943" w:rsidR="004C4188" w:rsidRPr="001E3E6E" w:rsidRDefault="004C4188" w:rsidP="004C4188">
            <w:pPr>
              <w:pStyle w:val="Level2Body"/>
              <w:ind w:left="0"/>
              <w:rPr>
                <w:color w:val="auto"/>
                <w:sz w:val="18"/>
                <w:szCs w:val="18"/>
              </w:rPr>
            </w:pPr>
            <w:r w:rsidRPr="001E3E6E">
              <w:rPr>
                <w:color w:val="auto"/>
                <w:sz w:val="18"/>
                <w:szCs w:val="18"/>
              </w:rPr>
              <w:t>Bidder’s Response:</w:t>
            </w:r>
            <w:r w:rsidR="00AE5F2C">
              <w:rPr>
                <w:color w:val="auto"/>
                <w:sz w:val="18"/>
                <w:szCs w:val="18"/>
              </w:rPr>
              <w:t xml:space="preserve"> </w:t>
            </w:r>
            <w:r w:rsidRPr="001E3E6E">
              <w:rPr>
                <w:color w:val="auto"/>
                <w:sz w:val="18"/>
                <w:szCs w:val="18"/>
              </w:rPr>
              <w:t xml:space="preserve"> </w:t>
            </w:r>
          </w:p>
        </w:tc>
      </w:tr>
    </w:tbl>
    <w:p w14:paraId="45042370" w14:textId="6563C92F" w:rsidR="00CA2C06" w:rsidRDefault="00CA2C06"/>
    <w:p w14:paraId="4029FE5E" w14:textId="77777777" w:rsidR="00D05F91" w:rsidRDefault="00D05F91"/>
    <w:tbl>
      <w:tblPr>
        <w:tblStyle w:val="TableGrid"/>
        <w:tblW w:w="0" w:type="auto"/>
        <w:tblLook w:val="04A0" w:firstRow="1" w:lastRow="0" w:firstColumn="1" w:lastColumn="0" w:noHBand="0" w:noVBand="1"/>
      </w:tblPr>
      <w:tblGrid>
        <w:gridCol w:w="750"/>
        <w:gridCol w:w="955"/>
        <w:gridCol w:w="3510"/>
        <w:gridCol w:w="2889"/>
        <w:gridCol w:w="1701"/>
        <w:gridCol w:w="839"/>
        <w:gridCol w:w="3746"/>
      </w:tblGrid>
      <w:tr w:rsidR="001E3E6E" w:rsidRPr="001E3E6E" w14:paraId="5C01969D" w14:textId="77777777" w:rsidTr="000C60C4">
        <w:tc>
          <w:tcPr>
            <w:tcW w:w="750" w:type="dxa"/>
          </w:tcPr>
          <w:p w14:paraId="4AD05794" w14:textId="77777777" w:rsidR="00DB7A15" w:rsidRPr="001E3E6E" w:rsidRDefault="00DB7A15" w:rsidP="000C60C4">
            <w:pPr>
              <w:pStyle w:val="Level2Body"/>
              <w:ind w:left="0"/>
              <w:rPr>
                <w:rFonts w:cs="Arial"/>
                <w:color w:val="auto"/>
                <w:sz w:val="18"/>
                <w:szCs w:val="18"/>
              </w:rPr>
            </w:pPr>
            <w:r w:rsidRPr="001E3E6E">
              <w:rPr>
                <w:rFonts w:cs="Arial"/>
                <w:color w:val="auto"/>
                <w:sz w:val="18"/>
                <w:szCs w:val="18"/>
              </w:rPr>
              <w:t>Req.#</w:t>
            </w:r>
          </w:p>
        </w:tc>
        <w:tc>
          <w:tcPr>
            <w:tcW w:w="955" w:type="dxa"/>
          </w:tcPr>
          <w:p w14:paraId="35BCA514" w14:textId="77777777" w:rsidR="00DB7A15" w:rsidRPr="001E3E6E" w:rsidRDefault="00DB7A15" w:rsidP="000C60C4">
            <w:pPr>
              <w:pStyle w:val="Level2Body"/>
              <w:ind w:left="0"/>
              <w:rPr>
                <w:rFonts w:cs="Arial"/>
                <w:color w:val="auto"/>
                <w:sz w:val="18"/>
                <w:szCs w:val="18"/>
              </w:rPr>
            </w:pPr>
            <w:r w:rsidRPr="001E3E6E">
              <w:rPr>
                <w:rFonts w:cs="Arial"/>
                <w:color w:val="auto"/>
                <w:sz w:val="18"/>
                <w:szCs w:val="18"/>
              </w:rPr>
              <w:t>ID</w:t>
            </w:r>
          </w:p>
        </w:tc>
        <w:tc>
          <w:tcPr>
            <w:tcW w:w="3510" w:type="dxa"/>
          </w:tcPr>
          <w:p w14:paraId="2115C1B7" w14:textId="77777777" w:rsidR="00DB7A15" w:rsidRPr="001E3E6E" w:rsidRDefault="00DB7A15" w:rsidP="000C60C4">
            <w:pPr>
              <w:pStyle w:val="Level2Body"/>
              <w:ind w:left="0"/>
              <w:rPr>
                <w:rFonts w:cs="Arial"/>
                <w:color w:val="auto"/>
                <w:sz w:val="18"/>
                <w:szCs w:val="18"/>
              </w:rPr>
            </w:pPr>
            <w:r w:rsidRPr="001E3E6E">
              <w:rPr>
                <w:rFonts w:cs="Arial"/>
                <w:color w:val="auto"/>
                <w:sz w:val="18"/>
                <w:szCs w:val="18"/>
              </w:rPr>
              <w:t>Contractor / Solution/Requirement</w:t>
            </w:r>
          </w:p>
        </w:tc>
        <w:tc>
          <w:tcPr>
            <w:tcW w:w="2889" w:type="dxa"/>
          </w:tcPr>
          <w:p w14:paraId="5AB54DF7" w14:textId="77777777" w:rsidR="00DB7A15" w:rsidRPr="001E3E6E" w:rsidRDefault="00DB7A15" w:rsidP="000C60C4">
            <w:pPr>
              <w:pStyle w:val="Level2Body"/>
              <w:ind w:left="0"/>
              <w:rPr>
                <w:rFonts w:cs="Arial"/>
                <w:color w:val="auto"/>
                <w:sz w:val="18"/>
                <w:szCs w:val="18"/>
              </w:rPr>
            </w:pPr>
            <w:r w:rsidRPr="001E3E6E">
              <w:rPr>
                <w:rFonts w:cs="Arial"/>
                <w:color w:val="auto"/>
                <w:sz w:val="18"/>
                <w:szCs w:val="18"/>
              </w:rPr>
              <w:t>Instructions to Bidder</w:t>
            </w:r>
          </w:p>
        </w:tc>
        <w:tc>
          <w:tcPr>
            <w:tcW w:w="1701" w:type="dxa"/>
          </w:tcPr>
          <w:p w14:paraId="787CD751" w14:textId="77777777" w:rsidR="00DB7A15" w:rsidRPr="001E3E6E" w:rsidRDefault="00DB7A15" w:rsidP="000C60C4">
            <w:pPr>
              <w:pStyle w:val="Level2Body"/>
              <w:ind w:left="0"/>
              <w:jc w:val="center"/>
              <w:rPr>
                <w:rFonts w:cs="Arial"/>
                <w:color w:val="auto"/>
                <w:sz w:val="18"/>
                <w:szCs w:val="18"/>
              </w:rPr>
            </w:pPr>
            <w:r w:rsidRPr="001E3E6E">
              <w:rPr>
                <w:rFonts w:cs="Arial"/>
                <w:color w:val="auto"/>
                <w:sz w:val="18"/>
                <w:szCs w:val="18"/>
              </w:rPr>
              <w:t>CMS</w:t>
            </w:r>
          </w:p>
          <w:p w14:paraId="685D2F6A" w14:textId="77777777" w:rsidR="00DB7A15" w:rsidRPr="001E3E6E" w:rsidRDefault="00DB7A15" w:rsidP="000C60C4">
            <w:pPr>
              <w:pStyle w:val="Level2Body"/>
              <w:ind w:left="0"/>
              <w:jc w:val="center"/>
              <w:rPr>
                <w:rFonts w:cs="Arial"/>
                <w:color w:val="auto"/>
                <w:sz w:val="18"/>
                <w:szCs w:val="18"/>
              </w:rPr>
            </w:pPr>
            <w:r w:rsidRPr="001E3E6E">
              <w:rPr>
                <w:rFonts w:cs="Arial"/>
                <w:color w:val="auto"/>
                <w:sz w:val="18"/>
                <w:szCs w:val="18"/>
              </w:rPr>
              <w:t>Checklist</w:t>
            </w:r>
          </w:p>
          <w:p w14:paraId="59F0F269" w14:textId="77777777" w:rsidR="00DB7A15" w:rsidRPr="001E3E6E" w:rsidRDefault="00DB7A15" w:rsidP="000C60C4">
            <w:pPr>
              <w:pStyle w:val="Level2Body"/>
              <w:ind w:left="0"/>
              <w:jc w:val="center"/>
              <w:rPr>
                <w:rFonts w:cs="Arial"/>
                <w:color w:val="auto"/>
                <w:sz w:val="18"/>
                <w:szCs w:val="18"/>
              </w:rPr>
            </w:pPr>
            <w:r w:rsidRPr="001E3E6E">
              <w:rPr>
                <w:rFonts w:cs="Arial"/>
                <w:color w:val="auto"/>
                <w:sz w:val="18"/>
                <w:szCs w:val="18"/>
              </w:rPr>
              <w:t>ID</w:t>
            </w:r>
          </w:p>
        </w:tc>
        <w:tc>
          <w:tcPr>
            <w:tcW w:w="839" w:type="dxa"/>
          </w:tcPr>
          <w:p w14:paraId="0B909E7C" w14:textId="77777777" w:rsidR="00DB7A15" w:rsidRPr="001E3E6E" w:rsidRDefault="00DB7A15" w:rsidP="000C60C4">
            <w:pPr>
              <w:pStyle w:val="Level2Body"/>
              <w:ind w:left="0"/>
              <w:rPr>
                <w:rFonts w:cs="Arial"/>
                <w:color w:val="auto"/>
                <w:sz w:val="18"/>
                <w:szCs w:val="18"/>
              </w:rPr>
            </w:pPr>
            <w:r w:rsidRPr="001E3E6E">
              <w:rPr>
                <w:rFonts w:cs="Arial"/>
                <w:color w:val="auto"/>
                <w:sz w:val="18"/>
                <w:szCs w:val="18"/>
              </w:rPr>
              <w:t>Bidding</w:t>
            </w:r>
          </w:p>
          <w:p w14:paraId="461CA395" w14:textId="77777777" w:rsidR="00DB7A15" w:rsidRPr="001E3E6E" w:rsidRDefault="00DB7A15" w:rsidP="000C60C4">
            <w:pPr>
              <w:pStyle w:val="Level2Body"/>
              <w:ind w:left="0"/>
              <w:rPr>
                <w:rFonts w:cs="Arial"/>
                <w:color w:val="auto"/>
                <w:sz w:val="18"/>
                <w:szCs w:val="18"/>
              </w:rPr>
            </w:pPr>
            <w:r w:rsidRPr="001E3E6E">
              <w:rPr>
                <w:rFonts w:cs="Arial"/>
                <w:color w:val="auto"/>
                <w:sz w:val="18"/>
                <w:szCs w:val="18"/>
              </w:rPr>
              <w:t>Ability</w:t>
            </w:r>
          </w:p>
          <w:p w14:paraId="53BC6F3B" w14:textId="77777777" w:rsidR="00DB7A15" w:rsidRPr="001E3E6E" w:rsidRDefault="00DB7A15" w:rsidP="000C60C4">
            <w:pPr>
              <w:pStyle w:val="Level2Body"/>
              <w:ind w:left="0"/>
              <w:rPr>
                <w:rFonts w:cs="Arial"/>
                <w:color w:val="auto"/>
                <w:sz w:val="18"/>
                <w:szCs w:val="18"/>
              </w:rPr>
            </w:pPr>
            <w:r w:rsidRPr="001E3E6E">
              <w:rPr>
                <w:rFonts w:cs="Arial"/>
                <w:color w:val="auto"/>
                <w:sz w:val="18"/>
                <w:szCs w:val="18"/>
              </w:rPr>
              <w:t>Code</w:t>
            </w:r>
          </w:p>
        </w:tc>
        <w:tc>
          <w:tcPr>
            <w:tcW w:w="3746" w:type="dxa"/>
          </w:tcPr>
          <w:p w14:paraId="7F041E0B" w14:textId="77777777" w:rsidR="00DB7A15" w:rsidRPr="001E3E6E" w:rsidRDefault="00DB7A15" w:rsidP="000C60C4">
            <w:pPr>
              <w:pStyle w:val="Level2Body"/>
              <w:ind w:left="0"/>
              <w:rPr>
                <w:rFonts w:cs="Arial"/>
                <w:color w:val="auto"/>
                <w:sz w:val="18"/>
                <w:szCs w:val="18"/>
              </w:rPr>
            </w:pPr>
            <w:r w:rsidRPr="001E3E6E">
              <w:rPr>
                <w:rFonts w:cs="Arial"/>
                <w:color w:val="auto"/>
                <w:sz w:val="18"/>
                <w:szCs w:val="18"/>
              </w:rPr>
              <w:t>Gap Description and Recommendation for Closure</w:t>
            </w:r>
          </w:p>
        </w:tc>
      </w:tr>
      <w:tr w:rsidR="001E3E6E" w:rsidRPr="001E3E6E" w14:paraId="463F0792" w14:textId="77777777" w:rsidTr="000C60C4">
        <w:tc>
          <w:tcPr>
            <w:tcW w:w="750" w:type="dxa"/>
          </w:tcPr>
          <w:p w14:paraId="43FBE05F" w14:textId="552C8558" w:rsidR="00DB7A15" w:rsidRPr="001E3E6E" w:rsidRDefault="00E121C5" w:rsidP="000C60C4">
            <w:pPr>
              <w:pStyle w:val="Level2Body"/>
              <w:ind w:left="0"/>
              <w:rPr>
                <w:rFonts w:cs="Arial"/>
                <w:color w:val="auto"/>
                <w:sz w:val="18"/>
                <w:szCs w:val="18"/>
              </w:rPr>
            </w:pPr>
            <w:r w:rsidRPr="001E3E6E">
              <w:rPr>
                <w:rFonts w:cs="Arial"/>
                <w:color w:val="auto"/>
                <w:sz w:val="18"/>
                <w:szCs w:val="18"/>
              </w:rPr>
              <w:t>7</w:t>
            </w:r>
            <w:r w:rsidR="00AC4A85">
              <w:rPr>
                <w:rFonts w:cs="Arial"/>
                <w:color w:val="auto"/>
                <w:sz w:val="18"/>
                <w:szCs w:val="18"/>
              </w:rPr>
              <w:t>5</w:t>
            </w:r>
          </w:p>
        </w:tc>
        <w:tc>
          <w:tcPr>
            <w:tcW w:w="955" w:type="dxa"/>
          </w:tcPr>
          <w:p w14:paraId="30DB8676" w14:textId="77777777" w:rsidR="00DB7A15" w:rsidRPr="001E3E6E" w:rsidRDefault="00DB7A15" w:rsidP="000C60C4">
            <w:pPr>
              <w:pStyle w:val="Level2Body"/>
              <w:ind w:left="0"/>
              <w:rPr>
                <w:rFonts w:cs="Arial"/>
                <w:color w:val="auto"/>
                <w:sz w:val="18"/>
                <w:szCs w:val="18"/>
              </w:rPr>
            </w:pPr>
            <w:r w:rsidRPr="001E3E6E">
              <w:rPr>
                <w:rFonts w:cs="Arial"/>
                <w:color w:val="auto"/>
                <w:sz w:val="18"/>
                <w:szCs w:val="18"/>
              </w:rPr>
              <w:t>PS.2</w:t>
            </w:r>
          </w:p>
        </w:tc>
        <w:tc>
          <w:tcPr>
            <w:tcW w:w="3510" w:type="dxa"/>
          </w:tcPr>
          <w:p w14:paraId="70C2308F" w14:textId="23845155" w:rsidR="00DB7A15" w:rsidRPr="001E3E6E" w:rsidRDefault="00773BAC" w:rsidP="0046379E">
            <w:pPr>
              <w:jc w:val="left"/>
              <w:rPr>
                <w:rFonts w:cs="Arial"/>
                <w:color w:val="auto"/>
                <w:sz w:val="18"/>
                <w:szCs w:val="18"/>
              </w:rPr>
            </w:pPr>
            <w:r>
              <w:rPr>
                <w:rFonts w:cs="Arial"/>
                <w:color w:val="auto"/>
                <w:sz w:val="18"/>
                <w:szCs w:val="18"/>
              </w:rPr>
              <w:t>S</w:t>
            </w:r>
            <w:r w:rsidR="00162CD3" w:rsidRPr="001E3E6E">
              <w:rPr>
                <w:rFonts w:cs="Arial"/>
                <w:color w:val="auto"/>
                <w:sz w:val="18"/>
                <w:szCs w:val="18"/>
              </w:rPr>
              <w:t>olution</w:t>
            </w:r>
            <w:r w:rsidR="00DB7A15" w:rsidRPr="001E3E6E">
              <w:rPr>
                <w:rFonts w:cs="Arial"/>
                <w:color w:val="auto"/>
                <w:sz w:val="18"/>
                <w:szCs w:val="18"/>
              </w:rPr>
              <w:t xml:space="preserve"> </w:t>
            </w:r>
            <w:r w:rsidR="00162CD3" w:rsidRPr="001E3E6E">
              <w:rPr>
                <w:rFonts w:cs="Arial"/>
                <w:color w:val="auto"/>
                <w:sz w:val="18"/>
                <w:szCs w:val="18"/>
              </w:rPr>
              <w:t xml:space="preserve">must meet and contractor must </w:t>
            </w:r>
            <w:r w:rsidR="00DB7A15" w:rsidRPr="001E3E6E">
              <w:rPr>
                <w:rFonts w:cs="Arial"/>
                <w:color w:val="auto"/>
                <w:sz w:val="18"/>
                <w:szCs w:val="18"/>
              </w:rPr>
              <w:t>document compliance with NIST SP</w:t>
            </w:r>
            <w:r w:rsidR="003B42E8" w:rsidRPr="001E3E6E">
              <w:rPr>
                <w:rFonts w:cs="Arial"/>
                <w:color w:val="auto"/>
                <w:sz w:val="18"/>
                <w:szCs w:val="18"/>
              </w:rPr>
              <w:t xml:space="preserve"> </w:t>
            </w:r>
            <w:r w:rsidR="00DB7A15" w:rsidRPr="001E3E6E">
              <w:rPr>
                <w:rFonts w:cs="Arial"/>
                <w:color w:val="auto"/>
                <w:sz w:val="18"/>
                <w:szCs w:val="18"/>
              </w:rPr>
              <w:t>800-53</w:t>
            </w:r>
            <w:r w:rsidR="003B42E8" w:rsidRPr="001E3E6E">
              <w:rPr>
                <w:rFonts w:cs="Arial"/>
                <w:color w:val="auto"/>
                <w:sz w:val="18"/>
                <w:szCs w:val="18"/>
              </w:rPr>
              <w:t xml:space="preserve"> Rev. </w:t>
            </w:r>
            <w:r w:rsidR="00DB7A15" w:rsidRPr="001E3E6E">
              <w:rPr>
                <w:rFonts w:cs="Arial"/>
                <w:color w:val="auto"/>
                <w:sz w:val="18"/>
                <w:szCs w:val="18"/>
              </w:rPr>
              <w:t>4 and SP</w:t>
            </w:r>
            <w:r w:rsidR="003B42E8" w:rsidRPr="001E3E6E">
              <w:rPr>
                <w:rFonts w:cs="Arial"/>
                <w:color w:val="auto"/>
                <w:sz w:val="18"/>
                <w:szCs w:val="18"/>
              </w:rPr>
              <w:t xml:space="preserve"> </w:t>
            </w:r>
            <w:r w:rsidR="00DB7A15" w:rsidRPr="001E3E6E">
              <w:rPr>
                <w:rFonts w:cs="Arial"/>
                <w:color w:val="auto"/>
                <w:sz w:val="18"/>
                <w:szCs w:val="18"/>
              </w:rPr>
              <w:t>800-53A</w:t>
            </w:r>
            <w:r w:rsidR="003B42E8" w:rsidRPr="001E3E6E">
              <w:rPr>
                <w:rFonts w:cs="Arial"/>
                <w:color w:val="auto"/>
                <w:sz w:val="18"/>
                <w:szCs w:val="18"/>
              </w:rPr>
              <w:t xml:space="preserve"> Rev. </w:t>
            </w:r>
            <w:r w:rsidR="00DB7A15" w:rsidRPr="001E3E6E">
              <w:rPr>
                <w:rFonts w:cs="Arial"/>
                <w:color w:val="auto"/>
                <w:sz w:val="18"/>
                <w:szCs w:val="18"/>
              </w:rPr>
              <w:t xml:space="preserve">4 (moderate) security and privacy standards through the completion of a System Security Plan (SSP) per Attachment </w:t>
            </w:r>
            <w:r w:rsidR="009B2D4B" w:rsidRPr="001E3E6E">
              <w:rPr>
                <w:rFonts w:cs="Arial"/>
                <w:color w:val="auto"/>
                <w:sz w:val="18"/>
                <w:szCs w:val="18"/>
              </w:rPr>
              <w:t>D</w:t>
            </w:r>
            <w:r w:rsidR="00DB7A15" w:rsidRPr="001E3E6E">
              <w:rPr>
                <w:rFonts w:cs="Arial"/>
                <w:color w:val="auto"/>
                <w:sz w:val="18"/>
                <w:szCs w:val="18"/>
              </w:rPr>
              <w:t xml:space="preserve"> </w:t>
            </w:r>
            <w:r w:rsidR="004716F2">
              <w:rPr>
                <w:rFonts w:cs="Arial"/>
                <w:color w:val="auto"/>
                <w:sz w:val="18"/>
                <w:szCs w:val="18"/>
              </w:rPr>
              <w:t>prior to Go-Live</w:t>
            </w:r>
            <w:r w:rsidR="00390E8F">
              <w:rPr>
                <w:rFonts w:cs="Arial"/>
                <w:color w:val="auto"/>
                <w:sz w:val="18"/>
                <w:szCs w:val="18"/>
              </w:rPr>
              <w:t>. Contractor must provide a</w:t>
            </w:r>
            <w:r w:rsidR="00DB7A15" w:rsidRPr="001E3E6E">
              <w:rPr>
                <w:rFonts w:cs="Arial"/>
                <w:color w:val="auto"/>
                <w:sz w:val="18"/>
                <w:szCs w:val="18"/>
              </w:rPr>
              <w:t xml:space="preserve"> Plan of Action </w:t>
            </w:r>
            <w:r w:rsidR="00DB7A15" w:rsidRPr="001E3E6E">
              <w:rPr>
                <w:rFonts w:cs="Arial"/>
                <w:color w:val="auto"/>
                <w:sz w:val="18"/>
                <w:szCs w:val="18"/>
              </w:rPr>
              <w:lastRenderedPageBreak/>
              <w:t>and Milestones (POA&amp;M)</w:t>
            </w:r>
            <w:r w:rsidR="00390E8F">
              <w:rPr>
                <w:rFonts w:cs="Arial"/>
                <w:color w:val="auto"/>
                <w:sz w:val="18"/>
                <w:szCs w:val="18"/>
              </w:rPr>
              <w:t xml:space="preserve"> for any items not fully compliant</w:t>
            </w:r>
            <w:r w:rsidR="00DB7A15" w:rsidRPr="001E3E6E">
              <w:rPr>
                <w:rFonts w:cs="Arial"/>
                <w:color w:val="auto"/>
                <w:sz w:val="18"/>
                <w:szCs w:val="18"/>
              </w:rPr>
              <w:t xml:space="preserve">. </w:t>
            </w:r>
          </w:p>
          <w:p w14:paraId="64CDDA07" w14:textId="77777777" w:rsidR="00DB7A15" w:rsidRPr="001E3E6E" w:rsidRDefault="00DB7A15" w:rsidP="0046379E">
            <w:pPr>
              <w:jc w:val="left"/>
              <w:rPr>
                <w:rFonts w:cs="Arial"/>
                <w:color w:val="auto"/>
                <w:sz w:val="18"/>
                <w:szCs w:val="18"/>
              </w:rPr>
            </w:pPr>
          </w:p>
          <w:p w14:paraId="483236F4" w14:textId="77777777" w:rsidR="00DB7A15" w:rsidRPr="001E3E6E" w:rsidRDefault="00DB7A15" w:rsidP="0046379E">
            <w:pPr>
              <w:jc w:val="left"/>
              <w:rPr>
                <w:rFonts w:cs="Arial"/>
                <w:color w:val="auto"/>
                <w:sz w:val="18"/>
                <w:szCs w:val="18"/>
              </w:rPr>
            </w:pPr>
            <w:r w:rsidRPr="001E3E6E">
              <w:rPr>
                <w:rFonts w:cs="Arial"/>
                <w:color w:val="auto"/>
                <w:sz w:val="18"/>
                <w:szCs w:val="18"/>
              </w:rPr>
              <w:t xml:space="preserve">Compliance is subject to a qualified independent security controls assessment prior to solution implementation. </w:t>
            </w:r>
          </w:p>
          <w:p w14:paraId="49730482" w14:textId="77777777" w:rsidR="00DB7A15" w:rsidRPr="001E3E6E" w:rsidRDefault="00DB7A15" w:rsidP="0046379E">
            <w:pPr>
              <w:jc w:val="left"/>
              <w:rPr>
                <w:rFonts w:cs="Arial"/>
                <w:color w:val="auto"/>
                <w:sz w:val="18"/>
                <w:szCs w:val="18"/>
              </w:rPr>
            </w:pPr>
            <w:r w:rsidRPr="001E3E6E">
              <w:rPr>
                <w:rFonts w:cs="Arial"/>
                <w:color w:val="auto"/>
                <w:sz w:val="18"/>
                <w:szCs w:val="18"/>
              </w:rPr>
              <w:br/>
              <w:t>Security and privacy control requirements may be met by confirmed attestation of compliance (e.g., FedRAMP, SOC 2).</w:t>
            </w:r>
          </w:p>
          <w:p w14:paraId="5C80CF35" w14:textId="77777777" w:rsidR="00DB7A15" w:rsidRPr="001E3E6E" w:rsidRDefault="00DB7A15" w:rsidP="0046379E">
            <w:pPr>
              <w:jc w:val="left"/>
              <w:rPr>
                <w:rFonts w:cs="Arial"/>
                <w:color w:val="auto"/>
                <w:sz w:val="18"/>
                <w:szCs w:val="18"/>
              </w:rPr>
            </w:pPr>
          </w:p>
          <w:p w14:paraId="549A183E" w14:textId="66044F4E" w:rsidR="00DB7A15" w:rsidRPr="001E3E6E" w:rsidRDefault="00DB7A15" w:rsidP="003B42E8">
            <w:pPr>
              <w:pStyle w:val="Level2Body"/>
              <w:ind w:left="0"/>
              <w:jc w:val="left"/>
              <w:rPr>
                <w:rFonts w:cs="Arial"/>
                <w:color w:val="auto"/>
                <w:sz w:val="18"/>
                <w:szCs w:val="18"/>
              </w:rPr>
            </w:pPr>
            <w:r w:rsidRPr="001E3E6E">
              <w:rPr>
                <w:rFonts w:cs="Arial"/>
                <w:color w:val="auto"/>
                <w:sz w:val="18"/>
                <w:szCs w:val="18"/>
              </w:rPr>
              <w:t xml:space="preserve">The </w:t>
            </w:r>
            <w:r w:rsidR="003B42E8" w:rsidRPr="001E3E6E">
              <w:rPr>
                <w:rFonts w:cs="Arial"/>
                <w:color w:val="auto"/>
                <w:sz w:val="18"/>
                <w:szCs w:val="18"/>
              </w:rPr>
              <w:t xml:space="preserve">Contractor </w:t>
            </w:r>
            <w:r w:rsidRPr="001E3E6E">
              <w:rPr>
                <w:rFonts w:cs="Arial"/>
                <w:color w:val="auto"/>
                <w:sz w:val="18"/>
                <w:szCs w:val="18"/>
              </w:rPr>
              <w:t>will be responsible for engaging a qualified independent security controls assessment contractor.</w:t>
            </w:r>
            <w:r w:rsidR="00AE5F2C">
              <w:rPr>
                <w:rFonts w:cs="Arial"/>
                <w:color w:val="auto"/>
                <w:sz w:val="18"/>
                <w:szCs w:val="18"/>
              </w:rPr>
              <w:t xml:space="preserve"> </w:t>
            </w:r>
            <w:r w:rsidRPr="001E3E6E">
              <w:rPr>
                <w:rFonts w:cs="Arial"/>
                <w:color w:val="auto"/>
                <w:sz w:val="18"/>
                <w:szCs w:val="18"/>
              </w:rPr>
              <w:t>DHHS shall approve the selection of the security assessment contractor.</w:t>
            </w:r>
            <w:r w:rsidR="00AE5F2C">
              <w:rPr>
                <w:rFonts w:cs="Arial"/>
                <w:color w:val="auto"/>
                <w:sz w:val="18"/>
                <w:szCs w:val="18"/>
              </w:rPr>
              <w:t xml:space="preserve"> </w:t>
            </w:r>
            <w:r w:rsidRPr="001E3E6E">
              <w:rPr>
                <w:rFonts w:cs="Arial"/>
                <w:color w:val="auto"/>
                <w:sz w:val="18"/>
                <w:szCs w:val="18"/>
              </w:rPr>
              <w:t> </w:t>
            </w:r>
          </w:p>
        </w:tc>
        <w:tc>
          <w:tcPr>
            <w:tcW w:w="2889" w:type="dxa"/>
          </w:tcPr>
          <w:p w14:paraId="36A0E342" w14:textId="77777777" w:rsidR="00DB7A15" w:rsidRPr="001E3E6E" w:rsidRDefault="00E640D7" w:rsidP="00E640D7">
            <w:pPr>
              <w:pStyle w:val="Level2Body"/>
              <w:ind w:left="0"/>
              <w:jc w:val="left"/>
              <w:rPr>
                <w:rFonts w:cs="Arial"/>
                <w:color w:val="auto"/>
                <w:sz w:val="18"/>
                <w:szCs w:val="18"/>
              </w:rPr>
            </w:pPr>
            <w:r w:rsidRPr="001E3E6E">
              <w:rPr>
                <w:rFonts w:cs="Arial"/>
                <w:color w:val="auto"/>
                <w:sz w:val="18"/>
                <w:szCs w:val="18"/>
              </w:rPr>
              <w:lastRenderedPageBreak/>
              <w:t xml:space="preserve">Describe how solution will meet the guidelines. </w:t>
            </w:r>
          </w:p>
        </w:tc>
        <w:tc>
          <w:tcPr>
            <w:tcW w:w="1701" w:type="dxa"/>
          </w:tcPr>
          <w:p w14:paraId="553B218F" w14:textId="77777777" w:rsidR="00DB7A15" w:rsidRPr="001E3E6E" w:rsidRDefault="00DB7A15" w:rsidP="000C60C4">
            <w:pPr>
              <w:pStyle w:val="Level2Body"/>
              <w:ind w:left="0"/>
              <w:jc w:val="center"/>
              <w:rPr>
                <w:rFonts w:cs="Arial"/>
                <w:color w:val="auto"/>
                <w:sz w:val="18"/>
                <w:szCs w:val="18"/>
              </w:rPr>
            </w:pPr>
            <w:r w:rsidRPr="001E3E6E">
              <w:rPr>
                <w:color w:val="auto"/>
                <w:sz w:val="18"/>
                <w:szCs w:val="18"/>
              </w:rPr>
              <w:t>N/A</w:t>
            </w:r>
          </w:p>
        </w:tc>
        <w:sdt>
          <w:sdtPr>
            <w:rPr>
              <w:color w:val="auto"/>
              <w:sz w:val="18"/>
              <w:szCs w:val="18"/>
            </w:rPr>
            <w:alias w:val="Ability Code"/>
            <w:tag w:val="Ability Code"/>
            <w:id w:val="-559176593"/>
            <w:placeholder>
              <w:docPart w:val="659EB058AC824CE49BFC92A24044371B"/>
            </w:placeholder>
            <w15:color w:val="993300"/>
            <w:comboBox>
              <w:listItem w:displayText="S" w:value="S"/>
              <w:listItem w:displayText="W" w:value="W"/>
              <w:listItem w:displayText="M" w:value="M"/>
              <w:listItem w:displayText="F" w:value="F"/>
              <w:listItem w:displayText="C" w:value="C"/>
              <w:listItem w:displayText="N" w:value="N"/>
              <w:listItem w:displayText="O" w:value="O"/>
            </w:comboBox>
          </w:sdtPr>
          <w:sdtEndPr/>
          <w:sdtContent>
            <w:tc>
              <w:tcPr>
                <w:tcW w:w="839" w:type="dxa"/>
              </w:tcPr>
              <w:p w14:paraId="588348D5" w14:textId="77777777" w:rsidR="00DB7A15" w:rsidRPr="001E3E6E" w:rsidRDefault="002A2404" w:rsidP="000C60C4">
                <w:pPr>
                  <w:pStyle w:val="Level2Body"/>
                  <w:ind w:left="0"/>
                  <w:rPr>
                    <w:rFonts w:cs="Arial"/>
                    <w:color w:val="auto"/>
                    <w:sz w:val="18"/>
                    <w:szCs w:val="18"/>
                  </w:rPr>
                </w:pPr>
                <w:r w:rsidRPr="001E3E6E" w:rsidDel="008E51F4">
                  <w:rPr>
                    <w:color w:val="auto"/>
                    <w:sz w:val="18"/>
                    <w:szCs w:val="18"/>
                  </w:rPr>
                  <w:t xml:space="preserve">Choose an item. </w:t>
                </w:r>
              </w:p>
            </w:tc>
          </w:sdtContent>
        </w:sdt>
        <w:tc>
          <w:tcPr>
            <w:tcW w:w="3746" w:type="dxa"/>
          </w:tcPr>
          <w:p w14:paraId="3F8E0412" w14:textId="77777777" w:rsidR="00DB7A15" w:rsidRPr="001E3E6E" w:rsidRDefault="00DB7A15" w:rsidP="000C60C4">
            <w:pPr>
              <w:pStyle w:val="Level2Body"/>
              <w:ind w:left="0"/>
              <w:rPr>
                <w:rFonts w:cs="Arial"/>
                <w:color w:val="auto"/>
                <w:sz w:val="18"/>
                <w:szCs w:val="18"/>
              </w:rPr>
            </w:pPr>
          </w:p>
        </w:tc>
      </w:tr>
      <w:tr w:rsidR="004C4188" w:rsidRPr="001E3E6E" w14:paraId="085A2B8B" w14:textId="77777777" w:rsidTr="004C4188">
        <w:trPr>
          <w:trHeight w:val="932"/>
        </w:trPr>
        <w:tc>
          <w:tcPr>
            <w:tcW w:w="14390" w:type="dxa"/>
            <w:gridSpan w:val="7"/>
          </w:tcPr>
          <w:p w14:paraId="7B124E7E" w14:textId="54142C24" w:rsidR="004C4188" w:rsidRPr="001E3E6E" w:rsidRDefault="004C4188" w:rsidP="004C4188">
            <w:pPr>
              <w:pStyle w:val="Level2Body"/>
              <w:ind w:left="0"/>
              <w:rPr>
                <w:color w:val="auto"/>
                <w:sz w:val="18"/>
                <w:szCs w:val="18"/>
              </w:rPr>
            </w:pPr>
            <w:r w:rsidRPr="001E3E6E">
              <w:rPr>
                <w:color w:val="auto"/>
                <w:sz w:val="18"/>
                <w:szCs w:val="18"/>
              </w:rPr>
              <w:t>Bidder’s Response:</w:t>
            </w:r>
            <w:r w:rsidR="00AE5F2C">
              <w:rPr>
                <w:color w:val="auto"/>
                <w:sz w:val="18"/>
                <w:szCs w:val="18"/>
              </w:rPr>
              <w:t xml:space="preserve"> </w:t>
            </w:r>
            <w:r w:rsidRPr="001E3E6E">
              <w:rPr>
                <w:color w:val="auto"/>
                <w:sz w:val="18"/>
                <w:szCs w:val="18"/>
              </w:rPr>
              <w:t xml:space="preserve"> </w:t>
            </w:r>
          </w:p>
        </w:tc>
      </w:tr>
    </w:tbl>
    <w:p w14:paraId="0645190A" w14:textId="77777777" w:rsidR="00DB7A15" w:rsidRPr="001E3E6E" w:rsidRDefault="00DB7A15" w:rsidP="00DB7A15">
      <w:pPr>
        <w:pStyle w:val="Level2Body"/>
        <w:tabs>
          <w:tab w:val="left" w:pos="11250"/>
        </w:tabs>
        <w:ind w:left="0" w:right="2304"/>
        <w:rPr>
          <w:rFonts w:cs="Arial"/>
          <w:color w:val="auto"/>
          <w:sz w:val="18"/>
          <w:szCs w:val="18"/>
        </w:rPr>
      </w:pPr>
    </w:p>
    <w:p w14:paraId="23DE482F" w14:textId="77777777" w:rsidR="00DB7A15" w:rsidRPr="001E3E6E" w:rsidRDefault="00DB7A15" w:rsidP="00DB7A15">
      <w:pPr>
        <w:pStyle w:val="Level2Body"/>
        <w:tabs>
          <w:tab w:val="left" w:pos="11250"/>
        </w:tabs>
        <w:ind w:left="0" w:right="2304"/>
        <w:rPr>
          <w:rFonts w:cs="Arial"/>
          <w:color w:val="auto"/>
          <w:sz w:val="18"/>
          <w:szCs w:val="18"/>
        </w:rPr>
      </w:pPr>
    </w:p>
    <w:tbl>
      <w:tblPr>
        <w:tblStyle w:val="TableGrid"/>
        <w:tblW w:w="0" w:type="auto"/>
        <w:tblLook w:val="04A0" w:firstRow="1" w:lastRow="0" w:firstColumn="1" w:lastColumn="0" w:noHBand="0" w:noVBand="1"/>
      </w:tblPr>
      <w:tblGrid>
        <w:gridCol w:w="697"/>
        <w:gridCol w:w="607"/>
        <w:gridCol w:w="3862"/>
        <w:gridCol w:w="5813"/>
        <w:gridCol w:w="947"/>
        <w:gridCol w:w="837"/>
        <w:gridCol w:w="1627"/>
      </w:tblGrid>
      <w:tr w:rsidR="001E3E6E" w:rsidRPr="001E3E6E" w14:paraId="4C925A18" w14:textId="77777777" w:rsidTr="00390E8F">
        <w:tc>
          <w:tcPr>
            <w:tcW w:w="572" w:type="dxa"/>
          </w:tcPr>
          <w:p w14:paraId="21840BB7" w14:textId="77777777" w:rsidR="00DB7A15" w:rsidRPr="001E3E6E" w:rsidRDefault="00DB7A15" w:rsidP="000C60C4">
            <w:pPr>
              <w:pStyle w:val="Level2Body"/>
              <w:ind w:left="0"/>
              <w:rPr>
                <w:rFonts w:cs="Arial"/>
                <w:color w:val="auto"/>
                <w:sz w:val="18"/>
                <w:szCs w:val="18"/>
              </w:rPr>
            </w:pPr>
            <w:r w:rsidRPr="001E3E6E">
              <w:rPr>
                <w:rFonts w:cs="Arial"/>
                <w:color w:val="auto"/>
                <w:sz w:val="18"/>
                <w:szCs w:val="18"/>
              </w:rPr>
              <w:t>Req.#</w:t>
            </w:r>
          </w:p>
        </w:tc>
        <w:tc>
          <w:tcPr>
            <w:tcW w:w="504" w:type="dxa"/>
          </w:tcPr>
          <w:p w14:paraId="61C240BF" w14:textId="77777777" w:rsidR="00DB7A15" w:rsidRPr="001E3E6E" w:rsidRDefault="00DB7A15" w:rsidP="000C60C4">
            <w:pPr>
              <w:pStyle w:val="Level2Body"/>
              <w:ind w:left="0"/>
              <w:rPr>
                <w:rFonts w:cs="Arial"/>
                <w:color w:val="auto"/>
                <w:sz w:val="18"/>
                <w:szCs w:val="18"/>
              </w:rPr>
            </w:pPr>
            <w:r w:rsidRPr="001E3E6E">
              <w:rPr>
                <w:rFonts w:cs="Arial"/>
                <w:color w:val="auto"/>
                <w:sz w:val="18"/>
                <w:szCs w:val="18"/>
              </w:rPr>
              <w:t>ID</w:t>
            </w:r>
          </w:p>
        </w:tc>
        <w:tc>
          <w:tcPr>
            <w:tcW w:w="4139" w:type="dxa"/>
          </w:tcPr>
          <w:p w14:paraId="743AD459" w14:textId="77777777" w:rsidR="00DB7A15" w:rsidRPr="001E3E6E" w:rsidRDefault="00DB7A15" w:rsidP="000C60C4">
            <w:pPr>
              <w:pStyle w:val="Level2Body"/>
              <w:ind w:left="0"/>
              <w:rPr>
                <w:rFonts w:cs="Arial"/>
                <w:color w:val="auto"/>
                <w:sz w:val="18"/>
                <w:szCs w:val="18"/>
              </w:rPr>
            </w:pPr>
            <w:r w:rsidRPr="001E3E6E">
              <w:rPr>
                <w:rFonts w:cs="Arial"/>
                <w:color w:val="auto"/>
                <w:sz w:val="18"/>
                <w:szCs w:val="18"/>
              </w:rPr>
              <w:t>Contractor / Solution/Requirement</w:t>
            </w:r>
          </w:p>
        </w:tc>
        <w:tc>
          <w:tcPr>
            <w:tcW w:w="6489" w:type="dxa"/>
          </w:tcPr>
          <w:p w14:paraId="0FF148EE" w14:textId="77777777" w:rsidR="00DB7A15" w:rsidRPr="001E3E6E" w:rsidRDefault="00DB7A15" w:rsidP="000C60C4">
            <w:pPr>
              <w:pStyle w:val="Level2Body"/>
              <w:ind w:left="0"/>
              <w:rPr>
                <w:rFonts w:cs="Arial"/>
                <w:color w:val="auto"/>
                <w:sz w:val="18"/>
                <w:szCs w:val="18"/>
              </w:rPr>
            </w:pPr>
            <w:r w:rsidRPr="001E3E6E">
              <w:rPr>
                <w:rFonts w:cs="Arial"/>
                <w:color w:val="auto"/>
                <w:sz w:val="18"/>
                <w:szCs w:val="18"/>
              </w:rPr>
              <w:t>Instructions to Bidder</w:t>
            </w:r>
          </w:p>
        </w:tc>
        <w:tc>
          <w:tcPr>
            <w:tcW w:w="755" w:type="dxa"/>
          </w:tcPr>
          <w:p w14:paraId="368789D5" w14:textId="77777777" w:rsidR="00DB7A15" w:rsidRPr="001E3E6E" w:rsidRDefault="00DB7A15" w:rsidP="000C60C4">
            <w:pPr>
              <w:pStyle w:val="Level2Body"/>
              <w:ind w:left="0"/>
              <w:jc w:val="center"/>
              <w:rPr>
                <w:rFonts w:cs="Arial"/>
                <w:color w:val="auto"/>
                <w:sz w:val="18"/>
                <w:szCs w:val="18"/>
              </w:rPr>
            </w:pPr>
            <w:r w:rsidRPr="001E3E6E">
              <w:rPr>
                <w:rFonts w:cs="Arial"/>
                <w:color w:val="auto"/>
                <w:sz w:val="18"/>
                <w:szCs w:val="18"/>
              </w:rPr>
              <w:t>CMS</w:t>
            </w:r>
          </w:p>
          <w:p w14:paraId="08BF9323" w14:textId="77777777" w:rsidR="00DB7A15" w:rsidRPr="001E3E6E" w:rsidRDefault="00DB7A15" w:rsidP="000C60C4">
            <w:pPr>
              <w:pStyle w:val="Level2Body"/>
              <w:ind w:left="0"/>
              <w:jc w:val="center"/>
              <w:rPr>
                <w:rFonts w:cs="Arial"/>
                <w:color w:val="auto"/>
                <w:sz w:val="18"/>
                <w:szCs w:val="18"/>
              </w:rPr>
            </w:pPr>
            <w:r w:rsidRPr="001E3E6E">
              <w:rPr>
                <w:rFonts w:cs="Arial"/>
                <w:color w:val="auto"/>
                <w:sz w:val="18"/>
                <w:szCs w:val="18"/>
              </w:rPr>
              <w:t>Checklist</w:t>
            </w:r>
          </w:p>
          <w:p w14:paraId="387C68A0" w14:textId="77777777" w:rsidR="00DB7A15" w:rsidRPr="001E3E6E" w:rsidRDefault="00DB7A15" w:rsidP="000C60C4">
            <w:pPr>
              <w:pStyle w:val="Level2Body"/>
              <w:ind w:left="0"/>
              <w:jc w:val="center"/>
              <w:rPr>
                <w:rFonts w:cs="Arial"/>
                <w:color w:val="auto"/>
                <w:sz w:val="18"/>
                <w:szCs w:val="18"/>
              </w:rPr>
            </w:pPr>
            <w:r w:rsidRPr="001E3E6E">
              <w:rPr>
                <w:rFonts w:cs="Arial"/>
                <w:color w:val="auto"/>
                <w:sz w:val="18"/>
                <w:szCs w:val="18"/>
              </w:rPr>
              <w:t>ID</w:t>
            </w:r>
          </w:p>
        </w:tc>
        <w:tc>
          <w:tcPr>
            <w:tcW w:w="674" w:type="dxa"/>
          </w:tcPr>
          <w:p w14:paraId="17C6A3D6" w14:textId="77777777" w:rsidR="00DB7A15" w:rsidRPr="001E3E6E" w:rsidRDefault="00DB7A15" w:rsidP="000C60C4">
            <w:pPr>
              <w:pStyle w:val="Level2Body"/>
              <w:ind w:left="0"/>
              <w:rPr>
                <w:rFonts w:cs="Arial"/>
                <w:color w:val="auto"/>
                <w:sz w:val="18"/>
                <w:szCs w:val="18"/>
              </w:rPr>
            </w:pPr>
            <w:r w:rsidRPr="001E3E6E">
              <w:rPr>
                <w:rFonts w:cs="Arial"/>
                <w:color w:val="auto"/>
                <w:sz w:val="18"/>
                <w:szCs w:val="18"/>
              </w:rPr>
              <w:t>Bidding</w:t>
            </w:r>
          </w:p>
          <w:p w14:paraId="3A87F6D3" w14:textId="77777777" w:rsidR="00DB7A15" w:rsidRPr="001E3E6E" w:rsidRDefault="00DB7A15" w:rsidP="000C60C4">
            <w:pPr>
              <w:pStyle w:val="Level2Body"/>
              <w:ind w:left="0"/>
              <w:rPr>
                <w:rFonts w:cs="Arial"/>
                <w:color w:val="auto"/>
                <w:sz w:val="18"/>
                <w:szCs w:val="18"/>
              </w:rPr>
            </w:pPr>
            <w:r w:rsidRPr="001E3E6E">
              <w:rPr>
                <w:rFonts w:cs="Arial"/>
                <w:color w:val="auto"/>
                <w:sz w:val="18"/>
                <w:szCs w:val="18"/>
              </w:rPr>
              <w:t>Ability</w:t>
            </w:r>
          </w:p>
          <w:p w14:paraId="0D14CB55" w14:textId="77777777" w:rsidR="00DB7A15" w:rsidRPr="001E3E6E" w:rsidRDefault="00DB7A15" w:rsidP="000C60C4">
            <w:pPr>
              <w:pStyle w:val="Level2Body"/>
              <w:ind w:left="0"/>
              <w:rPr>
                <w:rFonts w:cs="Arial"/>
                <w:color w:val="auto"/>
                <w:sz w:val="18"/>
                <w:szCs w:val="18"/>
              </w:rPr>
            </w:pPr>
            <w:r w:rsidRPr="001E3E6E">
              <w:rPr>
                <w:rFonts w:cs="Arial"/>
                <w:color w:val="auto"/>
                <w:sz w:val="18"/>
                <w:szCs w:val="18"/>
              </w:rPr>
              <w:t>Code</w:t>
            </w:r>
          </w:p>
        </w:tc>
        <w:tc>
          <w:tcPr>
            <w:tcW w:w="1257" w:type="dxa"/>
          </w:tcPr>
          <w:p w14:paraId="71C924B6" w14:textId="77777777" w:rsidR="00DB7A15" w:rsidRPr="001E3E6E" w:rsidRDefault="00DB7A15" w:rsidP="000C60C4">
            <w:pPr>
              <w:pStyle w:val="Level2Body"/>
              <w:ind w:left="0"/>
              <w:rPr>
                <w:rFonts w:cs="Arial"/>
                <w:color w:val="auto"/>
                <w:sz w:val="18"/>
                <w:szCs w:val="18"/>
              </w:rPr>
            </w:pPr>
            <w:r w:rsidRPr="001E3E6E">
              <w:rPr>
                <w:rFonts w:cs="Arial"/>
                <w:color w:val="auto"/>
                <w:sz w:val="18"/>
                <w:szCs w:val="18"/>
              </w:rPr>
              <w:t>Gap Description and Recommendation for Closure</w:t>
            </w:r>
          </w:p>
        </w:tc>
      </w:tr>
      <w:tr w:rsidR="001E3E6E" w:rsidRPr="001E3E6E" w14:paraId="1DB6109B" w14:textId="77777777" w:rsidTr="00390E8F">
        <w:tc>
          <w:tcPr>
            <w:tcW w:w="572" w:type="dxa"/>
          </w:tcPr>
          <w:p w14:paraId="25972DDA" w14:textId="24705838" w:rsidR="00DB7A15" w:rsidRPr="001E3E6E" w:rsidRDefault="00E121C5" w:rsidP="000C60C4">
            <w:pPr>
              <w:pStyle w:val="Level2Body"/>
              <w:ind w:left="0"/>
              <w:rPr>
                <w:rFonts w:cs="Arial"/>
                <w:color w:val="auto"/>
                <w:sz w:val="18"/>
                <w:szCs w:val="18"/>
              </w:rPr>
            </w:pPr>
            <w:r w:rsidRPr="001E3E6E">
              <w:rPr>
                <w:rFonts w:cs="Arial"/>
                <w:color w:val="auto"/>
                <w:sz w:val="18"/>
                <w:szCs w:val="18"/>
              </w:rPr>
              <w:t>7</w:t>
            </w:r>
            <w:r w:rsidR="00AC4A85">
              <w:rPr>
                <w:rFonts w:cs="Arial"/>
                <w:color w:val="auto"/>
                <w:sz w:val="18"/>
                <w:szCs w:val="18"/>
              </w:rPr>
              <w:t>6</w:t>
            </w:r>
          </w:p>
        </w:tc>
        <w:tc>
          <w:tcPr>
            <w:tcW w:w="504" w:type="dxa"/>
          </w:tcPr>
          <w:p w14:paraId="33C6C396" w14:textId="77777777" w:rsidR="00DB7A15" w:rsidRPr="001E3E6E" w:rsidRDefault="00DB7A15" w:rsidP="000C60C4">
            <w:pPr>
              <w:pStyle w:val="Level2Body"/>
              <w:ind w:left="0"/>
              <w:rPr>
                <w:rFonts w:cs="Arial"/>
                <w:color w:val="auto"/>
                <w:sz w:val="18"/>
                <w:szCs w:val="18"/>
              </w:rPr>
            </w:pPr>
            <w:r w:rsidRPr="001E3E6E">
              <w:rPr>
                <w:rFonts w:cs="Arial"/>
                <w:color w:val="auto"/>
                <w:sz w:val="18"/>
                <w:szCs w:val="18"/>
              </w:rPr>
              <w:t>PS.3</w:t>
            </w:r>
          </w:p>
        </w:tc>
        <w:tc>
          <w:tcPr>
            <w:tcW w:w="4139" w:type="dxa"/>
          </w:tcPr>
          <w:p w14:paraId="6B4A1E97" w14:textId="6C673AE5" w:rsidR="00DB7A15" w:rsidRPr="001E3E6E" w:rsidRDefault="00DB7A15" w:rsidP="00390E8F">
            <w:pPr>
              <w:pStyle w:val="Level2Body"/>
              <w:ind w:left="0"/>
              <w:jc w:val="left"/>
              <w:rPr>
                <w:rFonts w:cs="Arial"/>
                <w:color w:val="auto"/>
                <w:sz w:val="18"/>
                <w:szCs w:val="18"/>
              </w:rPr>
            </w:pPr>
            <w:r w:rsidRPr="001E3E6E">
              <w:rPr>
                <w:rFonts w:cs="Arial"/>
                <w:color w:val="auto"/>
                <w:sz w:val="18"/>
                <w:szCs w:val="18"/>
              </w:rPr>
              <w:t xml:space="preserve">Solution must comply with the </w:t>
            </w:r>
            <w:hyperlink r:id="rId12" w:anchor="search=Information%20Security%20Policy" w:history="1">
              <w:r w:rsidRPr="00390E8F">
                <w:rPr>
                  <w:rStyle w:val="Hyperlink"/>
                  <w:rFonts w:cs="Arial"/>
                  <w:sz w:val="18"/>
                  <w:szCs w:val="18"/>
                </w:rPr>
                <w:t>DHHS Information Security Policy</w:t>
              </w:r>
            </w:hyperlink>
            <w:r w:rsidRPr="001E3E6E">
              <w:rPr>
                <w:rFonts w:cs="Arial"/>
                <w:color w:val="auto"/>
                <w:sz w:val="18"/>
                <w:szCs w:val="18"/>
              </w:rPr>
              <w:t xml:space="preserve"> </w:t>
            </w:r>
          </w:p>
        </w:tc>
        <w:tc>
          <w:tcPr>
            <w:tcW w:w="6489" w:type="dxa"/>
          </w:tcPr>
          <w:p w14:paraId="1584838A" w14:textId="77777777" w:rsidR="00DB7A15" w:rsidRPr="001E3E6E" w:rsidRDefault="00717D53" w:rsidP="000C60C4">
            <w:pPr>
              <w:pStyle w:val="Level2Body"/>
              <w:ind w:left="0"/>
              <w:jc w:val="left"/>
              <w:rPr>
                <w:rFonts w:cs="Arial"/>
                <w:color w:val="auto"/>
                <w:sz w:val="18"/>
                <w:szCs w:val="18"/>
              </w:rPr>
            </w:pPr>
            <w:r w:rsidRPr="001E3E6E">
              <w:rPr>
                <w:rFonts w:cs="Arial"/>
                <w:color w:val="auto"/>
                <w:sz w:val="18"/>
                <w:szCs w:val="18"/>
              </w:rPr>
              <w:t>Describe</w:t>
            </w:r>
            <w:r w:rsidR="00DB7A15" w:rsidRPr="001E3E6E">
              <w:rPr>
                <w:rFonts w:cs="Arial"/>
                <w:color w:val="auto"/>
                <w:sz w:val="18"/>
                <w:szCs w:val="18"/>
              </w:rPr>
              <w:t xml:space="preserve"> how solution complies with the DHHS Information Security Policy.</w:t>
            </w:r>
          </w:p>
        </w:tc>
        <w:tc>
          <w:tcPr>
            <w:tcW w:w="755" w:type="dxa"/>
          </w:tcPr>
          <w:p w14:paraId="17B70234" w14:textId="77777777" w:rsidR="00DB7A15" w:rsidRPr="001E3E6E" w:rsidRDefault="00DB7A15" w:rsidP="000C60C4">
            <w:pPr>
              <w:pStyle w:val="Level2Body"/>
              <w:ind w:left="0"/>
              <w:jc w:val="center"/>
              <w:rPr>
                <w:rFonts w:cs="Arial"/>
                <w:color w:val="auto"/>
                <w:sz w:val="18"/>
                <w:szCs w:val="18"/>
              </w:rPr>
            </w:pPr>
            <w:r w:rsidRPr="001E3E6E">
              <w:rPr>
                <w:color w:val="auto"/>
                <w:sz w:val="18"/>
                <w:szCs w:val="18"/>
              </w:rPr>
              <w:t>N/A</w:t>
            </w:r>
          </w:p>
        </w:tc>
        <w:sdt>
          <w:sdtPr>
            <w:rPr>
              <w:color w:val="auto"/>
              <w:sz w:val="18"/>
              <w:szCs w:val="18"/>
            </w:rPr>
            <w:alias w:val="Ability Code"/>
            <w:tag w:val="Ability Code"/>
            <w:id w:val="1117729425"/>
            <w:placeholder>
              <w:docPart w:val="72D0F5A071D34C9D82D27C0A83AF04CC"/>
            </w:placeholder>
            <w15:color w:val="993300"/>
            <w:comboBox>
              <w:listItem w:displayText="S" w:value="S"/>
              <w:listItem w:displayText="W" w:value="W"/>
              <w:listItem w:displayText="M" w:value="M"/>
              <w:listItem w:displayText="F" w:value="F"/>
              <w:listItem w:displayText="C" w:value="C"/>
              <w:listItem w:displayText="N" w:value="N"/>
              <w:listItem w:displayText="O" w:value="O"/>
            </w:comboBox>
          </w:sdtPr>
          <w:sdtEndPr/>
          <w:sdtContent>
            <w:tc>
              <w:tcPr>
                <w:tcW w:w="674" w:type="dxa"/>
              </w:tcPr>
              <w:p w14:paraId="62DC39CA" w14:textId="77777777" w:rsidR="00DB7A15" w:rsidRPr="001E3E6E" w:rsidRDefault="002A2404" w:rsidP="000C60C4">
                <w:pPr>
                  <w:pStyle w:val="Level2Body"/>
                  <w:ind w:left="0"/>
                  <w:rPr>
                    <w:rFonts w:cs="Arial"/>
                    <w:color w:val="auto"/>
                    <w:sz w:val="18"/>
                    <w:szCs w:val="18"/>
                  </w:rPr>
                </w:pPr>
                <w:r w:rsidRPr="001E3E6E" w:rsidDel="008E51F4">
                  <w:rPr>
                    <w:color w:val="auto"/>
                    <w:sz w:val="18"/>
                    <w:szCs w:val="18"/>
                  </w:rPr>
                  <w:t xml:space="preserve">Choose an item. </w:t>
                </w:r>
              </w:p>
            </w:tc>
          </w:sdtContent>
        </w:sdt>
        <w:tc>
          <w:tcPr>
            <w:tcW w:w="1257" w:type="dxa"/>
          </w:tcPr>
          <w:p w14:paraId="35A1DD5D" w14:textId="77777777" w:rsidR="00DB7A15" w:rsidRPr="001E3E6E" w:rsidRDefault="00DB7A15" w:rsidP="000C60C4">
            <w:pPr>
              <w:pStyle w:val="Level2Body"/>
              <w:ind w:left="0"/>
              <w:rPr>
                <w:rFonts w:cs="Arial"/>
                <w:color w:val="auto"/>
                <w:sz w:val="18"/>
                <w:szCs w:val="18"/>
              </w:rPr>
            </w:pPr>
          </w:p>
        </w:tc>
      </w:tr>
      <w:tr w:rsidR="004C4188" w:rsidRPr="001E3E6E" w14:paraId="797C2173" w14:textId="77777777" w:rsidTr="004C4188">
        <w:trPr>
          <w:trHeight w:val="932"/>
        </w:trPr>
        <w:tc>
          <w:tcPr>
            <w:tcW w:w="14390" w:type="dxa"/>
            <w:gridSpan w:val="7"/>
          </w:tcPr>
          <w:p w14:paraId="6CA7B949" w14:textId="66704BD6" w:rsidR="004C4188" w:rsidRPr="001E3E6E" w:rsidRDefault="004C4188" w:rsidP="004C4188">
            <w:pPr>
              <w:pStyle w:val="Level2Body"/>
              <w:ind w:left="0"/>
              <w:rPr>
                <w:color w:val="auto"/>
                <w:sz w:val="18"/>
                <w:szCs w:val="18"/>
              </w:rPr>
            </w:pPr>
            <w:r w:rsidRPr="001E3E6E">
              <w:rPr>
                <w:color w:val="auto"/>
                <w:sz w:val="18"/>
                <w:szCs w:val="18"/>
              </w:rPr>
              <w:t>Bidder’s Response:</w:t>
            </w:r>
            <w:r w:rsidR="00AE5F2C">
              <w:rPr>
                <w:color w:val="auto"/>
                <w:sz w:val="18"/>
                <w:szCs w:val="18"/>
              </w:rPr>
              <w:t xml:space="preserve"> </w:t>
            </w:r>
            <w:r w:rsidRPr="001E3E6E">
              <w:rPr>
                <w:color w:val="auto"/>
                <w:sz w:val="18"/>
                <w:szCs w:val="18"/>
              </w:rPr>
              <w:t xml:space="preserve"> </w:t>
            </w:r>
          </w:p>
        </w:tc>
      </w:tr>
    </w:tbl>
    <w:p w14:paraId="2A1C2367" w14:textId="545C03AE" w:rsidR="00DB7A15" w:rsidRDefault="00DB7A15" w:rsidP="00DB7A15">
      <w:pPr>
        <w:pStyle w:val="Level2Body"/>
        <w:tabs>
          <w:tab w:val="left" w:pos="11250"/>
        </w:tabs>
        <w:ind w:left="0" w:right="2304"/>
        <w:rPr>
          <w:rFonts w:cs="Arial"/>
          <w:color w:val="auto"/>
          <w:sz w:val="18"/>
          <w:szCs w:val="18"/>
        </w:rPr>
      </w:pPr>
    </w:p>
    <w:p w14:paraId="690607CC" w14:textId="77777777" w:rsidR="00D05F91" w:rsidRPr="001E3E6E" w:rsidRDefault="00D05F91" w:rsidP="00DB7A15">
      <w:pPr>
        <w:pStyle w:val="Level2Body"/>
        <w:tabs>
          <w:tab w:val="left" w:pos="11250"/>
        </w:tabs>
        <w:ind w:left="0" w:right="2304"/>
        <w:rPr>
          <w:rFonts w:cs="Arial"/>
          <w:color w:val="auto"/>
          <w:sz w:val="18"/>
          <w:szCs w:val="18"/>
        </w:rPr>
      </w:pPr>
    </w:p>
    <w:tbl>
      <w:tblPr>
        <w:tblStyle w:val="TableGrid"/>
        <w:tblW w:w="0" w:type="auto"/>
        <w:tblLook w:val="04A0" w:firstRow="1" w:lastRow="0" w:firstColumn="1" w:lastColumn="0" w:noHBand="0" w:noVBand="1"/>
      </w:tblPr>
      <w:tblGrid>
        <w:gridCol w:w="750"/>
        <w:gridCol w:w="955"/>
        <w:gridCol w:w="3509"/>
        <w:gridCol w:w="2879"/>
        <w:gridCol w:w="1709"/>
        <w:gridCol w:w="837"/>
        <w:gridCol w:w="3751"/>
      </w:tblGrid>
      <w:tr w:rsidR="001E3E6E" w:rsidRPr="001E3E6E" w14:paraId="4FED1720" w14:textId="77777777" w:rsidTr="00CA2C06">
        <w:tc>
          <w:tcPr>
            <w:tcW w:w="750" w:type="dxa"/>
          </w:tcPr>
          <w:p w14:paraId="288BA000" w14:textId="77777777" w:rsidR="006154A2" w:rsidRPr="001E3E6E" w:rsidRDefault="006154A2" w:rsidP="003D1AD8">
            <w:pPr>
              <w:pStyle w:val="Level2Body"/>
              <w:ind w:left="0"/>
              <w:rPr>
                <w:rFonts w:cs="Arial"/>
                <w:color w:val="auto"/>
                <w:sz w:val="18"/>
                <w:szCs w:val="18"/>
              </w:rPr>
            </w:pPr>
            <w:r w:rsidRPr="001E3E6E">
              <w:rPr>
                <w:rFonts w:cs="Arial"/>
                <w:color w:val="auto"/>
                <w:sz w:val="18"/>
                <w:szCs w:val="18"/>
              </w:rPr>
              <w:t>Req.#</w:t>
            </w:r>
          </w:p>
        </w:tc>
        <w:tc>
          <w:tcPr>
            <w:tcW w:w="955" w:type="dxa"/>
          </w:tcPr>
          <w:p w14:paraId="0F85D68D" w14:textId="77777777" w:rsidR="006154A2" w:rsidRPr="001E3E6E" w:rsidRDefault="006154A2" w:rsidP="003D1AD8">
            <w:pPr>
              <w:pStyle w:val="Level2Body"/>
              <w:ind w:left="0"/>
              <w:rPr>
                <w:rFonts w:cs="Arial"/>
                <w:color w:val="auto"/>
                <w:sz w:val="18"/>
                <w:szCs w:val="18"/>
              </w:rPr>
            </w:pPr>
            <w:r w:rsidRPr="001E3E6E">
              <w:rPr>
                <w:rFonts w:cs="Arial"/>
                <w:color w:val="auto"/>
                <w:sz w:val="18"/>
                <w:szCs w:val="18"/>
              </w:rPr>
              <w:t>ID</w:t>
            </w:r>
          </w:p>
        </w:tc>
        <w:tc>
          <w:tcPr>
            <w:tcW w:w="3509" w:type="dxa"/>
          </w:tcPr>
          <w:p w14:paraId="1C849BB1" w14:textId="77777777" w:rsidR="006154A2" w:rsidRPr="001E3E6E" w:rsidRDefault="006154A2" w:rsidP="003D1AD8">
            <w:pPr>
              <w:pStyle w:val="Level2Body"/>
              <w:ind w:left="0"/>
              <w:rPr>
                <w:rFonts w:cs="Arial"/>
                <w:color w:val="auto"/>
                <w:sz w:val="18"/>
                <w:szCs w:val="18"/>
              </w:rPr>
            </w:pPr>
            <w:r w:rsidRPr="001E3E6E">
              <w:rPr>
                <w:rFonts w:cs="Arial"/>
                <w:color w:val="auto"/>
                <w:sz w:val="18"/>
                <w:szCs w:val="18"/>
              </w:rPr>
              <w:t xml:space="preserve">Contractor / </w:t>
            </w:r>
            <w:r w:rsidR="008D73C2" w:rsidRPr="001E3E6E">
              <w:rPr>
                <w:rFonts w:cs="Arial"/>
                <w:color w:val="auto"/>
                <w:sz w:val="18"/>
                <w:szCs w:val="18"/>
              </w:rPr>
              <w:t>Solution/Requirement</w:t>
            </w:r>
          </w:p>
        </w:tc>
        <w:tc>
          <w:tcPr>
            <w:tcW w:w="2879" w:type="dxa"/>
          </w:tcPr>
          <w:p w14:paraId="26559F2F" w14:textId="77777777" w:rsidR="006154A2" w:rsidRPr="001E3E6E" w:rsidRDefault="006154A2" w:rsidP="003D1AD8">
            <w:pPr>
              <w:pStyle w:val="Level2Body"/>
              <w:ind w:left="0"/>
              <w:rPr>
                <w:rFonts w:cs="Arial"/>
                <w:color w:val="auto"/>
                <w:sz w:val="18"/>
                <w:szCs w:val="18"/>
              </w:rPr>
            </w:pPr>
            <w:r w:rsidRPr="001E3E6E">
              <w:rPr>
                <w:rFonts w:cs="Arial"/>
                <w:color w:val="auto"/>
                <w:sz w:val="18"/>
                <w:szCs w:val="18"/>
              </w:rPr>
              <w:t>Instructions to Bidder</w:t>
            </w:r>
          </w:p>
        </w:tc>
        <w:tc>
          <w:tcPr>
            <w:tcW w:w="1709" w:type="dxa"/>
          </w:tcPr>
          <w:p w14:paraId="3DC8854C" w14:textId="77777777" w:rsidR="006154A2" w:rsidRPr="001E3E6E" w:rsidRDefault="006154A2" w:rsidP="003D1AD8">
            <w:pPr>
              <w:pStyle w:val="Level2Body"/>
              <w:ind w:left="0"/>
              <w:jc w:val="center"/>
              <w:rPr>
                <w:rFonts w:cs="Arial"/>
                <w:color w:val="auto"/>
                <w:sz w:val="18"/>
                <w:szCs w:val="18"/>
              </w:rPr>
            </w:pPr>
            <w:r w:rsidRPr="001E3E6E">
              <w:rPr>
                <w:rFonts w:cs="Arial"/>
                <w:color w:val="auto"/>
                <w:sz w:val="18"/>
                <w:szCs w:val="18"/>
              </w:rPr>
              <w:t>CMS</w:t>
            </w:r>
          </w:p>
          <w:p w14:paraId="50AE896D" w14:textId="77777777" w:rsidR="006154A2" w:rsidRPr="001E3E6E" w:rsidRDefault="006154A2" w:rsidP="003D1AD8">
            <w:pPr>
              <w:pStyle w:val="Level2Body"/>
              <w:ind w:left="0"/>
              <w:jc w:val="center"/>
              <w:rPr>
                <w:rFonts w:cs="Arial"/>
                <w:color w:val="auto"/>
                <w:sz w:val="18"/>
                <w:szCs w:val="18"/>
              </w:rPr>
            </w:pPr>
            <w:r w:rsidRPr="001E3E6E">
              <w:rPr>
                <w:rFonts w:cs="Arial"/>
                <w:color w:val="auto"/>
                <w:sz w:val="18"/>
                <w:szCs w:val="18"/>
              </w:rPr>
              <w:t>Checklist</w:t>
            </w:r>
          </w:p>
          <w:p w14:paraId="52DB0C1D" w14:textId="77777777" w:rsidR="006154A2" w:rsidRPr="001E3E6E" w:rsidRDefault="006154A2" w:rsidP="003D1AD8">
            <w:pPr>
              <w:pStyle w:val="Level2Body"/>
              <w:ind w:left="0"/>
              <w:jc w:val="center"/>
              <w:rPr>
                <w:rFonts w:cs="Arial"/>
                <w:color w:val="auto"/>
                <w:sz w:val="18"/>
                <w:szCs w:val="18"/>
              </w:rPr>
            </w:pPr>
            <w:r w:rsidRPr="001E3E6E">
              <w:rPr>
                <w:rFonts w:cs="Arial"/>
                <w:color w:val="auto"/>
                <w:sz w:val="18"/>
                <w:szCs w:val="18"/>
              </w:rPr>
              <w:t>ID</w:t>
            </w:r>
          </w:p>
        </w:tc>
        <w:tc>
          <w:tcPr>
            <w:tcW w:w="837" w:type="dxa"/>
          </w:tcPr>
          <w:p w14:paraId="386C957E" w14:textId="77777777" w:rsidR="006154A2" w:rsidRPr="001E3E6E" w:rsidRDefault="006154A2" w:rsidP="003D1AD8">
            <w:pPr>
              <w:pStyle w:val="Level2Body"/>
              <w:ind w:left="0"/>
              <w:rPr>
                <w:rFonts w:cs="Arial"/>
                <w:color w:val="auto"/>
                <w:sz w:val="18"/>
                <w:szCs w:val="18"/>
              </w:rPr>
            </w:pPr>
            <w:r w:rsidRPr="001E3E6E">
              <w:rPr>
                <w:rFonts w:cs="Arial"/>
                <w:color w:val="auto"/>
                <w:sz w:val="18"/>
                <w:szCs w:val="18"/>
              </w:rPr>
              <w:t>Bidding</w:t>
            </w:r>
          </w:p>
          <w:p w14:paraId="38AFDE43" w14:textId="77777777" w:rsidR="006154A2" w:rsidRPr="001E3E6E" w:rsidRDefault="006154A2" w:rsidP="003D1AD8">
            <w:pPr>
              <w:pStyle w:val="Level2Body"/>
              <w:ind w:left="0"/>
              <w:rPr>
                <w:rFonts w:cs="Arial"/>
                <w:color w:val="auto"/>
                <w:sz w:val="18"/>
                <w:szCs w:val="18"/>
              </w:rPr>
            </w:pPr>
            <w:r w:rsidRPr="001E3E6E">
              <w:rPr>
                <w:rFonts w:cs="Arial"/>
                <w:color w:val="auto"/>
                <w:sz w:val="18"/>
                <w:szCs w:val="18"/>
              </w:rPr>
              <w:t>Ability</w:t>
            </w:r>
          </w:p>
          <w:p w14:paraId="4DEE81DC" w14:textId="77777777" w:rsidR="006154A2" w:rsidRPr="001E3E6E" w:rsidRDefault="006154A2" w:rsidP="003D1AD8">
            <w:pPr>
              <w:pStyle w:val="Level2Body"/>
              <w:ind w:left="0"/>
              <w:rPr>
                <w:rFonts w:cs="Arial"/>
                <w:color w:val="auto"/>
                <w:sz w:val="18"/>
                <w:szCs w:val="18"/>
              </w:rPr>
            </w:pPr>
            <w:r w:rsidRPr="001E3E6E">
              <w:rPr>
                <w:rFonts w:cs="Arial"/>
                <w:color w:val="auto"/>
                <w:sz w:val="18"/>
                <w:szCs w:val="18"/>
              </w:rPr>
              <w:t>Code</w:t>
            </w:r>
          </w:p>
        </w:tc>
        <w:tc>
          <w:tcPr>
            <w:tcW w:w="3751" w:type="dxa"/>
          </w:tcPr>
          <w:p w14:paraId="51F8C6BD" w14:textId="77777777" w:rsidR="006154A2" w:rsidRPr="001E3E6E" w:rsidRDefault="006154A2" w:rsidP="003D1AD8">
            <w:pPr>
              <w:pStyle w:val="Level2Body"/>
              <w:ind w:left="0"/>
              <w:rPr>
                <w:rFonts w:cs="Arial"/>
                <w:color w:val="auto"/>
                <w:sz w:val="18"/>
                <w:szCs w:val="18"/>
              </w:rPr>
            </w:pPr>
            <w:r w:rsidRPr="001E3E6E">
              <w:rPr>
                <w:rFonts w:cs="Arial"/>
                <w:color w:val="auto"/>
                <w:sz w:val="18"/>
                <w:szCs w:val="18"/>
              </w:rPr>
              <w:t>Gap Description and Recommendation for Closure</w:t>
            </w:r>
          </w:p>
        </w:tc>
      </w:tr>
      <w:tr w:rsidR="001E3E6E" w:rsidRPr="001E3E6E" w14:paraId="2EB00A06" w14:textId="77777777" w:rsidTr="00CA2C06">
        <w:tc>
          <w:tcPr>
            <w:tcW w:w="750" w:type="dxa"/>
          </w:tcPr>
          <w:p w14:paraId="559D17FE" w14:textId="04F52D0C" w:rsidR="006154A2" w:rsidRPr="001E3E6E" w:rsidRDefault="00E121C5" w:rsidP="003D1AD8">
            <w:pPr>
              <w:pStyle w:val="Level2Body"/>
              <w:ind w:left="0"/>
              <w:rPr>
                <w:rFonts w:cs="Arial"/>
                <w:color w:val="auto"/>
                <w:sz w:val="18"/>
                <w:szCs w:val="18"/>
              </w:rPr>
            </w:pPr>
            <w:r w:rsidRPr="001E3E6E">
              <w:rPr>
                <w:rFonts w:cs="Arial"/>
                <w:color w:val="auto"/>
                <w:sz w:val="18"/>
                <w:szCs w:val="18"/>
              </w:rPr>
              <w:t>7</w:t>
            </w:r>
            <w:r w:rsidR="00AC4A85">
              <w:rPr>
                <w:rFonts w:cs="Arial"/>
                <w:color w:val="auto"/>
                <w:sz w:val="18"/>
                <w:szCs w:val="18"/>
              </w:rPr>
              <w:t>7</w:t>
            </w:r>
          </w:p>
        </w:tc>
        <w:tc>
          <w:tcPr>
            <w:tcW w:w="955" w:type="dxa"/>
          </w:tcPr>
          <w:p w14:paraId="06AE3E4C" w14:textId="77777777" w:rsidR="006154A2" w:rsidRPr="001E3E6E" w:rsidRDefault="003D1AD8" w:rsidP="003D1AD8">
            <w:pPr>
              <w:pStyle w:val="Level2Body"/>
              <w:ind w:left="0"/>
              <w:rPr>
                <w:rFonts w:cs="Arial"/>
                <w:color w:val="auto"/>
                <w:sz w:val="18"/>
                <w:szCs w:val="18"/>
              </w:rPr>
            </w:pPr>
            <w:r w:rsidRPr="001E3E6E">
              <w:rPr>
                <w:rFonts w:cs="Arial"/>
                <w:color w:val="auto"/>
                <w:sz w:val="18"/>
                <w:szCs w:val="18"/>
              </w:rPr>
              <w:t>PS.</w:t>
            </w:r>
            <w:r w:rsidR="00C61F90" w:rsidRPr="001E3E6E">
              <w:rPr>
                <w:rFonts w:cs="Arial"/>
                <w:color w:val="auto"/>
                <w:sz w:val="18"/>
                <w:szCs w:val="18"/>
              </w:rPr>
              <w:t>4</w:t>
            </w:r>
          </w:p>
        </w:tc>
        <w:tc>
          <w:tcPr>
            <w:tcW w:w="3509" w:type="dxa"/>
          </w:tcPr>
          <w:p w14:paraId="6598A6F9" w14:textId="745B5432" w:rsidR="006154A2" w:rsidRPr="001E3E6E" w:rsidRDefault="003D1AD8" w:rsidP="00C372FC">
            <w:pPr>
              <w:pStyle w:val="Level2Body"/>
              <w:ind w:left="0"/>
              <w:jc w:val="left"/>
              <w:rPr>
                <w:rFonts w:cs="Arial"/>
                <w:color w:val="auto"/>
                <w:sz w:val="18"/>
                <w:szCs w:val="18"/>
              </w:rPr>
            </w:pPr>
            <w:r w:rsidRPr="001E3E6E">
              <w:rPr>
                <w:rFonts w:cs="Arial"/>
                <w:color w:val="auto"/>
                <w:sz w:val="18"/>
                <w:szCs w:val="18"/>
              </w:rPr>
              <w:t>Solution must provide for role-based access controls in a multi-tiered environment that allow</w:t>
            </w:r>
            <w:r w:rsidR="00C372FC" w:rsidRPr="001E3E6E">
              <w:rPr>
                <w:rFonts w:cs="Arial"/>
                <w:color w:val="auto"/>
                <w:sz w:val="18"/>
                <w:szCs w:val="18"/>
              </w:rPr>
              <w:t>s</w:t>
            </w:r>
            <w:r w:rsidRPr="001E3E6E">
              <w:rPr>
                <w:rFonts w:cs="Arial"/>
                <w:color w:val="auto"/>
                <w:sz w:val="18"/>
                <w:szCs w:val="18"/>
              </w:rPr>
              <w:t xml:space="preserve"> DHHS</w:t>
            </w:r>
            <w:r w:rsidR="00C557A4" w:rsidRPr="001E3E6E">
              <w:rPr>
                <w:rFonts w:cs="Arial"/>
                <w:color w:val="auto"/>
                <w:sz w:val="18"/>
                <w:szCs w:val="18"/>
              </w:rPr>
              <w:t xml:space="preserve"> and</w:t>
            </w:r>
            <w:r w:rsidR="003B42E8" w:rsidRPr="001E3E6E">
              <w:rPr>
                <w:rFonts w:cs="Arial"/>
                <w:color w:val="auto"/>
                <w:sz w:val="18"/>
                <w:szCs w:val="18"/>
              </w:rPr>
              <w:t xml:space="preserve"> </w:t>
            </w:r>
            <w:r w:rsidRPr="001E3E6E">
              <w:rPr>
                <w:rFonts w:cs="Arial"/>
                <w:color w:val="auto"/>
                <w:sz w:val="18"/>
                <w:szCs w:val="18"/>
              </w:rPr>
              <w:t>support coordinators and providers to create user roles and assign access to user roles for</w:t>
            </w:r>
            <w:r w:rsidR="00E84833" w:rsidRPr="001E3E6E">
              <w:rPr>
                <w:rFonts w:cs="Arial"/>
                <w:color w:val="auto"/>
                <w:sz w:val="18"/>
                <w:szCs w:val="18"/>
              </w:rPr>
              <w:t xml:space="preserve"> accessing system functions or</w:t>
            </w:r>
            <w:r w:rsidRPr="001E3E6E">
              <w:rPr>
                <w:rFonts w:cs="Arial"/>
                <w:color w:val="auto"/>
                <w:sz w:val="18"/>
                <w:szCs w:val="18"/>
              </w:rPr>
              <w:t xml:space="preserve"> viewing of appropriate levels of data. For instance, support coordination agencies serve recipients across multiple </w:t>
            </w:r>
            <w:r w:rsidRPr="001E3E6E">
              <w:rPr>
                <w:rFonts w:cs="Arial"/>
                <w:color w:val="auto"/>
                <w:sz w:val="18"/>
                <w:szCs w:val="18"/>
              </w:rPr>
              <w:lastRenderedPageBreak/>
              <w:t>provider agencies and must be able to access information across provider agencies, but only for those individuals that the support coordination agency serves.</w:t>
            </w:r>
            <w:r w:rsidR="00AE5F2C">
              <w:rPr>
                <w:rFonts w:cs="Arial"/>
                <w:color w:val="auto"/>
                <w:sz w:val="18"/>
                <w:szCs w:val="18"/>
              </w:rPr>
              <w:t xml:space="preserve"> </w:t>
            </w:r>
            <w:r w:rsidRPr="001E3E6E">
              <w:rPr>
                <w:rFonts w:cs="Arial"/>
                <w:color w:val="auto"/>
                <w:sz w:val="18"/>
                <w:szCs w:val="18"/>
              </w:rPr>
              <w:t xml:space="preserve"> Roles must be flexible, allow for modifications and </w:t>
            </w:r>
            <w:r w:rsidR="00C372FC" w:rsidRPr="001E3E6E">
              <w:rPr>
                <w:rFonts w:cs="Arial"/>
                <w:color w:val="auto"/>
                <w:sz w:val="18"/>
                <w:szCs w:val="18"/>
              </w:rPr>
              <w:t>must</w:t>
            </w:r>
            <w:r w:rsidRPr="001E3E6E">
              <w:rPr>
                <w:rFonts w:cs="Arial"/>
                <w:color w:val="auto"/>
                <w:sz w:val="18"/>
                <w:szCs w:val="18"/>
              </w:rPr>
              <w:t xml:space="preserve"> be configured by appropriate levels of management.</w:t>
            </w:r>
          </w:p>
        </w:tc>
        <w:tc>
          <w:tcPr>
            <w:tcW w:w="2879" w:type="dxa"/>
          </w:tcPr>
          <w:p w14:paraId="2C4A9598" w14:textId="71B7595B" w:rsidR="006154A2" w:rsidRPr="001E3E6E" w:rsidRDefault="00717D53" w:rsidP="008C4C20">
            <w:pPr>
              <w:pStyle w:val="Level2Body"/>
              <w:ind w:left="0"/>
              <w:jc w:val="left"/>
              <w:rPr>
                <w:rFonts w:cs="Arial"/>
                <w:color w:val="auto"/>
                <w:sz w:val="18"/>
                <w:szCs w:val="18"/>
              </w:rPr>
            </w:pPr>
            <w:r w:rsidRPr="001E3E6E">
              <w:rPr>
                <w:rFonts w:cs="Arial"/>
                <w:color w:val="auto"/>
                <w:sz w:val="18"/>
                <w:szCs w:val="18"/>
              </w:rPr>
              <w:lastRenderedPageBreak/>
              <w:t>Describe</w:t>
            </w:r>
            <w:r w:rsidR="003D1AD8" w:rsidRPr="001E3E6E">
              <w:rPr>
                <w:rFonts w:cs="Arial"/>
                <w:color w:val="auto"/>
                <w:sz w:val="18"/>
                <w:szCs w:val="18"/>
              </w:rPr>
              <w:t xml:space="preserve"> how solution will provide for role-based access controls in a multi-tiered environment that allow</w:t>
            </w:r>
            <w:r w:rsidR="00C372FC" w:rsidRPr="001E3E6E">
              <w:rPr>
                <w:rFonts w:cs="Arial"/>
                <w:color w:val="auto"/>
                <w:sz w:val="18"/>
                <w:szCs w:val="18"/>
              </w:rPr>
              <w:t>s</w:t>
            </w:r>
            <w:r w:rsidR="003D1AD8" w:rsidRPr="001E3E6E">
              <w:rPr>
                <w:rFonts w:cs="Arial"/>
                <w:color w:val="auto"/>
                <w:sz w:val="18"/>
                <w:szCs w:val="18"/>
              </w:rPr>
              <w:t xml:space="preserve"> DHHS</w:t>
            </w:r>
            <w:r w:rsidR="00C557A4" w:rsidRPr="001E3E6E">
              <w:rPr>
                <w:rFonts w:cs="Arial"/>
                <w:color w:val="auto"/>
                <w:sz w:val="18"/>
                <w:szCs w:val="18"/>
              </w:rPr>
              <w:t xml:space="preserve"> and</w:t>
            </w:r>
            <w:r w:rsidR="003B42E8" w:rsidRPr="001E3E6E">
              <w:rPr>
                <w:rFonts w:cs="Arial"/>
                <w:color w:val="auto"/>
                <w:sz w:val="18"/>
                <w:szCs w:val="18"/>
              </w:rPr>
              <w:t xml:space="preserve"> </w:t>
            </w:r>
            <w:r w:rsidR="003D1AD8" w:rsidRPr="001E3E6E">
              <w:rPr>
                <w:rFonts w:cs="Arial"/>
                <w:color w:val="auto"/>
                <w:sz w:val="18"/>
                <w:szCs w:val="18"/>
              </w:rPr>
              <w:t xml:space="preserve">support coordinators to create user roles and assign access to user roles for viewing of appropriate levels of data. For instance, support coordination </w:t>
            </w:r>
            <w:r w:rsidR="003D1AD8" w:rsidRPr="001E3E6E">
              <w:rPr>
                <w:rFonts w:cs="Arial"/>
                <w:color w:val="auto"/>
                <w:sz w:val="18"/>
                <w:szCs w:val="18"/>
              </w:rPr>
              <w:lastRenderedPageBreak/>
              <w:t xml:space="preserve">agencies serve recipients across multiple provider agencies and </w:t>
            </w:r>
            <w:r w:rsidR="00652DF1">
              <w:rPr>
                <w:rFonts w:cs="Arial"/>
                <w:color w:val="auto"/>
                <w:sz w:val="18"/>
                <w:szCs w:val="18"/>
              </w:rPr>
              <w:t xml:space="preserve">must </w:t>
            </w:r>
            <w:r w:rsidR="003D1AD8" w:rsidRPr="001E3E6E">
              <w:rPr>
                <w:rFonts w:cs="Arial"/>
                <w:color w:val="auto"/>
                <w:sz w:val="18"/>
                <w:szCs w:val="18"/>
              </w:rPr>
              <w:t>be able to access information across provider agencies, but only for those individuals that the support coordination agency serves.</w:t>
            </w:r>
            <w:r w:rsidR="00AE5F2C">
              <w:rPr>
                <w:rFonts w:cs="Arial"/>
                <w:color w:val="auto"/>
                <w:sz w:val="18"/>
                <w:szCs w:val="18"/>
              </w:rPr>
              <w:t xml:space="preserve"> </w:t>
            </w:r>
            <w:r w:rsidR="003D1AD8" w:rsidRPr="001E3E6E">
              <w:rPr>
                <w:rFonts w:cs="Arial"/>
                <w:color w:val="auto"/>
                <w:sz w:val="18"/>
                <w:szCs w:val="18"/>
              </w:rPr>
              <w:t xml:space="preserve"> Describe how the roles are flexible, allow for modifications and can be configured by appropriate levels of management.</w:t>
            </w:r>
          </w:p>
        </w:tc>
        <w:tc>
          <w:tcPr>
            <w:tcW w:w="1709" w:type="dxa"/>
          </w:tcPr>
          <w:p w14:paraId="4459BAB7" w14:textId="77777777" w:rsidR="006154A2" w:rsidRPr="001E3E6E" w:rsidRDefault="00A54F60" w:rsidP="003D1AD8">
            <w:pPr>
              <w:pStyle w:val="Level2Body"/>
              <w:ind w:left="0"/>
              <w:jc w:val="center"/>
              <w:rPr>
                <w:rFonts w:cs="Arial"/>
                <w:color w:val="auto"/>
                <w:sz w:val="18"/>
                <w:szCs w:val="18"/>
              </w:rPr>
            </w:pPr>
            <w:r w:rsidRPr="001E3E6E">
              <w:rPr>
                <w:color w:val="auto"/>
                <w:sz w:val="18"/>
                <w:szCs w:val="18"/>
              </w:rPr>
              <w:lastRenderedPageBreak/>
              <w:t>N/A</w:t>
            </w:r>
          </w:p>
        </w:tc>
        <w:sdt>
          <w:sdtPr>
            <w:rPr>
              <w:color w:val="auto"/>
              <w:sz w:val="18"/>
              <w:szCs w:val="18"/>
            </w:rPr>
            <w:alias w:val="Ability Code"/>
            <w:tag w:val="Ability Code"/>
            <w:id w:val="-524560017"/>
            <w:placeholder>
              <w:docPart w:val="8B93DBA0F0FF4B08A5C8F27843CFDAE4"/>
            </w:placeholder>
            <w15:color w:val="993300"/>
            <w:comboBox>
              <w:listItem w:displayText="S" w:value="S"/>
              <w:listItem w:displayText="W" w:value="W"/>
              <w:listItem w:displayText="M" w:value="M"/>
              <w:listItem w:displayText="F" w:value="F"/>
              <w:listItem w:displayText="C" w:value="C"/>
              <w:listItem w:displayText="N" w:value="N"/>
              <w:listItem w:displayText="O" w:value="O"/>
            </w:comboBox>
          </w:sdtPr>
          <w:sdtEndPr/>
          <w:sdtContent>
            <w:tc>
              <w:tcPr>
                <w:tcW w:w="837" w:type="dxa"/>
              </w:tcPr>
              <w:p w14:paraId="415CD7CC" w14:textId="77777777" w:rsidR="006154A2" w:rsidRPr="001E3E6E" w:rsidRDefault="002A2404" w:rsidP="003D1AD8">
                <w:pPr>
                  <w:pStyle w:val="Level2Body"/>
                  <w:ind w:left="0"/>
                  <w:rPr>
                    <w:rFonts w:cs="Arial"/>
                    <w:color w:val="auto"/>
                    <w:sz w:val="18"/>
                    <w:szCs w:val="18"/>
                  </w:rPr>
                </w:pPr>
                <w:r w:rsidRPr="001E3E6E" w:rsidDel="008E51F4">
                  <w:rPr>
                    <w:color w:val="auto"/>
                    <w:sz w:val="18"/>
                    <w:szCs w:val="18"/>
                  </w:rPr>
                  <w:t xml:space="preserve">Choose an item. </w:t>
                </w:r>
              </w:p>
            </w:tc>
          </w:sdtContent>
        </w:sdt>
        <w:tc>
          <w:tcPr>
            <w:tcW w:w="3751" w:type="dxa"/>
          </w:tcPr>
          <w:p w14:paraId="21CF745E" w14:textId="77777777" w:rsidR="006154A2" w:rsidRPr="001E3E6E" w:rsidRDefault="006154A2" w:rsidP="003D1AD8">
            <w:pPr>
              <w:pStyle w:val="Level2Body"/>
              <w:ind w:left="0"/>
              <w:rPr>
                <w:rFonts w:cs="Arial"/>
                <w:color w:val="auto"/>
                <w:sz w:val="18"/>
                <w:szCs w:val="18"/>
              </w:rPr>
            </w:pPr>
          </w:p>
        </w:tc>
      </w:tr>
      <w:tr w:rsidR="004C4188" w:rsidRPr="001E3E6E" w14:paraId="0D040410" w14:textId="77777777" w:rsidTr="004C4188">
        <w:trPr>
          <w:trHeight w:val="932"/>
        </w:trPr>
        <w:tc>
          <w:tcPr>
            <w:tcW w:w="14390" w:type="dxa"/>
            <w:gridSpan w:val="7"/>
          </w:tcPr>
          <w:p w14:paraId="327D53C9" w14:textId="7518AEA7" w:rsidR="004C4188" w:rsidRPr="001E3E6E" w:rsidRDefault="004C4188" w:rsidP="004C4188">
            <w:pPr>
              <w:pStyle w:val="Level2Body"/>
              <w:ind w:left="0"/>
              <w:rPr>
                <w:color w:val="auto"/>
                <w:sz w:val="18"/>
                <w:szCs w:val="18"/>
              </w:rPr>
            </w:pPr>
            <w:r w:rsidRPr="001E3E6E">
              <w:rPr>
                <w:color w:val="auto"/>
                <w:sz w:val="18"/>
                <w:szCs w:val="18"/>
              </w:rPr>
              <w:t>Bidder’s Response:</w:t>
            </w:r>
            <w:r w:rsidR="00AE5F2C">
              <w:rPr>
                <w:color w:val="auto"/>
                <w:sz w:val="18"/>
                <w:szCs w:val="18"/>
              </w:rPr>
              <w:t xml:space="preserve"> </w:t>
            </w:r>
            <w:r w:rsidRPr="001E3E6E">
              <w:rPr>
                <w:color w:val="auto"/>
                <w:sz w:val="18"/>
                <w:szCs w:val="18"/>
              </w:rPr>
              <w:t xml:space="preserve"> </w:t>
            </w:r>
          </w:p>
        </w:tc>
      </w:tr>
    </w:tbl>
    <w:p w14:paraId="6E1C9C92" w14:textId="77777777" w:rsidR="006154A2" w:rsidRPr="001E3E6E" w:rsidRDefault="006154A2" w:rsidP="006154A2">
      <w:pPr>
        <w:pStyle w:val="Level2Body"/>
        <w:tabs>
          <w:tab w:val="left" w:pos="11250"/>
        </w:tabs>
        <w:ind w:left="0" w:right="2304"/>
        <w:rPr>
          <w:rFonts w:cs="Arial"/>
          <w:color w:val="auto"/>
          <w:sz w:val="18"/>
          <w:szCs w:val="18"/>
        </w:rPr>
      </w:pPr>
    </w:p>
    <w:p w14:paraId="5AAF872C" w14:textId="77777777" w:rsidR="006154A2" w:rsidRPr="001E3E6E" w:rsidRDefault="006154A2" w:rsidP="006154A2">
      <w:pPr>
        <w:pStyle w:val="Level2Body"/>
        <w:tabs>
          <w:tab w:val="left" w:pos="11250"/>
        </w:tabs>
        <w:ind w:left="0" w:right="2304"/>
        <w:rPr>
          <w:rFonts w:cs="Arial"/>
          <w:color w:val="auto"/>
          <w:sz w:val="18"/>
          <w:szCs w:val="18"/>
        </w:rPr>
      </w:pPr>
    </w:p>
    <w:tbl>
      <w:tblPr>
        <w:tblStyle w:val="TableGrid"/>
        <w:tblW w:w="0" w:type="auto"/>
        <w:tblLook w:val="04A0" w:firstRow="1" w:lastRow="0" w:firstColumn="1" w:lastColumn="0" w:noHBand="0" w:noVBand="1"/>
      </w:tblPr>
      <w:tblGrid>
        <w:gridCol w:w="750"/>
        <w:gridCol w:w="954"/>
        <w:gridCol w:w="3508"/>
        <w:gridCol w:w="2879"/>
        <w:gridCol w:w="1708"/>
        <w:gridCol w:w="837"/>
        <w:gridCol w:w="3754"/>
      </w:tblGrid>
      <w:tr w:rsidR="001E3E6E" w:rsidRPr="001E3E6E" w14:paraId="65DD0B89" w14:textId="77777777" w:rsidTr="00D05F91">
        <w:tc>
          <w:tcPr>
            <w:tcW w:w="750" w:type="dxa"/>
          </w:tcPr>
          <w:p w14:paraId="1AE17FD3" w14:textId="77777777" w:rsidR="006154A2" w:rsidRPr="001E3E6E" w:rsidRDefault="006154A2" w:rsidP="003D1AD8">
            <w:pPr>
              <w:pStyle w:val="Level2Body"/>
              <w:ind w:left="0"/>
              <w:rPr>
                <w:rFonts w:cs="Arial"/>
                <w:color w:val="auto"/>
                <w:sz w:val="18"/>
                <w:szCs w:val="18"/>
              </w:rPr>
            </w:pPr>
            <w:r w:rsidRPr="001E3E6E">
              <w:rPr>
                <w:rFonts w:cs="Arial"/>
                <w:color w:val="auto"/>
                <w:sz w:val="18"/>
                <w:szCs w:val="18"/>
              </w:rPr>
              <w:t>Req.#</w:t>
            </w:r>
          </w:p>
        </w:tc>
        <w:tc>
          <w:tcPr>
            <w:tcW w:w="954" w:type="dxa"/>
          </w:tcPr>
          <w:p w14:paraId="57F17726" w14:textId="77777777" w:rsidR="006154A2" w:rsidRPr="001E3E6E" w:rsidRDefault="006154A2" w:rsidP="003D1AD8">
            <w:pPr>
              <w:pStyle w:val="Level2Body"/>
              <w:ind w:left="0"/>
              <w:rPr>
                <w:rFonts w:cs="Arial"/>
                <w:color w:val="auto"/>
                <w:sz w:val="18"/>
                <w:szCs w:val="18"/>
              </w:rPr>
            </w:pPr>
            <w:r w:rsidRPr="001E3E6E">
              <w:rPr>
                <w:rFonts w:cs="Arial"/>
                <w:color w:val="auto"/>
                <w:sz w:val="18"/>
                <w:szCs w:val="18"/>
              </w:rPr>
              <w:t>ID</w:t>
            </w:r>
          </w:p>
        </w:tc>
        <w:tc>
          <w:tcPr>
            <w:tcW w:w="3508" w:type="dxa"/>
          </w:tcPr>
          <w:p w14:paraId="6574E12B" w14:textId="77777777" w:rsidR="006154A2" w:rsidRPr="001E3E6E" w:rsidRDefault="006154A2" w:rsidP="003D1AD8">
            <w:pPr>
              <w:pStyle w:val="Level2Body"/>
              <w:ind w:left="0"/>
              <w:rPr>
                <w:rFonts w:cs="Arial"/>
                <w:color w:val="auto"/>
                <w:sz w:val="18"/>
                <w:szCs w:val="18"/>
              </w:rPr>
            </w:pPr>
            <w:r w:rsidRPr="001E3E6E">
              <w:rPr>
                <w:rFonts w:cs="Arial"/>
                <w:color w:val="auto"/>
                <w:sz w:val="18"/>
                <w:szCs w:val="18"/>
              </w:rPr>
              <w:t xml:space="preserve">Contractor / </w:t>
            </w:r>
            <w:r w:rsidR="008D73C2" w:rsidRPr="001E3E6E">
              <w:rPr>
                <w:rFonts w:cs="Arial"/>
                <w:color w:val="auto"/>
                <w:sz w:val="18"/>
                <w:szCs w:val="18"/>
              </w:rPr>
              <w:t>Solution/Requirement</w:t>
            </w:r>
          </w:p>
        </w:tc>
        <w:tc>
          <w:tcPr>
            <w:tcW w:w="2879" w:type="dxa"/>
          </w:tcPr>
          <w:p w14:paraId="4FEF0BD5" w14:textId="77777777" w:rsidR="006154A2" w:rsidRPr="001E3E6E" w:rsidRDefault="006154A2" w:rsidP="003D1AD8">
            <w:pPr>
              <w:pStyle w:val="Level2Body"/>
              <w:ind w:left="0"/>
              <w:rPr>
                <w:rFonts w:cs="Arial"/>
                <w:color w:val="auto"/>
                <w:sz w:val="18"/>
                <w:szCs w:val="18"/>
              </w:rPr>
            </w:pPr>
            <w:r w:rsidRPr="001E3E6E">
              <w:rPr>
                <w:rFonts w:cs="Arial"/>
                <w:color w:val="auto"/>
                <w:sz w:val="18"/>
                <w:szCs w:val="18"/>
              </w:rPr>
              <w:t>Instructions to Bidder</w:t>
            </w:r>
          </w:p>
        </w:tc>
        <w:tc>
          <w:tcPr>
            <w:tcW w:w="1708" w:type="dxa"/>
          </w:tcPr>
          <w:p w14:paraId="20A5C2B9" w14:textId="77777777" w:rsidR="006154A2" w:rsidRPr="001E3E6E" w:rsidRDefault="006154A2" w:rsidP="003D1AD8">
            <w:pPr>
              <w:pStyle w:val="Level2Body"/>
              <w:ind w:left="0"/>
              <w:jc w:val="center"/>
              <w:rPr>
                <w:rFonts w:cs="Arial"/>
                <w:color w:val="auto"/>
                <w:sz w:val="18"/>
                <w:szCs w:val="18"/>
              </w:rPr>
            </w:pPr>
            <w:r w:rsidRPr="001E3E6E">
              <w:rPr>
                <w:rFonts w:cs="Arial"/>
                <w:color w:val="auto"/>
                <w:sz w:val="18"/>
                <w:szCs w:val="18"/>
              </w:rPr>
              <w:t>CMS</w:t>
            </w:r>
          </w:p>
          <w:p w14:paraId="122BEC9B" w14:textId="77777777" w:rsidR="006154A2" w:rsidRPr="001E3E6E" w:rsidRDefault="006154A2" w:rsidP="003D1AD8">
            <w:pPr>
              <w:pStyle w:val="Level2Body"/>
              <w:ind w:left="0"/>
              <w:jc w:val="center"/>
              <w:rPr>
                <w:rFonts w:cs="Arial"/>
                <w:color w:val="auto"/>
                <w:sz w:val="18"/>
                <w:szCs w:val="18"/>
              </w:rPr>
            </w:pPr>
            <w:r w:rsidRPr="001E3E6E">
              <w:rPr>
                <w:rFonts w:cs="Arial"/>
                <w:color w:val="auto"/>
                <w:sz w:val="18"/>
                <w:szCs w:val="18"/>
              </w:rPr>
              <w:t>Checklist</w:t>
            </w:r>
          </w:p>
          <w:p w14:paraId="3A20AF08" w14:textId="77777777" w:rsidR="006154A2" w:rsidRPr="001E3E6E" w:rsidRDefault="006154A2" w:rsidP="003D1AD8">
            <w:pPr>
              <w:pStyle w:val="Level2Body"/>
              <w:ind w:left="0"/>
              <w:jc w:val="center"/>
              <w:rPr>
                <w:rFonts w:cs="Arial"/>
                <w:color w:val="auto"/>
                <w:sz w:val="18"/>
                <w:szCs w:val="18"/>
              </w:rPr>
            </w:pPr>
            <w:r w:rsidRPr="001E3E6E">
              <w:rPr>
                <w:rFonts w:cs="Arial"/>
                <w:color w:val="auto"/>
                <w:sz w:val="18"/>
                <w:szCs w:val="18"/>
              </w:rPr>
              <w:t>ID</w:t>
            </w:r>
          </w:p>
        </w:tc>
        <w:tc>
          <w:tcPr>
            <w:tcW w:w="837" w:type="dxa"/>
          </w:tcPr>
          <w:p w14:paraId="12E78CA4" w14:textId="77777777" w:rsidR="006154A2" w:rsidRPr="001E3E6E" w:rsidRDefault="006154A2" w:rsidP="003D1AD8">
            <w:pPr>
              <w:pStyle w:val="Level2Body"/>
              <w:ind w:left="0"/>
              <w:rPr>
                <w:rFonts w:cs="Arial"/>
                <w:color w:val="auto"/>
                <w:sz w:val="18"/>
                <w:szCs w:val="18"/>
              </w:rPr>
            </w:pPr>
            <w:r w:rsidRPr="001E3E6E">
              <w:rPr>
                <w:rFonts w:cs="Arial"/>
                <w:color w:val="auto"/>
                <w:sz w:val="18"/>
                <w:szCs w:val="18"/>
              </w:rPr>
              <w:t>Bidding</w:t>
            </w:r>
          </w:p>
          <w:p w14:paraId="580B3509" w14:textId="77777777" w:rsidR="006154A2" w:rsidRPr="001E3E6E" w:rsidRDefault="006154A2" w:rsidP="003D1AD8">
            <w:pPr>
              <w:pStyle w:val="Level2Body"/>
              <w:ind w:left="0"/>
              <w:rPr>
                <w:rFonts w:cs="Arial"/>
                <w:color w:val="auto"/>
                <w:sz w:val="18"/>
                <w:szCs w:val="18"/>
              </w:rPr>
            </w:pPr>
            <w:r w:rsidRPr="001E3E6E">
              <w:rPr>
                <w:rFonts w:cs="Arial"/>
                <w:color w:val="auto"/>
                <w:sz w:val="18"/>
                <w:szCs w:val="18"/>
              </w:rPr>
              <w:t>Ability</w:t>
            </w:r>
          </w:p>
          <w:p w14:paraId="40FE82B8" w14:textId="77777777" w:rsidR="006154A2" w:rsidRPr="001E3E6E" w:rsidRDefault="006154A2" w:rsidP="003D1AD8">
            <w:pPr>
              <w:pStyle w:val="Level2Body"/>
              <w:ind w:left="0"/>
              <w:rPr>
                <w:rFonts w:cs="Arial"/>
                <w:color w:val="auto"/>
                <w:sz w:val="18"/>
                <w:szCs w:val="18"/>
              </w:rPr>
            </w:pPr>
            <w:r w:rsidRPr="001E3E6E">
              <w:rPr>
                <w:rFonts w:cs="Arial"/>
                <w:color w:val="auto"/>
                <w:sz w:val="18"/>
                <w:szCs w:val="18"/>
              </w:rPr>
              <w:t>Code</w:t>
            </w:r>
          </w:p>
        </w:tc>
        <w:tc>
          <w:tcPr>
            <w:tcW w:w="3754" w:type="dxa"/>
          </w:tcPr>
          <w:p w14:paraId="7EE9AE9F" w14:textId="77777777" w:rsidR="006154A2" w:rsidRPr="001E3E6E" w:rsidRDefault="006154A2" w:rsidP="003D1AD8">
            <w:pPr>
              <w:pStyle w:val="Level2Body"/>
              <w:ind w:left="0"/>
              <w:rPr>
                <w:rFonts w:cs="Arial"/>
                <w:color w:val="auto"/>
                <w:sz w:val="18"/>
                <w:szCs w:val="18"/>
              </w:rPr>
            </w:pPr>
            <w:r w:rsidRPr="001E3E6E">
              <w:rPr>
                <w:rFonts w:cs="Arial"/>
                <w:color w:val="auto"/>
                <w:sz w:val="18"/>
                <w:szCs w:val="18"/>
              </w:rPr>
              <w:t>Gap Description and Recommendation for Closure</w:t>
            </w:r>
          </w:p>
        </w:tc>
      </w:tr>
      <w:tr w:rsidR="001E3E6E" w:rsidRPr="001E3E6E" w14:paraId="6EC0D054" w14:textId="77777777" w:rsidTr="00D05F91">
        <w:tc>
          <w:tcPr>
            <w:tcW w:w="750" w:type="dxa"/>
          </w:tcPr>
          <w:p w14:paraId="6C1077AF" w14:textId="0DDF541E" w:rsidR="006154A2" w:rsidRPr="001E3E6E" w:rsidRDefault="00DB2E9B" w:rsidP="003D1AD8">
            <w:pPr>
              <w:pStyle w:val="Level2Body"/>
              <w:ind w:left="0"/>
              <w:rPr>
                <w:rFonts w:cs="Arial"/>
                <w:color w:val="auto"/>
                <w:sz w:val="18"/>
                <w:szCs w:val="18"/>
              </w:rPr>
            </w:pPr>
            <w:r>
              <w:rPr>
                <w:rFonts w:cs="Arial"/>
                <w:color w:val="auto"/>
                <w:sz w:val="18"/>
                <w:szCs w:val="18"/>
              </w:rPr>
              <w:t>7</w:t>
            </w:r>
            <w:r w:rsidR="00AC4A85">
              <w:rPr>
                <w:rFonts w:cs="Arial"/>
                <w:color w:val="auto"/>
                <w:sz w:val="18"/>
                <w:szCs w:val="18"/>
              </w:rPr>
              <w:t>8</w:t>
            </w:r>
          </w:p>
        </w:tc>
        <w:tc>
          <w:tcPr>
            <w:tcW w:w="954" w:type="dxa"/>
          </w:tcPr>
          <w:p w14:paraId="4ECC6A83" w14:textId="77777777" w:rsidR="006154A2" w:rsidRPr="001E3E6E" w:rsidRDefault="00802894" w:rsidP="003D1AD8">
            <w:pPr>
              <w:pStyle w:val="Level2Body"/>
              <w:ind w:left="0"/>
              <w:rPr>
                <w:rFonts w:cs="Arial"/>
                <w:color w:val="auto"/>
                <w:sz w:val="18"/>
                <w:szCs w:val="18"/>
              </w:rPr>
            </w:pPr>
            <w:r w:rsidRPr="001E3E6E">
              <w:rPr>
                <w:rFonts w:cs="Arial"/>
                <w:color w:val="auto"/>
                <w:sz w:val="18"/>
                <w:szCs w:val="18"/>
              </w:rPr>
              <w:t>PS.</w:t>
            </w:r>
            <w:r w:rsidR="00C61F90" w:rsidRPr="001E3E6E">
              <w:rPr>
                <w:rFonts w:cs="Arial"/>
                <w:color w:val="auto"/>
                <w:sz w:val="18"/>
                <w:szCs w:val="18"/>
              </w:rPr>
              <w:t>5</w:t>
            </w:r>
          </w:p>
        </w:tc>
        <w:tc>
          <w:tcPr>
            <w:tcW w:w="3508" w:type="dxa"/>
          </w:tcPr>
          <w:p w14:paraId="131EF9D6" w14:textId="15C1FF52" w:rsidR="006154A2" w:rsidRPr="001E3E6E" w:rsidRDefault="00802894" w:rsidP="00884982">
            <w:pPr>
              <w:pStyle w:val="Level2Body"/>
              <w:ind w:left="0"/>
              <w:jc w:val="left"/>
              <w:rPr>
                <w:rFonts w:cs="Arial"/>
                <w:color w:val="auto"/>
                <w:sz w:val="18"/>
                <w:szCs w:val="18"/>
              </w:rPr>
            </w:pPr>
            <w:r w:rsidRPr="001E3E6E">
              <w:rPr>
                <w:rFonts w:cs="Arial"/>
                <w:color w:val="auto"/>
                <w:sz w:val="18"/>
                <w:szCs w:val="18"/>
              </w:rPr>
              <w:t>Solution must provide secure handling and storage of all data, including all sensitive participant and provider information in accordance with Health Insurance Portability and Accountability Act (HIPAA) requirements, including the Health Information Technology for Economic and Clinical Health (HITECH) Act amendments</w:t>
            </w:r>
            <w:r w:rsidR="00AC5817" w:rsidRPr="001E3E6E">
              <w:rPr>
                <w:rFonts w:cs="Arial"/>
                <w:color w:val="auto"/>
                <w:sz w:val="18"/>
                <w:szCs w:val="18"/>
              </w:rPr>
              <w:t xml:space="preserve"> and</w:t>
            </w:r>
            <w:r w:rsidR="00AE5F2C">
              <w:rPr>
                <w:rFonts w:cs="Arial"/>
                <w:color w:val="auto"/>
                <w:sz w:val="18"/>
                <w:szCs w:val="18"/>
              </w:rPr>
              <w:t xml:space="preserve"> </w:t>
            </w:r>
            <w:r w:rsidR="00884982" w:rsidRPr="001E3E6E">
              <w:rPr>
                <w:rFonts w:cs="Arial"/>
                <w:color w:val="auto"/>
                <w:sz w:val="18"/>
                <w:szCs w:val="18"/>
              </w:rPr>
              <w:t>NIST SP 800-53.</w:t>
            </w:r>
          </w:p>
        </w:tc>
        <w:tc>
          <w:tcPr>
            <w:tcW w:w="2879" w:type="dxa"/>
          </w:tcPr>
          <w:p w14:paraId="26633CD8" w14:textId="1CD0409D" w:rsidR="006154A2" w:rsidRPr="001E3E6E" w:rsidRDefault="00717D53" w:rsidP="00802894">
            <w:pPr>
              <w:pStyle w:val="Level2Body"/>
              <w:ind w:left="0"/>
              <w:jc w:val="left"/>
              <w:rPr>
                <w:rFonts w:cs="Arial"/>
                <w:color w:val="auto"/>
                <w:sz w:val="18"/>
                <w:szCs w:val="18"/>
              </w:rPr>
            </w:pPr>
            <w:r w:rsidRPr="001E3E6E">
              <w:rPr>
                <w:rFonts w:cs="Arial"/>
                <w:color w:val="auto"/>
                <w:sz w:val="18"/>
                <w:szCs w:val="18"/>
              </w:rPr>
              <w:t>Describe</w:t>
            </w:r>
            <w:r w:rsidR="00802894" w:rsidRPr="001E3E6E">
              <w:rPr>
                <w:rFonts w:cs="Arial"/>
                <w:color w:val="auto"/>
                <w:sz w:val="18"/>
                <w:szCs w:val="18"/>
              </w:rPr>
              <w:t xml:space="preserve"> how solution provides for secure handling and storage of all data, including all sensitive participant and provider information in accordance with Health Insurance Portability and Accountability Act (HIPAA) requirements, including the Health Information Technology for Economic and Clinical Health (HITECH) Act amendments.</w:t>
            </w:r>
          </w:p>
        </w:tc>
        <w:tc>
          <w:tcPr>
            <w:tcW w:w="1708" w:type="dxa"/>
          </w:tcPr>
          <w:p w14:paraId="4821E37D" w14:textId="77777777" w:rsidR="006154A2" w:rsidRPr="001E3E6E" w:rsidRDefault="00A54F60" w:rsidP="003D1AD8">
            <w:pPr>
              <w:pStyle w:val="Level2Body"/>
              <w:ind w:left="0"/>
              <w:jc w:val="center"/>
              <w:rPr>
                <w:rFonts w:cs="Arial"/>
                <w:color w:val="auto"/>
                <w:sz w:val="18"/>
                <w:szCs w:val="18"/>
              </w:rPr>
            </w:pPr>
            <w:r w:rsidRPr="001E3E6E">
              <w:rPr>
                <w:color w:val="auto"/>
                <w:sz w:val="18"/>
                <w:szCs w:val="18"/>
              </w:rPr>
              <w:t>N/A</w:t>
            </w:r>
          </w:p>
        </w:tc>
        <w:sdt>
          <w:sdtPr>
            <w:rPr>
              <w:color w:val="auto"/>
              <w:sz w:val="18"/>
              <w:szCs w:val="18"/>
            </w:rPr>
            <w:alias w:val="Ability Code"/>
            <w:tag w:val="Ability Code"/>
            <w:id w:val="2049262727"/>
            <w:placeholder>
              <w:docPart w:val="3548DAAA4CEB4AFD9AEC354653094729"/>
            </w:placeholder>
            <w15:color w:val="993300"/>
            <w:comboBox>
              <w:listItem w:displayText="S" w:value="S"/>
              <w:listItem w:displayText="W" w:value="W"/>
              <w:listItem w:displayText="M" w:value="M"/>
              <w:listItem w:displayText="F" w:value="F"/>
              <w:listItem w:displayText="C" w:value="C"/>
              <w:listItem w:displayText="N" w:value="N"/>
              <w:listItem w:displayText="O" w:value="O"/>
            </w:comboBox>
          </w:sdtPr>
          <w:sdtEndPr/>
          <w:sdtContent>
            <w:tc>
              <w:tcPr>
                <w:tcW w:w="837" w:type="dxa"/>
              </w:tcPr>
              <w:p w14:paraId="57211504" w14:textId="77777777" w:rsidR="006154A2" w:rsidRPr="001E3E6E" w:rsidRDefault="002A2404" w:rsidP="003D1AD8">
                <w:pPr>
                  <w:pStyle w:val="Level2Body"/>
                  <w:ind w:left="0"/>
                  <w:rPr>
                    <w:rFonts w:cs="Arial"/>
                    <w:color w:val="auto"/>
                    <w:sz w:val="18"/>
                    <w:szCs w:val="18"/>
                  </w:rPr>
                </w:pPr>
                <w:r w:rsidRPr="001E3E6E" w:rsidDel="008E51F4">
                  <w:rPr>
                    <w:color w:val="auto"/>
                    <w:sz w:val="18"/>
                    <w:szCs w:val="18"/>
                  </w:rPr>
                  <w:t xml:space="preserve">Choose an item. </w:t>
                </w:r>
              </w:p>
            </w:tc>
          </w:sdtContent>
        </w:sdt>
        <w:tc>
          <w:tcPr>
            <w:tcW w:w="3754" w:type="dxa"/>
          </w:tcPr>
          <w:p w14:paraId="2B3015CB" w14:textId="77777777" w:rsidR="006154A2" w:rsidRPr="001E3E6E" w:rsidRDefault="006154A2" w:rsidP="003D1AD8">
            <w:pPr>
              <w:pStyle w:val="Level2Body"/>
              <w:ind w:left="0"/>
              <w:rPr>
                <w:rFonts w:cs="Arial"/>
                <w:color w:val="auto"/>
                <w:sz w:val="18"/>
                <w:szCs w:val="18"/>
              </w:rPr>
            </w:pPr>
          </w:p>
        </w:tc>
      </w:tr>
      <w:tr w:rsidR="004C4188" w:rsidRPr="001E3E6E" w14:paraId="3DBF7D32" w14:textId="77777777" w:rsidTr="004C4188">
        <w:trPr>
          <w:trHeight w:val="932"/>
        </w:trPr>
        <w:tc>
          <w:tcPr>
            <w:tcW w:w="14390" w:type="dxa"/>
            <w:gridSpan w:val="7"/>
          </w:tcPr>
          <w:p w14:paraId="76052092" w14:textId="3713D079" w:rsidR="004C4188" w:rsidRPr="001E3E6E" w:rsidRDefault="004C4188" w:rsidP="004C4188">
            <w:pPr>
              <w:pStyle w:val="Level2Body"/>
              <w:ind w:left="0"/>
              <w:rPr>
                <w:color w:val="auto"/>
                <w:sz w:val="18"/>
                <w:szCs w:val="18"/>
              </w:rPr>
            </w:pPr>
            <w:r w:rsidRPr="001E3E6E">
              <w:rPr>
                <w:color w:val="auto"/>
                <w:sz w:val="18"/>
                <w:szCs w:val="18"/>
              </w:rPr>
              <w:t>Bidder’s Response:</w:t>
            </w:r>
            <w:r w:rsidR="00AE5F2C">
              <w:rPr>
                <w:color w:val="auto"/>
                <w:sz w:val="18"/>
                <w:szCs w:val="18"/>
              </w:rPr>
              <w:t xml:space="preserve"> </w:t>
            </w:r>
            <w:r w:rsidRPr="001E3E6E">
              <w:rPr>
                <w:color w:val="auto"/>
                <w:sz w:val="18"/>
                <w:szCs w:val="18"/>
              </w:rPr>
              <w:t xml:space="preserve"> </w:t>
            </w:r>
          </w:p>
        </w:tc>
      </w:tr>
    </w:tbl>
    <w:p w14:paraId="1C25D6DB" w14:textId="35E7A136" w:rsidR="006154A2" w:rsidRDefault="006154A2" w:rsidP="006154A2">
      <w:pPr>
        <w:pStyle w:val="Level2Body"/>
        <w:tabs>
          <w:tab w:val="left" w:pos="11250"/>
        </w:tabs>
        <w:ind w:left="0" w:right="2304"/>
        <w:rPr>
          <w:rFonts w:cs="Arial"/>
          <w:color w:val="auto"/>
          <w:sz w:val="18"/>
          <w:szCs w:val="18"/>
        </w:rPr>
      </w:pPr>
    </w:p>
    <w:p w14:paraId="1220579B" w14:textId="2762FBFF" w:rsidR="00D05F91" w:rsidRDefault="00D05F91" w:rsidP="006154A2">
      <w:pPr>
        <w:pStyle w:val="Level2Body"/>
        <w:tabs>
          <w:tab w:val="left" w:pos="11250"/>
        </w:tabs>
        <w:ind w:left="0" w:right="2304"/>
        <w:rPr>
          <w:rFonts w:cs="Arial"/>
          <w:color w:val="auto"/>
          <w:sz w:val="18"/>
          <w:szCs w:val="18"/>
        </w:rPr>
      </w:pPr>
    </w:p>
    <w:tbl>
      <w:tblPr>
        <w:tblStyle w:val="TableGrid"/>
        <w:tblW w:w="0" w:type="auto"/>
        <w:tblLook w:val="04A0" w:firstRow="1" w:lastRow="0" w:firstColumn="1" w:lastColumn="0" w:noHBand="0" w:noVBand="1"/>
      </w:tblPr>
      <w:tblGrid>
        <w:gridCol w:w="750"/>
        <w:gridCol w:w="954"/>
        <w:gridCol w:w="3508"/>
        <w:gridCol w:w="2873"/>
        <w:gridCol w:w="1714"/>
        <w:gridCol w:w="837"/>
        <w:gridCol w:w="3754"/>
      </w:tblGrid>
      <w:tr w:rsidR="00D05F91" w:rsidRPr="001E3E6E" w14:paraId="03022FD4" w14:textId="77777777" w:rsidTr="00B43CAB">
        <w:tc>
          <w:tcPr>
            <w:tcW w:w="750" w:type="dxa"/>
          </w:tcPr>
          <w:p w14:paraId="32B7A93A" w14:textId="77777777" w:rsidR="00D05F91" w:rsidRPr="001E3E6E" w:rsidRDefault="00D05F91" w:rsidP="00B43CAB">
            <w:pPr>
              <w:pStyle w:val="Level2Body"/>
              <w:ind w:left="0"/>
              <w:rPr>
                <w:rFonts w:cs="Arial"/>
                <w:color w:val="auto"/>
                <w:sz w:val="18"/>
                <w:szCs w:val="18"/>
              </w:rPr>
            </w:pPr>
            <w:r w:rsidRPr="001E3E6E">
              <w:rPr>
                <w:rFonts w:cs="Arial"/>
                <w:color w:val="auto"/>
                <w:sz w:val="18"/>
                <w:szCs w:val="18"/>
              </w:rPr>
              <w:t>Req.#</w:t>
            </w:r>
          </w:p>
        </w:tc>
        <w:tc>
          <w:tcPr>
            <w:tcW w:w="954" w:type="dxa"/>
          </w:tcPr>
          <w:p w14:paraId="4AE3D7B5" w14:textId="77777777" w:rsidR="00D05F91" w:rsidRPr="001E3E6E" w:rsidRDefault="00D05F91" w:rsidP="00B43CAB">
            <w:pPr>
              <w:pStyle w:val="Level2Body"/>
              <w:ind w:left="0"/>
              <w:rPr>
                <w:rFonts w:cs="Arial"/>
                <w:color w:val="auto"/>
                <w:sz w:val="18"/>
                <w:szCs w:val="18"/>
              </w:rPr>
            </w:pPr>
            <w:r w:rsidRPr="001E3E6E">
              <w:rPr>
                <w:rFonts w:cs="Arial"/>
                <w:color w:val="auto"/>
                <w:sz w:val="18"/>
                <w:szCs w:val="18"/>
              </w:rPr>
              <w:t>ID</w:t>
            </w:r>
          </w:p>
        </w:tc>
        <w:tc>
          <w:tcPr>
            <w:tcW w:w="3508" w:type="dxa"/>
          </w:tcPr>
          <w:p w14:paraId="21D71917" w14:textId="77777777" w:rsidR="00D05F91" w:rsidRPr="001E3E6E" w:rsidRDefault="00D05F91" w:rsidP="00B43CAB">
            <w:pPr>
              <w:pStyle w:val="Level2Body"/>
              <w:ind w:left="0"/>
              <w:rPr>
                <w:rFonts w:cs="Arial"/>
                <w:color w:val="auto"/>
                <w:sz w:val="18"/>
                <w:szCs w:val="18"/>
              </w:rPr>
            </w:pPr>
            <w:r w:rsidRPr="001E3E6E">
              <w:rPr>
                <w:rFonts w:cs="Arial"/>
                <w:color w:val="auto"/>
                <w:sz w:val="18"/>
                <w:szCs w:val="18"/>
              </w:rPr>
              <w:t>Contractor / Solution/Requirement</w:t>
            </w:r>
          </w:p>
        </w:tc>
        <w:tc>
          <w:tcPr>
            <w:tcW w:w="2873" w:type="dxa"/>
          </w:tcPr>
          <w:p w14:paraId="53EA5521" w14:textId="77777777" w:rsidR="00D05F91" w:rsidRPr="001E3E6E" w:rsidRDefault="00D05F91" w:rsidP="00B43CAB">
            <w:pPr>
              <w:pStyle w:val="Level2Body"/>
              <w:ind w:left="0"/>
              <w:rPr>
                <w:rFonts w:cs="Arial"/>
                <w:color w:val="auto"/>
                <w:sz w:val="18"/>
                <w:szCs w:val="18"/>
              </w:rPr>
            </w:pPr>
            <w:r w:rsidRPr="001E3E6E">
              <w:rPr>
                <w:rFonts w:cs="Arial"/>
                <w:color w:val="auto"/>
                <w:sz w:val="18"/>
                <w:szCs w:val="18"/>
              </w:rPr>
              <w:t>Instructions to Bidder</w:t>
            </w:r>
          </w:p>
        </w:tc>
        <w:tc>
          <w:tcPr>
            <w:tcW w:w="1714" w:type="dxa"/>
          </w:tcPr>
          <w:p w14:paraId="5FD0C1A8" w14:textId="77777777" w:rsidR="00D05F91" w:rsidRPr="001E3E6E" w:rsidRDefault="00D05F91" w:rsidP="00B43CAB">
            <w:pPr>
              <w:pStyle w:val="Level2Body"/>
              <w:ind w:left="0"/>
              <w:jc w:val="center"/>
              <w:rPr>
                <w:rFonts w:cs="Arial"/>
                <w:color w:val="auto"/>
                <w:sz w:val="18"/>
                <w:szCs w:val="18"/>
              </w:rPr>
            </w:pPr>
            <w:r w:rsidRPr="001E3E6E">
              <w:rPr>
                <w:rFonts w:cs="Arial"/>
                <w:color w:val="auto"/>
                <w:sz w:val="18"/>
                <w:szCs w:val="18"/>
              </w:rPr>
              <w:t>CMS</w:t>
            </w:r>
          </w:p>
          <w:p w14:paraId="66A22EBC" w14:textId="77777777" w:rsidR="00D05F91" w:rsidRPr="001E3E6E" w:rsidRDefault="00D05F91" w:rsidP="00B43CAB">
            <w:pPr>
              <w:pStyle w:val="Level2Body"/>
              <w:ind w:left="0"/>
              <w:jc w:val="center"/>
              <w:rPr>
                <w:rFonts w:cs="Arial"/>
                <w:color w:val="auto"/>
                <w:sz w:val="18"/>
                <w:szCs w:val="18"/>
              </w:rPr>
            </w:pPr>
            <w:r w:rsidRPr="001E3E6E">
              <w:rPr>
                <w:rFonts w:cs="Arial"/>
                <w:color w:val="auto"/>
                <w:sz w:val="18"/>
                <w:szCs w:val="18"/>
              </w:rPr>
              <w:t>Checklist</w:t>
            </w:r>
          </w:p>
          <w:p w14:paraId="76E7C0EE" w14:textId="77777777" w:rsidR="00D05F91" w:rsidRPr="001E3E6E" w:rsidRDefault="00D05F91" w:rsidP="00B43CAB">
            <w:pPr>
              <w:pStyle w:val="Level2Body"/>
              <w:ind w:left="0"/>
              <w:jc w:val="center"/>
              <w:rPr>
                <w:rFonts w:cs="Arial"/>
                <w:color w:val="auto"/>
                <w:sz w:val="18"/>
                <w:szCs w:val="18"/>
              </w:rPr>
            </w:pPr>
            <w:r w:rsidRPr="001E3E6E">
              <w:rPr>
                <w:rFonts w:cs="Arial"/>
                <w:color w:val="auto"/>
                <w:sz w:val="18"/>
                <w:szCs w:val="18"/>
              </w:rPr>
              <w:t>ID</w:t>
            </w:r>
          </w:p>
        </w:tc>
        <w:tc>
          <w:tcPr>
            <w:tcW w:w="837" w:type="dxa"/>
          </w:tcPr>
          <w:p w14:paraId="33E1541C" w14:textId="77777777" w:rsidR="00D05F91" w:rsidRPr="001E3E6E" w:rsidRDefault="00D05F91" w:rsidP="00B43CAB">
            <w:pPr>
              <w:pStyle w:val="Level2Body"/>
              <w:ind w:left="0"/>
              <w:rPr>
                <w:rFonts w:cs="Arial"/>
                <w:color w:val="auto"/>
                <w:sz w:val="18"/>
                <w:szCs w:val="18"/>
              </w:rPr>
            </w:pPr>
            <w:r w:rsidRPr="001E3E6E">
              <w:rPr>
                <w:rFonts w:cs="Arial"/>
                <w:color w:val="auto"/>
                <w:sz w:val="18"/>
                <w:szCs w:val="18"/>
              </w:rPr>
              <w:t>Bidding</w:t>
            </w:r>
          </w:p>
          <w:p w14:paraId="66649481" w14:textId="77777777" w:rsidR="00D05F91" w:rsidRPr="001E3E6E" w:rsidRDefault="00D05F91" w:rsidP="00B43CAB">
            <w:pPr>
              <w:pStyle w:val="Level2Body"/>
              <w:ind w:left="0"/>
              <w:rPr>
                <w:rFonts w:cs="Arial"/>
                <w:color w:val="auto"/>
                <w:sz w:val="18"/>
                <w:szCs w:val="18"/>
              </w:rPr>
            </w:pPr>
            <w:r w:rsidRPr="001E3E6E">
              <w:rPr>
                <w:rFonts w:cs="Arial"/>
                <w:color w:val="auto"/>
                <w:sz w:val="18"/>
                <w:szCs w:val="18"/>
              </w:rPr>
              <w:t>Ability</w:t>
            </w:r>
          </w:p>
          <w:p w14:paraId="3BA20D01" w14:textId="77777777" w:rsidR="00D05F91" w:rsidRPr="001E3E6E" w:rsidRDefault="00D05F91" w:rsidP="00B43CAB">
            <w:pPr>
              <w:pStyle w:val="Level2Body"/>
              <w:ind w:left="0"/>
              <w:rPr>
                <w:rFonts w:cs="Arial"/>
                <w:color w:val="auto"/>
                <w:sz w:val="18"/>
                <w:szCs w:val="18"/>
              </w:rPr>
            </w:pPr>
            <w:r w:rsidRPr="001E3E6E">
              <w:rPr>
                <w:rFonts w:cs="Arial"/>
                <w:color w:val="auto"/>
                <w:sz w:val="18"/>
                <w:szCs w:val="18"/>
              </w:rPr>
              <w:t>Code</w:t>
            </w:r>
          </w:p>
        </w:tc>
        <w:tc>
          <w:tcPr>
            <w:tcW w:w="3754" w:type="dxa"/>
          </w:tcPr>
          <w:p w14:paraId="52D9A7AB" w14:textId="77777777" w:rsidR="00D05F91" w:rsidRPr="001E3E6E" w:rsidRDefault="00D05F91" w:rsidP="00B43CAB">
            <w:pPr>
              <w:pStyle w:val="Level2Body"/>
              <w:ind w:left="0"/>
              <w:rPr>
                <w:rFonts w:cs="Arial"/>
                <w:color w:val="auto"/>
                <w:sz w:val="18"/>
                <w:szCs w:val="18"/>
              </w:rPr>
            </w:pPr>
            <w:r w:rsidRPr="001E3E6E">
              <w:rPr>
                <w:rFonts w:cs="Arial"/>
                <w:color w:val="auto"/>
                <w:sz w:val="18"/>
                <w:szCs w:val="18"/>
              </w:rPr>
              <w:t>Gap Description and Recommendation for Closure</w:t>
            </w:r>
          </w:p>
        </w:tc>
      </w:tr>
      <w:tr w:rsidR="00D05F91" w:rsidRPr="001E3E6E" w14:paraId="5DC77E38" w14:textId="77777777" w:rsidTr="00B43CAB">
        <w:tc>
          <w:tcPr>
            <w:tcW w:w="750" w:type="dxa"/>
          </w:tcPr>
          <w:p w14:paraId="05F1904A" w14:textId="77777777" w:rsidR="00D05F91" w:rsidRPr="001E3E6E" w:rsidRDefault="00D05F91" w:rsidP="00B43CAB">
            <w:pPr>
              <w:pStyle w:val="Level2Body"/>
              <w:ind w:left="0"/>
              <w:rPr>
                <w:rFonts w:cs="Arial"/>
                <w:color w:val="auto"/>
                <w:sz w:val="18"/>
                <w:szCs w:val="18"/>
              </w:rPr>
            </w:pPr>
            <w:r>
              <w:rPr>
                <w:rFonts w:cs="Arial"/>
                <w:color w:val="auto"/>
                <w:sz w:val="18"/>
                <w:szCs w:val="18"/>
              </w:rPr>
              <w:t>79</w:t>
            </w:r>
          </w:p>
        </w:tc>
        <w:tc>
          <w:tcPr>
            <w:tcW w:w="954" w:type="dxa"/>
          </w:tcPr>
          <w:p w14:paraId="1F392A2C" w14:textId="77777777" w:rsidR="00D05F91" w:rsidRPr="001E3E6E" w:rsidRDefault="00D05F91" w:rsidP="00B43CAB">
            <w:pPr>
              <w:pStyle w:val="Level2Body"/>
              <w:ind w:left="0"/>
              <w:rPr>
                <w:rFonts w:cs="Arial"/>
                <w:color w:val="auto"/>
                <w:sz w:val="18"/>
                <w:szCs w:val="18"/>
              </w:rPr>
            </w:pPr>
            <w:r w:rsidRPr="001E3E6E">
              <w:rPr>
                <w:rFonts w:cs="Arial"/>
                <w:color w:val="auto"/>
                <w:sz w:val="18"/>
                <w:szCs w:val="18"/>
              </w:rPr>
              <w:t>PS.6</w:t>
            </w:r>
          </w:p>
        </w:tc>
        <w:tc>
          <w:tcPr>
            <w:tcW w:w="3508" w:type="dxa"/>
          </w:tcPr>
          <w:p w14:paraId="6F13A8CC" w14:textId="77777777" w:rsidR="00D05F91" w:rsidRPr="001E3E6E" w:rsidRDefault="00D05F91" w:rsidP="00B43CAB">
            <w:pPr>
              <w:pStyle w:val="Level2Body"/>
              <w:ind w:left="0"/>
              <w:jc w:val="left"/>
              <w:rPr>
                <w:rFonts w:cs="Arial"/>
                <w:color w:val="auto"/>
                <w:sz w:val="18"/>
                <w:szCs w:val="18"/>
              </w:rPr>
            </w:pPr>
            <w:r w:rsidRPr="001E3E6E">
              <w:rPr>
                <w:rFonts w:cs="Arial"/>
                <w:color w:val="auto"/>
                <w:sz w:val="18"/>
                <w:szCs w:val="18"/>
              </w:rPr>
              <w:t>Solution must monitor for all real or potential security incidents and privacy breaches.</w:t>
            </w:r>
            <w:r>
              <w:rPr>
                <w:rFonts w:cs="Arial"/>
                <w:color w:val="auto"/>
                <w:sz w:val="18"/>
                <w:szCs w:val="18"/>
              </w:rPr>
              <w:t xml:space="preserve"> </w:t>
            </w:r>
            <w:r w:rsidRPr="001E3E6E">
              <w:rPr>
                <w:rFonts w:cs="Arial"/>
                <w:color w:val="auto"/>
                <w:sz w:val="18"/>
                <w:szCs w:val="18"/>
              </w:rPr>
              <w:t>Notification must be received within 24 hours of identification, with expected impacts (known at the time) and remediation approach to be coordinated with DHHS.</w:t>
            </w:r>
          </w:p>
        </w:tc>
        <w:tc>
          <w:tcPr>
            <w:tcW w:w="2873" w:type="dxa"/>
          </w:tcPr>
          <w:p w14:paraId="603F8E5C" w14:textId="77777777" w:rsidR="00D05F91" w:rsidRPr="001E3E6E" w:rsidRDefault="00D05F91" w:rsidP="00B43CAB">
            <w:pPr>
              <w:pStyle w:val="Level2Body"/>
              <w:ind w:left="0"/>
              <w:jc w:val="left"/>
              <w:rPr>
                <w:rFonts w:cs="Arial"/>
                <w:color w:val="auto"/>
                <w:sz w:val="18"/>
                <w:szCs w:val="18"/>
              </w:rPr>
            </w:pPr>
            <w:r w:rsidRPr="001E3E6E">
              <w:rPr>
                <w:rFonts w:cs="Arial"/>
                <w:color w:val="auto"/>
                <w:sz w:val="18"/>
                <w:szCs w:val="18"/>
              </w:rPr>
              <w:t>Describe how solution provides monitoring and notification.</w:t>
            </w:r>
            <w:r>
              <w:rPr>
                <w:rFonts w:cs="Arial"/>
                <w:color w:val="auto"/>
                <w:sz w:val="18"/>
                <w:szCs w:val="18"/>
              </w:rPr>
              <w:t xml:space="preserve"> </w:t>
            </w:r>
            <w:r w:rsidRPr="001E3E6E">
              <w:rPr>
                <w:rFonts w:cs="Arial"/>
                <w:color w:val="auto"/>
                <w:sz w:val="18"/>
                <w:szCs w:val="18"/>
              </w:rPr>
              <w:t>Describe how notification will be delivered within 24 hours of identification, with expected impacts (known at the time) and remediation approach to be coordinated with DHHS.</w:t>
            </w:r>
          </w:p>
        </w:tc>
        <w:tc>
          <w:tcPr>
            <w:tcW w:w="1714" w:type="dxa"/>
          </w:tcPr>
          <w:p w14:paraId="01454567" w14:textId="77777777" w:rsidR="00D05F91" w:rsidRPr="001E3E6E" w:rsidRDefault="00D05F91" w:rsidP="00B43CAB">
            <w:pPr>
              <w:pStyle w:val="Level2Body"/>
              <w:ind w:left="0"/>
              <w:jc w:val="center"/>
              <w:rPr>
                <w:rFonts w:cs="Arial"/>
                <w:color w:val="auto"/>
                <w:sz w:val="18"/>
                <w:szCs w:val="18"/>
              </w:rPr>
            </w:pPr>
            <w:r w:rsidRPr="001E3E6E">
              <w:rPr>
                <w:color w:val="auto"/>
                <w:sz w:val="18"/>
                <w:szCs w:val="18"/>
              </w:rPr>
              <w:t>N/A</w:t>
            </w:r>
          </w:p>
        </w:tc>
        <w:sdt>
          <w:sdtPr>
            <w:rPr>
              <w:color w:val="auto"/>
              <w:sz w:val="18"/>
              <w:szCs w:val="18"/>
            </w:rPr>
            <w:alias w:val="Ability Code"/>
            <w:tag w:val="Ability Code"/>
            <w:id w:val="915679976"/>
            <w:placeholder>
              <w:docPart w:val="EA7252B5A5D8436A9328060B446B56D5"/>
            </w:placeholder>
            <w15:color w:val="993300"/>
            <w:comboBox>
              <w:listItem w:displayText="S" w:value="S"/>
              <w:listItem w:displayText="W" w:value="W"/>
              <w:listItem w:displayText="M" w:value="M"/>
              <w:listItem w:displayText="F" w:value="F"/>
              <w:listItem w:displayText="C" w:value="C"/>
              <w:listItem w:displayText="N" w:value="N"/>
              <w:listItem w:displayText="O" w:value="O"/>
            </w:comboBox>
          </w:sdtPr>
          <w:sdtEndPr/>
          <w:sdtContent>
            <w:tc>
              <w:tcPr>
                <w:tcW w:w="837" w:type="dxa"/>
              </w:tcPr>
              <w:p w14:paraId="59843C0F" w14:textId="77777777" w:rsidR="00D05F91" w:rsidRPr="001E3E6E" w:rsidRDefault="00D05F91" w:rsidP="00B43CAB">
                <w:pPr>
                  <w:pStyle w:val="Level2Body"/>
                  <w:ind w:left="0"/>
                  <w:rPr>
                    <w:rFonts w:cs="Arial"/>
                    <w:color w:val="auto"/>
                    <w:sz w:val="18"/>
                    <w:szCs w:val="18"/>
                  </w:rPr>
                </w:pPr>
                <w:r w:rsidRPr="001E3E6E" w:rsidDel="008E51F4">
                  <w:rPr>
                    <w:color w:val="auto"/>
                    <w:sz w:val="18"/>
                    <w:szCs w:val="18"/>
                  </w:rPr>
                  <w:t xml:space="preserve">Choose an item. </w:t>
                </w:r>
              </w:p>
            </w:tc>
          </w:sdtContent>
        </w:sdt>
        <w:tc>
          <w:tcPr>
            <w:tcW w:w="3754" w:type="dxa"/>
          </w:tcPr>
          <w:p w14:paraId="4100FBC5" w14:textId="77777777" w:rsidR="00D05F91" w:rsidRPr="001E3E6E" w:rsidRDefault="00D05F91" w:rsidP="00B43CAB">
            <w:pPr>
              <w:pStyle w:val="Level2Body"/>
              <w:ind w:left="0"/>
              <w:rPr>
                <w:rFonts w:cs="Arial"/>
                <w:color w:val="auto"/>
                <w:sz w:val="18"/>
                <w:szCs w:val="18"/>
              </w:rPr>
            </w:pPr>
          </w:p>
        </w:tc>
      </w:tr>
      <w:tr w:rsidR="00D05F91" w:rsidRPr="001E3E6E" w14:paraId="07D4CC27" w14:textId="77777777" w:rsidTr="00B43CAB">
        <w:trPr>
          <w:trHeight w:val="932"/>
        </w:trPr>
        <w:tc>
          <w:tcPr>
            <w:tcW w:w="14390" w:type="dxa"/>
            <w:gridSpan w:val="7"/>
          </w:tcPr>
          <w:p w14:paraId="49421963" w14:textId="77777777" w:rsidR="00D05F91" w:rsidRPr="001E3E6E" w:rsidRDefault="00D05F91" w:rsidP="00B43CAB">
            <w:pPr>
              <w:pStyle w:val="Level2Body"/>
              <w:ind w:left="0"/>
              <w:rPr>
                <w:color w:val="auto"/>
                <w:sz w:val="18"/>
                <w:szCs w:val="18"/>
              </w:rPr>
            </w:pPr>
            <w:r w:rsidRPr="001E3E6E">
              <w:rPr>
                <w:color w:val="auto"/>
                <w:sz w:val="18"/>
                <w:szCs w:val="18"/>
              </w:rPr>
              <w:lastRenderedPageBreak/>
              <w:t>Bidder’s Response:</w:t>
            </w:r>
            <w:r>
              <w:rPr>
                <w:color w:val="auto"/>
                <w:sz w:val="18"/>
                <w:szCs w:val="18"/>
              </w:rPr>
              <w:t xml:space="preserve"> </w:t>
            </w:r>
            <w:r w:rsidRPr="001E3E6E">
              <w:rPr>
                <w:color w:val="auto"/>
                <w:sz w:val="18"/>
                <w:szCs w:val="18"/>
              </w:rPr>
              <w:t xml:space="preserve"> </w:t>
            </w:r>
          </w:p>
        </w:tc>
      </w:tr>
    </w:tbl>
    <w:p w14:paraId="4BB10F45" w14:textId="0E1EFF7D" w:rsidR="00D05F91" w:rsidRDefault="00D05F91" w:rsidP="006154A2">
      <w:pPr>
        <w:pStyle w:val="Level2Body"/>
        <w:tabs>
          <w:tab w:val="left" w:pos="11250"/>
        </w:tabs>
        <w:ind w:left="0" w:right="2304"/>
        <w:rPr>
          <w:rFonts w:cs="Arial"/>
          <w:color w:val="auto"/>
          <w:sz w:val="18"/>
          <w:szCs w:val="18"/>
        </w:rPr>
      </w:pPr>
    </w:p>
    <w:p w14:paraId="563C2A03" w14:textId="77777777" w:rsidR="00D05F91" w:rsidRPr="001E3E6E" w:rsidRDefault="00D05F91" w:rsidP="006154A2">
      <w:pPr>
        <w:pStyle w:val="Level2Body"/>
        <w:tabs>
          <w:tab w:val="left" w:pos="11250"/>
        </w:tabs>
        <w:ind w:left="0" w:right="2304"/>
        <w:rPr>
          <w:rFonts w:cs="Arial"/>
          <w:color w:val="auto"/>
          <w:sz w:val="18"/>
          <w:szCs w:val="18"/>
        </w:rPr>
      </w:pPr>
    </w:p>
    <w:tbl>
      <w:tblPr>
        <w:tblStyle w:val="TableGrid"/>
        <w:tblW w:w="0" w:type="auto"/>
        <w:tblLook w:val="04A0" w:firstRow="1" w:lastRow="0" w:firstColumn="1" w:lastColumn="0" w:noHBand="0" w:noVBand="1"/>
      </w:tblPr>
      <w:tblGrid>
        <w:gridCol w:w="750"/>
        <w:gridCol w:w="954"/>
        <w:gridCol w:w="3508"/>
        <w:gridCol w:w="2870"/>
        <w:gridCol w:w="1716"/>
        <w:gridCol w:w="837"/>
        <w:gridCol w:w="3755"/>
      </w:tblGrid>
      <w:tr w:rsidR="001E3E6E" w:rsidRPr="001E3E6E" w14:paraId="4F1B4BAF" w14:textId="77777777" w:rsidTr="00561BA5">
        <w:tc>
          <w:tcPr>
            <w:tcW w:w="750" w:type="dxa"/>
          </w:tcPr>
          <w:p w14:paraId="72B05B15" w14:textId="77777777" w:rsidR="006154A2" w:rsidRPr="001E3E6E" w:rsidRDefault="006154A2" w:rsidP="003D1AD8">
            <w:pPr>
              <w:pStyle w:val="Level2Body"/>
              <w:ind w:left="0"/>
              <w:rPr>
                <w:rFonts w:cs="Arial"/>
                <w:color w:val="auto"/>
                <w:sz w:val="18"/>
                <w:szCs w:val="18"/>
              </w:rPr>
            </w:pPr>
            <w:r w:rsidRPr="001E3E6E">
              <w:rPr>
                <w:rFonts w:cs="Arial"/>
                <w:color w:val="auto"/>
                <w:sz w:val="18"/>
                <w:szCs w:val="18"/>
              </w:rPr>
              <w:t>Req.#</w:t>
            </w:r>
          </w:p>
        </w:tc>
        <w:tc>
          <w:tcPr>
            <w:tcW w:w="955" w:type="dxa"/>
          </w:tcPr>
          <w:p w14:paraId="72A3386D" w14:textId="77777777" w:rsidR="006154A2" w:rsidRPr="001E3E6E" w:rsidRDefault="006154A2" w:rsidP="003D1AD8">
            <w:pPr>
              <w:pStyle w:val="Level2Body"/>
              <w:ind w:left="0"/>
              <w:rPr>
                <w:rFonts w:cs="Arial"/>
                <w:color w:val="auto"/>
                <w:sz w:val="18"/>
                <w:szCs w:val="18"/>
              </w:rPr>
            </w:pPr>
            <w:r w:rsidRPr="001E3E6E">
              <w:rPr>
                <w:rFonts w:cs="Arial"/>
                <w:color w:val="auto"/>
                <w:sz w:val="18"/>
                <w:szCs w:val="18"/>
              </w:rPr>
              <w:t>ID</w:t>
            </w:r>
          </w:p>
        </w:tc>
        <w:tc>
          <w:tcPr>
            <w:tcW w:w="3510" w:type="dxa"/>
          </w:tcPr>
          <w:p w14:paraId="7AB89AEA" w14:textId="77777777" w:rsidR="006154A2" w:rsidRPr="001E3E6E" w:rsidRDefault="006154A2" w:rsidP="003D1AD8">
            <w:pPr>
              <w:pStyle w:val="Level2Body"/>
              <w:ind w:left="0"/>
              <w:rPr>
                <w:rFonts w:cs="Arial"/>
                <w:color w:val="auto"/>
                <w:sz w:val="18"/>
                <w:szCs w:val="18"/>
              </w:rPr>
            </w:pPr>
            <w:r w:rsidRPr="001E3E6E">
              <w:rPr>
                <w:rFonts w:cs="Arial"/>
                <w:color w:val="auto"/>
                <w:sz w:val="18"/>
                <w:szCs w:val="18"/>
              </w:rPr>
              <w:t xml:space="preserve">Contractor / </w:t>
            </w:r>
            <w:r w:rsidR="008D73C2" w:rsidRPr="001E3E6E">
              <w:rPr>
                <w:rFonts w:cs="Arial"/>
                <w:color w:val="auto"/>
                <w:sz w:val="18"/>
                <w:szCs w:val="18"/>
              </w:rPr>
              <w:t>Solution/Requirement</w:t>
            </w:r>
          </w:p>
        </w:tc>
        <w:tc>
          <w:tcPr>
            <w:tcW w:w="2873" w:type="dxa"/>
          </w:tcPr>
          <w:p w14:paraId="171C03D0" w14:textId="77777777" w:rsidR="006154A2" w:rsidRPr="001E3E6E" w:rsidRDefault="006154A2" w:rsidP="003D1AD8">
            <w:pPr>
              <w:pStyle w:val="Level2Body"/>
              <w:ind w:left="0"/>
              <w:rPr>
                <w:rFonts w:cs="Arial"/>
                <w:color w:val="auto"/>
                <w:sz w:val="18"/>
                <w:szCs w:val="18"/>
              </w:rPr>
            </w:pPr>
            <w:r w:rsidRPr="001E3E6E">
              <w:rPr>
                <w:rFonts w:cs="Arial"/>
                <w:color w:val="auto"/>
                <w:sz w:val="18"/>
                <w:szCs w:val="18"/>
              </w:rPr>
              <w:t>Instructions to Bidder</w:t>
            </w:r>
          </w:p>
        </w:tc>
        <w:tc>
          <w:tcPr>
            <w:tcW w:w="1717" w:type="dxa"/>
          </w:tcPr>
          <w:p w14:paraId="28CAFF55" w14:textId="77777777" w:rsidR="006154A2" w:rsidRPr="001E3E6E" w:rsidRDefault="006154A2" w:rsidP="003D1AD8">
            <w:pPr>
              <w:pStyle w:val="Level2Body"/>
              <w:ind w:left="0"/>
              <w:jc w:val="center"/>
              <w:rPr>
                <w:rFonts w:cs="Arial"/>
                <w:color w:val="auto"/>
                <w:sz w:val="18"/>
                <w:szCs w:val="18"/>
              </w:rPr>
            </w:pPr>
            <w:r w:rsidRPr="001E3E6E">
              <w:rPr>
                <w:rFonts w:cs="Arial"/>
                <w:color w:val="auto"/>
                <w:sz w:val="18"/>
                <w:szCs w:val="18"/>
              </w:rPr>
              <w:t>CMS</w:t>
            </w:r>
          </w:p>
          <w:p w14:paraId="0EB21F46" w14:textId="77777777" w:rsidR="006154A2" w:rsidRPr="001E3E6E" w:rsidRDefault="006154A2" w:rsidP="003D1AD8">
            <w:pPr>
              <w:pStyle w:val="Level2Body"/>
              <w:ind w:left="0"/>
              <w:jc w:val="center"/>
              <w:rPr>
                <w:rFonts w:cs="Arial"/>
                <w:color w:val="auto"/>
                <w:sz w:val="18"/>
                <w:szCs w:val="18"/>
              </w:rPr>
            </w:pPr>
            <w:r w:rsidRPr="001E3E6E">
              <w:rPr>
                <w:rFonts w:cs="Arial"/>
                <w:color w:val="auto"/>
                <w:sz w:val="18"/>
                <w:szCs w:val="18"/>
              </w:rPr>
              <w:t>Checklist</w:t>
            </w:r>
          </w:p>
          <w:p w14:paraId="6266672A" w14:textId="77777777" w:rsidR="006154A2" w:rsidRPr="001E3E6E" w:rsidRDefault="006154A2" w:rsidP="003D1AD8">
            <w:pPr>
              <w:pStyle w:val="Level2Body"/>
              <w:ind w:left="0"/>
              <w:jc w:val="center"/>
              <w:rPr>
                <w:rFonts w:cs="Arial"/>
                <w:color w:val="auto"/>
                <w:sz w:val="18"/>
                <w:szCs w:val="18"/>
              </w:rPr>
            </w:pPr>
            <w:r w:rsidRPr="001E3E6E">
              <w:rPr>
                <w:rFonts w:cs="Arial"/>
                <w:color w:val="auto"/>
                <w:sz w:val="18"/>
                <w:szCs w:val="18"/>
              </w:rPr>
              <w:t>ID</w:t>
            </w:r>
          </w:p>
        </w:tc>
        <w:tc>
          <w:tcPr>
            <w:tcW w:w="827" w:type="dxa"/>
          </w:tcPr>
          <w:p w14:paraId="0D90B2F1" w14:textId="77777777" w:rsidR="006154A2" w:rsidRPr="001E3E6E" w:rsidRDefault="006154A2" w:rsidP="003D1AD8">
            <w:pPr>
              <w:pStyle w:val="Level2Body"/>
              <w:ind w:left="0"/>
              <w:rPr>
                <w:rFonts w:cs="Arial"/>
                <w:color w:val="auto"/>
                <w:sz w:val="18"/>
                <w:szCs w:val="18"/>
              </w:rPr>
            </w:pPr>
            <w:r w:rsidRPr="001E3E6E">
              <w:rPr>
                <w:rFonts w:cs="Arial"/>
                <w:color w:val="auto"/>
                <w:sz w:val="18"/>
                <w:szCs w:val="18"/>
              </w:rPr>
              <w:t>Bidding</w:t>
            </w:r>
          </w:p>
          <w:p w14:paraId="032D849F" w14:textId="77777777" w:rsidR="006154A2" w:rsidRPr="001E3E6E" w:rsidRDefault="006154A2" w:rsidP="003D1AD8">
            <w:pPr>
              <w:pStyle w:val="Level2Body"/>
              <w:ind w:left="0"/>
              <w:rPr>
                <w:rFonts w:cs="Arial"/>
                <w:color w:val="auto"/>
                <w:sz w:val="18"/>
                <w:szCs w:val="18"/>
              </w:rPr>
            </w:pPr>
            <w:r w:rsidRPr="001E3E6E">
              <w:rPr>
                <w:rFonts w:cs="Arial"/>
                <w:color w:val="auto"/>
                <w:sz w:val="18"/>
                <w:szCs w:val="18"/>
              </w:rPr>
              <w:t>Ability</w:t>
            </w:r>
          </w:p>
          <w:p w14:paraId="04457CAA" w14:textId="77777777" w:rsidR="006154A2" w:rsidRPr="001E3E6E" w:rsidRDefault="006154A2" w:rsidP="003D1AD8">
            <w:pPr>
              <w:pStyle w:val="Level2Body"/>
              <w:ind w:left="0"/>
              <w:rPr>
                <w:rFonts w:cs="Arial"/>
                <w:color w:val="auto"/>
                <w:sz w:val="18"/>
                <w:szCs w:val="18"/>
              </w:rPr>
            </w:pPr>
            <w:r w:rsidRPr="001E3E6E">
              <w:rPr>
                <w:rFonts w:cs="Arial"/>
                <w:color w:val="auto"/>
                <w:sz w:val="18"/>
                <w:szCs w:val="18"/>
              </w:rPr>
              <w:t>Code</w:t>
            </w:r>
          </w:p>
        </w:tc>
        <w:tc>
          <w:tcPr>
            <w:tcW w:w="3758" w:type="dxa"/>
          </w:tcPr>
          <w:p w14:paraId="78CC4260" w14:textId="77777777" w:rsidR="006154A2" w:rsidRPr="001E3E6E" w:rsidRDefault="006154A2" w:rsidP="003D1AD8">
            <w:pPr>
              <w:pStyle w:val="Level2Body"/>
              <w:ind w:left="0"/>
              <w:rPr>
                <w:rFonts w:cs="Arial"/>
                <w:color w:val="auto"/>
                <w:sz w:val="18"/>
                <w:szCs w:val="18"/>
              </w:rPr>
            </w:pPr>
            <w:r w:rsidRPr="001E3E6E">
              <w:rPr>
                <w:rFonts w:cs="Arial"/>
                <w:color w:val="auto"/>
                <w:sz w:val="18"/>
                <w:szCs w:val="18"/>
              </w:rPr>
              <w:t>Gap Description and Recommendation for Closure</w:t>
            </w:r>
          </w:p>
        </w:tc>
      </w:tr>
      <w:tr w:rsidR="001E3E6E" w:rsidRPr="001E3E6E" w14:paraId="3B0BF3A1" w14:textId="77777777" w:rsidTr="00561BA5">
        <w:tc>
          <w:tcPr>
            <w:tcW w:w="750" w:type="dxa"/>
          </w:tcPr>
          <w:p w14:paraId="65335C01" w14:textId="0C781EB3" w:rsidR="006154A2" w:rsidRPr="001E3E6E" w:rsidRDefault="00E121C5" w:rsidP="003D1AD8">
            <w:pPr>
              <w:pStyle w:val="Level2Body"/>
              <w:ind w:left="0"/>
              <w:rPr>
                <w:rFonts w:cs="Arial"/>
                <w:color w:val="auto"/>
                <w:sz w:val="18"/>
                <w:szCs w:val="18"/>
              </w:rPr>
            </w:pPr>
            <w:r w:rsidRPr="001E3E6E">
              <w:rPr>
                <w:rFonts w:cs="Arial"/>
                <w:color w:val="auto"/>
                <w:sz w:val="18"/>
                <w:szCs w:val="18"/>
              </w:rPr>
              <w:t>8</w:t>
            </w:r>
            <w:r w:rsidR="00760D13">
              <w:rPr>
                <w:rFonts w:cs="Arial"/>
                <w:color w:val="auto"/>
                <w:sz w:val="18"/>
                <w:szCs w:val="18"/>
              </w:rPr>
              <w:t>0</w:t>
            </w:r>
          </w:p>
        </w:tc>
        <w:tc>
          <w:tcPr>
            <w:tcW w:w="955" w:type="dxa"/>
          </w:tcPr>
          <w:p w14:paraId="7E5D6D9F" w14:textId="77777777" w:rsidR="006154A2" w:rsidRPr="001E3E6E" w:rsidRDefault="00582067" w:rsidP="003D1AD8">
            <w:pPr>
              <w:pStyle w:val="Level2Body"/>
              <w:ind w:left="0"/>
              <w:rPr>
                <w:rFonts w:cs="Arial"/>
                <w:color w:val="auto"/>
                <w:sz w:val="18"/>
                <w:szCs w:val="18"/>
              </w:rPr>
            </w:pPr>
            <w:r w:rsidRPr="001E3E6E">
              <w:rPr>
                <w:rFonts w:cs="Arial"/>
                <w:color w:val="auto"/>
                <w:sz w:val="18"/>
                <w:szCs w:val="18"/>
              </w:rPr>
              <w:t>PS.</w:t>
            </w:r>
            <w:r w:rsidR="00C61F90" w:rsidRPr="001E3E6E">
              <w:rPr>
                <w:rFonts w:cs="Arial"/>
                <w:color w:val="auto"/>
                <w:sz w:val="18"/>
                <w:szCs w:val="18"/>
              </w:rPr>
              <w:t>7</w:t>
            </w:r>
          </w:p>
        </w:tc>
        <w:tc>
          <w:tcPr>
            <w:tcW w:w="3510" w:type="dxa"/>
          </w:tcPr>
          <w:p w14:paraId="6143761B" w14:textId="6DA6E60F" w:rsidR="006154A2" w:rsidRPr="001E3E6E" w:rsidRDefault="00162CD3" w:rsidP="004455CB">
            <w:pPr>
              <w:pStyle w:val="Level2Body"/>
              <w:ind w:left="0"/>
              <w:jc w:val="left"/>
              <w:rPr>
                <w:rFonts w:cs="Arial"/>
                <w:color w:val="auto"/>
                <w:sz w:val="18"/>
                <w:szCs w:val="18"/>
              </w:rPr>
            </w:pPr>
            <w:r w:rsidRPr="001E3E6E">
              <w:rPr>
                <w:rFonts w:cs="Arial"/>
                <w:color w:val="auto"/>
                <w:sz w:val="18"/>
                <w:szCs w:val="18"/>
              </w:rPr>
              <w:t>S</w:t>
            </w:r>
            <w:r w:rsidR="00582067" w:rsidRPr="001E3E6E">
              <w:rPr>
                <w:rFonts w:cs="Arial"/>
                <w:color w:val="auto"/>
                <w:sz w:val="18"/>
                <w:szCs w:val="18"/>
              </w:rPr>
              <w:t>olution must have the capability to detect</w:t>
            </w:r>
            <w:r w:rsidR="00B32FE2" w:rsidRPr="001E3E6E">
              <w:rPr>
                <w:rFonts w:cs="Arial"/>
                <w:color w:val="auto"/>
                <w:sz w:val="18"/>
                <w:szCs w:val="18"/>
              </w:rPr>
              <w:t xml:space="preserve">, </w:t>
            </w:r>
            <w:r w:rsidR="00582067" w:rsidRPr="001E3E6E">
              <w:rPr>
                <w:rFonts w:cs="Arial"/>
                <w:color w:val="auto"/>
                <w:sz w:val="18"/>
                <w:szCs w:val="18"/>
              </w:rPr>
              <w:t>prevent</w:t>
            </w:r>
            <w:r w:rsidR="00B32FE2" w:rsidRPr="001E3E6E">
              <w:rPr>
                <w:rFonts w:cs="Arial"/>
                <w:color w:val="auto"/>
                <w:sz w:val="18"/>
                <w:szCs w:val="18"/>
              </w:rPr>
              <w:t xml:space="preserve"> and reduce the potential likelihood or impact of</w:t>
            </w:r>
            <w:r w:rsidR="00AE5F2C">
              <w:rPr>
                <w:rFonts w:cs="Arial"/>
                <w:color w:val="auto"/>
                <w:sz w:val="18"/>
                <w:szCs w:val="18"/>
              </w:rPr>
              <w:t xml:space="preserve"> </w:t>
            </w:r>
            <w:r w:rsidR="00582067" w:rsidRPr="001E3E6E">
              <w:rPr>
                <w:rFonts w:cs="Arial"/>
                <w:color w:val="auto"/>
                <w:sz w:val="18"/>
                <w:szCs w:val="18"/>
              </w:rPr>
              <w:t>fraudulent use of the EVV system</w:t>
            </w:r>
            <w:r w:rsidR="004455CB" w:rsidRPr="001E3E6E">
              <w:rPr>
                <w:rFonts w:cs="Arial"/>
                <w:color w:val="auto"/>
                <w:sz w:val="18"/>
                <w:szCs w:val="18"/>
              </w:rPr>
              <w:t>.</w:t>
            </w:r>
          </w:p>
        </w:tc>
        <w:tc>
          <w:tcPr>
            <w:tcW w:w="2873" w:type="dxa"/>
          </w:tcPr>
          <w:p w14:paraId="7416C1B2" w14:textId="332EDA77" w:rsidR="006154A2" w:rsidRPr="001E3E6E" w:rsidRDefault="00717D53" w:rsidP="004455CB">
            <w:pPr>
              <w:pStyle w:val="Level2Body"/>
              <w:ind w:left="0"/>
              <w:jc w:val="left"/>
              <w:rPr>
                <w:rFonts w:cs="Arial"/>
                <w:color w:val="auto"/>
                <w:sz w:val="18"/>
                <w:szCs w:val="18"/>
              </w:rPr>
            </w:pPr>
            <w:r w:rsidRPr="001E3E6E">
              <w:rPr>
                <w:rFonts w:cs="Arial"/>
                <w:color w:val="auto"/>
                <w:sz w:val="18"/>
                <w:szCs w:val="18"/>
              </w:rPr>
              <w:t>Describe</w:t>
            </w:r>
            <w:r w:rsidR="00582067" w:rsidRPr="001E3E6E">
              <w:rPr>
                <w:rFonts w:cs="Arial"/>
                <w:color w:val="auto"/>
                <w:sz w:val="18"/>
                <w:szCs w:val="18"/>
              </w:rPr>
              <w:t xml:space="preserve"> how solution has the capability to detect and prevent fraudulent use of the EVV system</w:t>
            </w:r>
            <w:r w:rsidR="004455CB" w:rsidRPr="001E3E6E">
              <w:rPr>
                <w:rFonts w:cs="Arial"/>
                <w:color w:val="auto"/>
                <w:sz w:val="18"/>
                <w:szCs w:val="18"/>
              </w:rPr>
              <w:t>.</w:t>
            </w:r>
          </w:p>
        </w:tc>
        <w:tc>
          <w:tcPr>
            <w:tcW w:w="1717" w:type="dxa"/>
          </w:tcPr>
          <w:p w14:paraId="2811CC57" w14:textId="77777777" w:rsidR="006154A2" w:rsidRPr="001E3E6E" w:rsidRDefault="00A54F60" w:rsidP="003D1AD8">
            <w:pPr>
              <w:pStyle w:val="Level2Body"/>
              <w:ind w:left="0"/>
              <w:jc w:val="center"/>
              <w:rPr>
                <w:rFonts w:cs="Arial"/>
                <w:color w:val="auto"/>
                <w:sz w:val="18"/>
                <w:szCs w:val="18"/>
              </w:rPr>
            </w:pPr>
            <w:r w:rsidRPr="001E3E6E">
              <w:rPr>
                <w:color w:val="auto"/>
                <w:sz w:val="18"/>
                <w:szCs w:val="18"/>
              </w:rPr>
              <w:t>N/A</w:t>
            </w:r>
          </w:p>
        </w:tc>
        <w:sdt>
          <w:sdtPr>
            <w:rPr>
              <w:color w:val="auto"/>
              <w:sz w:val="18"/>
              <w:szCs w:val="18"/>
            </w:rPr>
            <w:alias w:val="Ability Code"/>
            <w:tag w:val="Ability Code"/>
            <w:id w:val="-8682385"/>
            <w:placeholder>
              <w:docPart w:val="F4DD66B0E2B34EB291718FF8487A8F32"/>
            </w:placeholder>
            <w15:color w:val="993300"/>
            <w:comboBox>
              <w:listItem w:displayText="S" w:value="S"/>
              <w:listItem w:displayText="W" w:value="W"/>
              <w:listItem w:displayText="M" w:value="M"/>
              <w:listItem w:displayText="F" w:value="F"/>
              <w:listItem w:displayText="C" w:value="C"/>
              <w:listItem w:displayText="N" w:value="N"/>
              <w:listItem w:displayText="O" w:value="O"/>
            </w:comboBox>
          </w:sdtPr>
          <w:sdtEndPr/>
          <w:sdtContent>
            <w:tc>
              <w:tcPr>
                <w:tcW w:w="827" w:type="dxa"/>
              </w:tcPr>
              <w:p w14:paraId="4DD8F70D" w14:textId="77777777" w:rsidR="006154A2" w:rsidRPr="001E3E6E" w:rsidRDefault="002A2404" w:rsidP="003D1AD8">
                <w:pPr>
                  <w:pStyle w:val="Level2Body"/>
                  <w:ind w:left="0"/>
                  <w:rPr>
                    <w:rFonts w:cs="Arial"/>
                    <w:color w:val="auto"/>
                    <w:sz w:val="18"/>
                    <w:szCs w:val="18"/>
                  </w:rPr>
                </w:pPr>
                <w:r w:rsidRPr="001E3E6E" w:rsidDel="008E51F4">
                  <w:rPr>
                    <w:color w:val="auto"/>
                    <w:sz w:val="18"/>
                    <w:szCs w:val="18"/>
                  </w:rPr>
                  <w:t xml:space="preserve">Choose an item. </w:t>
                </w:r>
              </w:p>
            </w:tc>
          </w:sdtContent>
        </w:sdt>
        <w:tc>
          <w:tcPr>
            <w:tcW w:w="3758" w:type="dxa"/>
          </w:tcPr>
          <w:p w14:paraId="178A9893" w14:textId="77777777" w:rsidR="006154A2" w:rsidRPr="001E3E6E" w:rsidRDefault="006154A2" w:rsidP="003D1AD8">
            <w:pPr>
              <w:pStyle w:val="Level2Body"/>
              <w:ind w:left="0"/>
              <w:rPr>
                <w:rFonts w:cs="Arial"/>
                <w:color w:val="auto"/>
                <w:sz w:val="18"/>
                <w:szCs w:val="18"/>
              </w:rPr>
            </w:pPr>
          </w:p>
        </w:tc>
      </w:tr>
      <w:tr w:rsidR="004C4188" w:rsidRPr="001E3E6E" w14:paraId="6E257F70" w14:textId="77777777" w:rsidTr="004C4188">
        <w:trPr>
          <w:trHeight w:val="932"/>
        </w:trPr>
        <w:tc>
          <w:tcPr>
            <w:tcW w:w="14390" w:type="dxa"/>
            <w:gridSpan w:val="7"/>
          </w:tcPr>
          <w:p w14:paraId="548E321E" w14:textId="1802C98C" w:rsidR="004C4188" w:rsidRPr="001E3E6E" w:rsidRDefault="004C4188" w:rsidP="004C4188">
            <w:pPr>
              <w:pStyle w:val="Level2Body"/>
              <w:ind w:left="0"/>
              <w:rPr>
                <w:color w:val="auto"/>
                <w:sz w:val="18"/>
                <w:szCs w:val="18"/>
              </w:rPr>
            </w:pPr>
            <w:r w:rsidRPr="001E3E6E">
              <w:rPr>
                <w:color w:val="auto"/>
                <w:sz w:val="18"/>
                <w:szCs w:val="18"/>
              </w:rPr>
              <w:t>Bidder’s Response:</w:t>
            </w:r>
            <w:r w:rsidR="00AE5F2C">
              <w:rPr>
                <w:color w:val="auto"/>
                <w:sz w:val="18"/>
                <w:szCs w:val="18"/>
              </w:rPr>
              <w:t xml:space="preserve"> </w:t>
            </w:r>
            <w:r w:rsidRPr="001E3E6E">
              <w:rPr>
                <w:color w:val="auto"/>
                <w:sz w:val="18"/>
                <w:szCs w:val="18"/>
              </w:rPr>
              <w:t xml:space="preserve"> </w:t>
            </w:r>
          </w:p>
        </w:tc>
      </w:tr>
    </w:tbl>
    <w:p w14:paraId="2F96E406" w14:textId="77777777" w:rsidR="006154A2" w:rsidRPr="001E3E6E" w:rsidRDefault="006154A2" w:rsidP="006154A2">
      <w:pPr>
        <w:pStyle w:val="Level2Body"/>
        <w:tabs>
          <w:tab w:val="left" w:pos="11250"/>
        </w:tabs>
        <w:ind w:left="0" w:right="2304"/>
        <w:rPr>
          <w:rFonts w:cs="Arial"/>
          <w:color w:val="auto"/>
          <w:sz w:val="18"/>
          <w:szCs w:val="18"/>
        </w:rPr>
      </w:pPr>
    </w:p>
    <w:p w14:paraId="4AB6893B" w14:textId="77777777" w:rsidR="006154A2" w:rsidRPr="001E3E6E" w:rsidRDefault="006154A2" w:rsidP="006154A2">
      <w:pPr>
        <w:pStyle w:val="Level2Body"/>
        <w:tabs>
          <w:tab w:val="left" w:pos="11250"/>
        </w:tabs>
        <w:ind w:left="0" w:right="2304"/>
        <w:rPr>
          <w:rFonts w:cs="Arial"/>
          <w:color w:val="auto"/>
          <w:sz w:val="18"/>
          <w:szCs w:val="18"/>
        </w:rPr>
      </w:pPr>
    </w:p>
    <w:tbl>
      <w:tblPr>
        <w:tblStyle w:val="TableGrid"/>
        <w:tblW w:w="0" w:type="auto"/>
        <w:tblLook w:val="04A0" w:firstRow="1" w:lastRow="0" w:firstColumn="1" w:lastColumn="0" w:noHBand="0" w:noVBand="1"/>
      </w:tblPr>
      <w:tblGrid>
        <w:gridCol w:w="750"/>
        <w:gridCol w:w="954"/>
        <w:gridCol w:w="3508"/>
        <w:gridCol w:w="2873"/>
        <w:gridCol w:w="1714"/>
        <w:gridCol w:w="837"/>
        <w:gridCol w:w="3754"/>
      </w:tblGrid>
      <w:tr w:rsidR="001E3E6E" w:rsidRPr="001E3E6E" w14:paraId="710D7480" w14:textId="77777777" w:rsidTr="00561BA5">
        <w:tc>
          <w:tcPr>
            <w:tcW w:w="751" w:type="dxa"/>
          </w:tcPr>
          <w:p w14:paraId="57BB681C" w14:textId="77777777" w:rsidR="006154A2" w:rsidRPr="001E3E6E" w:rsidRDefault="006154A2" w:rsidP="003D1AD8">
            <w:pPr>
              <w:pStyle w:val="Level2Body"/>
              <w:ind w:left="0"/>
              <w:rPr>
                <w:rFonts w:cs="Arial"/>
                <w:color w:val="auto"/>
                <w:sz w:val="18"/>
                <w:szCs w:val="18"/>
              </w:rPr>
            </w:pPr>
            <w:r w:rsidRPr="001E3E6E">
              <w:rPr>
                <w:rFonts w:cs="Arial"/>
                <w:color w:val="auto"/>
                <w:sz w:val="18"/>
                <w:szCs w:val="18"/>
              </w:rPr>
              <w:t>Req.#</w:t>
            </w:r>
          </w:p>
        </w:tc>
        <w:tc>
          <w:tcPr>
            <w:tcW w:w="954" w:type="dxa"/>
          </w:tcPr>
          <w:p w14:paraId="4B95E58B" w14:textId="77777777" w:rsidR="006154A2" w:rsidRPr="001E3E6E" w:rsidRDefault="006154A2" w:rsidP="003D1AD8">
            <w:pPr>
              <w:pStyle w:val="Level2Body"/>
              <w:ind w:left="0"/>
              <w:rPr>
                <w:rFonts w:cs="Arial"/>
                <w:color w:val="auto"/>
                <w:sz w:val="18"/>
                <w:szCs w:val="18"/>
              </w:rPr>
            </w:pPr>
            <w:r w:rsidRPr="001E3E6E">
              <w:rPr>
                <w:rFonts w:cs="Arial"/>
                <w:color w:val="auto"/>
                <w:sz w:val="18"/>
                <w:szCs w:val="18"/>
              </w:rPr>
              <w:t>ID</w:t>
            </w:r>
          </w:p>
        </w:tc>
        <w:tc>
          <w:tcPr>
            <w:tcW w:w="3510" w:type="dxa"/>
          </w:tcPr>
          <w:p w14:paraId="5093EA80" w14:textId="77777777" w:rsidR="006154A2" w:rsidRPr="001E3E6E" w:rsidRDefault="006154A2" w:rsidP="003D1AD8">
            <w:pPr>
              <w:pStyle w:val="Level2Body"/>
              <w:ind w:left="0"/>
              <w:rPr>
                <w:rFonts w:cs="Arial"/>
                <w:color w:val="auto"/>
                <w:sz w:val="18"/>
                <w:szCs w:val="18"/>
              </w:rPr>
            </w:pPr>
            <w:r w:rsidRPr="001E3E6E">
              <w:rPr>
                <w:rFonts w:cs="Arial"/>
                <w:color w:val="auto"/>
                <w:sz w:val="18"/>
                <w:szCs w:val="18"/>
              </w:rPr>
              <w:t xml:space="preserve">Contractor / </w:t>
            </w:r>
            <w:r w:rsidR="008D73C2" w:rsidRPr="001E3E6E">
              <w:rPr>
                <w:rFonts w:cs="Arial"/>
                <w:color w:val="auto"/>
                <w:sz w:val="18"/>
                <w:szCs w:val="18"/>
              </w:rPr>
              <w:t>Solution/Requirement</w:t>
            </w:r>
          </w:p>
        </w:tc>
        <w:tc>
          <w:tcPr>
            <w:tcW w:w="2875" w:type="dxa"/>
          </w:tcPr>
          <w:p w14:paraId="559804A5" w14:textId="77777777" w:rsidR="006154A2" w:rsidRPr="001E3E6E" w:rsidRDefault="006154A2" w:rsidP="003D1AD8">
            <w:pPr>
              <w:pStyle w:val="Level2Body"/>
              <w:ind w:left="0"/>
              <w:rPr>
                <w:rFonts w:cs="Arial"/>
                <w:color w:val="auto"/>
                <w:sz w:val="18"/>
                <w:szCs w:val="18"/>
              </w:rPr>
            </w:pPr>
            <w:r w:rsidRPr="001E3E6E">
              <w:rPr>
                <w:rFonts w:cs="Arial"/>
                <w:color w:val="auto"/>
                <w:sz w:val="18"/>
                <w:szCs w:val="18"/>
              </w:rPr>
              <w:t>Instructions to Bidder</w:t>
            </w:r>
          </w:p>
        </w:tc>
        <w:tc>
          <w:tcPr>
            <w:tcW w:w="1715" w:type="dxa"/>
          </w:tcPr>
          <w:p w14:paraId="43F7071B" w14:textId="77777777" w:rsidR="006154A2" w:rsidRPr="001E3E6E" w:rsidRDefault="006154A2" w:rsidP="003D1AD8">
            <w:pPr>
              <w:pStyle w:val="Level2Body"/>
              <w:ind w:left="0"/>
              <w:jc w:val="center"/>
              <w:rPr>
                <w:rFonts w:cs="Arial"/>
                <w:color w:val="auto"/>
                <w:sz w:val="18"/>
                <w:szCs w:val="18"/>
              </w:rPr>
            </w:pPr>
            <w:r w:rsidRPr="001E3E6E">
              <w:rPr>
                <w:rFonts w:cs="Arial"/>
                <w:color w:val="auto"/>
                <w:sz w:val="18"/>
                <w:szCs w:val="18"/>
              </w:rPr>
              <w:t>CMS</w:t>
            </w:r>
          </w:p>
          <w:p w14:paraId="76D8767D" w14:textId="77777777" w:rsidR="006154A2" w:rsidRPr="001E3E6E" w:rsidRDefault="006154A2" w:rsidP="003D1AD8">
            <w:pPr>
              <w:pStyle w:val="Level2Body"/>
              <w:ind w:left="0"/>
              <w:jc w:val="center"/>
              <w:rPr>
                <w:rFonts w:cs="Arial"/>
                <w:color w:val="auto"/>
                <w:sz w:val="18"/>
                <w:szCs w:val="18"/>
              </w:rPr>
            </w:pPr>
            <w:r w:rsidRPr="001E3E6E">
              <w:rPr>
                <w:rFonts w:cs="Arial"/>
                <w:color w:val="auto"/>
                <w:sz w:val="18"/>
                <w:szCs w:val="18"/>
              </w:rPr>
              <w:t>Checklist</w:t>
            </w:r>
          </w:p>
          <w:p w14:paraId="694697E3" w14:textId="77777777" w:rsidR="006154A2" w:rsidRPr="001E3E6E" w:rsidRDefault="006154A2" w:rsidP="003D1AD8">
            <w:pPr>
              <w:pStyle w:val="Level2Body"/>
              <w:ind w:left="0"/>
              <w:jc w:val="center"/>
              <w:rPr>
                <w:rFonts w:cs="Arial"/>
                <w:color w:val="auto"/>
                <w:sz w:val="18"/>
                <w:szCs w:val="18"/>
              </w:rPr>
            </w:pPr>
            <w:r w:rsidRPr="001E3E6E">
              <w:rPr>
                <w:rFonts w:cs="Arial"/>
                <w:color w:val="auto"/>
                <w:sz w:val="18"/>
                <w:szCs w:val="18"/>
              </w:rPr>
              <w:t>ID</w:t>
            </w:r>
          </w:p>
        </w:tc>
        <w:tc>
          <w:tcPr>
            <w:tcW w:w="828" w:type="dxa"/>
          </w:tcPr>
          <w:p w14:paraId="543DD0AE" w14:textId="77777777" w:rsidR="006154A2" w:rsidRPr="001E3E6E" w:rsidRDefault="006154A2" w:rsidP="003D1AD8">
            <w:pPr>
              <w:pStyle w:val="Level2Body"/>
              <w:ind w:left="0"/>
              <w:rPr>
                <w:rFonts w:cs="Arial"/>
                <w:color w:val="auto"/>
                <w:sz w:val="18"/>
                <w:szCs w:val="18"/>
              </w:rPr>
            </w:pPr>
            <w:r w:rsidRPr="001E3E6E">
              <w:rPr>
                <w:rFonts w:cs="Arial"/>
                <w:color w:val="auto"/>
                <w:sz w:val="18"/>
                <w:szCs w:val="18"/>
              </w:rPr>
              <w:t>Bidding</w:t>
            </w:r>
          </w:p>
          <w:p w14:paraId="627B8EA8" w14:textId="77777777" w:rsidR="006154A2" w:rsidRPr="001E3E6E" w:rsidRDefault="006154A2" w:rsidP="003D1AD8">
            <w:pPr>
              <w:pStyle w:val="Level2Body"/>
              <w:ind w:left="0"/>
              <w:rPr>
                <w:rFonts w:cs="Arial"/>
                <w:color w:val="auto"/>
                <w:sz w:val="18"/>
                <w:szCs w:val="18"/>
              </w:rPr>
            </w:pPr>
            <w:r w:rsidRPr="001E3E6E">
              <w:rPr>
                <w:rFonts w:cs="Arial"/>
                <w:color w:val="auto"/>
                <w:sz w:val="18"/>
                <w:szCs w:val="18"/>
              </w:rPr>
              <w:t>Ability</w:t>
            </w:r>
          </w:p>
          <w:p w14:paraId="391CAF01" w14:textId="77777777" w:rsidR="006154A2" w:rsidRPr="001E3E6E" w:rsidRDefault="006154A2" w:rsidP="003D1AD8">
            <w:pPr>
              <w:pStyle w:val="Level2Body"/>
              <w:ind w:left="0"/>
              <w:rPr>
                <w:rFonts w:cs="Arial"/>
                <w:color w:val="auto"/>
                <w:sz w:val="18"/>
                <w:szCs w:val="18"/>
              </w:rPr>
            </w:pPr>
            <w:r w:rsidRPr="001E3E6E">
              <w:rPr>
                <w:rFonts w:cs="Arial"/>
                <w:color w:val="auto"/>
                <w:sz w:val="18"/>
                <w:szCs w:val="18"/>
              </w:rPr>
              <w:t>Code</w:t>
            </w:r>
          </w:p>
        </w:tc>
        <w:tc>
          <w:tcPr>
            <w:tcW w:w="3757" w:type="dxa"/>
          </w:tcPr>
          <w:p w14:paraId="1C728964" w14:textId="77777777" w:rsidR="006154A2" w:rsidRPr="001E3E6E" w:rsidRDefault="006154A2" w:rsidP="003D1AD8">
            <w:pPr>
              <w:pStyle w:val="Level2Body"/>
              <w:ind w:left="0"/>
              <w:rPr>
                <w:rFonts w:cs="Arial"/>
                <w:color w:val="auto"/>
                <w:sz w:val="18"/>
                <w:szCs w:val="18"/>
              </w:rPr>
            </w:pPr>
            <w:r w:rsidRPr="001E3E6E">
              <w:rPr>
                <w:rFonts w:cs="Arial"/>
                <w:color w:val="auto"/>
                <w:sz w:val="18"/>
                <w:szCs w:val="18"/>
              </w:rPr>
              <w:t>Gap Description and Recommendation for Closure</w:t>
            </w:r>
          </w:p>
        </w:tc>
      </w:tr>
      <w:tr w:rsidR="001E3E6E" w:rsidRPr="001E3E6E" w14:paraId="14F6B1DB" w14:textId="77777777" w:rsidTr="00561BA5">
        <w:tc>
          <w:tcPr>
            <w:tcW w:w="751" w:type="dxa"/>
          </w:tcPr>
          <w:p w14:paraId="2C3B5507" w14:textId="5BCBE8AF" w:rsidR="006154A2" w:rsidRPr="001E3E6E" w:rsidRDefault="00E121C5" w:rsidP="003D1AD8">
            <w:pPr>
              <w:pStyle w:val="Level2Body"/>
              <w:ind w:left="0"/>
              <w:rPr>
                <w:rFonts w:cs="Arial"/>
                <w:color w:val="auto"/>
                <w:sz w:val="18"/>
                <w:szCs w:val="18"/>
              </w:rPr>
            </w:pPr>
            <w:r w:rsidRPr="001E3E6E">
              <w:rPr>
                <w:rFonts w:cs="Arial"/>
                <w:color w:val="auto"/>
                <w:sz w:val="18"/>
                <w:szCs w:val="18"/>
              </w:rPr>
              <w:t>8</w:t>
            </w:r>
            <w:r w:rsidR="00760D13">
              <w:rPr>
                <w:rFonts w:cs="Arial"/>
                <w:color w:val="auto"/>
                <w:sz w:val="18"/>
                <w:szCs w:val="18"/>
              </w:rPr>
              <w:t>1</w:t>
            </w:r>
          </w:p>
        </w:tc>
        <w:tc>
          <w:tcPr>
            <w:tcW w:w="954" w:type="dxa"/>
          </w:tcPr>
          <w:p w14:paraId="7B39B133" w14:textId="77777777" w:rsidR="006154A2" w:rsidRPr="001E3E6E" w:rsidRDefault="008F4181" w:rsidP="003D1AD8">
            <w:pPr>
              <w:pStyle w:val="Level2Body"/>
              <w:ind w:left="0"/>
              <w:rPr>
                <w:rFonts w:cs="Arial"/>
                <w:color w:val="auto"/>
                <w:sz w:val="18"/>
                <w:szCs w:val="18"/>
              </w:rPr>
            </w:pPr>
            <w:r w:rsidRPr="001E3E6E">
              <w:rPr>
                <w:rFonts w:cs="Arial"/>
                <w:color w:val="auto"/>
                <w:sz w:val="18"/>
                <w:szCs w:val="18"/>
              </w:rPr>
              <w:t>PS.</w:t>
            </w:r>
            <w:r w:rsidR="00C61F90" w:rsidRPr="001E3E6E">
              <w:rPr>
                <w:rFonts w:cs="Arial"/>
                <w:color w:val="auto"/>
                <w:sz w:val="18"/>
                <w:szCs w:val="18"/>
              </w:rPr>
              <w:t>8</w:t>
            </w:r>
          </w:p>
        </w:tc>
        <w:tc>
          <w:tcPr>
            <w:tcW w:w="3510" w:type="dxa"/>
          </w:tcPr>
          <w:p w14:paraId="6F4FF28D" w14:textId="548B29C0" w:rsidR="006154A2" w:rsidRPr="001E3E6E" w:rsidRDefault="00162CD3" w:rsidP="008F4181">
            <w:pPr>
              <w:pStyle w:val="Level2Body"/>
              <w:ind w:left="0"/>
              <w:jc w:val="left"/>
              <w:rPr>
                <w:rFonts w:cs="Arial"/>
                <w:color w:val="auto"/>
                <w:sz w:val="18"/>
                <w:szCs w:val="18"/>
              </w:rPr>
            </w:pPr>
            <w:r w:rsidRPr="001E3E6E">
              <w:rPr>
                <w:rFonts w:cs="Arial"/>
                <w:color w:val="auto"/>
                <w:sz w:val="18"/>
                <w:szCs w:val="18"/>
              </w:rPr>
              <w:t>S</w:t>
            </w:r>
            <w:r w:rsidR="008F4181" w:rsidRPr="001E3E6E">
              <w:rPr>
                <w:rFonts w:cs="Arial"/>
                <w:color w:val="auto"/>
                <w:sz w:val="18"/>
                <w:szCs w:val="18"/>
              </w:rPr>
              <w:t xml:space="preserve">olution must have the ability to </w:t>
            </w:r>
            <w:r w:rsidR="00B32FE2" w:rsidRPr="001E3E6E">
              <w:rPr>
                <w:rFonts w:cs="Arial"/>
                <w:color w:val="auto"/>
                <w:sz w:val="18"/>
                <w:szCs w:val="18"/>
              </w:rPr>
              <w:t xml:space="preserve">monitor, </w:t>
            </w:r>
            <w:r w:rsidR="008F4181" w:rsidRPr="001E3E6E">
              <w:rPr>
                <w:rFonts w:cs="Arial"/>
                <w:color w:val="auto"/>
                <w:sz w:val="18"/>
                <w:szCs w:val="18"/>
              </w:rPr>
              <w:t>track and report any modifications to the EVV system data.</w:t>
            </w:r>
            <w:r w:rsidR="00AE5F2C">
              <w:rPr>
                <w:rFonts w:cs="Arial"/>
                <w:color w:val="auto"/>
                <w:sz w:val="18"/>
                <w:szCs w:val="18"/>
              </w:rPr>
              <w:t xml:space="preserve"> </w:t>
            </w:r>
            <w:r w:rsidRPr="001E3E6E">
              <w:rPr>
                <w:rFonts w:cs="Arial"/>
                <w:color w:val="auto"/>
                <w:sz w:val="18"/>
                <w:szCs w:val="18"/>
              </w:rPr>
              <w:t>S</w:t>
            </w:r>
            <w:r w:rsidR="008F4181" w:rsidRPr="001E3E6E">
              <w:rPr>
                <w:rFonts w:cs="Arial"/>
                <w:color w:val="auto"/>
                <w:sz w:val="18"/>
                <w:szCs w:val="18"/>
              </w:rPr>
              <w:t xml:space="preserve">olution must have the ability to track and report modifications to the EVV system data input elements after the direct service worker has </w:t>
            </w:r>
            <w:r w:rsidR="00652DF1">
              <w:rPr>
                <w:rFonts w:cs="Arial"/>
                <w:color w:val="auto"/>
                <w:sz w:val="18"/>
                <w:szCs w:val="18"/>
              </w:rPr>
              <w:t>checked in or out for</w:t>
            </w:r>
            <w:r w:rsidR="008F4181" w:rsidRPr="001E3E6E">
              <w:rPr>
                <w:rFonts w:cs="Arial"/>
                <w:color w:val="auto"/>
                <w:sz w:val="18"/>
                <w:szCs w:val="18"/>
              </w:rPr>
              <w:t xml:space="preserve"> services, including the name of the provider staff making the changes and the reason for changes.</w:t>
            </w:r>
          </w:p>
        </w:tc>
        <w:tc>
          <w:tcPr>
            <w:tcW w:w="2875" w:type="dxa"/>
          </w:tcPr>
          <w:p w14:paraId="69190355" w14:textId="739C05C9" w:rsidR="006154A2" w:rsidRPr="001E3E6E" w:rsidRDefault="00717D53" w:rsidP="008F4181">
            <w:pPr>
              <w:pStyle w:val="Level2Body"/>
              <w:ind w:left="0"/>
              <w:jc w:val="left"/>
              <w:rPr>
                <w:rFonts w:cs="Arial"/>
                <w:color w:val="auto"/>
                <w:sz w:val="18"/>
                <w:szCs w:val="18"/>
              </w:rPr>
            </w:pPr>
            <w:r w:rsidRPr="001E3E6E">
              <w:rPr>
                <w:rFonts w:cs="Arial"/>
                <w:color w:val="auto"/>
                <w:sz w:val="18"/>
                <w:szCs w:val="18"/>
              </w:rPr>
              <w:t>Describe</w:t>
            </w:r>
            <w:r w:rsidR="008F4181" w:rsidRPr="001E3E6E">
              <w:rPr>
                <w:rFonts w:cs="Arial"/>
                <w:color w:val="auto"/>
                <w:sz w:val="18"/>
                <w:szCs w:val="18"/>
              </w:rPr>
              <w:t xml:space="preserve"> how solution </w:t>
            </w:r>
            <w:r w:rsidR="00162CD3" w:rsidRPr="001E3E6E">
              <w:rPr>
                <w:rFonts w:cs="Arial"/>
                <w:color w:val="auto"/>
                <w:sz w:val="18"/>
                <w:szCs w:val="18"/>
              </w:rPr>
              <w:t>has</w:t>
            </w:r>
            <w:r w:rsidR="008F4181" w:rsidRPr="001E3E6E">
              <w:rPr>
                <w:rFonts w:cs="Arial"/>
                <w:color w:val="auto"/>
                <w:sz w:val="18"/>
                <w:szCs w:val="18"/>
              </w:rPr>
              <w:t xml:space="preserve"> the ability to track and report modifications to the EVV system data input elements after the direct service worker has</w:t>
            </w:r>
            <w:r w:rsidR="00652DF1">
              <w:rPr>
                <w:rFonts w:cs="Arial"/>
                <w:color w:val="auto"/>
                <w:sz w:val="18"/>
                <w:szCs w:val="18"/>
              </w:rPr>
              <w:t xml:space="preserve"> checked in or out for</w:t>
            </w:r>
            <w:r w:rsidR="008F4181" w:rsidRPr="001E3E6E">
              <w:rPr>
                <w:rFonts w:cs="Arial"/>
                <w:color w:val="auto"/>
                <w:sz w:val="18"/>
                <w:szCs w:val="18"/>
              </w:rPr>
              <w:t xml:space="preserve"> services, including the name of the provider staff making the changes and the reason for changes.</w:t>
            </w:r>
          </w:p>
        </w:tc>
        <w:tc>
          <w:tcPr>
            <w:tcW w:w="1715" w:type="dxa"/>
          </w:tcPr>
          <w:p w14:paraId="7FA1B44F" w14:textId="77777777" w:rsidR="006154A2" w:rsidRPr="001E3E6E" w:rsidRDefault="00A54F60" w:rsidP="003D1AD8">
            <w:pPr>
              <w:pStyle w:val="Level2Body"/>
              <w:ind w:left="0"/>
              <w:jc w:val="center"/>
              <w:rPr>
                <w:rFonts w:cs="Arial"/>
                <w:color w:val="auto"/>
                <w:sz w:val="18"/>
                <w:szCs w:val="18"/>
              </w:rPr>
            </w:pPr>
            <w:r w:rsidRPr="001E3E6E">
              <w:rPr>
                <w:color w:val="auto"/>
                <w:sz w:val="18"/>
                <w:szCs w:val="18"/>
              </w:rPr>
              <w:t>N/A</w:t>
            </w:r>
          </w:p>
        </w:tc>
        <w:sdt>
          <w:sdtPr>
            <w:rPr>
              <w:color w:val="auto"/>
              <w:sz w:val="18"/>
              <w:szCs w:val="18"/>
            </w:rPr>
            <w:alias w:val="Ability Code"/>
            <w:tag w:val="Ability Code"/>
            <w:id w:val="1406642208"/>
            <w:placeholder>
              <w:docPart w:val="4B0AA9B6A2EC4A9EA4725A3BA4E0E960"/>
            </w:placeholder>
            <w15:color w:val="993300"/>
            <w:comboBox>
              <w:listItem w:displayText="S" w:value="S"/>
              <w:listItem w:displayText="W" w:value="W"/>
              <w:listItem w:displayText="M" w:value="M"/>
              <w:listItem w:displayText="F" w:value="F"/>
              <w:listItem w:displayText="C" w:value="C"/>
              <w:listItem w:displayText="N" w:value="N"/>
              <w:listItem w:displayText="O" w:value="O"/>
            </w:comboBox>
          </w:sdtPr>
          <w:sdtEndPr/>
          <w:sdtContent>
            <w:tc>
              <w:tcPr>
                <w:tcW w:w="828" w:type="dxa"/>
              </w:tcPr>
              <w:p w14:paraId="798F3222" w14:textId="77777777" w:rsidR="006154A2" w:rsidRPr="001E3E6E" w:rsidRDefault="002A2404" w:rsidP="003D1AD8">
                <w:pPr>
                  <w:pStyle w:val="Level2Body"/>
                  <w:ind w:left="0"/>
                  <w:rPr>
                    <w:rFonts w:cs="Arial"/>
                    <w:color w:val="auto"/>
                    <w:sz w:val="18"/>
                    <w:szCs w:val="18"/>
                  </w:rPr>
                </w:pPr>
                <w:r w:rsidRPr="001E3E6E" w:rsidDel="008E51F4">
                  <w:rPr>
                    <w:color w:val="auto"/>
                    <w:sz w:val="18"/>
                    <w:szCs w:val="18"/>
                  </w:rPr>
                  <w:t xml:space="preserve">Choose an item. </w:t>
                </w:r>
              </w:p>
            </w:tc>
          </w:sdtContent>
        </w:sdt>
        <w:tc>
          <w:tcPr>
            <w:tcW w:w="3757" w:type="dxa"/>
          </w:tcPr>
          <w:p w14:paraId="058330E0" w14:textId="77777777" w:rsidR="006154A2" w:rsidRPr="001E3E6E" w:rsidRDefault="006154A2" w:rsidP="003D1AD8">
            <w:pPr>
              <w:pStyle w:val="Level2Body"/>
              <w:ind w:left="0"/>
              <w:rPr>
                <w:rFonts w:cs="Arial"/>
                <w:color w:val="auto"/>
                <w:sz w:val="18"/>
                <w:szCs w:val="18"/>
              </w:rPr>
            </w:pPr>
          </w:p>
        </w:tc>
      </w:tr>
      <w:tr w:rsidR="004C4188" w:rsidRPr="001E3E6E" w14:paraId="64B2F269" w14:textId="77777777" w:rsidTr="004C4188">
        <w:trPr>
          <w:trHeight w:val="932"/>
        </w:trPr>
        <w:tc>
          <w:tcPr>
            <w:tcW w:w="14390" w:type="dxa"/>
            <w:gridSpan w:val="7"/>
          </w:tcPr>
          <w:p w14:paraId="5711E60A" w14:textId="4D1A1A29" w:rsidR="004C4188" w:rsidRPr="001E3E6E" w:rsidRDefault="004C4188" w:rsidP="004C4188">
            <w:pPr>
              <w:pStyle w:val="Level2Body"/>
              <w:ind w:left="0"/>
              <w:rPr>
                <w:color w:val="auto"/>
                <w:sz w:val="18"/>
                <w:szCs w:val="18"/>
              </w:rPr>
            </w:pPr>
            <w:r w:rsidRPr="001E3E6E">
              <w:rPr>
                <w:color w:val="auto"/>
                <w:sz w:val="18"/>
                <w:szCs w:val="18"/>
              </w:rPr>
              <w:t>Bidder’s Response:</w:t>
            </w:r>
            <w:r w:rsidR="00AE5F2C">
              <w:rPr>
                <w:color w:val="auto"/>
                <w:sz w:val="18"/>
                <w:szCs w:val="18"/>
              </w:rPr>
              <w:t xml:space="preserve"> </w:t>
            </w:r>
            <w:r w:rsidRPr="001E3E6E">
              <w:rPr>
                <w:color w:val="auto"/>
                <w:sz w:val="18"/>
                <w:szCs w:val="18"/>
              </w:rPr>
              <w:t xml:space="preserve"> </w:t>
            </w:r>
          </w:p>
        </w:tc>
      </w:tr>
    </w:tbl>
    <w:p w14:paraId="400A8BBF" w14:textId="77777777" w:rsidR="006154A2" w:rsidRPr="001E3E6E" w:rsidRDefault="006154A2" w:rsidP="006154A2">
      <w:pPr>
        <w:pStyle w:val="Level2Body"/>
        <w:tabs>
          <w:tab w:val="left" w:pos="11250"/>
        </w:tabs>
        <w:ind w:left="0" w:right="2304"/>
        <w:rPr>
          <w:rFonts w:cs="Arial"/>
          <w:color w:val="auto"/>
          <w:sz w:val="18"/>
          <w:szCs w:val="18"/>
        </w:rPr>
      </w:pPr>
    </w:p>
    <w:p w14:paraId="6FA003E9" w14:textId="77777777" w:rsidR="006154A2" w:rsidRPr="001E3E6E" w:rsidRDefault="006154A2" w:rsidP="006154A2">
      <w:pPr>
        <w:pStyle w:val="Level2Body"/>
        <w:tabs>
          <w:tab w:val="left" w:pos="11250"/>
        </w:tabs>
        <w:ind w:left="0" w:right="2304"/>
        <w:rPr>
          <w:rFonts w:cs="Arial"/>
          <w:color w:val="auto"/>
          <w:sz w:val="18"/>
          <w:szCs w:val="18"/>
        </w:rPr>
      </w:pPr>
    </w:p>
    <w:tbl>
      <w:tblPr>
        <w:tblStyle w:val="TableGrid"/>
        <w:tblW w:w="0" w:type="auto"/>
        <w:tblLook w:val="04A0" w:firstRow="1" w:lastRow="0" w:firstColumn="1" w:lastColumn="0" w:noHBand="0" w:noVBand="1"/>
      </w:tblPr>
      <w:tblGrid>
        <w:gridCol w:w="749"/>
        <w:gridCol w:w="954"/>
        <w:gridCol w:w="3506"/>
        <w:gridCol w:w="2855"/>
        <w:gridCol w:w="1728"/>
        <w:gridCol w:w="837"/>
        <w:gridCol w:w="3761"/>
      </w:tblGrid>
      <w:tr w:rsidR="001E3E6E" w:rsidRPr="001E3E6E" w14:paraId="547F17B7" w14:textId="77777777" w:rsidTr="00561BA5">
        <w:tc>
          <w:tcPr>
            <w:tcW w:w="750" w:type="dxa"/>
          </w:tcPr>
          <w:p w14:paraId="68C30691" w14:textId="77777777" w:rsidR="006154A2" w:rsidRPr="001E3E6E" w:rsidRDefault="006154A2" w:rsidP="003D1AD8">
            <w:pPr>
              <w:pStyle w:val="Level2Body"/>
              <w:ind w:left="0"/>
              <w:rPr>
                <w:rFonts w:cs="Arial"/>
                <w:color w:val="auto"/>
                <w:sz w:val="18"/>
                <w:szCs w:val="18"/>
              </w:rPr>
            </w:pPr>
            <w:r w:rsidRPr="001E3E6E">
              <w:rPr>
                <w:rFonts w:cs="Arial"/>
                <w:color w:val="auto"/>
                <w:sz w:val="18"/>
                <w:szCs w:val="18"/>
              </w:rPr>
              <w:t>Req.#</w:t>
            </w:r>
          </w:p>
        </w:tc>
        <w:tc>
          <w:tcPr>
            <w:tcW w:w="955" w:type="dxa"/>
          </w:tcPr>
          <w:p w14:paraId="1CDFCB82" w14:textId="77777777" w:rsidR="006154A2" w:rsidRPr="001E3E6E" w:rsidRDefault="006154A2" w:rsidP="003D1AD8">
            <w:pPr>
              <w:pStyle w:val="Level2Body"/>
              <w:ind w:left="0"/>
              <w:rPr>
                <w:rFonts w:cs="Arial"/>
                <w:color w:val="auto"/>
                <w:sz w:val="18"/>
                <w:szCs w:val="18"/>
              </w:rPr>
            </w:pPr>
            <w:r w:rsidRPr="001E3E6E">
              <w:rPr>
                <w:rFonts w:cs="Arial"/>
                <w:color w:val="auto"/>
                <w:sz w:val="18"/>
                <w:szCs w:val="18"/>
              </w:rPr>
              <w:t>ID</w:t>
            </w:r>
          </w:p>
        </w:tc>
        <w:tc>
          <w:tcPr>
            <w:tcW w:w="3510" w:type="dxa"/>
          </w:tcPr>
          <w:p w14:paraId="508F041B" w14:textId="77777777" w:rsidR="006154A2" w:rsidRPr="001E3E6E" w:rsidRDefault="006154A2" w:rsidP="003D1AD8">
            <w:pPr>
              <w:pStyle w:val="Level2Body"/>
              <w:ind w:left="0"/>
              <w:rPr>
                <w:rFonts w:cs="Arial"/>
                <w:color w:val="auto"/>
                <w:sz w:val="18"/>
                <w:szCs w:val="18"/>
              </w:rPr>
            </w:pPr>
            <w:r w:rsidRPr="001E3E6E">
              <w:rPr>
                <w:rFonts w:cs="Arial"/>
                <w:color w:val="auto"/>
                <w:sz w:val="18"/>
                <w:szCs w:val="18"/>
              </w:rPr>
              <w:t xml:space="preserve">Contractor / </w:t>
            </w:r>
            <w:r w:rsidR="008D73C2" w:rsidRPr="001E3E6E">
              <w:rPr>
                <w:rFonts w:cs="Arial"/>
                <w:color w:val="auto"/>
                <w:sz w:val="18"/>
                <w:szCs w:val="18"/>
              </w:rPr>
              <w:t>Solution/Requirement</w:t>
            </w:r>
          </w:p>
        </w:tc>
        <w:tc>
          <w:tcPr>
            <w:tcW w:w="2860" w:type="dxa"/>
          </w:tcPr>
          <w:p w14:paraId="199D5D66" w14:textId="77777777" w:rsidR="006154A2" w:rsidRPr="001E3E6E" w:rsidRDefault="006154A2" w:rsidP="003D1AD8">
            <w:pPr>
              <w:pStyle w:val="Level2Body"/>
              <w:ind w:left="0"/>
              <w:rPr>
                <w:rFonts w:cs="Arial"/>
                <w:color w:val="auto"/>
                <w:sz w:val="18"/>
                <w:szCs w:val="18"/>
              </w:rPr>
            </w:pPr>
            <w:r w:rsidRPr="001E3E6E">
              <w:rPr>
                <w:rFonts w:cs="Arial"/>
                <w:color w:val="auto"/>
                <w:sz w:val="18"/>
                <w:szCs w:val="18"/>
              </w:rPr>
              <w:t>Instructions to Bidder</w:t>
            </w:r>
          </w:p>
        </w:tc>
        <w:tc>
          <w:tcPr>
            <w:tcW w:w="1730" w:type="dxa"/>
          </w:tcPr>
          <w:p w14:paraId="4514C083" w14:textId="77777777" w:rsidR="006154A2" w:rsidRPr="001E3E6E" w:rsidRDefault="006154A2" w:rsidP="003D1AD8">
            <w:pPr>
              <w:pStyle w:val="Level2Body"/>
              <w:ind w:left="0"/>
              <w:jc w:val="center"/>
              <w:rPr>
                <w:rFonts w:cs="Arial"/>
                <w:color w:val="auto"/>
                <w:sz w:val="18"/>
                <w:szCs w:val="18"/>
              </w:rPr>
            </w:pPr>
            <w:r w:rsidRPr="001E3E6E">
              <w:rPr>
                <w:rFonts w:cs="Arial"/>
                <w:color w:val="auto"/>
                <w:sz w:val="18"/>
                <w:szCs w:val="18"/>
              </w:rPr>
              <w:t>CMS</w:t>
            </w:r>
          </w:p>
          <w:p w14:paraId="482A2CBE" w14:textId="77777777" w:rsidR="006154A2" w:rsidRPr="001E3E6E" w:rsidRDefault="006154A2" w:rsidP="003D1AD8">
            <w:pPr>
              <w:pStyle w:val="Level2Body"/>
              <w:ind w:left="0"/>
              <w:jc w:val="center"/>
              <w:rPr>
                <w:rFonts w:cs="Arial"/>
                <w:color w:val="auto"/>
                <w:sz w:val="18"/>
                <w:szCs w:val="18"/>
              </w:rPr>
            </w:pPr>
            <w:r w:rsidRPr="001E3E6E">
              <w:rPr>
                <w:rFonts w:cs="Arial"/>
                <w:color w:val="auto"/>
                <w:sz w:val="18"/>
                <w:szCs w:val="18"/>
              </w:rPr>
              <w:t>Checklist</w:t>
            </w:r>
          </w:p>
          <w:p w14:paraId="150355FC" w14:textId="77777777" w:rsidR="006154A2" w:rsidRPr="001E3E6E" w:rsidRDefault="006154A2" w:rsidP="003D1AD8">
            <w:pPr>
              <w:pStyle w:val="Level2Body"/>
              <w:ind w:left="0"/>
              <w:jc w:val="center"/>
              <w:rPr>
                <w:rFonts w:cs="Arial"/>
                <w:color w:val="auto"/>
                <w:sz w:val="18"/>
                <w:szCs w:val="18"/>
              </w:rPr>
            </w:pPr>
            <w:r w:rsidRPr="001E3E6E">
              <w:rPr>
                <w:rFonts w:cs="Arial"/>
                <w:color w:val="auto"/>
                <w:sz w:val="18"/>
                <w:szCs w:val="18"/>
              </w:rPr>
              <w:t>ID</w:t>
            </w:r>
          </w:p>
        </w:tc>
        <w:tc>
          <w:tcPr>
            <w:tcW w:w="818" w:type="dxa"/>
          </w:tcPr>
          <w:p w14:paraId="3C0659AC" w14:textId="77777777" w:rsidR="006154A2" w:rsidRPr="001E3E6E" w:rsidRDefault="006154A2" w:rsidP="003D1AD8">
            <w:pPr>
              <w:pStyle w:val="Level2Body"/>
              <w:ind w:left="0"/>
              <w:rPr>
                <w:rFonts w:cs="Arial"/>
                <w:color w:val="auto"/>
                <w:sz w:val="18"/>
                <w:szCs w:val="18"/>
              </w:rPr>
            </w:pPr>
            <w:r w:rsidRPr="001E3E6E">
              <w:rPr>
                <w:rFonts w:cs="Arial"/>
                <w:color w:val="auto"/>
                <w:sz w:val="18"/>
                <w:szCs w:val="18"/>
              </w:rPr>
              <w:t>Bidding</w:t>
            </w:r>
          </w:p>
          <w:p w14:paraId="5AAAED01" w14:textId="77777777" w:rsidR="006154A2" w:rsidRPr="001E3E6E" w:rsidRDefault="006154A2" w:rsidP="003D1AD8">
            <w:pPr>
              <w:pStyle w:val="Level2Body"/>
              <w:ind w:left="0"/>
              <w:rPr>
                <w:rFonts w:cs="Arial"/>
                <w:color w:val="auto"/>
                <w:sz w:val="18"/>
                <w:szCs w:val="18"/>
              </w:rPr>
            </w:pPr>
            <w:r w:rsidRPr="001E3E6E">
              <w:rPr>
                <w:rFonts w:cs="Arial"/>
                <w:color w:val="auto"/>
                <w:sz w:val="18"/>
                <w:szCs w:val="18"/>
              </w:rPr>
              <w:t>Ability</w:t>
            </w:r>
          </w:p>
          <w:p w14:paraId="6A53312D" w14:textId="77777777" w:rsidR="006154A2" w:rsidRPr="001E3E6E" w:rsidRDefault="006154A2" w:rsidP="003D1AD8">
            <w:pPr>
              <w:pStyle w:val="Level2Body"/>
              <w:ind w:left="0"/>
              <w:rPr>
                <w:rFonts w:cs="Arial"/>
                <w:color w:val="auto"/>
                <w:sz w:val="18"/>
                <w:szCs w:val="18"/>
              </w:rPr>
            </w:pPr>
            <w:r w:rsidRPr="001E3E6E">
              <w:rPr>
                <w:rFonts w:cs="Arial"/>
                <w:color w:val="auto"/>
                <w:sz w:val="18"/>
                <w:szCs w:val="18"/>
              </w:rPr>
              <w:t>Code</w:t>
            </w:r>
          </w:p>
        </w:tc>
        <w:tc>
          <w:tcPr>
            <w:tcW w:w="3767" w:type="dxa"/>
          </w:tcPr>
          <w:p w14:paraId="1492882E" w14:textId="77777777" w:rsidR="006154A2" w:rsidRPr="001E3E6E" w:rsidRDefault="006154A2" w:rsidP="003D1AD8">
            <w:pPr>
              <w:pStyle w:val="Level2Body"/>
              <w:ind w:left="0"/>
              <w:rPr>
                <w:rFonts w:cs="Arial"/>
                <w:color w:val="auto"/>
                <w:sz w:val="18"/>
                <w:szCs w:val="18"/>
              </w:rPr>
            </w:pPr>
            <w:r w:rsidRPr="001E3E6E">
              <w:rPr>
                <w:rFonts w:cs="Arial"/>
                <w:color w:val="auto"/>
                <w:sz w:val="18"/>
                <w:szCs w:val="18"/>
              </w:rPr>
              <w:t>Gap Description and Recommendation for Closure</w:t>
            </w:r>
          </w:p>
        </w:tc>
      </w:tr>
      <w:tr w:rsidR="001E3E6E" w:rsidRPr="001E3E6E" w14:paraId="7CB71F12" w14:textId="77777777" w:rsidTr="00561BA5">
        <w:tc>
          <w:tcPr>
            <w:tcW w:w="750" w:type="dxa"/>
          </w:tcPr>
          <w:p w14:paraId="2ABD9A81" w14:textId="38AA66BA" w:rsidR="006154A2" w:rsidRPr="001E3E6E" w:rsidRDefault="00E121C5" w:rsidP="003D1AD8">
            <w:pPr>
              <w:pStyle w:val="Level2Body"/>
              <w:ind w:left="0"/>
              <w:rPr>
                <w:rFonts w:cs="Arial"/>
                <w:color w:val="auto"/>
                <w:sz w:val="18"/>
                <w:szCs w:val="18"/>
              </w:rPr>
            </w:pPr>
            <w:r w:rsidRPr="001E3E6E">
              <w:rPr>
                <w:rFonts w:cs="Arial"/>
                <w:color w:val="auto"/>
                <w:sz w:val="18"/>
                <w:szCs w:val="18"/>
              </w:rPr>
              <w:t>8</w:t>
            </w:r>
            <w:r w:rsidR="00760D13">
              <w:rPr>
                <w:rFonts w:cs="Arial"/>
                <w:color w:val="auto"/>
                <w:sz w:val="18"/>
                <w:szCs w:val="18"/>
              </w:rPr>
              <w:t>2</w:t>
            </w:r>
          </w:p>
        </w:tc>
        <w:tc>
          <w:tcPr>
            <w:tcW w:w="955" w:type="dxa"/>
          </w:tcPr>
          <w:p w14:paraId="46DD043B" w14:textId="77777777" w:rsidR="006154A2" w:rsidRPr="001E3E6E" w:rsidRDefault="009B7D9E" w:rsidP="003D1AD8">
            <w:pPr>
              <w:pStyle w:val="Level2Body"/>
              <w:ind w:left="0"/>
              <w:rPr>
                <w:rFonts w:cs="Arial"/>
                <w:color w:val="auto"/>
                <w:sz w:val="18"/>
                <w:szCs w:val="18"/>
              </w:rPr>
            </w:pPr>
            <w:r w:rsidRPr="001E3E6E">
              <w:rPr>
                <w:rFonts w:cs="Arial"/>
                <w:color w:val="auto"/>
                <w:sz w:val="18"/>
                <w:szCs w:val="18"/>
              </w:rPr>
              <w:t>PS.</w:t>
            </w:r>
            <w:r w:rsidR="00C61F90" w:rsidRPr="001E3E6E">
              <w:rPr>
                <w:rFonts w:cs="Arial"/>
                <w:color w:val="auto"/>
                <w:sz w:val="18"/>
                <w:szCs w:val="18"/>
              </w:rPr>
              <w:t>9</w:t>
            </w:r>
          </w:p>
        </w:tc>
        <w:tc>
          <w:tcPr>
            <w:tcW w:w="3510" w:type="dxa"/>
          </w:tcPr>
          <w:p w14:paraId="27F81C35" w14:textId="77777777" w:rsidR="006154A2" w:rsidRPr="001E3E6E" w:rsidRDefault="00162CD3" w:rsidP="009B7D9E">
            <w:pPr>
              <w:pStyle w:val="Level2Body"/>
              <w:ind w:left="0"/>
              <w:jc w:val="left"/>
              <w:rPr>
                <w:rFonts w:cs="Arial"/>
                <w:color w:val="auto"/>
                <w:sz w:val="18"/>
                <w:szCs w:val="18"/>
              </w:rPr>
            </w:pPr>
            <w:r w:rsidRPr="001E3E6E">
              <w:rPr>
                <w:rFonts w:cs="Arial"/>
                <w:color w:val="auto"/>
                <w:sz w:val="18"/>
                <w:szCs w:val="18"/>
              </w:rPr>
              <w:t>S</w:t>
            </w:r>
            <w:r w:rsidR="009B7D9E" w:rsidRPr="001E3E6E">
              <w:rPr>
                <w:rFonts w:cs="Arial"/>
                <w:color w:val="auto"/>
                <w:sz w:val="18"/>
                <w:szCs w:val="18"/>
              </w:rPr>
              <w:t xml:space="preserve">olution must have the capability to limit providers’ authority to modify service entries or input manual service entries based on program rules which may vary between programs. This must include limiting the number or percentage of </w:t>
            </w:r>
            <w:r w:rsidR="009B7D9E" w:rsidRPr="001E3E6E">
              <w:rPr>
                <w:rFonts w:cs="Arial"/>
                <w:color w:val="auto"/>
                <w:sz w:val="18"/>
                <w:szCs w:val="18"/>
              </w:rPr>
              <w:lastRenderedPageBreak/>
              <w:t>manual service entries a provider is allowed to enter.</w:t>
            </w:r>
            <w:r w:rsidR="008E7CB6">
              <w:rPr>
                <w:rFonts w:cs="Arial"/>
                <w:color w:val="auto"/>
                <w:sz w:val="18"/>
                <w:szCs w:val="18"/>
              </w:rPr>
              <w:t xml:space="preserve"> </w:t>
            </w:r>
          </w:p>
        </w:tc>
        <w:tc>
          <w:tcPr>
            <w:tcW w:w="2860" w:type="dxa"/>
          </w:tcPr>
          <w:p w14:paraId="745EEFBF" w14:textId="3475E49C" w:rsidR="006154A2" w:rsidRPr="001E3E6E" w:rsidRDefault="006C64A4" w:rsidP="006C64A4">
            <w:pPr>
              <w:pStyle w:val="Level2Body"/>
              <w:ind w:left="0"/>
              <w:jc w:val="left"/>
              <w:rPr>
                <w:rFonts w:cs="Arial"/>
                <w:color w:val="auto"/>
                <w:sz w:val="18"/>
                <w:szCs w:val="18"/>
              </w:rPr>
            </w:pPr>
            <w:r>
              <w:rPr>
                <w:rFonts w:cs="Arial"/>
                <w:color w:val="auto"/>
                <w:sz w:val="18"/>
                <w:szCs w:val="18"/>
              </w:rPr>
              <w:lastRenderedPageBreak/>
              <w:t>D</w:t>
            </w:r>
            <w:r w:rsidR="009B7D9E" w:rsidRPr="001E3E6E">
              <w:rPr>
                <w:rFonts w:cs="Arial"/>
                <w:color w:val="auto"/>
                <w:sz w:val="18"/>
                <w:szCs w:val="18"/>
              </w:rPr>
              <w:t>escribe how solution has the capability to limit providers’ authority to modify service entries or input manual service entries based on program rules which may vary between programs. This include</w:t>
            </w:r>
            <w:r w:rsidR="008C4C20" w:rsidRPr="001E3E6E">
              <w:rPr>
                <w:rFonts w:cs="Arial"/>
                <w:color w:val="auto"/>
                <w:sz w:val="18"/>
                <w:szCs w:val="18"/>
              </w:rPr>
              <w:t>s</w:t>
            </w:r>
            <w:r w:rsidR="009B7D9E" w:rsidRPr="001E3E6E">
              <w:rPr>
                <w:rFonts w:cs="Arial"/>
                <w:color w:val="auto"/>
                <w:sz w:val="18"/>
                <w:szCs w:val="18"/>
              </w:rPr>
              <w:t xml:space="preserve"> limiting </w:t>
            </w:r>
            <w:r w:rsidR="009B7D9E" w:rsidRPr="001E3E6E">
              <w:rPr>
                <w:rFonts w:cs="Arial"/>
                <w:color w:val="auto"/>
                <w:sz w:val="18"/>
                <w:szCs w:val="18"/>
              </w:rPr>
              <w:lastRenderedPageBreak/>
              <w:t>the number or percentage of manual service entries a provider is allowed to enter.</w:t>
            </w:r>
          </w:p>
        </w:tc>
        <w:tc>
          <w:tcPr>
            <w:tcW w:w="1730" w:type="dxa"/>
          </w:tcPr>
          <w:p w14:paraId="79207210" w14:textId="77777777" w:rsidR="006154A2" w:rsidRPr="001E3E6E" w:rsidRDefault="00A54F60" w:rsidP="003D1AD8">
            <w:pPr>
              <w:pStyle w:val="Level2Body"/>
              <w:ind w:left="0"/>
              <w:jc w:val="center"/>
              <w:rPr>
                <w:rFonts w:cs="Arial"/>
                <w:color w:val="auto"/>
                <w:sz w:val="18"/>
                <w:szCs w:val="18"/>
              </w:rPr>
            </w:pPr>
            <w:r w:rsidRPr="001E3E6E">
              <w:rPr>
                <w:color w:val="auto"/>
                <w:sz w:val="18"/>
                <w:szCs w:val="18"/>
              </w:rPr>
              <w:lastRenderedPageBreak/>
              <w:t>N/A</w:t>
            </w:r>
          </w:p>
        </w:tc>
        <w:sdt>
          <w:sdtPr>
            <w:rPr>
              <w:color w:val="auto"/>
              <w:sz w:val="18"/>
              <w:szCs w:val="18"/>
            </w:rPr>
            <w:alias w:val="Ability Code"/>
            <w:tag w:val="Ability Code"/>
            <w:id w:val="-1771854759"/>
            <w:placeholder>
              <w:docPart w:val="44A5A6CC3C894465BD935228E17D3F8B"/>
            </w:placeholder>
            <w15:color w:val="993300"/>
            <w:comboBox>
              <w:listItem w:displayText="S" w:value="S"/>
              <w:listItem w:displayText="W" w:value="W"/>
              <w:listItem w:displayText="M" w:value="M"/>
              <w:listItem w:displayText="F" w:value="F"/>
              <w:listItem w:displayText="C" w:value="C"/>
              <w:listItem w:displayText="N" w:value="N"/>
              <w:listItem w:displayText="O" w:value="O"/>
            </w:comboBox>
          </w:sdtPr>
          <w:sdtEndPr/>
          <w:sdtContent>
            <w:tc>
              <w:tcPr>
                <w:tcW w:w="818" w:type="dxa"/>
              </w:tcPr>
              <w:p w14:paraId="6CC4BD6E" w14:textId="77777777" w:rsidR="006154A2" w:rsidRPr="001E3E6E" w:rsidRDefault="002A2404" w:rsidP="003D1AD8">
                <w:pPr>
                  <w:pStyle w:val="Level2Body"/>
                  <w:ind w:left="0"/>
                  <w:rPr>
                    <w:rFonts w:cs="Arial"/>
                    <w:color w:val="auto"/>
                    <w:sz w:val="18"/>
                    <w:szCs w:val="18"/>
                  </w:rPr>
                </w:pPr>
                <w:r w:rsidRPr="001E3E6E" w:rsidDel="008E51F4">
                  <w:rPr>
                    <w:color w:val="auto"/>
                    <w:sz w:val="18"/>
                    <w:szCs w:val="18"/>
                  </w:rPr>
                  <w:t xml:space="preserve">Choose an item. </w:t>
                </w:r>
              </w:p>
            </w:tc>
          </w:sdtContent>
        </w:sdt>
        <w:tc>
          <w:tcPr>
            <w:tcW w:w="3767" w:type="dxa"/>
          </w:tcPr>
          <w:p w14:paraId="52A41B46" w14:textId="77777777" w:rsidR="006154A2" w:rsidRPr="001E3E6E" w:rsidRDefault="006154A2" w:rsidP="003D1AD8">
            <w:pPr>
              <w:pStyle w:val="Level2Body"/>
              <w:ind w:left="0"/>
              <w:rPr>
                <w:rFonts w:cs="Arial"/>
                <w:color w:val="auto"/>
                <w:sz w:val="18"/>
                <w:szCs w:val="18"/>
              </w:rPr>
            </w:pPr>
          </w:p>
        </w:tc>
      </w:tr>
      <w:tr w:rsidR="004C4188" w:rsidRPr="001E3E6E" w14:paraId="04F5D4B3" w14:textId="77777777" w:rsidTr="004C4188">
        <w:trPr>
          <w:trHeight w:val="932"/>
        </w:trPr>
        <w:tc>
          <w:tcPr>
            <w:tcW w:w="14390" w:type="dxa"/>
            <w:gridSpan w:val="7"/>
          </w:tcPr>
          <w:p w14:paraId="18300328" w14:textId="789BC0A5" w:rsidR="004C4188" w:rsidRPr="001E3E6E" w:rsidRDefault="004C4188" w:rsidP="004C4188">
            <w:pPr>
              <w:pStyle w:val="Level2Body"/>
              <w:ind w:left="0"/>
              <w:rPr>
                <w:color w:val="auto"/>
                <w:sz w:val="18"/>
                <w:szCs w:val="18"/>
              </w:rPr>
            </w:pPr>
            <w:r w:rsidRPr="001E3E6E">
              <w:rPr>
                <w:color w:val="auto"/>
                <w:sz w:val="18"/>
                <w:szCs w:val="18"/>
              </w:rPr>
              <w:t>Bidder’s Response:</w:t>
            </w:r>
            <w:r w:rsidR="00AE5F2C">
              <w:rPr>
                <w:color w:val="auto"/>
                <w:sz w:val="18"/>
                <w:szCs w:val="18"/>
              </w:rPr>
              <w:t xml:space="preserve"> </w:t>
            </w:r>
            <w:r w:rsidRPr="001E3E6E">
              <w:rPr>
                <w:color w:val="auto"/>
                <w:sz w:val="18"/>
                <w:szCs w:val="18"/>
              </w:rPr>
              <w:t xml:space="preserve"> </w:t>
            </w:r>
          </w:p>
        </w:tc>
      </w:tr>
    </w:tbl>
    <w:p w14:paraId="65ED8F39" w14:textId="77777777" w:rsidR="006154A2" w:rsidRPr="001E3E6E" w:rsidRDefault="006154A2" w:rsidP="006154A2">
      <w:pPr>
        <w:pStyle w:val="Level2Body"/>
        <w:tabs>
          <w:tab w:val="left" w:pos="11250"/>
        </w:tabs>
        <w:ind w:left="0" w:right="2304"/>
        <w:rPr>
          <w:rFonts w:cs="Arial"/>
          <w:color w:val="auto"/>
          <w:sz w:val="18"/>
          <w:szCs w:val="18"/>
        </w:rPr>
      </w:pPr>
    </w:p>
    <w:p w14:paraId="659C6063" w14:textId="77777777" w:rsidR="006154A2" w:rsidRPr="001E3E6E" w:rsidRDefault="006154A2" w:rsidP="002E3236">
      <w:pPr>
        <w:pStyle w:val="Level2Body"/>
        <w:tabs>
          <w:tab w:val="left" w:pos="11250"/>
        </w:tabs>
        <w:ind w:left="0" w:right="2304"/>
        <w:rPr>
          <w:rFonts w:cs="Arial"/>
          <w:color w:val="auto"/>
          <w:sz w:val="18"/>
          <w:szCs w:val="18"/>
        </w:rPr>
      </w:pPr>
    </w:p>
    <w:tbl>
      <w:tblPr>
        <w:tblStyle w:val="TableGrid"/>
        <w:tblW w:w="0" w:type="auto"/>
        <w:tblLook w:val="04A0" w:firstRow="1" w:lastRow="0" w:firstColumn="1" w:lastColumn="0" w:noHBand="0" w:noVBand="1"/>
      </w:tblPr>
      <w:tblGrid>
        <w:gridCol w:w="750"/>
        <w:gridCol w:w="955"/>
        <w:gridCol w:w="3509"/>
        <w:gridCol w:w="2881"/>
        <w:gridCol w:w="1708"/>
        <w:gridCol w:w="837"/>
        <w:gridCol w:w="3750"/>
      </w:tblGrid>
      <w:tr w:rsidR="001E3E6E" w:rsidRPr="001E3E6E" w14:paraId="28A0CA5B" w14:textId="77777777" w:rsidTr="00561BA5">
        <w:tc>
          <w:tcPr>
            <w:tcW w:w="750" w:type="dxa"/>
          </w:tcPr>
          <w:p w14:paraId="3B2A9845" w14:textId="77777777" w:rsidR="006154A2" w:rsidRPr="001E3E6E" w:rsidRDefault="006154A2" w:rsidP="003D1AD8">
            <w:pPr>
              <w:pStyle w:val="Level2Body"/>
              <w:ind w:left="0"/>
              <w:rPr>
                <w:rFonts w:cs="Arial"/>
                <w:color w:val="auto"/>
                <w:sz w:val="18"/>
                <w:szCs w:val="18"/>
              </w:rPr>
            </w:pPr>
            <w:r w:rsidRPr="001E3E6E">
              <w:rPr>
                <w:rFonts w:cs="Arial"/>
                <w:color w:val="auto"/>
                <w:sz w:val="18"/>
                <w:szCs w:val="18"/>
              </w:rPr>
              <w:t>Req.#</w:t>
            </w:r>
          </w:p>
        </w:tc>
        <w:tc>
          <w:tcPr>
            <w:tcW w:w="955" w:type="dxa"/>
          </w:tcPr>
          <w:p w14:paraId="6C2074E4" w14:textId="77777777" w:rsidR="006154A2" w:rsidRPr="001E3E6E" w:rsidRDefault="006154A2" w:rsidP="003D1AD8">
            <w:pPr>
              <w:pStyle w:val="Level2Body"/>
              <w:ind w:left="0"/>
              <w:rPr>
                <w:rFonts w:cs="Arial"/>
                <w:color w:val="auto"/>
                <w:sz w:val="18"/>
                <w:szCs w:val="18"/>
              </w:rPr>
            </w:pPr>
            <w:r w:rsidRPr="001E3E6E">
              <w:rPr>
                <w:rFonts w:cs="Arial"/>
                <w:color w:val="auto"/>
                <w:sz w:val="18"/>
                <w:szCs w:val="18"/>
              </w:rPr>
              <w:t>ID</w:t>
            </w:r>
          </w:p>
        </w:tc>
        <w:tc>
          <w:tcPr>
            <w:tcW w:w="3510" w:type="dxa"/>
          </w:tcPr>
          <w:p w14:paraId="34314943" w14:textId="77777777" w:rsidR="006154A2" w:rsidRPr="001E3E6E" w:rsidRDefault="006154A2" w:rsidP="003D1AD8">
            <w:pPr>
              <w:pStyle w:val="Level2Body"/>
              <w:ind w:left="0"/>
              <w:rPr>
                <w:rFonts w:cs="Arial"/>
                <w:color w:val="auto"/>
                <w:sz w:val="18"/>
                <w:szCs w:val="18"/>
              </w:rPr>
            </w:pPr>
            <w:r w:rsidRPr="001E3E6E">
              <w:rPr>
                <w:rFonts w:cs="Arial"/>
                <w:color w:val="auto"/>
                <w:sz w:val="18"/>
                <w:szCs w:val="18"/>
              </w:rPr>
              <w:t xml:space="preserve">Contractor / </w:t>
            </w:r>
            <w:r w:rsidR="008D73C2" w:rsidRPr="001E3E6E">
              <w:rPr>
                <w:rFonts w:cs="Arial"/>
                <w:color w:val="auto"/>
                <w:sz w:val="18"/>
                <w:szCs w:val="18"/>
              </w:rPr>
              <w:t>Solution/Requirement</w:t>
            </w:r>
          </w:p>
        </w:tc>
        <w:tc>
          <w:tcPr>
            <w:tcW w:w="2882" w:type="dxa"/>
          </w:tcPr>
          <w:p w14:paraId="61D461AF" w14:textId="77777777" w:rsidR="006154A2" w:rsidRPr="001E3E6E" w:rsidRDefault="006154A2" w:rsidP="003D1AD8">
            <w:pPr>
              <w:pStyle w:val="Level2Body"/>
              <w:ind w:left="0"/>
              <w:rPr>
                <w:rFonts w:cs="Arial"/>
                <w:color w:val="auto"/>
                <w:sz w:val="18"/>
                <w:szCs w:val="18"/>
              </w:rPr>
            </w:pPr>
            <w:r w:rsidRPr="001E3E6E">
              <w:rPr>
                <w:rFonts w:cs="Arial"/>
                <w:color w:val="auto"/>
                <w:sz w:val="18"/>
                <w:szCs w:val="18"/>
              </w:rPr>
              <w:t>Instructions to Bidder</w:t>
            </w:r>
          </w:p>
        </w:tc>
        <w:tc>
          <w:tcPr>
            <w:tcW w:w="1708" w:type="dxa"/>
          </w:tcPr>
          <w:p w14:paraId="2BB46851" w14:textId="77777777" w:rsidR="006154A2" w:rsidRPr="001E3E6E" w:rsidRDefault="006154A2" w:rsidP="003D1AD8">
            <w:pPr>
              <w:pStyle w:val="Level2Body"/>
              <w:ind w:left="0"/>
              <w:jc w:val="center"/>
              <w:rPr>
                <w:rFonts w:cs="Arial"/>
                <w:color w:val="auto"/>
                <w:sz w:val="18"/>
                <w:szCs w:val="18"/>
              </w:rPr>
            </w:pPr>
            <w:r w:rsidRPr="001E3E6E">
              <w:rPr>
                <w:rFonts w:cs="Arial"/>
                <w:color w:val="auto"/>
                <w:sz w:val="18"/>
                <w:szCs w:val="18"/>
              </w:rPr>
              <w:t>CMS</w:t>
            </w:r>
          </w:p>
          <w:p w14:paraId="4312BAED" w14:textId="77777777" w:rsidR="006154A2" w:rsidRPr="001E3E6E" w:rsidRDefault="006154A2" w:rsidP="003D1AD8">
            <w:pPr>
              <w:pStyle w:val="Level2Body"/>
              <w:ind w:left="0"/>
              <w:jc w:val="center"/>
              <w:rPr>
                <w:rFonts w:cs="Arial"/>
                <w:color w:val="auto"/>
                <w:sz w:val="18"/>
                <w:szCs w:val="18"/>
              </w:rPr>
            </w:pPr>
            <w:r w:rsidRPr="001E3E6E">
              <w:rPr>
                <w:rFonts w:cs="Arial"/>
                <w:color w:val="auto"/>
                <w:sz w:val="18"/>
                <w:szCs w:val="18"/>
              </w:rPr>
              <w:t>Checklist</w:t>
            </w:r>
          </w:p>
          <w:p w14:paraId="4099E539" w14:textId="77777777" w:rsidR="006154A2" w:rsidRPr="001E3E6E" w:rsidRDefault="006154A2" w:rsidP="003D1AD8">
            <w:pPr>
              <w:pStyle w:val="Level2Body"/>
              <w:ind w:left="0"/>
              <w:jc w:val="center"/>
              <w:rPr>
                <w:rFonts w:cs="Arial"/>
                <w:color w:val="auto"/>
                <w:sz w:val="18"/>
                <w:szCs w:val="18"/>
              </w:rPr>
            </w:pPr>
            <w:r w:rsidRPr="001E3E6E">
              <w:rPr>
                <w:rFonts w:cs="Arial"/>
                <w:color w:val="auto"/>
                <w:sz w:val="18"/>
                <w:szCs w:val="18"/>
              </w:rPr>
              <w:t>ID</w:t>
            </w:r>
          </w:p>
        </w:tc>
        <w:tc>
          <w:tcPr>
            <w:tcW w:w="834" w:type="dxa"/>
          </w:tcPr>
          <w:p w14:paraId="6AFB8E5A" w14:textId="77777777" w:rsidR="006154A2" w:rsidRPr="001E3E6E" w:rsidRDefault="006154A2" w:rsidP="003D1AD8">
            <w:pPr>
              <w:pStyle w:val="Level2Body"/>
              <w:ind w:left="0"/>
              <w:rPr>
                <w:rFonts w:cs="Arial"/>
                <w:color w:val="auto"/>
                <w:sz w:val="18"/>
                <w:szCs w:val="18"/>
              </w:rPr>
            </w:pPr>
            <w:r w:rsidRPr="001E3E6E">
              <w:rPr>
                <w:rFonts w:cs="Arial"/>
                <w:color w:val="auto"/>
                <w:sz w:val="18"/>
                <w:szCs w:val="18"/>
              </w:rPr>
              <w:t>Bidding</w:t>
            </w:r>
          </w:p>
          <w:p w14:paraId="4F90F9F2" w14:textId="77777777" w:rsidR="006154A2" w:rsidRPr="001E3E6E" w:rsidRDefault="006154A2" w:rsidP="003D1AD8">
            <w:pPr>
              <w:pStyle w:val="Level2Body"/>
              <w:ind w:left="0"/>
              <w:rPr>
                <w:rFonts w:cs="Arial"/>
                <w:color w:val="auto"/>
                <w:sz w:val="18"/>
                <w:szCs w:val="18"/>
              </w:rPr>
            </w:pPr>
            <w:r w:rsidRPr="001E3E6E">
              <w:rPr>
                <w:rFonts w:cs="Arial"/>
                <w:color w:val="auto"/>
                <w:sz w:val="18"/>
                <w:szCs w:val="18"/>
              </w:rPr>
              <w:t>Ability</w:t>
            </w:r>
          </w:p>
          <w:p w14:paraId="07D19E72" w14:textId="77777777" w:rsidR="006154A2" w:rsidRPr="001E3E6E" w:rsidRDefault="006154A2" w:rsidP="003D1AD8">
            <w:pPr>
              <w:pStyle w:val="Level2Body"/>
              <w:ind w:left="0"/>
              <w:rPr>
                <w:rFonts w:cs="Arial"/>
                <w:color w:val="auto"/>
                <w:sz w:val="18"/>
                <w:szCs w:val="18"/>
              </w:rPr>
            </w:pPr>
            <w:r w:rsidRPr="001E3E6E">
              <w:rPr>
                <w:rFonts w:cs="Arial"/>
                <w:color w:val="auto"/>
                <w:sz w:val="18"/>
                <w:szCs w:val="18"/>
              </w:rPr>
              <w:t>Code</w:t>
            </w:r>
          </w:p>
        </w:tc>
        <w:tc>
          <w:tcPr>
            <w:tcW w:w="3751" w:type="dxa"/>
          </w:tcPr>
          <w:p w14:paraId="0FB8339D" w14:textId="77777777" w:rsidR="006154A2" w:rsidRPr="001E3E6E" w:rsidRDefault="006154A2" w:rsidP="003D1AD8">
            <w:pPr>
              <w:pStyle w:val="Level2Body"/>
              <w:ind w:left="0"/>
              <w:rPr>
                <w:rFonts w:cs="Arial"/>
                <w:color w:val="auto"/>
                <w:sz w:val="18"/>
                <w:szCs w:val="18"/>
              </w:rPr>
            </w:pPr>
            <w:r w:rsidRPr="001E3E6E">
              <w:rPr>
                <w:rFonts w:cs="Arial"/>
                <w:color w:val="auto"/>
                <w:sz w:val="18"/>
                <w:szCs w:val="18"/>
              </w:rPr>
              <w:t>Gap Description and Recommendation for Closure</w:t>
            </w:r>
          </w:p>
        </w:tc>
      </w:tr>
      <w:tr w:rsidR="001E3E6E" w:rsidRPr="001E3E6E" w14:paraId="7CC7EBF4" w14:textId="77777777" w:rsidTr="00561BA5">
        <w:tc>
          <w:tcPr>
            <w:tcW w:w="750" w:type="dxa"/>
          </w:tcPr>
          <w:p w14:paraId="3B7FC100" w14:textId="23A0F00C" w:rsidR="006154A2" w:rsidRPr="001E3E6E" w:rsidRDefault="00E121C5" w:rsidP="003D1AD8">
            <w:pPr>
              <w:pStyle w:val="Level2Body"/>
              <w:ind w:left="0"/>
              <w:rPr>
                <w:rFonts w:cs="Arial"/>
                <w:color w:val="auto"/>
                <w:sz w:val="18"/>
                <w:szCs w:val="18"/>
              </w:rPr>
            </w:pPr>
            <w:r w:rsidRPr="001E3E6E">
              <w:rPr>
                <w:rFonts w:cs="Arial"/>
                <w:color w:val="auto"/>
                <w:sz w:val="18"/>
                <w:szCs w:val="18"/>
              </w:rPr>
              <w:t>8</w:t>
            </w:r>
            <w:r w:rsidR="00760D13">
              <w:rPr>
                <w:rFonts w:cs="Arial"/>
                <w:color w:val="auto"/>
                <w:sz w:val="18"/>
                <w:szCs w:val="18"/>
              </w:rPr>
              <w:t>3</w:t>
            </w:r>
          </w:p>
        </w:tc>
        <w:tc>
          <w:tcPr>
            <w:tcW w:w="955" w:type="dxa"/>
          </w:tcPr>
          <w:p w14:paraId="2F1C02D4" w14:textId="77777777" w:rsidR="006154A2" w:rsidRPr="001E3E6E" w:rsidRDefault="009B7D9E" w:rsidP="003D1AD8">
            <w:pPr>
              <w:pStyle w:val="Level2Body"/>
              <w:ind w:left="0"/>
              <w:rPr>
                <w:rFonts w:cs="Arial"/>
                <w:color w:val="auto"/>
                <w:sz w:val="18"/>
                <w:szCs w:val="18"/>
              </w:rPr>
            </w:pPr>
            <w:r w:rsidRPr="001E3E6E">
              <w:rPr>
                <w:rFonts w:cs="Arial"/>
                <w:color w:val="auto"/>
                <w:sz w:val="18"/>
                <w:szCs w:val="18"/>
              </w:rPr>
              <w:t>PS.</w:t>
            </w:r>
            <w:r w:rsidR="00C61F90" w:rsidRPr="001E3E6E">
              <w:rPr>
                <w:rFonts w:cs="Arial"/>
                <w:color w:val="auto"/>
                <w:sz w:val="18"/>
                <w:szCs w:val="18"/>
              </w:rPr>
              <w:t>10</w:t>
            </w:r>
          </w:p>
        </w:tc>
        <w:tc>
          <w:tcPr>
            <w:tcW w:w="3510" w:type="dxa"/>
          </w:tcPr>
          <w:p w14:paraId="60A55315" w14:textId="7FFF7419" w:rsidR="006154A2" w:rsidRPr="001E3E6E" w:rsidRDefault="00AC5817" w:rsidP="00AC5817">
            <w:pPr>
              <w:pStyle w:val="Level2Body"/>
              <w:ind w:left="0"/>
              <w:jc w:val="left"/>
              <w:rPr>
                <w:rFonts w:cs="Arial"/>
                <w:color w:val="auto"/>
                <w:sz w:val="18"/>
                <w:szCs w:val="18"/>
              </w:rPr>
            </w:pPr>
            <w:r w:rsidRPr="001E3E6E">
              <w:rPr>
                <w:color w:val="auto"/>
                <w:sz w:val="18"/>
                <w:szCs w:val="18"/>
              </w:rPr>
              <w:t xml:space="preserve">Solution must allow for multi-factor authentication compatible with </w:t>
            </w:r>
            <w:r w:rsidR="006C476E" w:rsidRPr="001E3E6E">
              <w:rPr>
                <w:color w:val="auto"/>
                <w:sz w:val="18"/>
                <w:szCs w:val="18"/>
              </w:rPr>
              <w:t xml:space="preserve">NIST </w:t>
            </w:r>
            <w:r w:rsidR="00884982" w:rsidRPr="001E3E6E">
              <w:rPr>
                <w:color w:val="auto"/>
                <w:sz w:val="18"/>
                <w:szCs w:val="18"/>
              </w:rPr>
              <w:t>SP 800-53</w:t>
            </w:r>
            <w:r w:rsidRPr="001E3E6E">
              <w:rPr>
                <w:color w:val="auto"/>
                <w:sz w:val="18"/>
                <w:szCs w:val="18"/>
              </w:rPr>
              <w:t xml:space="preserve"> guidance for all or specific categories of users as determined by DHHS.</w:t>
            </w:r>
            <w:r w:rsidR="00AE5F2C">
              <w:rPr>
                <w:color w:val="auto"/>
                <w:sz w:val="18"/>
                <w:szCs w:val="18"/>
              </w:rPr>
              <w:t xml:space="preserve"> </w:t>
            </w:r>
          </w:p>
        </w:tc>
        <w:tc>
          <w:tcPr>
            <w:tcW w:w="2882" w:type="dxa"/>
          </w:tcPr>
          <w:p w14:paraId="41714530" w14:textId="12300883" w:rsidR="006154A2" w:rsidRPr="001E3E6E" w:rsidRDefault="00717D53" w:rsidP="00286D73">
            <w:pPr>
              <w:pStyle w:val="Level2Body"/>
              <w:ind w:left="0"/>
              <w:jc w:val="left"/>
              <w:rPr>
                <w:rFonts w:cs="Arial"/>
                <w:color w:val="auto"/>
                <w:sz w:val="18"/>
                <w:szCs w:val="18"/>
              </w:rPr>
            </w:pPr>
            <w:r w:rsidRPr="001E3E6E">
              <w:rPr>
                <w:rFonts w:cs="Arial"/>
                <w:color w:val="auto"/>
                <w:sz w:val="18"/>
                <w:szCs w:val="18"/>
              </w:rPr>
              <w:t>Describe</w:t>
            </w:r>
            <w:r w:rsidR="00286D73" w:rsidRPr="001E3E6E">
              <w:rPr>
                <w:rFonts w:cs="Arial"/>
                <w:color w:val="auto"/>
                <w:sz w:val="18"/>
                <w:szCs w:val="18"/>
              </w:rPr>
              <w:t xml:space="preserve"> how </w:t>
            </w:r>
            <w:r w:rsidR="00652DF1">
              <w:rPr>
                <w:rFonts w:cs="Arial"/>
                <w:color w:val="auto"/>
                <w:sz w:val="18"/>
                <w:szCs w:val="18"/>
              </w:rPr>
              <w:t>s</w:t>
            </w:r>
            <w:r w:rsidR="00286D73" w:rsidRPr="001E3E6E">
              <w:rPr>
                <w:rFonts w:cs="Arial"/>
                <w:color w:val="auto"/>
                <w:sz w:val="18"/>
                <w:szCs w:val="18"/>
              </w:rPr>
              <w:t xml:space="preserve">olution </w:t>
            </w:r>
            <w:r w:rsidR="009B7D9E" w:rsidRPr="001E3E6E">
              <w:rPr>
                <w:rFonts w:cs="Arial"/>
                <w:color w:val="auto"/>
                <w:sz w:val="18"/>
                <w:szCs w:val="18"/>
              </w:rPr>
              <w:t>provide</w:t>
            </w:r>
            <w:r w:rsidR="00286D73" w:rsidRPr="001E3E6E">
              <w:rPr>
                <w:rFonts w:cs="Arial"/>
                <w:color w:val="auto"/>
                <w:sz w:val="18"/>
                <w:szCs w:val="18"/>
              </w:rPr>
              <w:t>s</w:t>
            </w:r>
            <w:r w:rsidR="00AE5F2C">
              <w:rPr>
                <w:rFonts w:cs="Arial"/>
                <w:color w:val="auto"/>
                <w:sz w:val="18"/>
                <w:szCs w:val="18"/>
              </w:rPr>
              <w:t xml:space="preserve"> </w:t>
            </w:r>
            <w:r w:rsidR="009B7D9E" w:rsidRPr="001E3E6E">
              <w:rPr>
                <w:rFonts w:cs="Arial"/>
                <w:color w:val="auto"/>
                <w:sz w:val="18"/>
                <w:szCs w:val="18"/>
              </w:rPr>
              <w:t>multi-factor authentication method of access control for all users</w:t>
            </w:r>
            <w:r w:rsidR="00652DF1">
              <w:rPr>
                <w:rFonts w:cs="Arial"/>
                <w:color w:val="auto"/>
                <w:sz w:val="18"/>
                <w:szCs w:val="18"/>
              </w:rPr>
              <w:t xml:space="preserve"> as determined by DHHS</w:t>
            </w:r>
            <w:r w:rsidR="009B7D9E" w:rsidRPr="001E3E6E">
              <w:rPr>
                <w:rFonts w:cs="Arial"/>
                <w:color w:val="auto"/>
                <w:sz w:val="18"/>
                <w:szCs w:val="18"/>
              </w:rPr>
              <w:t>.</w:t>
            </w:r>
          </w:p>
        </w:tc>
        <w:tc>
          <w:tcPr>
            <w:tcW w:w="1708" w:type="dxa"/>
          </w:tcPr>
          <w:p w14:paraId="3178263E" w14:textId="77777777" w:rsidR="006154A2" w:rsidRPr="001E3E6E" w:rsidRDefault="00A54F60" w:rsidP="003D1AD8">
            <w:pPr>
              <w:pStyle w:val="Level2Body"/>
              <w:ind w:left="0"/>
              <w:jc w:val="center"/>
              <w:rPr>
                <w:rFonts w:cs="Arial"/>
                <w:color w:val="auto"/>
                <w:sz w:val="18"/>
                <w:szCs w:val="18"/>
              </w:rPr>
            </w:pPr>
            <w:r w:rsidRPr="001E3E6E">
              <w:rPr>
                <w:color w:val="auto"/>
                <w:sz w:val="18"/>
                <w:szCs w:val="18"/>
              </w:rPr>
              <w:t>N/A</w:t>
            </w:r>
          </w:p>
        </w:tc>
        <w:sdt>
          <w:sdtPr>
            <w:rPr>
              <w:color w:val="auto"/>
              <w:sz w:val="18"/>
              <w:szCs w:val="18"/>
            </w:rPr>
            <w:alias w:val="Ability Code"/>
            <w:tag w:val="Ability Code"/>
            <w:id w:val="-397595719"/>
            <w:placeholder>
              <w:docPart w:val="57800202946944CB8C41CD4E62415BC6"/>
            </w:placeholder>
            <w15:color w:val="993300"/>
            <w:comboBox>
              <w:listItem w:displayText="S" w:value="S"/>
              <w:listItem w:displayText="W" w:value="W"/>
              <w:listItem w:displayText="M" w:value="M"/>
              <w:listItem w:displayText="F" w:value="F"/>
              <w:listItem w:displayText="C" w:value="C"/>
              <w:listItem w:displayText="N" w:value="N"/>
              <w:listItem w:displayText="O" w:value="O"/>
            </w:comboBox>
          </w:sdtPr>
          <w:sdtEndPr/>
          <w:sdtContent>
            <w:tc>
              <w:tcPr>
                <w:tcW w:w="834" w:type="dxa"/>
              </w:tcPr>
              <w:p w14:paraId="695FF043" w14:textId="77777777" w:rsidR="006154A2" w:rsidRPr="001E3E6E" w:rsidRDefault="002A2404" w:rsidP="003D1AD8">
                <w:pPr>
                  <w:pStyle w:val="Level2Body"/>
                  <w:ind w:left="0"/>
                  <w:rPr>
                    <w:rFonts w:cs="Arial"/>
                    <w:color w:val="auto"/>
                    <w:sz w:val="18"/>
                    <w:szCs w:val="18"/>
                  </w:rPr>
                </w:pPr>
                <w:r w:rsidRPr="001E3E6E" w:rsidDel="008E51F4">
                  <w:rPr>
                    <w:color w:val="auto"/>
                    <w:sz w:val="18"/>
                    <w:szCs w:val="18"/>
                  </w:rPr>
                  <w:t xml:space="preserve">Choose an item. </w:t>
                </w:r>
              </w:p>
            </w:tc>
          </w:sdtContent>
        </w:sdt>
        <w:tc>
          <w:tcPr>
            <w:tcW w:w="3751" w:type="dxa"/>
          </w:tcPr>
          <w:p w14:paraId="20912F15" w14:textId="77777777" w:rsidR="006154A2" w:rsidRPr="001E3E6E" w:rsidRDefault="006154A2" w:rsidP="003D1AD8">
            <w:pPr>
              <w:pStyle w:val="Level2Body"/>
              <w:ind w:left="0"/>
              <w:rPr>
                <w:rFonts w:cs="Arial"/>
                <w:color w:val="auto"/>
                <w:sz w:val="18"/>
                <w:szCs w:val="18"/>
              </w:rPr>
            </w:pPr>
          </w:p>
        </w:tc>
      </w:tr>
      <w:tr w:rsidR="004C4188" w:rsidRPr="001E3E6E" w14:paraId="3AB5094B" w14:textId="77777777" w:rsidTr="004C4188">
        <w:trPr>
          <w:trHeight w:val="932"/>
        </w:trPr>
        <w:tc>
          <w:tcPr>
            <w:tcW w:w="14390" w:type="dxa"/>
            <w:gridSpan w:val="7"/>
          </w:tcPr>
          <w:p w14:paraId="1CB3D9BE" w14:textId="78CB1E2E" w:rsidR="004C4188" w:rsidRPr="001E3E6E" w:rsidRDefault="004C4188" w:rsidP="004C4188">
            <w:pPr>
              <w:pStyle w:val="Level2Body"/>
              <w:ind w:left="0"/>
              <w:rPr>
                <w:color w:val="auto"/>
                <w:sz w:val="18"/>
                <w:szCs w:val="18"/>
              </w:rPr>
            </w:pPr>
            <w:r w:rsidRPr="001E3E6E">
              <w:rPr>
                <w:color w:val="auto"/>
                <w:sz w:val="18"/>
                <w:szCs w:val="18"/>
              </w:rPr>
              <w:t>Bidder’s Response:</w:t>
            </w:r>
            <w:r w:rsidR="00AE5F2C">
              <w:rPr>
                <w:color w:val="auto"/>
                <w:sz w:val="18"/>
                <w:szCs w:val="18"/>
              </w:rPr>
              <w:t xml:space="preserve"> </w:t>
            </w:r>
            <w:r w:rsidRPr="001E3E6E">
              <w:rPr>
                <w:color w:val="auto"/>
                <w:sz w:val="18"/>
                <w:szCs w:val="18"/>
              </w:rPr>
              <w:t xml:space="preserve"> </w:t>
            </w:r>
          </w:p>
        </w:tc>
      </w:tr>
    </w:tbl>
    <w:p w14:paraId="4E324FB9" w14:textId="77777777" w:rsidR="006154A2" w:rsidRPr="001E3E6E" w:rsidRDefault="006154A2" w:rsidP="006154A2">
      <w:pPr>
        <w:pStyle w:val="Level2Body"/>
        <w:tabs>
          <w:tab w:val="left" w:pos="11250"/>
        </w:tabs>
        <w:ind w:left="0" w:right="2304"/>
        <w:rPr>
          <w:rFonts w:cs="Arial"/>
          <w:color w:val="auto"/>
          <w:sz w:val="18"/>
          <w:szCs w:val="18"/>
        </w:rPr>
      </w:pPr>
    </w:p>
    <w:p w14:paraId="7B293F00" w14:textId="77777777" w:rsidR="006154A2" w:rsidRPr="001E3E6E" w:rsidRDefault="006154A2" w:rsidP="006154A2">
      <w:pPr>
        <w:pStyle w:val="Level2Body"/>
        <w:tabs>
          <w:tab w:val="left" w:pos="11250"/>
        </w:tabs>
        <w:ind w:left="0" w:right="2304"/>
        <w:rPr>
          <w:rFonts w:cs="Arial"/>
          <w:color w:val="auto"/>
          <w:sz w:val="18"/>
          <w:szCs w:val="18"/>
        </w:rPr>
      </w:pPr>
    </w:p>
    <w:tbl>
      <w:tblPr>
        <w:tblStyle w:val="TableGrid"/>
        <w:tblW w:w="0" w:type="auto"/>
        <w:tblLook w:val="04A0" w:firstRow="1" w:lastRow="0" w:firstColumn="1" w:lastColumn="0" w:noHBand="0" w:noVBand="1"/>
      </w:tblPr>
      <w:tblGrid>
        <w:gridCol w:w="751"/>
        <w:gridCol w:w="953"/>
        <w:gridCol w:w="3506"/>
        <w:gridCol w:w="2861"/>
        <w:gridCol w:w="1723"/>
        <w:gridCol w:w="837"/>
        <w:gridCol w:w="3759"/>
      </w:tblGrid>
      <w:tr w:rsidR="001E3E6E" w:rsidRPr="001E3E6E" w14:paraId="7BE74840" w14:textId="77777777" w:rsidTr="00CA2C06">
        <w:tc>
          <w:tcPr>
            <w:tcW w:w="751" w:type="dxa"/>
          </w:tcPr>
          <w:p w14:paraId="030C8694" w14:textId="5676ACCA" w:rsidR="006154A2" w:rsidRPr="001E3E6E" w:rsidRDefault="00CA2C06" w:rsidP="003D1AD8">
            <w:pPr>
              <w:pStyle w:val="Level2Body"/>
              <w:ind w:left="0"/>
              <w:rPr>
                <w:rFonts w:cs="Arial"/>
                <w:color w:val="auto"/>
                <w:sz w:val="18"/>
                <w:szCs w:val="18"/>
              </w:rPr>
            </w:pPr>
            <w:r>
              <w:br w:type="page"/>
            </w:r>
            <w:r w:rsidR="006154A2" w:rsidRPr="001E3E6E">
              <w:rPr>
                <w:rFonts w:cs="Arial"/>
                <w:color w:val="auto"/>
                <w:sz w:val="18"/>
                <w:szCs w:val="18"/>
              </w:rPr>
              <w:t>Req.#</w:t>
            </w:r>
          </w:p>
        </w:tc>
        <w:tc>
          <w:tcPr>
            <w:tcW w:w="953" w:type="dxa"/>
          </w:tcPr>
          <w:p w14:paraId="129386DA" w14:textId="77777777" w:rsidR="006154A2" w:rsidRPr="001E3E6E" w:rsidRDefault="006154A2" w:rsidP="003D1AD8">
            <w:pPr>
              <w:pStyle w:val="Level2Body"/>
              <w:ind w:left="0"/>
              <w:rPr>
                <w:rFonts w:cs="Arial"/>
                <w:color w:val="auto"/>
                <w:sz w:val="18"/>
                <w:szCs w:val="18"/>
              </w:rPr>
            </w:pPr>
            <w:r w:rsidRPr="001E3E6E">
              <w:rPr>
                <w:rFonts w:cs="Arial"/>
                <w:color w:val="auto"/>
                <w:sz w:val="18"/>
                <w:szCs w:val="18"/>
              </w:rPr>
              <w:t>ID</w:t>
            </w:r>
          </w:p>
        </w:tc>
        <w:tc>
          <w:tcPr>
            <w:tcW w:w="3506" w:type="dxa"/>
          </w:tcPr>
          <w:p w14:paraId="40A91DAF" w14:textId="77777777" w:rsidR="006154A2" w:rsidRPr="001E3E6E" w:rsidRDefault="006154A2" w:rsidP="003D1AD8">
            <w:pPr>
              <w:pStyle w:val="Level2Body"/>
              <w:ind w:left="0"/>
              <w:rPr>
                <w:rFonts w:cs="Arial"/>
                <w:color w:val="auto"/>
                <w:sz w:val="18"/>
                <w:szCs w:val="18"/>
              </w:rPr>
            </w:pPr>
            <w:r w:rsidRPr="001E3E6E">
              <w:rPr>
                <w:rFonts w:cs="Arial"/>
                <w:color w:val="auto"/>
                <w:sz w:val="18"/>
                <w:szCs w:val="18"/>
              </w:rPr>
              <w:t xml:space="preserve">Contractor / </w:t>
            </w:r>
            <w:r w:rsidR="008D73C2" w:rsidRPr="001E3E6E">
              <w:rPr>
                <w:rFonts w:cs="Arial"/>
                <w:color w:val="auto"/>
                <w:sz w:val="18"/>
                <w:szCs w:val="18"/>
              </w:rPr>
              <w:t>Solution/Requirement</w:t>
            </w:r>
          </w:p>
        </w:tc>
        <w:tc>
          <w:tcPr>
            <w:tcW w:w="2861" w:type="dxa"/>
          </w:tcPr>
          <w:p w14:paraId="32E48DCE" w14:textId="77777777" w:rsidR="006154A2" w:rsidRPr="001E3E6E" w:rsidRDefault="006154A2" w:rsidP="003D1AD8">
            <w:pPr>
              <w:pStyle w:val="Level2Body"/>
              <w:ind w:left="0"/>
              <w:rPr>
                <w:rFonts w:cs="Arial"/>
                <w:color w:val="auto"/>
                <w:sz w:val="18"/>
                <w:szCs w:val="18"/>
              </w:rPr>
            </w:pPr>
            <w:r w:rsidRPr="001E3E6E">
              <w:rPr>
                <w:rFonts w:cs="Arial"/>
                <w:color w:val="auto"/>
                <w:sz w:val="18"/>
                <w:szCs w:val="18"/>
              </w:rPr>
              <w:t>Instructions to Bidder</w:t>
            </w:r>
          </w:p>
        </w:tc>
        <w:tc>
          <w:tcPr>
            <w:tcW w:w="1723" w:type="dxa"/>
          </w:tcPr>
          <w:p w14:paraId="0520D967" w14:textId="77777777" w:rsidR="006154A2" w:rsidRPr="001E3E6E" w:rsidRDefault="006154A2" w:rsidP="003D1AD8">
            <w:pPr>
              <w:pStyle w:val="Level2Body"/>
              <w:ind w:left="0"/>
              <w:jc w:val="center"/>
              <w:rPr>
                <w:rFonts w:cs="Arial"/>
                <w:color w:val="auto"/>
                <w:sz w:val="18"/>
                <w:szCs w:val="18"/>
              </w:rPr>
            </w:pPr>
            <w:r w:rsidRPr="001E3E6E">
              <w:rPr>
                <w:rFonts w:cs="Arial"/>
                <w:color w:val="auto"/>
                <w:sz w:val="18"/>
                <w:szCs w:val="18"/>
              </w:rPr>
              <w:t>CMS</w:t>
            </w:r>
          </w:p>
          <w:p w14:paraId="5840F56B" w14:textId="77777777" w:rsidR="006154A2" w:rsidRPr="001E3E6E" w:rsidRDefault="006154A2" w:rsidP="003D1AD8">
            <w:pPr>
              <w:pStyle w:val="Level2Body"/>
              <w:ind w:left="0"/>
              <w:jc w:val="center"/>
              <w:rPr>
                <w:rFonts w:cs="Arial"/>
                <w:color w:val="auto"/>
                <w:sz w:val="18"/>
                <w:szCs w:val="18"/>
              </w:rPr>
            </w:pPr>
            <w:r w:rsidRPr="001E3E6E">
              <w:rPr>
                <w:rFonts w:cs="Arial"/>
                <w:color w:val="auto"/>
                <w:sz w:val="18"/>
                <w:szCs w:val="18"/>
              </w:rPr>
              <w:t>Checklist</w:t>
            </w:r>
          </w:p>
          <w:p w14:paraId="4F140221" w14:textId="77777777" w:rsidR="006154A2" w:rsidRPr="001E3E6E" w:rsidRDefault="006154A2" w:rsidP="003D1AD8">
            <w:pPr>
              <w:pStyle w:val="Level2Body"/>
              <w:ind w:left="0"/>
              <w:jc w:val="center"/>
              <w:rPr>
                <w:rFonts w:cs="Arial"/>
                <w:color w:val="auto"/>
                <w:sz w:val="18"/>
                <w:szCs w:val="18"/>
              </w:rPr>
            </w:pPr>
            <w:r w:rsidRPr="001E3E6E">
              <w:rPr>
                <w:rFonts w:cs="Arial"/>
                <w:color w:val="auto"/>
                <w:sz w:val="18"/>
                <w:szCs w:val="18"/>
              </w:rPr>
              <w:t>ID</w:t>
            </w:r>
          </w:p>
        </w:tc>
        <w:tc>
          <w:tcPr>
            <w:tcW w:w="837" w:type="dxa"/>
          </w:tcPr>
          <w:p w14:paraId="4DA29A48" w14:textId="77777777" w:rsidR="006154A2" w:rsidRPr="001E3E6E" w:rsidRDefault="006154A2" w:rsidP="003D1AD8">
            <w:pPr>
              <w:pStyle w:val="Level2Body"/>
              <w:ind w:left="0"/>
              <w:rPr>
                <w:rFonts w:cs="Arial"/>
                <w:color w:val="auto"/>
                <w:sz w:val="18"/>
                <w:szCs w:val="18"/>
              </w:rPr>
            </w:pPr>
            <w:r w:rsidRPr="001E3E6E">
              <w:rPr>
                <w:rFonts w:cs="Arial"/>
                <w:color w:val="auto"/>
                <w:sz w:val="18"/>
                <w:szCs w:val="18"/>
              </w:rPr>
              <w:t>Bidding</w:t>
            </w:r>
          </w:p>
          <w:p w14:paraId="7205A461" w14:textId="77777777" w:rsidR="006154A2" w:rsidRPr="001E3E6E" w:rsidRDefault="006154A2" w:rsidP="003D1AD8">
            <w:pPr>
              <w:pStyle w:val="Level2Body"/>
              <w:ind w:left="0"/>
              <w:rPr>
                <w:rFonts w:cs="Arial"/>
                <w:color w:val="auto"/>
                <w:sz w:val="18"/>
                <w:szCs w:val="18"/>
              </w:rPr>
            </w:pPr>
            <w:r w:rsidRPr="001E3E6E">
              <w:rPr>
                <w:rFonts w:cs="Arial"/>
                <w:color w:val="auto"/>
                <w:sz w:val="18"/>
                <w:szCs w:val="18"/>
              </w:rPr>
              <w:t>Ability</w:t>
            </w:r>
          </w:p>
          <w:p w14:paraId="5D80107A" w14:textId="77777777" w:rsidR="006154A2" w:rsidRPr="001E3E6E" w:rsidRDefault="006154A2" w:rsidP="003D1AD8">
            <w:pPr>
              <w:pStyle w:val="Level2Body"/>
              <w:ind w:left="0"/>
              <w:rPr>
                <w:rFonts w:cs="Arial"/>
                <w:color w:val="auto"/>
                <w:sz w:val="18"/>
                <w:szCs w:val="18"/>
              </w:rPr>
            </w:pPr>
            <w:r w:rsidRPr="001E3E6E">
              <w:rPr>
                <w:rFonts w:cs="Arial"/>
                <w:color w:val="auto"/>
                <w:sz w:val="18"/>
                <w:szCs w:val="18"/>
              </w:rPr>
              <w:t>Code</w:t>
            </w:r>
          </w:p>
        </w:tc>
        <w:tc>
          <w:tcPr>
            <w:tcW w:w="3759" w:type="dxa"/>
          </w:tcPr>
          <w:p w14:paraId="15050040" w14:textId="77777777" w:rsidR="006154A2" w:rsidRPr="001E3E6E" w:rsidRDefault="006154A2" w:rsidP="003D1AD8">
            <w:pPr>
              <w:pStyle w:val="Level2Body"/>
              <w:ind w:left="0"/>
              <w:rPr>
                <w:rFonts w:cs="Arial"/>
                <w:color w:val="auto"/>
                <w:sz w:val="18"/>
                <w:szCs w:val="18"/>
              </w:rPr>
            </w:pPr>
            <w:r w:rsidRPr="001E3E6E">
              <w:rPr>
                <w:rFonts w:cs="Arial"/>
                <w:color w:val="auto"/>
                <w:sz w:val="18"/>
                <w:szCs w:val="18"/>
              </w:rPr>
              <w:t>Gap Description and Recommendation for Closure</w:t>
            </w:r>
          </w:p>
        </w:tc>
      </w:tr>
      <w:tr w:rsidR="001E3E6E" w:rsidRPr="001E3E6E" w14:paraId="48424442" w14:textId="77777777" w:rsidTr="00CA2C06">
        <w:tc>
          <w:tcPr>
            <w:tcW w:w="751" w:type="dxa"/>
          </w:tcPr>
          <w:p w14:paraId="72CBB782" w14:textId="7025BB72" w:rsidR="006154A2" w:rsidRPr="00852822" w:rsidRDefault="00E121C5" w:rsidP="003D1AD8">
            <w:pPr>
              <w:pStyle w:val="Level2Body"/>
              <w:ind w:left="0"/>
              <w:rPr>
                <w:rFonts w:cs="Arial"/>
                <w:color w:val="auto"/>
                <w:sz w:val="18"/>
                <w:szCs w:val="18"/>
              </w:rPr>
            </w:pPr>
            <w:r w:rsidRPr="00852822">
              <w:rPr>
                <w:rFonts w:cs="Arial"/>
                <w:color w:val="auto"/>
                <w:sz w:val="18"/>
                <w:szCs w:val="18"/>
              </w:rPr>
              <w:t>8</w:t>
            </w:r>
            <w:r w:rsidR="00760D13" w:rsidRPr="00852822">
              <w:rPr>
                <w:rFonts w:cs="Arial"/>
                <w:color w:val="auto"/>
                <w:sz w:val="18"/>
                <w:szCs w:val="18"/>
              </w:rPr>
              <w:t>4</w:t>
            </w:r>
          </w:p>
        </w:tc>
        <w:tc>
          <w:tcPr>
            <w:tcW w:w="953" w:type="dxa"/>
          </w:tcPr>
          <w:p w14:paraId="0C4BE499" w14:textId="77777777" w:rsidR="006154A2" w:rsidRPr="00852822" w:rsidRDefault="00286D73" w:rsidP="003D1AD8">
            <w:pPr>
              <w:pStyle w:val="Level2Body"/>
              <w:ind w:left="0"/>
              <w:rPr>
                <w:rFonts w:cs="Arial"/>
                <w:color w:val="auto"/>
                <w:sz w:val="18"/>
                <w:szCs w:val="18"/>
              </w:rPr>
            </w:pPr>
            <w:r w:rsidRPr="00852822">
              <w:rPr>
                <w:rFonts w:cs="Arial"/>
                <w:color w:val="auto"/>
                <w:sz w:val="18"/>
                <w:szCs w:val="18"/>
              </w:rPr>
              <w:t>PS.</w:t>
            </w:r>
            <w:r w:rsidR="00C61F90" w:rsidRPr="00852822">
              <w:rPr>
                <w:rFonts w:cs="Arial"/>
                <w:color w:val="auto"/>
                <w:sz w:val="18"/>
                <w:szCs w:val="18"/>
              </w:rPr>
              <w:t>11</w:t>
            </w:r>
          </w:p>
        </w:tc>
        <w:tc>
          <w:tcPr>
            <w:tcW w:w="3506" w:type="dxa"/>
          </w:tcPr>
          <w:p w14:paraId="568D8A7C" w14:textId="12AEB285" w:rsidR="00956A49" w:rsidRPr="001E3E6E" w:rsidRDefault="00161281" w:rsidP="00956A49">
            <w:pPr>
              <w:pStyle w:val="Level2Body"/>
              <w:ind w:left="0"/>
              <w:jc w:val="left"/>
              <w:rPr>
                <w:rFonts w:cs="Arial"/>
                <w:color w:val="auto"/>
                <w:sz w:val="18"/>
                <w:szCs w:val="18"/>
              </w:rPr>
            </w:pPr>
            <w:r w:rsidRPr="001E3E6E">
              <w:rPr>
                <w:rFonts w:cs="Arial"/>
                <w:color w:val="auto"/>
                <w:sz w:val="18"/>
                <w:szCs w:val="18"/>
              </w:rPr>
              <w:t>S</w:t>
            </w:r>
            <w:r w:rsidR="00956A49" w:rsidRPr="001E3E6E">
              <w:rPr>
                <w:rFonts w:cs="Arial"/>
                <w:color w:val="auto"/>
                <w:sz w:val="18"/>
                <w:szCs w:val="18"/>
              </w:rPr>
              <w:t xml:space="preserve">olution must provide for </w:t>
            </w:r>
            <w:r w:rsidR="00B32FE2" w:rsidRPr="001E3E6E">
              <w:rPr>
                <w:rFonts w:cs="Arial"/>
                <w:color w:val="auto"/>
                <w:sz w:val="18"/>
                <w:szCs w:val="18"/>
              </w:rPr>
              <w:t xml:space="preserve">secure </w:t>
            </w:r>
            <w:r w:rsidR="00956A49" w:rsidRPr="001E3E6E">
              <w:rPr>
                <w:rFonts w:cs="Arial"/>
                <w:color w:val="auto"/>
                <w:sz w:val="18"/>
                <w:szCs w:val="18"/>
              </w:rPr>
              <w:t>storage and complete, full-time online accessibility of all EVV data through defined security roles</w:t>
            </w:r>
            <w:r w:rsidR="00E24531" w:rsidRPr="001E3E6E">
              <w:rPr>
                <w:rFonts w:cs="Arial"/>
                <w:color w:val="auto"/>
                <w:sz w:val="18"/>
                <w:szCs w:val="18"/>
              </w:rPr>
              <w:t>.</w:t>
            </w:r>
            <w:r w:rsidR="00AE5F2C">
              <w:rPr>
                <w:rFonts w:cs="Arial"/>
                <w:color w:val="auto"/>
                <w:sz w:val="18"/>
                <w:szCs w:val="18"/>
              </w:rPr>
              <w:t xml:space="preserve"> </w:t>
            </w:r>
            <w:r w:rsidR="00E24531" w:rsidRPr="001E3E6E">
              <w:rPr>
                <w:rFonts w:cs="Arial"/>
                <w:color w:val="auto"/>
                <w:sz w:val="18"/>
                <w:szCs w:val="18"/>
              </w:rPr>
              <w:t>This must include, but</w:t>
            </w:r>
            <w:r w:rsidR="00652DF1">
              <w:rPr>
                <w:rFonts w:cs="Arial"/>
                <w:color w:val="auto"/>
                <w:sz w:val="18"/>
                <w:szCs w:val="18"/>
              </w:rPr>
              <w:t xml:space="preserve"> is</w:t>
            </w:r>
            <w:r w:rsidR="00E24531" w:rsidRPr="001E3E6E">
              <w:rPr>
                <w:rFonts w:cs="Arial"/>
                <w:color w:val="auto"/>
                <w:sz w:val="18"/>
                <w:szCs w:val="18"/>
              </w:rPr>
              <w:t xml:space="preserve"> not limited to the following</w:t>
            </w:r>
            <w:r w:rsidR="00956A49" w:rsidRPr="001E3E6E">
              <w:rPr>
                <w:rFonts w:cs="Arial"/>
                <w:color w:val="auto"/>
                <w:sz w:val="18"/>
                <w:szCs w:val="18"/>
              </w:rPr>
              <w:t>:</w:t>
            </w:r>
          </w:p>
          <w:p w14:paraId="0F06AD23" w14:textId="3366B0A6" w:rsidR="00956A49" w:rsidRPr="001E3E6E" w:rsidRDefault="00AE5F2C" w:rsidP="00956A49">
            <w:pPr>
              <w:pStyle w:val="Level2Body"/>
              <w:ind w:left="0"/>
              <w:jc w:val="left"/>
              <w:rPr>
                <w:rFonts w:cs="Arial"/>
                <w:color w:val="auto"/>
                <w:sz w:val="18"/>
                <w:szCs w:val="18"/>
              </w:rPr>
            </w:pPr>
            <w:r>
              <w:rPr>
                <w:rFonts w:cs="Arial"/>
                <w:color w:val="auto"/>
                <w:sz w:val="18"/>
                <w:szCs w:val="18"/>
              </w:rPr>
              <w:t xml:space="preserve"> </w:t>
            </w:r>
            <w:r w:rsidR="00956A49" w:rsidRPr="001E3E6E">
              <w:rPr>
                <w:rFonts w:cs="Arial"/>
                <w:color w:val="auto"/>
                <w:sz w:val="18"/>
                <w:szCs w:val="18"/>
              </w:rPr>
              <w:t>a.</w:t>
            </w:r>
            <w:r>
              <w:rPr>
                <w:rFonts w:cs="Arial"/>
                <w:color w:val="auto"/>
                <w:sz w:val="18"/>
                <w:szCs w:val="18"/>
              </w:rPr>
              <w:t xml:space="preserve"> </w:t>
            </w:r>
            <w:r w:rsidR="00956A49" w:rsidRPr="001E3E6E">
              <w:rPr>
                <w:rFonts w:cs="Arial"/>
                <w:color w:val="auto"/>
                <w:sz w:val="18"/>
                <w:szCs w:val="18"/>
              </w:rPr>
              <w:t>DHHS: Division of Medicaid and Long-Term Care Services; Division of Developmental Disabilities; DHHS Financial Services: Financial and Program Analysis; and Information Systems and Technology (IS&amp;T);</w:t>
            </w:r>
          </w:p>
          <w:p w14:paraId="0E2CD562" w14:textId="0CB6C1D5" w:rsidR="00956A49" w:rsidRPr="001E3E6E" w:rsidRDefault="00AE5F2C" w:rsidP="00956A49">
            <w:pPr>
              <w:pStyle w:val="Level2Body"/>
              <w:ind w:left="0"/>
              <w:jc w:val="left"/>
              <w:rPr>
                <w:rFonts w:cs="Arial"/>
                <w:color w:val="auto"/>
                <w:sz w:val="18"/>
                <w:szCs w:val="18"/>
              </w:rPr>
            </w:pPr>
            <w:r>
              <w:rPr>
                <w:rFonts w:cs="Arial"/>
                <w:color w:val="auto"/>
                <w:sz w:val="18"/>
                <w:szCs w:val="18"/>
              </w:rPr>
              <w:t xml:space="preserve"> </w:t>
            </w:r>
            <w:r w:rsidR="00956A49" w:rsidRPr="001E3E6E">
              <w:rPr>
                <w:rFonts w:cs="Arial"/>
                <w:color w:val="auto"/>
                <w:sz w:val="18"/>
                <w:szCs w:val="18"/>
              </w:rPr>
              <w:t>b. The Medicaid fiscal agent (FA and AWC) and any other state Medicaid Contractor(s) designated by DHHS;</w:t>
            </w:r>
          </w:p>
          <w:p w14:paraId="6902D6E2" w14:textId="11C6283B" w:rsidR="00956A49" w:rsidRPr="001E3E6E" w:rsidRDefault="00AE5F2C" w:rsidP="00956A49">
            <w:pPr>
              <w:pStyle w:val="Level2Body"/>
              <w:ind w:left="0"/>
              <w:jc w:val="left"/>
              <w:rPr>
                <w:rFonts w:cs="Arial"/>
                <w:color w:val="auto"/>
                <w:sz w:val="18"/>
                <w:szCs w:val="18"/>
              </w:rPr>
            </w:pPr>
            <w:r>
              <w:rPr>
                <w:rFonts w:cs="Arial"/>
                <w:color w:val="auto"/>
                <w:sz w:val="18"/>
                <w:szCs w:val="18"/>
              </w:rPr>
              <w:t xml:space="preserve"> </w:t>
            </w:r>
            <w:r w:rsidR="00956A49" w:rsidRPr="001E3E6E">
              <w:rPr>
                <w:rFonts w:cs="Arial"/>
                <w:color w:val="auto"/>
                <w:sz w:val="18"/>
                <w:szCs w:val="18"/>
              </w:rPr>
              <w:t>c.</w:t>
            </w:r>
            <w:r>
              <w:rPr>
                <w:rFonts w:cs="Arial"/>
                <w:color w:val="auto"/>
                <w:sz w:val="18"/>
                <w:szCs w:val="18"/>
              </w:rPr>
              <w:t xml:space="preserve"> </w:t>
            </w:r>
            <w:r w:rsidR="00956A49" w:rsidRPr="001E3E6E">
              <w:rPr>
                <w:rFonts w:cs="Arial"/>
                <w:color w:val="auto"/>
                <w:sz w:val="18"/>
                <w:szCs w:val="18"/>
              </w:rPr>
              <w:t>Attorney General's Office: Medicaid Fraud and Patient Abuse Unit;</w:t>
            </w:r>
          </w:p>
          <w:p w14:paraId="2CFA847A" w14:textId="3B37D65A" w:rsidR="00956A49" w:rsidRPr="001E3E6E" w:rsidRDefault="00AE5F2C" w:rsidP="00956A49">
            <w:pPr>
              <w:pStyle w:val="Level2Body"/>
              <w:ind w:left="0"/>
              <w:jc w:val="left"/>
              <w:rPr>
                <w:rFonts w:cs="Arial"/>
                <w:color w:val="auto"/>
                <w:sz w:val="18"/>
                <w:szCs w:val="18"/>
              </w:rPr>
            </w:pPr>
            <w:r>
              <w:rPr>
                <w:rFonts w:cs="Arial"/>
                <w:color w:val="auto"/>
                <w:sz w:val="18"/>
                <w:szCs w:val="18"/>
              </w:rPr>
              <w:t xml:space="preserve"> </w:t>
            </w:r>
            <w:r w:rsidR="00956A49" w:rsidRPr="001E3E6E">
              <w:rPr>
                <w:rFonts w:cs="Arial"/>
                <w:color w:val="auto"/>
                <w:sz w:val="18"/>
                <w:szCs w:val="18"/>
              </w:rPr>
              <w:t>d. All support coordination agencies, case managers, and care coordinators designated by DHHS; and</w:t>
            </w:r>
          </w:p>
          <w:p w14:paraId="21B91723" w14:textId="401788C0" w:rsidR="006154A2" w:rsidRPr="001E3E6E" w:rsidRDefault="00AE5F2C" w:rsidP="00956A49">
            <w:pPr>
              <w:pStyle w:val="Level2Body"/>
              <w:ind w:left="0"/>
              <w:rPr>
                <w:rFonts w:cs="Arial"/>
                <w:color w:val="auto"/>
                <w:sz w:val="18"/>
                <w:szCs w:val="18"/>
              </w:rPr>
            </w:pPr>
            <w:r>
              <w:rPr>
                <w:rFonts w:cs="Arial"/>
                <w:color w:val="auto"/>
                <w:sz w:val="18"/>
                <w:szCs w:val="18"/>
              </w:rPr>
              <w:t xml:space="preserve"> </w:t>
            </w:r>
            <w:r w:rsidR="00956A49" w:rsidRPr="001E3E6E">
              <w:rPr>
                <w:rFonts w:cs="Arial"/>
                <w:color w:val="auto"/>
                <w:sz w:val="18"/>
                <w:szCs w:val="18"/>
              </w:rPr>
              <w:t xml:space="preserve">e. Medicaid enrolled providers of EVV mandatory services solely with respect to the specific service types and visits for which they are billing, the individual </w:t>
            </w:r>
            <w:r w:rsidR="00956A49" w:rsidRPr="001E3E6E">
              <w:rPr>
                <w:rFonts w:cs="Arial"/>
                <w:color w:val="auto"/>
                <w:sz w:val="18"/>
                <w:szCs w:val="18"/>
              </w:rPr>
              <w:lastRenderedPageBreak/>
              <w:t>beneficiaries they are serving, and consistent with the applicable approved prior authorizations and service plans.</w:t>
            </w:r>
          </w:p>
        </w:tc>
        <w:tc>
          <w:tcPr>
            <w:tcW w:w="2861" w:type="dxa"/>
          </w:tcPr>
          <w:p w14:paraId="54B952E2" w14:textId="7CB92D27" w:rsidR="00956A49" w:rsidRPr="001E3E6E" w:rsidRDefault="006C64A4" w:rsidP="00956A49">
            <w:pPr>
              <w:pStyle w:val="Level2Body"/>
              <w:ind w:left="0"/>
              <w:jc w:val="left"/>
              <w:rPr>
                <w:rFonts w:cs="Arial"/>
                <w:color w:val="auto"/>
                <w:sz w:val="18"/>
                <w:szCs w:val="18"/>
              </w:rPr>
            </w:pPr>
            <w:r>
              <w:rPr>
                <w:rFonts w:cs="Arial"/>
                <w:color w:val="auto"/>
                <w:sz w:val="18"/>
                <w:szCs w:val="18"/>
              </w:rPr>
              <w:lastRenderedPageBreak/>
              <w:t>D</w:t>
            </w:r>
            <w:r w:rsidR="00956A49" w:rsidRPr="001E3E6E">
              <w:rPr>
                <w:rFonts w:cs="Arial"/>
                <w:color w:val="auto"/>
                <w:sz w:val="18"/>
                <w:szCs w:val="18"/>
              </w:rPr>
              <w:t>escribe how solution provides for Secure storage and complete, full-time online accessibility of all EVV data through defined security roles</w:t>
            </w:r>
            <w:r w:rsidR="00E24531" w:rsidRPr="001E3E6E">
              <w:rPr>
                <w:rFonts w:cs="Arial"/>
                <w:color w:val="auto"/>
                <w:sz w:val="18"/>
                <w:szCs w:val="18"/>
              </w:rPr>
              <w:t>.</w:t>
            </w:r>
            <w:r w:rsidR="00AE5F2C">
              <w:rPr>
                <w:rFonts w:cs="Arial"/>
                <w:color w:val="auto"/>
                <w:sz w:val="18"/>
                <w:szCs w:val="18"/>
              </w:rPr>
              <w:t xml:space="preserve"> </w:t>
            </w:r>
            <w:r w:rsidR="00E24531" w:rsidRPr="001E3E6E">
              <w:rPr>
                <w:rFonts w:cs="Arial"/>
                <w:color w:val="auto"/>
                <w:sz w:val="18"/>
                <w:szCs w:val="18"/>
              </w:rPr>
              <w:t>This include</w:t>
            </w:r>
            <w:r w:rsidR="008C4C20" w:rsidRPr="001E3E6E">
              <w:rPr>
                <w:rFonts w:cs="Arial"/>
                <w:color w:val="auto"/>
                <w:sz w:val="18"/>
                <w:szCs w:val="18"/>
              </w:rPr>
              <w:t>s</w:t>
            </w:r>
            <w:r w:rsidR="00E24531" w:rsidRPr="001E3E6E">
              <w:rPr>
                <w:rFonts w:cs="Arial"/>
                <w:color w:val="auto"/>
                <w:sz w:val="18"/>
                <w:szCs w:val="18"/>
              </w:rPr>
              <w:t>, but</w:t>
            </w:r>
            <w:r w:rsidR="00852822">
              <w:rPr>
                <w:rFonts w:cs="Arial"/>
                <w:color w:val="auto"/>
                <w:sz w:val="18"/>
                <w:szCs w:val="18"/>
              </w:rPr>
              <w:t xml:space="preserve"> is</w:t>
            </w:r>
            <w:r w:rsidR="00E24531" w:rsidRPr="001E3E6E">
              <w:rPr>
                <w:rFonts w:cs="Arial"/>
                <w:color w:val="auto"/>
                <w:sz w:val="18"/>
                <w:szCs w:val="18"/>
              </w:rPr>
              <w:t xml:space="preserve"> not limited to the entities identified in </w:t>
            </w:r>
            <w:r w:rsidR="00956A49" w:rsidRPr="001E3E6E">
              <w:rPr>
                <w:rFonts w:cs="Arial"/>
                <w:color w:val="auto"/>
                <w:sz w:val="18"/>
                <w:szCs w:val="18"/>
              </w:rPr>
              <w:t>a-e.</w:t>
            </w:r>
          </w:p>
          <w:p w14:paraId="64AD98A4" w14:textId="77777777" w:rsidR="006154A2" w:rsidRPr="001E3E6E" w:rsidRDefault="006154A2" w:rsidP="00956A49">
            <w:pPr>
              <w:pStyle w:val="Level2Body"/>
              <w:ind w:left="0"/>
              <w:rPr>
                <w:rFonts w:cs="Arial"/>
                <w:color w:val="auto"/>
                <w:sz w:val="18"/>
                <w:szCs w:val="18"/>
              </w:rPr>
            </w:pPr>
          </w:p>
        </w:tc>
        <w:tc>
          <w:tcPr>
            <w:tcW w:w="1723" w:type="dxa"/>
          </w:tcPr>
          <w:p w14:paraId="72C5C509" w14:textId="77777777" w:rsidR="006154A2" w:rsidRPr="001E3E6E" w:rsidRDefault="00A54F60" w:rsidP="003D1AD8">
            <w:pPr>
              <w:pStyle w:val="Level2Body"/>
              <w:ind w:left="0"/>
              <w:jc w:val="center"/>
              <w:rPr>
                <w:rFonts w:cs="Arial"/>
                <w:color w:val="auto"/>
                <w:sz w:val="18"/>
                <w:szCs w:val="18"/>
              </w:rPr>
            </w:pPr>
            <w:r w:rsidRPr="001E3E6E">
              <w:rPr>
                <w:color w:val="auto"/>
                <w:sz w:val="18"/>
                <w:szCs w:val="18"/>
              </w:rPr>
              <w:t>N/A</w:t>
            </w:r>
          </w:p>
        </w:tc>
        <w:sdt>
          <w:sdtPr>
            <w:rPr>
              <w:color w:val="auto"/>
              <w:sz w:val="18"/>
              <w:szCs w:val="18"/>
            </w:rPr>
            <w:alias w:val="Ability Code"/>
            <w:tag w:val="Ability Code"/>
            <w:id w:val="1860705797"/>
            <w:placeholder>
              <w:docPart w:val="D29009876F084D94B0E1F0CEF97701EF"/>
            </w:placeholder>
            <w15:color w:val="993300"/>
            <w:comboBox>
              <w:listItem w:displayText="S" w:value="S"/>
              <w:listItem w:displayText="W" w:value="W"/>
              <w:listItem w:displayText="M" w:value="M"/>
              <w:listItem w:displayText="F" w:value="F"/>
              <w:listItem w:displayText="C" w:value="C"/>
              <w:listItem w:displayText="N" w:value="N"/>
              <w:listItem w:displayText="O" w:value="O"/>
            </w:comboBox>
          </w:sdtPr>
          <w:sdtEndPr/>
          <w:sdtContent>
            <w:tc>
              <w:tcPr>
                <w:tcW w:w="837" w:type="dxa"/>
              </w:tcPr>
              <w:p w14:paraId="2824D4F8" w14:textId="77777777" w:rsidR="006154A2" w:rsidRPr="001E3E6E" w:rsidRDefault="002A2404" w:rsidP="003D1AD8">
                <w:pPr>
                  <w:pStyle w:val="Level2Body"/>
                  <w:ind w:left="0"/>
                  <w:rPr>
                    <w:rFonts w:cs="Arial"/>
                    <w:color w:val="auto"/>
                    <w:sz w:val="18"/>
                    <w:szCs w:val="18"/>
                  </w:rPr>
                </w:pPr>
                <w:r w:rsidRPr="001E3E6E" w:rsidDel="008E51F4">
                  <w:rPr>
                    <w:color w:val="auto"/>
                    <w:sz w:val="18"/>
                    <w:szCs w:val="18"/>
                  </w:rPr>
                  <w:t xml:space="preserve">Choose an item. </w:t>
                </w:r>
              </w:p>
            </w:tc>
          </w:sdtContent>
        </w:sdt>
        <w:tc>
          <w:tcPr>
            <w:tcW w:w="3759" w:type="dxa"/>
          </w:tcPr>
          <w:p w14:paraId="280AFABF" w14:textId="77777777" w:rsidR="006154A2" w:rsidRPr="001E3E6E" w:rsidRDefault="006154A2" w:rsidP="003D1AD8">
            <w:pPr>
              <w:pStyle w:val="Level2Body"/>
              <w:ind w:left="0"/>
              <w:rPr>
                <w:rFonts w:cs="Arial"/>
                <w:color w:val="auto"/>
                <w:sz w:val="18"/>
                <w:szCs w:val="18"/>
              </w:rPr>
            </w:pPr>
          </w:p>
        </w:tc>
      </w:tr>
      <w:tr w:rsidR="004C4188" w:rsidRPr="001E3E6E" w14:paraId="361CF795" w14:textId="77777777" w:rsidTr="004C4188">
        <w:trPr>
          <w:trHeight w:val="932"/>
        </w:trPr>
        <w:tc>
          <w:tcPr>
            <w:tcW w:w="14390" w:type="dxa"/>
            <w:gridSpan w:val="7"/>
          </w:tcPr>
          <w:p w14:paraId="31416DC5" w14:textId="7AA664DD" w:rsidR="004C4188" w:rsidRPr="001E3E6E" w:rsidRDefault="004C4188" w:rsidP="004C4188">
            <w:pPr>
              <w:pStyle w:val="Level2Body"/>
              <w:ind w:left="0"/>
              <w:rPr>
                <w:color w:val="auto"/>
                <w:sz w:val="18"/>
                <w:szCs w:val="18"/>
              </w:rPr>
            </w:pPr>
            <w:r w:rsidRPr="001E3E6E">
              <w:rPr>
                <w:color w:val="auto"/>
                <w:sz w:val="18"/>
                <w:szCs w:val="18"/>
              </w:rPr>
              <w:t>Bidder’s Response:</w:t>
            </w:r>
            <w:r w:rsidR="00AE5F2C">
              <w:rPr>
                <w:color w:val="auto"/>
                <w:sz w:val="18"/>
                <w:szCs w:val="18"/>
              </w:rPr>
              <w:t xml:space="preserve"> </w:t>
            </w:r>
            <w:r w:rsidRPr="001E3E6E">
              <w:rPr>
                <w:color w:val="auto"/>
                <w:sz w:val="18"/>
                <w:szCs w:val="18"/>
              </w:rPr>
              <w:t xml:space="preserve"> </w:t>
            </w:r>
          </w:p>
        </w:tc>
      </w:tr>
    </w:tbl>
    <w:p w14:paraId="1052E0E1" w14:textId="77777777" w:rsidR="006154A2" w:rsidRPr="001E3E6E" w:rsidRDefault="006154A2" w:rsidP="006154A2">
      <w:pPr>
        <w:pStyle w:val="Level2Body"/>
        <w:tabs>
          <w:tab w:val="left" w:pos="11250"/>
        </w:tabs>
        <w:ind w:left="0" w:right="2304"/>
        <w:rPr>
          <w:rFonts w:cs="Arial"/>
          <w:color w:val="auto"/>
          <w:sz w:val="18"/>
          <w:szCs w:val="18"/>
        </w:rPr>
      </w:pPr>
    </w:p>
    <w:p w14:paraId="5689D1BB" w14:textId="77777777" w:rsidR="00C47CAD" w:rsidRPr="001E3E6E" w:rsidRDefault="00C47CAD" w:rsidP="00C47CAD">
      <w:pPr>
        <w:tabs>
          <w:tab w:val="left" w:pos="11250"/>
        </w:tabs>
        <w:ind w:right="2304"/>
        <w:rPr>
          <w:rFonts w:eastAsiaTheme="minorHAnsi" w:cs="Arial"/>
          <w:color w:val="auto"/>
          <w:sz w:val="18"/>
          <w:szCs w:val="18"/>
        </w:rPr>
      </w:pPr>
      <w:bookmarkStart w:id="2" w:name="_Hlk528522410"/>
    </w:p>
    <w:tbl>
      <w:tblPr>
        <w:tblStyle w:val="TableGrid"/>
        <w:tblW w:w="14395" w:type="dxa"/>
        <w:tblLook w:val="04A0" w:firstRow="1" w:lastRow="0" w:firstColumn="1" w:lastColumn="0" w:noHBand="0" w:noVBand="1"/>
      </w:tblPr>
      <w:tblGrid>
        <w:gridCol w:w="759"/>
        <w:gridCol w:w="945"/>
        <w:gridCol w:w="3504"/>
        <w:gridCol w:w="2875"/>
        <w:gridCol w:w="1701"/>
        <w:gridCol w:w="837"/>
        <w:gridCol w:w="3774"/>
      </w:tblGrid>
      <w:tr w:rsidR="001E3E6E" w:rsidRPr="001E3E6E" w14:paraId="60D384F7" w14:textId="77777777" w:rsidTr="004C4188">
        <w:tc>
          <w:tcPr>
            <w:tcW w:w="759" w:type="dxa"/>
          </w:tcPr>
          <w:bookmarkEnd w:id="2"/>
          <w:p w14:paraId="003FE368" w14:textId="77777777" w:rsidR="00C47CAD" w:rsidRPr="001E3E6E" w:rsidRDefault="00C47CAD" w:rsidP="00C47CAD">
            <w:pPr>
              <w:rPr>
                <w:rFonts w:eastAsiaTheme="minorHAnsi" w:cs="Arial"/>
                <w:color w:val="auto"/>
                <w:sz w:val="18"/>
                <w:szCs w:val="18"/>
              </w:rPr>
            </w:pPr>
            <w:r w:rsidRPr="001E3E6E">
              <w:rPr>
                <w:rFonts w:eastAsiaTheme="minorHAnsi" w:cs="Arial"/>
                <w:color w:val="auto"/>
                <w:sz w:val="18"/>
                <w:szCs w:val="18"/>
              </w:rPr>
              <w:t>Req.#</w:t>
            </w:r>
          </w:p>
        </w:tc>
        <w:tc>
          <w:tcPr>
            <w:tcW w:w="946" w:type="dxa"/>
          </w:tcPr>
          <w:p w14:paraId="2E03B28C" w14:textId="77777777" w:rsidR="00C47CAD" w:rsidRPr="001E3E6E" w:rsidRDefault="00C47CAD" w:rsidP="00C47CAD">
            <w:pPr>
              <w:rPr>
                <w:rFonts w:eastAsiaTheme="minorHAnsi" w:cs="Arial"/>
                <w:color w:val="auto"/>
                <w:sz w:val="18"/>
                <w:szCs w:val="18"/>
              </w:rPr>
            </w:pPr>
            <w:r w:rsidRPr="001E3E6E">
              <w:rPr>
                <w:rFonts w:eastAsiaTheme="minorHAnsi" w:cs="Arial"/>
                <w:color w:val="auto"/>
                <w:sz w:val="18"/>
                <w:szCs w:val="18"/>
              </w:rPr>
              <w:t>ID</w:t>
            </w:r>
          </w:p>
        </w:tc>
        <w:tc>
          <w:tcPr>
            <w:tcW w:w="3510" w:type="dxa"/>
          </w:tcPr>
          <w:p w14:paraId="5EE56D51" w14:textId="77777777" w:rsidR="00C47CAD" w:rsidRPr="001E3E6E" w:rsidRDefault="00C47CAD" w:rsidP="00C47CAD">
            <w:pPr>
              <w:rPr>
                <w:rFonts w:eastAsiaTheme="minorHAnsi" w:cs="Arial"/>
                <w:color w:val="auto"/>
                <w:sz w:val="18"/>
                <w:szCs w:val="18"/>
              </w:rPr>
            </w:pPr>
            <w:r w:rsidRPr="001E3E6E">
              <w:rPr>
                <w:rFonts w:eastAsiaTheme="minorHAnsi" w:cs="Arial"/>
                <w:color w:val="auto"/>
                <w:sz w:val="18"/>
                <w:szCs w:val="18"/>
              </w:rPr>
              <w:t>Contractor / Solution Requirement</w:t>
            </w:r>
          </w:p>
        </w:tc>
        <w:tc>
          <w:tcPr>
            <w:tcW w:w="2880" w:type="dxa"/>
          </w:tcPr>
          <w:p w14:paraId="229F9717" w14:textId="77777777" w:rsidR="00C47CAD" w:rsidRPr="001E3E6E" w:rsidRDefault="00C47CAD" w:rsidP="00C47CAD">
            <w:pPr>
              <w:rPr>
                <w:rFonts w:eastAsiaTheme="minorHAnsi" w:cs="Arial"/>
                <w:color w:val="auto"/>
                <w:sz w:val="18"/>
                <w:szCs w:val="18"/>
              </w:rPr>
            </w:pPr>
            <w:r w:rsidRPr="001E3E6E">
              <w:rPr>
                <w:rFonts w:eastAsiaTheme="minorHAnsi" w:cs="Arial"/>
                <w:color w:val="auto"/>
                <w:sz w:val="18"/>
                <w:szCs w:val="18"/>
              </w:rPr>
              <w:t>Instructions to Bidder</w:t>
            </w:r>
          </w:p>
        </w:tc>
        <w:tc>
          <w:tcPr>
            <w:tcW w:w="1703" w:type="dxa"/>
          </w:tcPr>
          <w:p w14:paraId="5F741EF3" w14:textId="77777777" w:rsidR="00C47CAD" w:rsidRPr="001E3E6E" w:rsidRDefault="00C47CAD" w:rsidP="00C47CAD">
            <w:pPr>
              <w:jc w:val="center"/>
              <w:rPr>
                <w:rFonts w:eastAsiaTheme="minorHAnsi" w:cs="Arial"/>
                <w:color w:val="auto"/>
                <w:sz w:val="18"/>
                <w:szCs w:val="18"/>
              </w:rPr>
            </w:pPr>
            <w:r w:rsidRPr="001E3E6E">
              <w:rPr>
                <w:rFonts w:eastAsiaTheme="minorHAnsi" w:cs="Arial"/>
                <w:color w:val="auto"/>
                <w:sz w:val="18"/>
                <w:szCs w:val="18"/>
              </w:rPr>
              <w:t>CMS</w:t>
            </w:r>
          </w:p>
          <w:p w14:paraId="04D44911" w14:textId="77777777" w:rsidR="00C47CAD" w:rsidRPr="001E3E6E" w:rsidRDefault="00C47CAD" w:rsidP="00C47CAD">
            <w:pPr>
              <w:jc w:val="center"/>
              <w:rPr>
                <w:rFonts w:eastAsiaTheme="minorHAnsi" w:cs="Arial"/>
                <w:color w:val="auto"/>
                <w:sz w:val="18"/>
                <w:szCs w:val="18"/>
              </w:rPr>
            </w:pPr>
            <w:r w:rsidRPr="001E3E6E">
              <w:rPr>
                <w:rFonts w:eastAsiaTheme="minorHAnsi" w:cs="Arial"/>
                <w:color w:val="auto"/>
                <w:sz w:val="18"/>
                <w:szCs w:val="18"/>
              </w:rPr>
              <w:t>Checklist</w:t>
            </w:r>
          </w:p>
          <w:p w14:paraId="5F03BD28" w14:textId="77777777" w:rsidR="00C47CAD" w:rsidRPr="001E3E6E" w:rsidRDefault="00C47CAD" w:rsidP="00C47CAD">
            <w:pPr>
              <w:jc w:val="center"/>
              <w:rPr>
                <w:rFonts w:eastAsiaTheme="minorHAnsi" w:cs="Arial"/>
                <w:color w:val="auto"/>
                <w:sz w:val="18"/>
                <w:szCs w:val="18"/>
              </w:rPr>
            </w:pPr>
            <w:r w:rsidRPr="001E3E6E">
              <w:rPr>
                <w:rFonts w:eastAsiaTheme="minorHAnsi" w:cs="Arial"/>
                <w:color w:val="auto"/>
                <w:sz w:val="18"/>
                <w:szCs w:val="18"/>
              </w:rPr>
              <w:t>ID</w:t>
            </w:r>
          </w:p>
        </w:tc>
        <w:tc>
          <w:tcPr>
            <w:tcW w:w="817" w:type="dxa"/>
          </w:tcPr>
          <w:p w14:paraId="2D7C9946" w14:textId="77777777" w:rsidR="00C47CAD" w:rsidRPr="001E3E6E" w:rsidRDefault="00C47CAD" w:rsidP="00C47CAD">
            <w:pPr>
              <w:rPr>
                <w:rFonts w:eastAsiaTheme="minorHAnsi" w:cs="Arial"/>
                <w:color w:val="auto"/>
                <w:sz w:val="18"/>
                <w:szCs w:val="18"/>
              </w:rPr>
            </w:pPr>
            <w:r w:rsidRPr="001E3E6E">
              <w:rPr>
                <w:rFonts w:eastAsiaTheme="minorHAnsi" w:cs="Arial"/>
                <w:color w:val="auto"/>
                <w:sz w:val="18"/>
                <w:szCs w:val="18"/>
              </w:rPr>
              <w:t>Bidding</w:t>
            </w:r>
          </w:p>
          <w:p w14:paraId="2010E1EE" w14:textId="77777777" w:rsidR="00C47CAD" w:rsidRPr="001E3E6E" w:rsidRDefault="00C47CAD" w:rsidP="00C47CAD">
            <w:pPr>
              <w:rPr>
                <w:rFonts w:eastAsiaTheme="minorHAnsi" w:cs="Arial"/>
                <w:color w:val="auto"/>
                <w:sz w:val="18"/>
                <w:szCs w:val="18"/>
              </w:rPr>
            </w:pPr>
            <w:r w:rsidRPr="001E3E6E">
              <w:rPr>
                <w:rFonts w:eastAsiaTheme="minorHAnsi" w:cs="Arial"/>
                <w:color w:val="auto"/>
                <w:sz w:val="18"/>
                <w:szCs w:val="18"/>
              </w:rPr>
              <w:t>Ability</w:t>
            </w:r>
          </w:p>
          <w:p w14:paraId="42B83696" w14:textId="77777777" w:rsidR="00C47CAD" w:rsidRPr="001E3E6E" w:rsidRDefault="00C47CAD" w:rsidP="00C47CAD">
            <w:pPr>
              <w:rPr>
                <w:rFonts w:eastAsiaTheme="minorHAnsi" w:cs="Arial"/>
                <w:color w:val="auto"/>
                <w:sz w:val="18"/>
                <w:szCs w:val="18"/>
              </w:rPr>
            </w:pPr>
            <w:r w:rsidRPr="001E3E6E">
              <w:rPr>
                <w:rFonts w:eastAsiaTheme="minorHAnsi" w:cs="Arial"/>
                <w:color w:val="auto"/>
                <w:sz w:val="18"/>
                <w:szCs w:val="18"/>
              </w:rPr>
              <w:t>Code</w:t>
            </w:r>
          </w:p>
        </w:tc>
        <w:tc>
          <w:tcPr>
            <w:tcW w:w="3780" w:type="dxa"/>
          </w:tcPr>
          <w:p w14:paraId="3012EB24" w14:textId="77777777" w:rsidR="00C47CAD" w:rsidRPr="001E3E6E" w:rsidRDefault="00C47CAD" w:rsidP="00C47CAD">
            <w:pPr>
              <w:rPr>
                <w:rFonts w:eastAsiaTheme="minorHAnsi" w:cs="Arial"/>
                <w:color w:val="auto"/>
                <w:sz w:val="18"/>
                <w:szCs w:val="18"/>
              </w:rPr>
            </w:pPr>
            <w:r w:rsidRPr="001E3E6E">
              <w:rPr>
                <w:rFonts w:eastAsiaTheme="minorHAnsi" w:cs="Arial"/>
                <w:color w:val="auto"/>
                <w:sz w:val="18"/>
                <w:szCs w:val="18"/>
              </w:rPr>
              <w:t>Gap Description and Recommendation for Closure</w:t>
            </w:r>
          </w:p>
        </w:tc>
      </w:tr>
      <w:tr w:rsidR="001E3E6E" w:rsidRPr="001E3E6E" w14:paraId="001A7CD7" w14:textId="77777777" w:rsidTr="004C4188">
        <w:tc>
          <w:tcPr>
            <w:tcW w:w="759" w:type="dxa"/>
          </w:tcPr>
          <w:p w14:paraId="2DA0DD1C" w14:textId="06BEEBC6" w:rsidR="00C47CAD" w:rsidRPr="001E3E6E" w:rsidRDefault="00E121C5" w:rsidP="00C47CAD">
            <w:pPr>
              <w:rPr>
                <w:rFonts w:eastAsiaTheme="minorHAnsi" w:cs="Arial"/>
                <w:color w:val="auto"/>
                <w:sz w:val="18"/>
                <w:szCs w:val="18"/>
              </w:rPr>
            </w:pPr>
            <w:r w:rsidRPr="001E3E6E">
              <w:rPr>
                <w:rFonts w:eastAsiaTheme="minorHAnsi" w:cs="Arial"/>
                <w:color w:val="auto"/>
                <w:sz w:val="18"/>
                <w:szCs w:val="18"/>
              </w:rPr>
              <w:t>8</w:t>
            </w:r>
            <w:r w:rsidR="00DB07D3">
              <w:rPr>
                <w:rFonts w:eastAsiaTheme="minorHAnsi" w:cs="Arial"/>
                <w:color w:val="auto"/>
                <w:sz w:val="18"/>
                <w:szCs w:val="18"/>
              </w:rPr>
              <w:t>5</w:t>
            </w:r>
          </w:p>
        </w:tc>
        <w:tc>
          <w:tcPr>
            <w:tcW w:w="946" w:type="dxa"/>
          </w:tcPr>
          <w:p w14:paraId="0F4F4BCC" w14:textId="77777777" w:rsidR="00C47CAD" w:rsidRPr="001E3E6E" w:rsidRDefault="00C47CAD" w:rsidP="00C47CAD">
            <w:pPr>
              <w:rPr>
                <w:rFonts w:eastAsiaTheme="minorHAnsi" w:cs="Arial"/>
                <w:color w:val="auto"/>
                <w:sz w:val="18"/>
                <w:szCs w:val="18"/>
              </w:rPr>
            </w:pPr>
            <w:r w:rsidRPr="001E3E6E">
              <w:rPr>
                <w:rFonts w:eastAsiaTheme="minorHAnsi" w:cs="Arial"/>
                <w:color w:val="auto"/>
                <w:sz w:val="18"/>
                <w:szCs w:val="18"/>
              </w:rPr>
              <w:t>PS.1</w:t>
            </w:r>
            <w:r w:rsidR="00C61F90" w:rsidRPr="001E3E6E">
              <w:rPr>
                <w:rFonts w:eastAsiaTheme="minorHAnsi" w:cs="Arial"/>
                <w:color w:val="auto"/>
                <w:sz w:val="18"/>
                <w:szCs w:val="18"/>
              </w:rPr>
              <w:t>2</w:t>
            </w:r>
          </w:p>
        </w:tc>
        <w:tc>
          <w:tcPr>
            <w:tcW w:w="3510" w:type="dxa"/>
          </w:tcPr>
          <w:p w14:paraId="701B95AB" w14:textId="5964DD6A" w:rsidR="00C47CAD" w:rsidRPr="001E3E6E" w:rsidRDefault="00852822" w:rsidP="00C47CAD">
            <w:pPr>
              <w:jc w:val="left"/>
              <w:rPr>
                <w:rFonts w:eastAsiaTheme="minorHAnsi" w:cs="Arial"/>
                <w:color w:val="auto"/>
                <w:sz w:val="18"/>
                <w:szCs w:val="18"/>
              </w:rPr>
            </w:pPr>
            <w:r>
              <w:rPr>
                <w:rFonts w:eastAsiaTheme="minorHAnsi" w:cs="Arial"/>
                <w:color w:val="auto"/>
                <w:sz w:val="18"/>
                <w:szCs w:val="18"/>
              </w:rPr>
              <w:t>S</w:t>
            </w:r>
            <w:r w:rsidR="009453BC" w:rsidRPr="001E3E6E">
              <w:rPr>
                <w:rFonts w:eastAsiaTheme="minorHAnsi" w:cs="Arial"/>
                <w:color w:val="auto"/>
                <w:sz w:val="18"/>
                <w:szCs w:val="18"/>
              </w:rPr>
              <w:t>olution</w:t>
            </w:r>
            <w:r w:rsidR="00C47CAD" w:rsidRPr="001E3E6E">
              <w:rPr>
                <w:rFonts w:eastAsiaTheme="minorHAnsi" w:cs="Arial"/>
                <w:color w:val="auto"/>
                <w:sz w:val="18"/>
                <w:szCs w:val="18"/>
              </w:rPr>
              <w:t xml:space="preserve"> must limit access to </w:t>
            </w:r>
            <w:r>
              <w:rPr>
                <w:rFonts w:eastAsiaTheme="minorHAnsi" w:cs="Arial"/>
                <w:color w:val="auto"/>
                <w:sz w:val="18"/>
                <w:szCs w:val="18"/>
              </w:rPr>
              <w:t xml:space="preserve">only the </w:t>
            </w:r>
            <w:r w:rsidR="00C47CAD" w:rsidRPr="001E3E6E">
              <w:rPr>
                <w:rFonts w:eastAsiaTheme="minorHAnsi" w:cs="Arial"/>
                <w:color w:val="auto"/>
                <w:sz w:val="18"/>
                <w:szCs w:val="18"/>
              </w:rPr>
              <w:t>authorized group of stakeholders.</w:t>
            </w:r>
          </w:p>
        </w:tc>
        <w:tc>
          <w:tcPr>
            <w:tcW w:w="2880" w:type="dxa"/>
          </w:tcPr>
          <w:p w14:paraId="6D49A2AD" w14:textId="0D8F1EFA" w:rsidR="00C47CAD" w:rsidRPr="001E3E6E" w:rsidRDefault="009E1A56" w:rsidP="00C47CAD">
            <w:pPr>
              <w:rPr>
                <w:rFonts w:eastAsiaTheme="minorHAnsi" w:cs="Arial"/>
                <w:color w:val="auto"/>
                <w:sz w:val="18"/>
                <w:szCs w:val="18"/>
              </w:rPr>
            </w:pPr>
            <w:r w:rsidRPr="001E3E6E">
              <w:rPr>
                <w:rFonts w:eastAsiaTheme="minorHAnsi" w:cs="Arial"/>
                <w:color w:val="auto"/>
                <w:sz w:val="18"/>
                <w:szCs w:val="18"/>
              </w:rPr>
              <w:t>Describe how</w:t>
            </w:r>
            <w:r w:rsidR="00852822">
              <w:rPr>
                <w:rFonts w:eastAsiaTheme="minorHAnsi" w:cs="Arial"/>
                <w:color w:val="auto"/>
                <w:sz w:val="18"/>
                <w:szCs w:val="18"/>
              </w:rPr>
              <w:t xml:space="preserve"> </w:t>
            </w:r>
            <w:r w:rsidRPr="001E3E6E">
              <w:rPr>
                <w:rFonts w:eastAsiaTheme="minorHAnsi" w:cs="Arial"/>
                <w:color w:val="auto"/>
                <w:sz w:val="18"/>
                <w:szCs w:val="18"/>
              </w:rPr>
              <w:t>solution limits access to only the authorized individual stakeholders.</w:t>
            </w:r>
          </w:p>
        </w:tc>
        <w:tc>
          <w:tcPr>
            <w:tcW w:w="1703" w:type="dxa"/>
          </w:tcPr>
          <w:p w14:paraId="3CF2B3DE" w14:textId="77777777" w:rsidR="00C47CAD" w:rsidRPr="001E3E6E" w:rsidRDefault="00C47CAD" w:rsidP="00C47CAD">
            <w:pPr>
              <w:jc w:val="left"/>
              <w:rPr>
                <w:rFonts w:eastAsiaTheme="minorHAnsi" w:cs="Arial"/>
                <w:color w:val="auto"/>
                <w:sz w:val="18"/>
                <w:szCs w:val="18"/>
              </w:rPr>
            </w:pPr>
            <w:r w:rsidRPr="001E3E6E">
              <w:rPr>
                <w:rFonts w:eastAsiaTheme="minorHAnsi" w:cs="Arial"/>
                <w:color w:val="auto"/>
                <w:sz w:val="18"/>
                <w:szCs w:val="18"/>
              </w:rPr>
              <w:t>TA.BI.9</w:t>
            </w:r>
          </w:p>
        </w:tc>
        <w:sdt>
          <w:sdtPr>
            <w:rPr>
              <w:color w:val="auto"/>
              <w:sz w:val="18"/>
              <w:szCs w:val="18"/>
            </w:rPr>
            <w:alias w:val="Ability Code"/>
            <w:tag w:val="Ability Code"/>
            <w:id w:val="-2130313618"/>
            <w:placeholder>
              <w:docPart w:val="3479980257384C33976FA953B67C1353"/>
            </w:placeholder>
            <w15:color w:val="993300"/>
            <w:comboBox>
              <w:listItem w:displayText="S" w:value="S"/>
              <w:listItem w:displayText="W" w:value="W"/>
              <w:listItem w:displayText="M" w:value="M"/>
              <w:listItem w:displayText="F" w:value="F"/>
              <w:listItem w:displayText="C" w:value="C"/>
              <w:listItem w:displayText="N" w:value="N"/>
              <w:listItem w:displayText="O" w:value="O"/>
            </w:comboBox>
          </w:sdtPr>
          <w:sdtEndPr/>
          <w:sdtContent>
            <w:tc>
              <w:tcPr>
                <w:tcW w:w="817" w:type="dxa"/>
              </w:tcPr>
              <w:p w14:paraId="45EB3094" w14:textId="77777777" w:rsidR="00C47CAD" w:rsidRPr="001E3E6E" w:rsidRDefault="002A2404" w:rsidP="00C47CAD">
                <w:pPr>
                  <w:rPr>
                    <w:rFonts w:eastAsiaTheme="minorHAnsi" w:cs="Arial"/>
                    <w:color w:val="auto"/>
                    <w:sz w:val="18"/>
                    <w:szCs w:val="18"/>
                  </w:rPr>
                </w:pPr>
                <w:r w:rsidRPr="001E3E6E" w:rsidDel="008E51F4">
                  <w:rPr>
                    <w:color w:val="auto"/>
                    <w:sz w:val="18"/>
                    <w:szCs w:val="18"/>
                  </w:rPr>
                  <w:t xml:space="preserve">Choose an item. </w:t>
                </w:r>
              </w:p>
            </w:tc>
          </w:sdtContent>
        </w:sdt>
        <w:tc>
          <w:tcPr>
            <w:tcW w:w="3780" w:type="dxa"/>
          </w:tcPr>
          <w:p w14:paraId="6AB36AF1" w14:textId="77777777" w:rsidR="00C47CAD" w:rsidRPr="001E3E6E" w:rsidRDefault="00C47CAD" w:rsidP="00C47CAD">
            <w:pPr>
              <w:rPr>
                <w:rFonts w:eastAsiaTheme="minorHAnsi" w:cs="Arial"/>
                <w:color w:val="auto"/>
                <w:sz w:val="18"/>
                <w:szCs w:val="18"/>
              </w:rPr>
            </w:pPr>
          </w:p>
        </w:tc>
      </w:tr>
      <w:tr w:rsidR="004C4188" w:rsidRPr="001E3E6E" w14:paraId="4C7FB75C" w14:textId="77777777" w:rsidTr="004C4188">
        <w:trPr>
          <w:trHeight w:val="932"/>
        </w:trPr>
        <w:tc>
          <w:tcPr>
            <w:tcW w:w="14390" w:type="dxa"/>
            <w:gridSpan w:val="7"/>
          </w:tcPr>
          <w:p w14:paraId="1333FD0E" w14:textId="13C7376B" w:rsidR="004C4188" w:rsidRPr="001E3E6E" w:rsidRDefault="004C4188" w:rsidP="004C4188">
            <w:pPr>
              <w:pStyle w:val="Level2Body"/>
              <w:ind w:left="0"/>
              <w:rPr>
                <w:color w:val="auto"/>
                <w:sz w:val="18"/>
                <w:szCs w:val="18"/>
              </w:rPr>
            </w:pPr>
            <w:r w:rsidRPr="001E3E6E">
              <w:rPr>
                <w:color w:val="auto"/>
                <w:sz w:val="18"/>
                <w:szCs w:val="18"/>
              </w:rPr>
              <w:t>Bidder’s Response:</w:t>
            </w:r>
            <w:r w:rsidR="00AE5F2C">
              <w:rPr>
                <w:color w:val="auto"/>
                <w:sz w:val="18"/>
                <w:szCs w:val="18"/>
              </w:rPr>
              <w:t xml:space="preserve"> </w:t>
            </w:r>
            <w:r w:rsidRPr="001E3E6E">
              <w:rPr>
                <w:color w:val="auto"/>
                <w:sz w:val="18"/>
                <w:szCs w:val="18"/>
              </w:rPr>
              <w:t xml:space="preserve"> </w:t>
            </w:r>
          </w:p>
        </w:tc>
      </w:tr>
    </w:tbl>
    <w:p w14:paraId="5AAA323F" w14:textId="77777777" w:rsidR="00C04D63" w:rsidRPr="001E3E6E" w:rsidRDefault="00C04D63" w:rsidP="00C47CAD">
      <w:pPr>
        <w:pStyle w:val="Level2Body"/>
        <w:tabs>
          <w:tab w:val="left" w:pos="11250"/>
        </w:tabs>
        <w:ind w:left="0" w:right="2304"/>
        <w:rPr>
          <w:rFonts w:cs="Arial"/>
          <w:color w:val="auto"/>
          <w:sz w:val="18"/>
          <w:szCs w:val="18"/>
        </w:rPr>
      </w:pPr>
    </w:p>
    <w:p w14:paraId="4E568788" w14:textId="77777777" w:rsidR="00C04D63" w:rsidRPr="001E3E6E" w:rsidRDefault="00C04D63" w:rsidP="00C04D63">
      <w:pPr>
        <w:tabs>
          <w:tab w:val="left" w:pos="11250"/>
        </w:tabs>
        <w:ind w:right="2304"/>
        <w:rPr>
          <w:rFonts w:eastAsiaTheme="minorHAnsi" w:cs="Arial"/>
          <w:color w:val="auto"/>
          <w:sz w:val="18"/>
          <w:szCs w:val="18"/>
        </w:rPr>
      </w:pPr>
    </w:p>
    <w:tbl>
      <w:tblPr>
        <w:tblStyle w:val="TableGrid"/>
        <w:tblW w:w="14395" w:type="dxa"/>
        <w:tblLook w:val="04A0" w:firstRow="1" w:lastRow="0" w:firstColumn="1" w:lastColumn="0" w:noHBand="0" w:noVBand="1"/>
      </w:tblPr>
      <w:tblGrid>
        <w:gridCol w:w="758"/>
        <w:gridCol w:w="945"/>
        <w:gridCol w:w="3504"/>
        <w:gridCol w:w="2876"/>
        <w:gridCol w:w="1701"/>
        <w:gridCol w:w="837"/>
        <w:gridCol w:w="3774"/>
      </w:tblGrid>
      <w:tr w:rsidR="001E3E6E" w:rsidRPr="001E3E6E" w14:paraId="17F831D5" w14:textId="77777777" w:rsidTr="00CA2C06">
        <w:tc>
          <w:tcPr>
            <w:tcW w:w="758" w:type="dxa"/>
          </w:tcPr>
          <w:p w14:paraId="03B35779" w14:textId="384B82A6" w:rsidR="00C04D63" w:rsidRPr="001E3E6E" w:rsidRDefault="00CA2C06" w:rsidP="00C04D63">
            <w:pPr>
              <w:rPr>
                <w:rFonts w:eastAsiaTheme="minorHAnsi" w:cs="Arial"/>
                <w:color w:val="auto"/>
                <w:sz w:val="18"/>
                <w:szCs w:val="18"/>
              </w:rPr>
            </w:pPr>
            <w:r>
              <w:br w:type="page"/>
            </w:r>
            <w:r w:rsidR="00C04D63" w:rsidRPr="001E3E6E">
              <w:rPr>
                <w:rFonts w:eastAsiaTheme="minorHAnsi" w:cs="Arial"/>
                <w:color w:val="auto"/>
                <w:sz w:val="18"/>
                <w:szCs w:val="18"/>
              </w:rPr>
              <w:t>Req.#</w:t>
            </w:r>
          </w:p>
        </w:tc>
        <w:tc>
          <w:tcPr>
            <w:tcW w:w="945" w:type="dxa"/>
          </w:tcPr>
          <w:p w14:paraId="122F7621" w14:textId="77777777" w:rsidR="00C04D63" w:rsidRPr="001E3E6E" w:rsidRDefault="00C04D63" w:rsidP="00C04D63">
            <w:pPr>
              <w:rPr>
                <w:rFonts w:eastAsiaTheme="minorHAnsi" w:cs="Arial"/>
                <w:color w:val="auto"/>
                <w:sz w:val="18"/>
                <w:szCs w:val="18"/>
              </w:rPr>
            </w:pPr>
            <w:r w:rsidRPr="001E3E6E">
              <w:rPr>
                <w:rFonts w:eastAsiaTheme="minorHAnsi" w:cs="Arial"/>
                <w:color w:val="auto"/>
                <w:sz w:val="18"/>
                <w:szCs w:val="18"/>
              </w:rPr>
              <w:t>ID</w:t>
            </w:r>
          </w:p>
        </w:tc>
        <w:tc>
          <w:tcPr>
            <w:tcW w:w="3504" w:type="dxa"/>
          </w:tcPr>
          <w:p w14:paraId="41D39A2B" w14:textId="77777777" w:rsidR="00C04D63" w:rsidRPr="001E3E6E" w:rsidRDefault="00C04D63" w:rsidP="00C04D63">
            <w:pPr>
              <w:rPr>
                <w:rFonts w:eastAsiaTheme="minorHAnsi" w:cs="Arial"/>
                <w:color w:val="auto"/>
                <w:sz w:val="18"/>
                <w:szCs w:val="18"/>
              </w:rPr>
            </w:pPr>
            <w:r w:rsidRPr="001E3E6E">
              <w:rPr>
                <w:rFonts w:eastAsiaTheme="minorHAnsi" w:cs="Arial"/>
                <w:color w:val="auto"/>
                <w:sz w:val="18"/>
                <w:szCs w:val="18"/>
              </w:rPr>
              <w:t>Contractor / Solution Requirement</w:t>
            </w:r>
          </w:p>
        </w:tc>
        <w:tc>
          <w:tcPr>
            <w:tcW w:w="2876" w:type="dxa"/>
          </w:tcPr>
          <w:p w14:paraId="6DCE36B7" w14:textId="77777777" w:rsidR="00C04D63" w:rsidRPr="001E3E6E" w:rsidRDefault="00C04D63" w:rsidP="00C04D63">
            <w:pPr>
              <w:rPr>
                <w:rFonts w:eastAsiaTheme="minorHAnsi" w:cs="Arial"/>
                <w:color w:val="auto"/>
                <w:sz w:val="18"/>
                <w:szCs w:val="18"/>
              </w:rPr>
            </w:pPr>
            <w:r w:rsidRPr="001E3E6E">
              <w:rPr>
                <w:rFonts w:eastAsiaTheme="minorHAnsi" w:cs="Arial"/>
                <w:color w:val="auto"/>
                <w:sz w:val="18"/>
                <w:szCs w:val="18"/>
              </w:rPr>
              <w:t>Instructions to Bidder</w:t>
            </w:r>
          </w:p>
        </w:tc>
        <w:tc>
          <w:tcPr>
            <w:tcW w:w="1701" w:type="dxa"/>
          </w:tcPr>
          <w:p w14:paraId="1B15F52E" w14:textId="77777777" w:rsidR="00C04D63" w:rsidRPr="001E3E6E" w:rsidRDefault="00C04D63" w:rsidP="00C04D63">
            <w:pPr>
              <w:jc w:val="center"/>
              <w:rPr>
                <w:rFonts w:eastAsiaTheme="minorHAnsi" w:cs="Arial"/>
                <w:color w:val="auto"/>
                <w:sz w:val="18"/>
                <w:szCs w:val="18"/>
              </w:rPr>
            </w:pPr>
            <w:r w:rsidRPr="001E3E6E">
              <w:rPr>
                <w:rFonts w:eastAsiaTheme="minorHAnsi" w:cs="Arial"/>
                <w:color w:val="auto"/>
                <w:sz w:val="18"/>
                <w:szCs w:val="18"/>
              </w:rPr>
              <w:t>CMS</w:t>
            </w:r>
          </w:p>
          <w:p w14:paraId="346BB25D" w14:textId="77777777" w:rsidR="00C04D63" w:rsidRPr="001E3E6E" w:rsidRDefault="00C04D63" w:rsidP="00C04D63">
            <w:pPr>
              <w:jc w:val="center"/>
              <w:rPr>
                <w:rFonts w:eastAsiaTheme="minorHAnsi" w:cs="Arial"/>
                <w:color w:val="auto"/>
                <w:sz w:val="18"/>
                <w:szCs w:val="18"/>
              </w:rPr>
            </w:pPr>
            <w:r w:rsidRPr="001E3E6E">
              <w:rPr>
                <w:rFonts w:eastAsiaTheme="minorHAnsi" w:cs="Arial"/>
                <w:color w:val="auto"/>
                <w:sz w:val="18"/>
                <w:szCs w:val="18"/>
              </w:rPr>
              <w:t>Checklist</w:t>
            </w:r>
          </w:p>
          <w:p w14:paraId="22A66CA8" w14:textId="77777777" w:rsidR="00C04D63" w:rsidRPr="001E3E6E" w:rsidRDefault="00C04D63" w:rsidP="00C04D63">
            <w:pPr>
              <w:jc w:val="center"/>
              <w:rPr>
                <w:rFonts w:eastAsiaTheme="minorHAnsi" w:cs="Arial"/>
                <w:color w:val="auto"/>
                <w:sz w:val="18"/>
                <w:szCs w:val="18"/>
              </w:rPr>
            </w:pPr>
            <w:r w:rsidRPr="001E3E6E">
              <w:rPr>
                <w:rFonts w:eastAsiaTheme="minorHAnsi" w:cs="Arial"/>
                <w:color w:val="auto"/>
                <w:sz w:val="18"/>
                <w:szCs w:val="18"/>
              </w:rPr>
              <w:t>ID</w:t>
            </w:r>
          </w:p>
        </w:tc>
        <w:tc>
          <w:tcPr>
            <w:tcW w:w="837" w:type="dxa"/>
          </w:tcPr>
          <w:p w14:paraId="65A33ED2" w14:textId="77777777" w:rsidR="00C04D63" w:rsidRPr="001E3E6E" w:rsidRDefault="00C04D63" w:rsidP="00C04D63">
            <w:pPr>
              <w:rPr>
                <w:rFonts w:eastAsiaTheme="minorHAnsi" w:cs="Arial"/>
                <w:color w:val="auto"/>
                <w:sz w:val="18"/>
                <w:szCs w:val="18"/>
              </w:rPr>
            </w:pPr>
            <w:r w:rsidRPr="001E3E6E">
              <w:rPr>
                <w:rFonts w:eastAsiaTheme="minorHAnsi" w:cs="Arial"/>
                <w:color w:val="auto"/>
                <w:sz w:val="18"/>
                <w:szCs w:val="18"/>
              </w:rPr>
              <w:t>Bidding</w:t>
            </w:r>
          </w:p>
          <w:p w14:paraId="42ADFDAB" w14:textId="77777777" w:rsidR="00C04D63" w:rsidRPr="001E3E6E" w:rsidRDefault="00C04D63" w:rsidP="00C04D63">
            <w:pPr>
              <w:rPr>
                <w:rFonts w:eastAsiaTheme="minorHAnsi" w:cs="Arial"/>
                <w:color w:val="auto"/>
                <w:sz w:val="18"/>
                <w:szCs w:val="18"/>
              </w:rPr>
            </w:pPr>
            <w:r w:rsidRPr="001E3E6E">
              <w:rPr>
                <w:rFonts w:eastAsiaTheme="minorHAnsi" w:cs="Arial"/>
                <w:color w:val="auto"/>
                <w:sz w:val="18"/>
                <w:szCs w:val="18"/>
              </w:rPr>
              <w:t>Ability</w:t>
            </w:r>
          </w:p>
          <w:p w14:paraId="27E95ADF" w14:textId="77777777" w:rsidR="00C04D63" w:rsidRPr="001E3E6E" w:rsidRDefault="00C04D63" w:rsidP="00C04D63">
            <w:pPr>
              <w:rPr>
                <w:rFonts w:eastAsiaTheme="minorHAnsi" w:cs="Arial"/>
                <w:color w:val="auto"/>
                <w:sz w:val="18"/>
                <w:szCs w:val="18"/>
              </w:rPr>
            </w:pPr>
            <w:r w:rsidRPr="001E3E6E">
              <w:rPr>
                <w:rFonts w:eastAsiaTheme="minorHAnsi" w:cs="Arial"/>
                <w:color w:val="auto"/>
                <w:sz w:val="18"/>
                <w:szCs w:val="18"/>
              </w:rPr>
              <w:t>Code</w:t>
            </w:r>
          </w:p>
        </w:tc>
        <w:tc>
          <w:tcPr>
            <w:tcW w:w="3774" w:type="dxa"/>
          </w:tcPr>
          <w:p w14:paraId="3E4FD702" w14:textId="77777777" w:rsidR="00C04D63" w:rsidRPr="001E3E6E" w:rsidRDefault="00C04D63" w:rsidP="00C04D63">
            <w:pPr>
              <w:rPr>
                <w:rFonts w:eastAsiaTheme="minorHAnsi" w:cs="Arial"/>
                <w:color w:val="auto"/>
                <w:sz w:val="18"/>
                <w:szCs w:val="18"/>
              </w:rPr>
            </w:pPr>
            <w:r w:rsidRPr="001E3E6E">
              <w:rPr>
                <w:rFonts w:eastAsiaTheme="minorHAnsi" w:cs="Arial"/>
                <w:color w:val="auto"/>
                <w:sz w:val="18"/>
                <w:szCs w:val="18"/>
              </w:rPr>
              <w:t>Gap Description and Recommendation for Closure</w:t>
            </w:r>
          </w:p>
        </w:tc>
      </w:tr>
      <w:tr w:rsidR="001E3E6E" w:rsidRPr="001E3E6E" w14:paraId="56B2D712" w14:textId="77777777" w:rsidTr="00CA2C06">
        <w:tc>
          <w:tcPr>
            <w:tcW w:w="758" w:type="dxa"/>
          </w:tcPr>
          <w:p w14:paraId="279C8482" w14:textId="0E44D5DE" w:rsidR="00C04D63" w:rsidRPr="001E3E6E" w:rsidRDefault="00E121C5" w:rsidP="00C04D63">
            <w:pPr>
              <w:rPr>
                <w:rFonts w:eastAsiaTheme="minorHAnsi" w:cs="Arial"/>
                <w:color w:val="auto"/>
                <w:sz w:val="18"/>
                <w:szCs w:val="18"/>
              </w:rPr>
            </w:pPr>
            <w:r w:rsidRPr="001E3E6E">
              <w:rPr>
                <w:rFonts w:eastAsiaTheme="minorHAnsi" w:cs="Arial"/>
                <w:color w:val="auto"/>
                <w:sz w:val="18"/>
                <w:szCs w:val="18"/>
              </w:rPr>
              <w:t>8</w:t>
            </w:r>
            <w:r w:rsidR="006126C4">
              <w:rPr>
                <w:rFonts w:eastAsiaTheme="minorHAnsi" w:cs="Arial"/>
                <w:color w:val="auto"/>
                <w:sz w:val="18"/>
                <w:szCs w:val="18"/>
              </w:rPr>
              <w:t>6</w:t>
            </w:r>
          </w:p>
        </w:tc>
        <w:tc>
          <w:tcPr>
            <w:tcW w:w="945" w:type="dxa"/>
          </w:tcPr>
          <w:p w14:paraId="3A9437AF" w14:textId="77777777" w:rsidR="00C04D63" w:rsidRPr="001E3E6E" w:rsidRDefault="00C04D63" w:rsidP="00C04D63">
            <w:pPr>
              <w:rPr>
                <w:rFonts w:eastAsiaTheme="minorHAnsi" w:cs="Arial"/>
                <w:color w:val="auto"/>
                <w:sz w:val="18"/>
                <w:szCs w:val="18"/>
              </w:rPr>
            </w:pPr>
            <w:r w:rsidRPr="001E3E6E">
              <w:rPr>
                <w:rFonts w:eastAsiaTheme="minorHAnsi" w:cs="Arial"/>
                <w:color w:val="auto"/>
                <w:sz w:val="18"/>
                <w:szCs w:val="18"/>
              </w:rPr>
              <w:t>PS.1</w:t>
            </w:r>
            <w:r w:rsidR="00C61F90" w:rsidRPr="001E3E6E">
              <w:rPr>
                <w:rFonts w:eastAsiaTheme="minorHAnsi" w:cs="Arial"/>
                <w:color w:val="auto"/>
                <w:sz w:val="18"/>
                <w:szCs w:val="18"/>
              </w:rPr>
              <w:t>3</w:t>
            </w:r>
          </w:p>
        </w:tc>
        <w:tc>
          <w:tcPr>
            <w:tcW w:w="3504" w:type="dxa"/>
          </w:tcPr>
          <w:p w14:paraId="632900D9" w14:textId="3CAA8044" w:rsidR="00C04D63" w:rsidRPr="001E3E6E" w:rsidRDefault="00852822" w:rsidP="009E1A56">
            <w:pPr>
              <w:jc w:val="left"/>
              <w:rPr>
                <w:rFonts w:eastAsiaTheme="minorHAnsi" w:cs="Arial"/>
                <w:color w:val="auto"/>
                <w:sz w:val="18"/>
                <w:szCs w:val="18"/>
              </w:rPr>
            </w:pPr>
            <w:r>
              <w:rPr>
                <w:rFonts w:eastAsiaTheme="minorHAnsi" w:cs="Arial"/>
                <w:color w:val="auto"/>
                <w:sz w:val="18"/>
                <w:szCs w:val="18"/>
              </w:rPr>
              <w:t>S</w:t>
            </w:r>
            <w:r w:rsidR="009453BC" w:rsidRPr="001E3E6E">
              <w:rPr>
                <w:rFonts w:eastAsiaTheme="minorHAnsi" w:cs="Arial"/>
                <w:color w:val="auto"/>
                <w:sz w:val="18"/>
                <w:szCs w:val="18"/>
              </w:rPr>
              <w:t>olution</w:t>
            </w:r>
            <w:r w:rsidR="00C04D63" w:rsidRPr="001E3E6E">
              <w:rPr>
                <w:rFonts w:eastAsiaTheme="minorHAnsi" w:cs="Arial"/>
                <w:color w:val="auto"/>
                <w:sz w:val="18"/>
                <w:szCs w:val="18"/>
              </w:rPr>
              <w:t xml:space="preserve"> must protect electronic protected health information (ePHI), personally identifiable information (PII), and federal tax information (FTI) from improper alteration or destruction, including authentication mechanisms to corroborate that ePHI, PII, and FTI has not been altered or destroyed in an unauthorized manner.</w:t>
            </w:r>
          </w:p>
        </w:tc>
        <w:tc>
          <w:tcPr>
            <w:tcW w:w="2876" w:type="dxa"/>
          </w:tcPr>
          <w:p w14:paraId="37128197" w14:textId="77777777" w:rsidR="00C04D63" w:rsidRPr="001E3E6E" w:rsidRDefault="009E1A56" w:rsidP="001E3E6E">
            <w:pPr>
              <w:jc w:val="left"/>
              <w:rPr>
                <w:rFonts w:eastAsiaTheme="minorHAnsi" w:cs="Arial"/>
                <w:color w:val="auto"/>
                <w:sz w:val="18"/>
                <w:szCs w:val="18"/>
              </w:rPr>
            </w:pPr>
            <w:r w:rsidRPr="001E3E6E">
              <w:rPr>
                <w:rFonts w:eastAsiaTheme="minorHAnsi" w:cs="Arial"/>
                <w:color w:val="auto"/>
                <w:sz w:val="18"/>
                <w:szCs w:val="18"/>
              </w:rPr>
              <w:t>Describe how solution protects electronic protected health information (ePHI), personally identifiable information (PII), and federal tax information (FTI) from improper alteration or destruction, including authentication mechanisms to corroborate that ePHI, PII, and FTI has not been altered or destroyed in an unauthorized manner.</w:t>
            </w:r>
          </w:p>
        </w:tc>
        <w:tc>
          <w:tcPr>
            <w:tcW w:w="1701" w:type="dxa"/>
          </w:tcPr>
          <w:p w14:paraId="5C0241E4" w14:textId="77777777" w:rsidR="00C04D63" w:rsidRPr="001E3E6E" w:rsidRDefault="00C04D63" w:rsidP="00C04D63">
            <w:pPr>
              <w:jc w:val="left"/>
              <w:rPr>
                <w:rFonts w:eastAsiaTheme="minorHAnsi" w:cs="Arial"/>
                <w:color w:val="auto"/>
                <w:sz w:val="18"/>
                <w:szCs w:val="18"/>
              </w:rPr>
            </w:pPr>
            <w:r w:rsidRPr="001E3E6E">
              <w:rPr>
                <w:rFonts w:eastAsiaTheme="minorHAnsi" w:cs="Arial"/>
                <w:color w:val="auto"/>
                <w:sz w:val="18"/>
                <w:szCs w:val="18"/>
              </w:rPr>
              <w:t>TA.SP.10</w:t>
            </w:r>
          </w:p>
        </w:tc>
        <w:sdt>
          <w:sdtPr>
            <w:rPr>
              <w:color w:val="auto"/>
              <w:sz w:val="18"/>
              <w:szCs w:val="18"/>
            </w:rPr>
            <w:alias w:val="Ability Code"/>
            <w:tag w:val="Ability Code"/>
            <w:id w:val="2061739074"/>
            <w:placeholder>
              <w:docPart w:val="A93BD58FBD98442197638624A6964C7F"/>
            </w:placeholder>
            <w15:color w:val="993300"/>
            <w:comboBox>
              <w:listItem w:displayText="S" w:value="S"/>
              <w:listItem w:displayText="W" w:value="W"/>
              <w:listItem w:displayText="M" w:value="M"/>
              <w:listItem w:displayText="F" w:value="F"/>
              <w:listItem w:displayText="C" w:value="C"/>
              <w:listItem w:displayText="N" w:value="N"/>
              <w:listItem w:displayText="O" w:value="O"/>
            </w:comboBox>
          </w:sdtPr>
          <w:sdtEndPr/>
          <w:sdtContent>
            <w:tc>
              <w:tcPr>
                <w:tcW w:w="837" w:type="dxa"/>
              </w:tcPr>
              <w:p w14:paraId="5DA69EF8" w14:textId="77777777" w:rsidR="00C04D63" w:rsidRPr="001E3E6E" w:rsidRDefault="002A2404" w:rsidP="00C04D63">
                <w:pPr>
                  <w:rPr>
                    <w:rFonts w:eastAsiaTheme="minorHAnsi" w:cs="Arial"/>
                    <w:color w:val="auto"/>
                    <w:sz w:val="18"/>
                    <w:szCs w:val="18"/>
                  </w:rPr>
                </w:pPr>
                <w:r w:rsidRPr="001E3E6E" w:rsidDel="008E51F4">
                  <w:rPr>
                    <w:color w:val="auto"/>
                    <w:sz w:val="18"/>
                    <w:szCs w:val="18"/>
                  </w:rPr>
                  <w:t xml:space="preserve">Choose an item. </w:t>
                </w:r>
              </w:p>
            </w:tc>
          </w:sdtContent>
        </w:sdt>
        <w:tc>
          <w:tcPr>
            <w:tcW w:w="3774" w:type="dxa"/>
          </w:tcPr>
          <w:p w14:paraId="5C2D7373" w14:textId="77777777" w:rsidR="00C04D63" w:rsidRPr="001E3E6E" w:rsidRDefault="00C04D63" w:rsidP="00C04D63">
            <w:pPr>
              <w:rPr>
                <w:rFonts w:eastAsiaTheme="minorHAnsi" w:cs="Arial"/>
                <w:color w:val="auto"/>
                <w:sz w:val="18"/>
                <w:szCs w:val="18"/>
              </w:rPr>
            </w:pPr>
          </w:p>
        </w:tc>
      </w:tr>
      <w:tr w:rsidR="004C4188" w:rsidRPr="001E3E6E" w14:paraId="44ABCF05" w14:textId="77777777" w:rsidTr="00CA2C06">
        <w:trPr>
          <w:trHeight w:val="932"/>
        </w:trPr>
        <w:tc>
          <w:tcPr>
            <w:tcW w:w="14395" w:type="dxa"/>
            <w:gridSpan w:val="7"/>
          </w:tcPr>
          <w:p w14:paraId="25F1B4A4" w14:textId="5EADE986" w:rsidR="004C4188" w:rsidRPr="001E3E6E" w:rsidRDefault="004C4188" w:rsidP="004C4188">
            <w:pPr>
              <w:pStyle w:val="Level2Body"/>
              <w:ind w:left="0"/>
              <w:rPr>
                <w:color w:val="auto"/>
                <w:sz w:val="18"/>
                <w:szCs w:val="18"/>
              </w:rPr>
            </w:pPr>
            <w:r w:rsidRPr="001E3E6E">
              <w:rPr>
                <w:color w:val="auto"/>
                <w:sz w:val="18"/>
                <w:szCs w:val="18"/>
              </w:rPr>
              <w:t>Bidder’s Response:</w:t>
            </w:r>
            <w:r w:rsidR="00AE5F2C">
              <w:rPr>
                <w:color w:val="auto"/>
                <w:sz w:val="18"/>
                <w:szCs w:val="18"/>
              </w:rPr>
              <w:t xml:space="preserve"> </w:t>
            </w:r>
            <w:r w:rsidRPr="001E3E6E">
              <w:rPr>
                <w:color w:val="auto"/>
                <w:sz w:val="18"/>
                <w:szCs w:val="18"/>
              </w:rPr>
              <w:t xml:space="preserve"> </w:t>
            </w:r>
          </w:p>
        </w:tc>
      </w:tr>
    </w:tbl>
    <w:p w14:paraId="0E31CBAF" w14:textId="77777777" w:rsidR="00C04D63" w:rsidRPr="001E3E6E" w:rsidRDefault="00C04D63" w:rsidP="00C04D63">
      <w:pPr>
        <w:tabs>
          <w:tab w:val="left" w:pos="11250"/>
        </w:tabs>
        <w:ind w:right="2304"/>
        <w:rPr>
          <w:rFonts w:eastAsiaTheme="minorHAnsi" w:cs="Arial"/>
          <w:color w:val="auto"/>
          <w:sz w:val="18"/>
          <w:szCs w:val="18"/>
        </w:rPr>
      </w:pPr>
    </w:p>
    <w:p w14:paraId="275FBC63" w14:textId="77777777" w:rsidR="00C04D63" w:rsidRPr="001E3E6E" w:rsidRDefault="00C04D63" w:rsidP="00C04D63">
      <w:pPr>
        <w:tabs>
          <w:tab w:val="left" w:pos="11250"/>
        </w:tabs>
        <w:ind w:right="2304"/>
        <w:rPr>
          <w:rFonts w:eastAsiaTheme="minorHAnsi" w:cs="Arial"/>
          <w:color w:val="auto"/>
          <w:sz w:val="18"/>
          <w:szCs w:val="18"/>
        </w:rPr>
      </w:pPr>
    </w:p>
    <w:tbl>
      <w:tblPr>
        <w:tblStyle w:val="TableGrid"/>
        <w:tblW w:w="14395" w:type="dxa"/>
        <w:tblLook w:val="04A0" w:firstRow="1" w:lastRow="0" w:firstColumn="1" w:lastColumn="0" w:noHBand="0" w:noVBand="1"/>
      </w:tblPr>
      <w:tblGrid>
        <w:gridCol w:w="759"/>
        <w:gridCol w:w="945"/>
        <w:gridCol w:w="3504"/>
        <w:gridCol w:w="2875"/>
        <w:gridCol w:w="1701"/>
        <w:gridCol w:w="837"/>
        <w:gridCol w:w="3774"/>
      </w:tblGrid>
      <w:tr w:rsidR="001E3E6E" w:rsidRPr="001E3E6E" w14:paraId="00C52199" w14:textId="77777777" w:rsidTr="004C4188">
        <w:tc>
          <w:tcPr>
            <w:tcW w:w="759" w:type="dxa"/>
          </w:tcPr>
          <w:p w14:paraId="1ECAE434" w14:textId="77777777" w:rsidR="00C04D63" w:rsidRPr="001E3E6E" w:rsidRDefault="00C04D63" w:rsidP="00C04D63">
            <w:pPr>
              <w:rPr>
                <w:rFonts w:eastAsiaTheme="minorHAnsi" w:cs="Arial"/>
                <w:color w:val="auto"/>
                <w:sz w:val="18"/>
                <w:szCs w:val="18"/>
              </w:rPr>
            </w:pPr>
            <w:r w:rsidRPr="001E3E6E">
              <w:rPr>
                <w:rFonts w:eastAsiaTheme="minorHAnsi" w:cs="Arial"/>
                <w:color w:val="auto"/>
                <w:sz w:val="18"/>
                <w:szCs w:val="18"/>
              </w:rPr>
              <w:t>Req.#</w:t>
            </w:r>
          </w:p>
        </w:tc>
        <w:tc>
          <w:tcPr>
            <w:tcW w:w="946" w:type="dxa"/>
          </w:tcPr>
          <w:p w14:paraId="68A1683E" w14:textId="77777777" w:rsidR="00C04D63" w:rsidRPr="001E3E6E" w:rsidRDefault="00C04D63" w:rsidP="00C04D63">
            <w:pPr>
              <w:rPr>
                <w:rFonts w:eastAsiaTheme="minorHAnsi" w:cs="Arial"/>
                <w:color w:val="auto"/>
                <w:sz w:val="18"/>
                <w:szCs w:val="18"/>
              </w:rPr>
            </w:pPr>
            <w:r w:rsidRPr="001E3E6E">
              <w:rPr>
                <w:rFonts w:eastAsiaTheme="minorHAnsi" w:cs="Arial"/>
                <w:color w:val="auto"/>
                <w:sz w:val="18"/>
                <w:szCs w:val="18"/>
              </w:rPr>
              <w:t>ID</w:t>
            </w:r>
          </w:p>
        </w:tc>
        <w:tc>
          <w:tcPr>
            <w:tcW w:w="3510" w:type="dxa"/>
          </w:tcPr>
          <w:p w14:paraId="13290C0F" w14:textId="77777777" w:rsidR="00C04D63" w:rsidRPr="001E3E6E" w:rsidRDefault="00C04D63" w:rsidP="00C04D63">
            <w:pPr>
              <w:rPr>
                <w:rFonts w:eastAsiaTheme="minorHAnsi" w:cs="Arial"/>
                <w:color w:val="auto"/>
                <w:sz w:val="18"/>
                <w:szCs w:val="18"/>
              </w:rPr>
            </w:pPr>
            <w:r w:rsidRPr="001E3E6E">
              <w:rPr>
                <w:rFonts w:eastAsiaTheme="minorHAnsi" w:cs="Arial"/>
                <w:color w:val="auto"/>
                <w:sz w:val="18"/>
                <w:szCs w:val="18"/>
              </w:rPr>
              <w:t>Contractor / Solution Requirement</w:t>
            </w:r>
          </w:p>
        </w:tc>
        <w:tc>
          <w:tcPr>
            <w:tcW w:w="2880" w:type="dxa"/>
          </w:tcPr>
          <w:p w14:paraId="28C066C1" w14:textId="77777777" w:rsidR="00C04D63" w:rsidRPr="001E3E6E" w:rsidRDefault="00C04D63" w:rsidP="00C04D63">
            <w:pPr>
              <w:rPr>
                <w:rFonts w:eastAsiaTheme="minorHAnsi" w:cs="Arial"/>
                <w:color w:val="auto"/>
                <w:sz w:val="18"/>
                <w:szCs w:val="18"/>
              </w:rPr>
            </w:pPr>
            <w:r w:rsidRPr="001E3E6E">
              <w:rPr>
                <w:rFonts w:eastAsiaTheme="minorHAnsi" w:cs="Arial"/>
                <w:color w:val="auto"/>
                <w:sz w:val="18"/>
                <w:szCs w:val="18"/>
              </w:rPr>
              <w:t>Instructions to Bidder</w:t>
            </w:r>
          </w:p>
        </w:tc>
        <w:tc>
          <w:tcPr>
            <w:tcW w:w="1703" w:type="dxa"/>
          </w:tcPr>
          <w:p w14:paraId="7832C2A4" w14:textId="77777777" w:rsidR="00C04D63" w:rsidRPr="001E3E6E" w:rsidRDefault="00C04D63" w:rsidP="00C04D63">
            <w:pPr>
              <w:jc w:val="center"/>
              <w:rPr>
                <w:rFonts w:eastAsiaTheme="minorHAnsi" w:cs="Arial"/>
                <w:color w:val="auto"/>
                <w:sz w:val="18"/>
                <w:szCs w:val="18"/>
              </w:rPr>
            </w:pPr>
            <w:r w:rsidRPr="001E3E6E">
              <w:rPr>
                <w:rFonts w:eastAsiaTheme="minorHAnsi" w:cs="Arial"/>
                <w:color w:val="auto"/>
                <w:sz w:val="18"/>
                <w:szCs w:val="18"/>
              </w:rPr>
              <w:t>CMS</w:t>
            </w:r>
          </w:p>
          <w:p w14:paraId="4E620730" w14:textId="77777777" w:rsidR="00C04D63" w:rsidRPr="001E3E6E" w:rsidRDefault="00C04D63" w:rsidP="00C04D63">
            <w:pPr>
              <w:jc w:val="center"/>
              <w:rPr>
                <w:rFonts w:eastAsiaTheme="minorHAnsi" w:cs="Arial"/>
                <w:color w:val="auto"/>
                <w:sz w:val="18"/>
                <w:szCs w:val="18"/>
              </w:rPr>
            </w:pPr>
            <w:r w:rsidRPr="001E3E6E">
              <w:rPr>
                <w:rFonts w:eastAsiaTheme="minorHAnsi" w:cs="Arial"/>
                <w:color w:val="auto"/>
                <w:sz w:val="18"/>
                <w:szCs w:val="18"/>
              </w:rPr>
              <w:t>Checklist</w:t>
            </w:r>
          </w:p>
          <w:p w14:paraId="21BA8EC9" w14:textId="77777777" w:rsidR="00C04D63" w:rsidRPr="001E3E6E" w:rsidRDefault="00C04D63" w:rsidP="00C04D63">
            <w:pPr>
              <w:jc w:val="center"/>
              <w:rPr>
                <w:rFonts w:eastAsiaTheme="minorHAnsi" w:cs="Arial"/>
                <w:color w:val="auto"/>
                <w:sz w:val="18"/>
                <w:szCs w:val="18"/>
              </w:rPr>
            </w:pPr>
            <w:r w:rsidRPr="001E3E6E">
              <w:rPr>
                <w:rFonts w:eastAsiaTheme="minorHAnsi" w:cs="Arial"/>
                <w:color w:val="auto"/>
                <w:sz w:val="18"/>
                <w:szCs w:val="18"/>
              </w:rPr>
              <w:t>ID</w:t>
            </w:r>
          </w:p>
        </w:tc>
        <w:tc>
          <w:tcPr>
            <w:tcW w:w="817" w:type="dxa"/>
          </w:tcPr>
          <w:p w14:paraId="0D048067" w14:textId="77777777" w:rsidR="00C04D63" w:rsidRPr="001E3E6E" w:rsidRDefault="00C04D63" w:rsidP="00C04D63">
            <w:pPr>
              <w:rPr>
                <w:rFonts w:eastAsiaTheme="minorHAnsi" w:cs="Arial"/>
                <w:color w:val="auto"/>
                <w:sz w:val="18"/>
                <w:szCs w:val="18"/>
              </w:rPr>
            </w:pPr>
            <w:r w:rsidRPr="001E3E6E">
              <w:rPr>
                <w:rFonts w:eastAsiaTheme="minorHAnsi" w:cs="Arial"/>
                <w:color w:val="auto"/>
                <w:sz w:val="18"/>
                <w:szCs w:val="18"/>
              </w:rPr>
              <w:t>Bidding</w:t>
            </w:r>
          </w:p>
          <w:p w14:paraId="00BE988F" w14:textId="77777777" w:rsidR="00C04D63" w:rsidRPr="001E3E6E" w:rsidRDefault="00C04D63" w:rsidP="00C04D63">
            <w:pPr>
              <w:rPr>
                <w:rFonts w:eastAsiaTheme="minorHAnsi" w:cs="Arial"/>
                <w:color w:val="auto"/>
                <w:sz w:val="18"/>
                <w:szCs w:val="18"/>
              </w:rPr>
            </w:pPr>
            <w:r w:rsidRPr="001E3E6E">
              <w:rPr>
                <w:rFonts w:eastAsiaTheme="minorHAnsi" w:cs="Arial"/>
                <w:color w:val="auto"/>
                <w:sz w:val="18"/>
                <w:szCs w:val="18"/>
              </w:rPr>
              <w:t>Ability</w:t>
            </w:r>
          </w:p>
          <w:p w14:paraId="2AEF4EB6" w14:textId="77777777" w:rsidR="00C04D63" w:rsidRPr="001E3E6E" w:rsidRDefault="00C04D63" w:rsidP="00C04D63">
            <w:pPr>
              <w:rPr>
                <w:rFonts w:eastAsiaTheme="minorHAnsi" w:cs="Arial"/>
                <w:color w:val="auto"/>
                <w:sz w:val="18"/>
                <w:szCs w:val="18"/>
              </w:rPr>
            </w:pPr>
            <w:r w:rsidRPr="001E3E6E">
              <w:rPr>
                <w:rFonts w:eastAsiaTheme="minorHAnsi" w:cs="Arial"/>
                <w:color w:val="auto"/>
                <w:sz w:val="18"/>
                <w:szCs w:val="18"/>
              </w:rPr>
              <w:t>Code</w:t>
            </w:r>
          </w:p>
        </w:tc>
        <w:tc>
          <w:tcPr>
            <w:tcW w:w="3780" w:type="dxa"/>
          </w:tcPr>
          <w:p w14:paraId="39AB6EC4" w14:textId="77777777" w:rsidR="00C04D63" w:rsidRPr="001E3E6E" w:rsidRDefault="00C04D63" w:rsidP="00C04D63">
            <w:pPr>
              <w:rPr>
                <w:rFonts w:eastAsiaTheme="minorHAnsi" w:cs="Arial"/>
                <w:color w:val="auto"/>
                <w:sz w:val="18"/>
                <w:szCs w:val="18"/>
              </w:rPr>
            </w:pPr>
            <w:r w:rsidRPr="001E3E6E">
              <w:rPr>
                <w:rFonts w:eastAsiaTheme="minorHAnsi" w:cs="Arial"/>
                <w:color w:val="auto"/>
                <w:sz w:val="18"/>
                <w:szCs w:val="18"/>
              </w:rPr>
              <w:t>Gap Description and Recommendation for Closure</w:t>
            </w:r>
          </w:p>
        </w:tc>
      </w:tr>
      <w:tr w:rsidR="001E3E6E" w:rsidRPr="001E3E6E" w14:paraId="1B18AF68" w14:textId="77777777" w:rsidTr="004C4188">
        <w:tc>
          <w:tcPr>
            <w:tcW w:w="759" w:type="dxa"/>
          </w:tcPr>
          <w:p w14:paraId="25A691D9" w14:textId="26ACC7C5" w:rsidR="00C04D63" w:rsidRPr="001E3E6E" w:rsidRDefault="00E121C5" w:rsidP="00C04D63">
            <w:pPr>
              <w:rPr>
                <w:rFonts w:eastAsiaTheme="minorHAnsi" w:cs="Arial"/>
                <w:color w:val="auto"/>
                <w:sz w:val="18"/>
                <w:szCs w:val="18"/>
              </w:rPr>
            </w:pPr>
            <w:r w:rsidRPr="001E3E6E">
              <w:rPr>
                <w:rFonts w:eastAsiaTheme="minorHAnsi" w:cs="Arial"/>
                <w:color w:val="auto"/>
                <w:sz w:val="18"/>
                <w:szCs w:val="18"/>
              </w:rPr>
              <w:t>8</w:t>
            </w:r>
            <w:r w:rsidR="00FC38F6">
              <w:rPr>
                <w:rFonts w:eastAsiaTheme="minorHAnsi" w:cs="Arial"/>
                <w:color w:val="auto"/>
                <w:sz w:val="18"/>
                <w:szCs w:val="18"/>
              </w:rPr>
              <w:t>7</w:t>
            </w:r>
          </w:p>
        </w:tc>
        <w:tc>
          <w:tcPr>
            <w:tcW w:w="946" w:type="dxa"/>
          </w:tcPr>
          <w:p w14:paraId="0235EC35" w14:textId="77777777" w:rsidR="00C04D63" w:rsidRPr="001E3E6E" w:rsidRDefault="00C04D63" w:rsidP="00C04D63">
            <w:pPr>
              <w:rPr>
                <w:rFonts w:eastAsiaTheme="minorHAnsi" w:cs="Arial"/>
                <w:color w:val="auto"/>
                <w:sz w:val="18"/>
                <w:szCs w:val="18"/>
              </w:rPr>
            </w:pPr>
            <w:r w:rsidRPr="001E3E6E">
              <w:rPr>
                <w:rFonts w:eastAsiaTheme="minorHAnsi" w:cs="Arial"/>
                <w:color w:val="auto"/>
                <w:sz w:val="18"/>
                <w:szCs w:val="18"/>
              </w:rPr>
              <w:t>PS.1</w:t>
            </w:r>
            <w:r w:rsidR="00C61F90" w:rsidRPr="001E3E6E">
              <w:rPr>
                <w:rFonts w:eastAsiaTheme="minorHAnsi" w:cs="Arial"/>
                <w:color w:val="auto"/>
                <w:sz w:val="18"/>
                <w:szCs w:val="18"/>
              </w:rPr>
              <w:t>4</w:t>
            </w:r>
          </w:p>
        </w:tc>
        <w:tc>
          <w:tcPr>
            <w:tcW w:w="3510" w:type="dxa"/>
          </w:tcPr>
          <w:p w14:paraId="69B358F9" w14:textId="24546153" w:rsidR="00C04D63" w:rsidRPr="001E3E6E" w:rsidRDefault="00852822" w:rsidP="00C04D63">
            <w:pPr>
              <w:jc w:val="left"/>
              <w:rPr>
                <w:rFonts w:eastAsiaTheme="minorHAnsi" w:cs="Arial"/>
                <w:color w:val="auto"/>
                <w:sz w:val="18"/>
                <w:szCs w:val="18"/>
              </w:rPr>
            </w:pPr>
            <w:r>
              <w:rPr>
                <w:rFonts w:eastAsiaTheme="minorHAnsi" w:cs="Arial"/>
                <w:color w:val="auto"/>
                <w:sz w:val="18"/>
                <w:szCs w:val="18"/>
              </w:rPr>
              <w:t>S</w:t>
            </w:r>
            <w:r w:rsidR="009453BC" w:rsidRPr="001E3E6E">
              <w:rPr>
                <w:rFonts w:eastAsiaTheme="minorHAnsi" w:cs="Arial"/>
                <w:color w:val="auto"/>
                <w:sz w:val="18"/>
                <w:szCs w:val="18"/>
              </w:rPr>
              <w:t>olution</w:t>
            </w:r>
            <w:r w:rsidR="00C04D63" w:rsidRPr="001E3E6E">
              <w:rPr>
                <w:rFonts w:eastAsiaTheme="minorHAnsi" w:cs="Arial"/>
                <w:color w:val="auto"/>
                <w:sz w:val="18"/>
                <w:szCs w:val="18"/>
              </w:rPr>
              <w:t xml:space="preserve"> must verify that a person or entity seeking access to electronic </w:t>
            </w:r>
            <w:r w:rsidR="00C04D63" w:rsidRPr="001E3E6E">
              <w:rPr>
                <w:rFonts w:eastAsiaTheme="minorHAnsi" w:cs="Arial"/>
                <w:color w:val="auto"/>
                <w:sz w:val="18"/>
                <w:szCs w:val="18"/>
              </w:rPr>
              <w:lastRenderedPageBreak/>
              <w:t>protected health information (ePHI), PII or FTI is the one claimed.</w:t>
            </w:r>
          </w:p>
        </w:tc>
        <w:tc>
          <w:tcPr>
            <w:tcW w:w="2880" w:type="dxa"/>
          </w:tcPr>
          <w:p w14:paraId="206934FF" w14:textId="77777777" w:rsidR="00C04D63" w:rsidRPr="001E3E6E" w:rsidRDefault="009E1A56" w:rsidP="001E3E6E">
            <w:pPr>
              <w:jc w:val="left"/>
              <w:rPr>
                <w:rFonts w:eastAsiaTheme="minorHAnsi" w:cs="Arial"/>
                <w:color w:val="auto"/>
                <w:sz w:val="18"/>
                <w:szCs w:val="18"/>
              </w:rPr>
            </w:pPr>
            <w:r w:rsidRPr="001E3E6E">
              <w:rPr>
                <w:rFonts w:eastAsiaTheme="minorHAnsi" w:cs="Arial"/>
                <w:color w:val="auto"/>
                <w:sz w:val="18"/>
                <w:szCs w:val="18"/>
              </w:rPr>
              <w:lastRenderedPageBreak/>
              <w:t xml:space="preserve">Describe how solution verifies that a person or entity seeking access to electronic protected </w:t>
            </w:r>
            <w:r w:rsidRPr="001E3E6E">
              <w:rPr>
                <w:rFonts w:eastAsiaTheme="minorHAnsi" w:cs="Arial"/>
                <w:color w:val="auto"/>
                <w:sz w:val="18"/>
                <w:szCs w:val="18"/>
              </w:rPr>
              <w:lastRenderedPageBreak/>
              <w:t>health information (ePHI), PII or FTI is the one claimed</w:t>
            </w:r>
            <w:r w:rsidR="00044230">
              <w:rPr>
                <w:rFonts w:eastAsiaTheme="minorHAnsi" w:cs="Arial"/>
                <w:color w:val="auto"/>
                <w:sz w:val="18"/>
                <w:szCs w:val="18"/>
              </w:rPr>
              <w:t>.</w:t>
            </w:r>
          </w:p>
        </w:tc>
        <w:tc>
          <w:tcPr>
            <w:tcW w:w="1703" w:type="dxa"/>
          </w:tcPr>
          <w:p w14:paraId="7F22D5FA" w14:textId="77777777" w:rsidR="00C04D63" w:rsidRPr="001E3E6E" w:rsidRDefault="00C04D63" w:rsidP="00C04D63">
            <w:pPr>
              <w:jc w:val="left"/>
              <w:rPr>
                <w:rFonts w:eastAsiaTheme="minorHAnsi" w:cs="Arial"/>
                <w:color w:val="auto"/>
                <w:sz w:val="18"/>
                <w:szCs w:val="18"/>
              </w:rPr>
            </w:pPr>
            <w:r w:rsidRPr="001E3E6E">
              <w:rPr>
                <w:rFonts w:eastAsiaTheme="minorHAnsi" w:cs="Arial"/>
                <w:color w:val="auto"/>
                <w:sz w:val="18"/>
                <w:szCs w:val="18"/>
              </w:rPr>
              <w:lastRenderedPageBreak/>
              <w:t>TA.SP.11</w:t>
            </w:r>
          </w:p>
        </w:tc>
        <w:sdt>
          <w:sdtPr>
            <w:rPr>
              <w:color w:val="auto"/>
              <w:sz w:val="18"/>
              <w:szCs w:val="18"/>
            </w:rPr>
            <w:alias w:val="Ability Code"/>
            <w:tag w:val="Ability Code"/>
            <w:id w:val="1097132210"/>
            <w:placeholder>
              <w:docPart w:val="D3C763AB7FFC4FA5B04AA4F12ABE857C"/>
            </w:placeholder>
            <w15:color w:val="993300"/>
            <w:comboBox>
              <w:listItem w:displayText="S" w:value="S"/>
              <w:listItem w:displayText="W" w:value="W"/>
              <w:listItem w:displayText="M" w:value="M"/>
              <w:listItem w:displayText="F" w:value="F"/>
              <w:listItem w:displayText="C" w:value="C"/>
              <w:listItem w:displayText="N" w:value="N"/>
              <w:listItem w:displayText="O" w:value="O"/>
            </w:comboBox>
          </w:sdtPr>
          <w:sdtEndPr/>
          <w:sdtContent>
            <w:tc>
              <w:tcPr>
                <w:tcW w:w="817" w:type="dxa"/>
              </w:tcPr>
              <w:p w14:paraId="7677D2A0" w14:textId="77777777" w:rsidR="00C04D63" w:rsidRPr="001E3E6E" w:rsidRDefault="002A2404" w:rsidP="00C04D63">
                <w:pPr>
                  <w:rPr>
                    <w:rFonts w:eastAsiaTheme="minorHAnsi" w:cs="Arial"/>
                    <w:color w:val="auto"/>
                    <w:sz w:val="18"/>
                    <w:szCs w:val="18"/>
                  </w:rPr>
                </w:pPr>
                <w:r w:rsidRPr="001E3E6E" w:rsidDel="008E51F4">
                  <w:rPr>
                    <w:color w:val="auto"/>
                    <w:sz w:val="18"/>
                    <w:szCs w:val="18"/>
                  </w:rPr>
                  <w:t xml:space="preserve">Choose an item. </w:t>
                </w:r>
              </w:p>
            </w:tc>
          </w:sdtContent>
        </w:sdt>
        <w:tc>
          <w:tcPr>
            <w:tcW w:w="3780" w:type="dxa"/>
          </w:tcPr>
          <w:p w14:paraId="6DD8393C" w14:textId="77777777" w:rsidR="00C04D63" w:rsidRPr="001E3E6E" w:rsidRDefault="00C04D63" w:rsidP="00C04D63">
            <w:pPr>
              <w:rPr>
                <w:rFonts w:eastAsiaTheme="minorHAnsi" w:cs="Arial"/>
                <w:color w:val="auto"/>
                <w:sz w:val="18"/>
                <w:szCs w:val="18"/>
              </w:rPr>
            </w:pPr>
          </w:p>
        </w:tc>
      </w:tr>
      <w:tr w:rsidR="004C4188" w:rsidRPr="001E3E6E" w14:paraId="382F1CFE" w14:textId="77777777" w:rsidTr="004C4188">
        <w:trPr>
          <w:trHeight w:val="932"/>
        </w:trPr>
        <w:tc>
          <w:tcPr>
            <w:tcW w:w="14390" w:type="dxa"/>
            <w:gridSpan w:val="7"/>
          </w:tcPr>
          <w:p w14:paraId="1D0DDEF5" w14:textId="70BC1048" w:rsidR="004C4188" w:rsidRPr="001E3E6E" w:rsidRDefault="004C4188" w:rsidP="004C4188">
            <w:pPr>
              <w:pStyle w:val="Level2Body"/>
              <w:ind w:left="0"/>
              <w:rPr>
                <w:color w:val="auto"/>
                <w:sz w:val="18"/>
                <w:szCs w:val="18"/>
              </w:rPr>
            </w:pPr>
            <w:r w:rsidRPr="001E3E6E">
              <w:rPr>
                <w:color w:val="auto"/>
                <w:sz w:val="18"/>
                <w:szCs w:val="18"/>
              </w:rPr>
              <w:t>Bidder’s Response:</w:t>
            </w:r>
            <w:r w:rsidR="00AE5F2C">
              <w:rPr>
                <w:color w:val="auto"/>
                <w:sz w:val="18"/>
                <w:szCs w:val="18"/>
              </w:rPr>
              <w:t xml:space="preserve"> </w:t>
            </w:r>
            <w:r w:rsidRPr="001E3E6E">
              <w:rPr>
                <w:color w:val="auto"/>
                <w:sz w:val="18"/>
                <w:szCs w:val="18"/>
              </w:rPr>
              <w:t xml:space="preserve"> </w:t>
            </w:r>
          </w:p>
        </w:tc>
      </w:tr>
    </w:tbl>
    <w:p w14:paraId="02781AC3" w14:textId="77777777" w:rsidR="00C04D63" w:rsidRPr="001E3E6E" w:rsidRDefault="00C04D63" w:rsidP="00C04D63">
      <w:pPr>
        <w:tabs>
          <w:tab w:val="left" w:pos="11250"/>
        </w:tabs>
        <w:ind w:right="2304"/>
        <w:rPr>
          <w:rFonts w:eastAsiaTheme="minorHAnsi" w:cs="Arial"/>
          <w:color w:val="auto"/>
          <w:sz w:val="18"/>
          <w:szCs w:val="18"/>
        </w:rPr>
      </w:pPr>
    </w:p>
    <w:p w14:paraId="54A76030" w14:textId="77777777" w:rsidR="00C04D63" w:rsidRPr="001E3E6E" w:rsidRDefault="00C04D63" w:rsidP="00C04D63">
      <w:pPr>
        <w:tabs>
          <w:tab w:val="left" w:pos="11250"/>
        </w:tabs>
        <w:ind w:right="2304"/>
        <w:rPr>
          <w:rFonts w:eastAsiaTheme="minorHAnsi" w:cs="Arial"/>
          <w:color w:val="auto"/>
          <w:sz w:val="18"/>
          <w:szCs w:val="18"/>
        </w:rPr>
      </w:pPr>
    </w:p>
    <w:tbl>
      <w:tblPr>
        <w:tblStyle w:val="TableGrid"/>
        <w:tblW w:w="14395" w:type="dxa"/>
        <w:tblLook w:val="04A0" w:firstRow="1" w:lastRow="0" w:firstColumn="1" w:lastColumn="0" w:noHBand="0" w:noVBand="1"/>
      </w:tblPr>
      <w:tblGrid>
        <w:gridCol w:w="758"/>
        <w:gridCol w:w="945"/>
        <w:gridCol w:w="3504"/>
        <w:gridCol w:w="2876"/>
        <w:gridCol w:w="1701"/>
        <w:gridCol w:w="837"/>
        <w:gridCol w:w="3774"/>
      </w:tblGrid>
      <w:tr w:rsidR="001E3E6E" w:rsidRPr="001E3E6E" w14:paraId="7B98142C" w14:textId="77777777" w:rsidTr="00CA2C06">
        <w:tc>
          <w:tcPr>
            <w:tcW w:w="758" w:type="dxa"/>
          </w:tcPr>
          <w:p w14:paraId="162ED5BE" w14:textId="1DD9FC6C" w:rsidR="00C04D63" w:rsidRPr="001E3E6E" w:rsidRDefault="00CA2C06" w:rsidP="00C04D63">
            <w:pPr>
              <w:rPr>
                <w:rFonts w:eastAsiaTheme="minorHAnsi" w:cs="Arial"/>
                <w:color w:val="auto"/>
                <w:sz w:val="18"/>
                <w:szCs w:val="18"/>
              </w:rPr>
            </w:pPr>
            <w:r>
              <w:br w:type="page"/>
            </w:r>
            <w:r w:rsidR="00C04D63" w:rsidRPr="001E3E6E">
              <w:rPr>
                <w:rFonts w:eastAsiaTheme="minorHAnsi" w:cs="Arial"/>
                <w:color w:val="auto"/>
                <w:sz w:val="18"/>
                <w:szCs w:val="18"/>
              </w:rPr>
              <w:t>Req.#</w:t>
            </w:r>
          </w:p>
        </w:tc>
        <w:tc>
          <w:tcPr>
            <w:tcW w:w="945" w:type="dxa"/>
          </w:tcPr>
          <w:p w14:paraId="1DCAA88D" w14:textId="77777777" w:rsidR="00C04D63" w:rsidRPr="001E3E6E" w:rsidRDefault="00C04D63" w:rsidP="00C04D63">
            <w:pPr>
              <w:rPr>
                <w:rFonts w:eastAsiaTheme="minorHAnsi" w:cs="Arial"/>
                <w:color w:val="auto"/>
                <w:sz w:val="18"/>
                <w:szCs w:val="18"/>
              </w:rPr>
            </w:pPr>
            <w:r w:rsidRPr="001E3E6E">
              <w:rPr>
                <w:rFonts w:eastAsiaTheme="minorHAnsi" w:cs="Arial"/>
                <w:color w:val="auto"/>
                <w:sz w:val="18"/>
                <w:szCs w:val="18"/>
              </w:rPr>
              <w:t>ID</w:t>
            </w:r>
          </w:p>
        </w:tc>
        <w:tc>
          <w:tcPr>
            <w:tcW w:w="3504" w:type="dxa"/>
          </w:tcPr>
          <w:p w14:paraId="02B0EA7D" w14:textId="77777777" w:rsidR="00C04D63" w:rsidRPr="001E3E6E" w:rsidRDefault="00C04D63" w:rsidP="00C04D63">
            <w:pPr>
              <w:rPr>
                <w:rFonts w:eastAsiaTheme="minorHAnsi" w:cs="Arial"/>
                <w:color w:val="auto"/>
                <w:sz w:val="18"/>
                <w:szCs w:val="18"/>
              </w:rPr>
            </w:pPr>
            <w:r w:rsidRPr="001E3E6E">
              <w:rPr>
                <w:rFonts w:eastAsiaTheme="minorHAnsi" w:cs="Arial"/>
                <w:color w:val="auto"/>
                <w:sz w:val="18"/>
                <w:szCs w:val="18"/>
              </w:rPr>
              <w:t xml:space="preserve">Contractor / </w:t>
            </w:r>
            <w:r w:rsidR="00DC4E73" w:rsidRPr="001E3E6E">
              <w:rPr>
                <w:rFonts w:eastAsiaTheme="minorHAnsi" w:cs="Arial"/>
                <w:color w:val="auto"/>
                <w:sz w:val="18"/>
                <w:szCs w:val="18"/>
              </w:rPr>
              <w:t>Solution Requirement</w:t>
            </w:r>
          </w:p>
        </w:tc>
        <w:tc>
          <w:tcPr>
            <w:tcW w:w="2876" w:type="dxa"/>
          </w:tcPr>
          <w:p w14:paraId="582078E7" w14:textId="77777777" w:rsidR="00C04D63" w:rsidRPr="001E3E6E" w:rsidRDefault="00C04D63" w:rsidP="00C04D63">
            <w:pPr>
              <w:rPr>
                <w:rFonts w:eastAsiaTheme="minorHAnsi" w:cs="Arial"/>
                <w:color w:val="auto"/>
                <w:sz w:val="18"/>
                <w:szCs w:val="18"/>
              </w:rPr>
            </w:pPr>
            <w:r w:rsidRPr="001E3E6E">
              <w:rPr>
                <w:rFonts w:eastAsiaTheme="minorHAnsi" w:cs="Arial"/>
                <w:color w:val="auto"/>
                <w:sz w:val="18"/>
                <w:szCs w:val="18"/>
              </w:rPr>
              <w:t>Instructions to Bidder</w:t>
            </w:r>
          </w:p>
        </w:tc>
        <w:tc>
          <w:tcPr>
            <w:tcW w:w="1701" w:type="dxa"/>
          </w:tcPr>
          <w:p w14:paraId="70CB184C" w14:textId="77777777" w:rsidR="00C04D63" w:rsidRPr="001E3E6E" w:rsidRDefault="00C04D63" w:rsidP="00C04D63">
            <w:pPr>
              <w:jc w:val="center"/>
              <w:rPr>
                <w:rFonts w:eastAsiaTheme="minorHAnsi" w:cs="Arial"/>
                <w:color w:val="auto"/>
                <w:sz w:val="18"/>
                <w:szCs w:val="18"/>
              </w:rPr>
            </w:pPr>
            <w:r w:rsidRPr="001E3E6E">
              <w:rPr>
                <w:rFonts w:eastAsiaTheme="minorHAnsi" w:cs="Arial"/>
                <w:color w:val="auto"/>
                <w:sz w:val="18"/>
                <w:szCs w:val="18"/>
              </w:rPr>
              <w:t>CMS</w:t>
            </w:r>
          </w:p>
          <w:p w14:paraId="3A701F69" w14:textId="77777777" w:rsidR="00C04D63" w:rsidRPr="001E3E6E" w:rsidRDefault="00C04D63" w:rsidP="00C04D63">
            <w:pPr>
              <w:jc w:val="center"/>
              <w:rPr>
                <w:rFonts w:eastAsiaTheme="minorHAnsi" w:cs="Arial"/>
                <w:color w:val="auto"/>
                <w:sz w:val="18"/>
                <w:szCs w:val="18"/>
              </w:rPr>
            </w:pPr>
            <w:r w:rsidRPr="001E3E6E">
              <w:rPr>
                <w:rFonts w:eastAsiaTheme="minorHAnsi" w:cs="Arial"/>
                <w:color w:val="auto"/>
                <w:sz w:val="18"/>
                <w:szCs w:val="18"/>
              </w:rPr>
              <w:t>Checklist</w:t>
            </w:r>
          </w:p>
          <w:p w14:paraId="7A71C619" w14:textId="77777777" w:rsidR="00C04D63" w:rsidRPr="001E3E6E" w:rsidRDefault="00C04D63" w:rsidP="00C04D63">
            <w:pPr>
              <w:jc w:val="center"/>
              <w:rPr>
                <w:rFonts w:eastAsiaTheme="minorHAnsi" w:cs="Arial"/>
                <w:color w:val="auto"/>
                <w:sz w:val="18"/>
                <w:szCs w:val="18"/>
              </w:rPr>
            </w:pPr>
            <w:r w:rsidRPr="001E3E6E">
              <w:rPr>
                <w:rFonts w:eastAsiaTheme="minorHAnsi" w:cs="Arial"/>
                <w:color w:val="auto"/>
                <w:sz w:val="18"/>
                <w:szCs w:val="18"/>
              </w:rPr>
              <w:t>ID</w:t>
            </w:r>
          </w:p>
        </w:tc>
        <w:tc>
          <w:tcPr>
            <w:tcW w:w="837" w:type="dxa"/>
          </w:tcPr>
          <w:p w14:paraId="79C9ADCE" w14:textId="77777777" w:rsidR="00C04D63" w:rsidRPr="001E3E6E" w:rsidRDefault="00C04D63" w:rsidP="00C04D63">
            <w:pPr>
              <w:rPr>
                <w:rFonts w:eastAsiaTheme="minorHAnsi" w:cs="Arial"/>
                <w:color w:val="auto"/>
                <w:sz w:val="18"/>
                <w:szCs w:val="18"/>
              </w:rPr>
            </w:pPr>
            <w:r w:rsidRPr="001E3E6E">
              <w:rPr>
                <w:rFonts w:eastAsiaTheme="minorHAnsi" w:cs="Arial"/>
                <w:color w:val="auto"/>
                <w:sz w:val="18"/>
                <w:szCs w:val="18"/>
              </w:rPr>
              <w:t>Bidding</w:t>
            </w:r>
          </w:p>
          <w:p w14:paraId="491DBA70" w14:textId="77777777" w:rsidR="00C04D63" w:rsidRPr="001E3E6E" w:rsidRDefault="00C04D63" w:rsidP="00C04D63">
            <w:pPr>
              <w:rPr>
                <w:rFonts w:eastAsiaTheme="minorHAnsi" w:cs="Arial"/>
                <w:color w:val="auto"/>
                <w:sz w:val="18"/>
                <w:szCs w:val="18"/>
              </w:rPr>
            </w:pPr>
            <w:r w:rsidRPr="001E3E6E">
              <w:rPr>
                <w:rFonts w:eastAsiaTheme="minorHAnsi" w:cs="Arial"/>
                <w:color w:val="auto"/>
                <w:sz w:val="18"/>
                <w:szCs w:val="18"/>
              </w:rPr>
              <w:t>Ability</w:t>
            </w:r>
          </w:p>
          <w:p w14:paraId="1486253E" w14:textId="77777777" w:rsidR="00C04D63" w:rsidRPr="001E3E6E" w:rsidRDefault="00C04D63" w:rsidP="00C04D63">
            <w:pPr>
              <w:rPr>
                <w:rFonts w:eastAsiaTheme="minorHAnsi" w:cs="Arial"/>
                <w:color w:val="auto"/>
                <w:sz w:val="18"/>
                <w:szCs w:val="18"/>
              </w:rPr>
            </w:pPr>
            <w:r w:rsidRPr="001E3E6E">
              <w:rPr>
                <w:rFonts w:eastAsiaTheme="minorHAnsi" w:cs="Arial"/>
                <w:color w:val="auto"/>
                <w:sz w:val="18"/>
                <w:szCs w:val="18"/>
              </w:rPr>
              <w:t>Code</w:t>
            </w:r>
          </w:p>
        </w:tc>
        <w:tc>
          <w:tcPr>
            <w:tcW w:w="3774" w:type="dxa"/>
          </w:tcPr>
          <w:p w14:paraId="794F8B18" w14:textId="77777777" w:rsidR="00C04D63" w:rsidRPr="001E3E6E" w:rsidRDefault="00C04D63" w:rsidP="00C04D63">
            <w:pPr>
              <w:rPr>
                <w:rFonts w:eastAsiaTheme="minorHAnsi" w:cs="Arial"/>
                <w:color w:val="auto"/>
                <w:sz w:val="18"/>
                <w:szCs w:val="18"/>
              </w:rPr>
            </w:pPr>
            <w:r w:rsidRPr="001E3E6E">
              <w:rPr>
                <w:rFonts w:eastAsiaTheme="minorHAnsi" w:cs="Arial"/>
                <w:color w:val="auto"/>
                <w:sz w:val="18"/>
                <w:szCs w:val="18"/>
              </w:rPr>
              <w:t>Gap Description and Recommendation for Closure</w:t>
            </w:r>
          </w:p>
        </w:tc>
      </w:tr>
      <w:tr w:rsidR="001E3E6E" w:rsidRPr="001E3E6E" w14:paraId="1A651C2F" w14:textId="77777777" w:rsidTr="00CA2C06">
        <w:tc>
          <w:tcPr>
            <w:tcW w:w="758" w:type="dxa"/>
          </w:tcPr>
          <w:p w14:paraId="144AD0F3" w14:textId="2724567F" w:rsidR="00C04D63" w:rsidRPr="001E3E6E" w:rsidRDefault="00DB2E9B" w:rsidP="00C04D63">
            <w:pPr>
              <w:rPr>
                <w:rFonts w:eastAsiaTheme="minorHAnsi" w:cs="Arial"/>
                <w:color w:val="auto"/>
                <w:sz w:val="18"/>
                <w:szCs w:val="18"/>
              </w:rPr>
            </w:pPr>
            <w:r>
              <w:rPr>
                <w:rFonts w:eastAsiaTheme="minorHAnsi" w:cs="Arial"/>
                <w:color w:val="auto"/>
                <w:sz w:val="18"/>
                <w:szCs w:val="18"/>
              </w:rPr>
              <w:t>8</w:t>
            </w:r>
            <w:r w:rsidR="002B199D">
              <w:rPr>
                <w:rFonts w:eastAsiaTheme="minorHAnsi" w:cs="Arial"/>
                <w:color w:val="auto"/>
                <w:sz w:val="18"/>
                <w:szCs w:val="18"/>
              </w:rPr>
              <w:t>8</w:t>
            </w:r>
          </w:p>
        </w:tc>
        <w:tc>
          <w:tcPr>
            <w:tcW w:w="945" w:type="dxa"/>
          </w:tcPr>
          <w:p w14:paraId="153EC296" w14:textId="77777777" w:rsidR="00C04D63" w:rsidRPr="001E3E6E" w:rsidRDefault="00C04D63" w:rsidP="00C04D63">
            <w:pPr>
              <w:rPr>
                <w:rFonts w:eastAsiaTheme="minorHAnsi" w:cs="Arial"/>
                <w:color w:val="auto"/>
                <w:sz w:val="18"/>
                <w:szCs w:val="18"/>
              </w:rPr>
            </w:pPr>
            <w:r w:rsidRPr="001E3E6E">
              <w:rPr>
                <w:rFonts w:eastAsiaTheme="minorHAnsi" w:cs="Arial"/>
                <w:color w:val="auto"/>
                <w:sz w:val="18"/>
                <w:szCs w:val="18"/>
              </w:rPr>
              <w:t>PS.1</w:t>
            </w:r>
            <w:r w:rsidR="00B9318F" w:rsidRPr="001E3E6E">
              <w:rPr>
                <w:rFonts w:eastAsiaTheme="minorHAnsi" w:cs="Arial"/>
                <w:color w:val="auto"/>
                <w:sz w:val="18"/>
                <w:szCs w:val="18"/>
              </w:rPr>
              <w:t>5</w:t>
            </w:r>
          </w:p>
        </w:tc>
        <w:tc>
          <w:tcPr>
            <w:tcW w:w="3504" w:type="dxa"/>
          </w:tcPr>
          <w:p w14:paraId="23BBB2D6" w14:textId="439B8AF8" w:rsidR="00C04D63" w:rsidRPr="001E3E6E" w:rsidRDefault="00852822" w:rsidP="00C04D63">
            <w:pPr>
              <w:jc w:val="left"/>
              <w:rPr>
                <w:rFonts w:eastAsiaTheme="minorHAnsi" w:cs="Arial"/>
                <w:color w:val="auto"/>
                <w:sz w:val="18"/>
                <w:szCs w:val="18"/>
              </w:rPr>
            </w:pPr>
            <w:r>
              <w:rPr>
                <w:rFonts w:eastAsiaTheme="minorHAnsi" w:cs="Arial"/>
                <w:color w:val="auto"/>
                <w:sz w:val="18"/>
                <w:szCs w:val="18"/>
              </w:rPr>
              <w:t>S</w:t>
            </w:r>
            <w:r w:rsidR="00070346" w:rsidRPr="001E3E6E">
              <w:rPr>
                <w:rFonts w:eastAsiaTheme="minorHAnsi" w:cs="Arial"/>
                <w:color w:val="auto"/>
                <w:sz w:val="18"/>
                <w:szCs w:val="18"/>
              </w:rPr>
              <w:t>olution must</w:t>
            </w:r>
            <w:r w:rsidR="00AE5F2C">
              <w:rPr>
                <w:rFonts w:eastAsiaTheme="minorHAnsi" w:cs="Arial"/>
                <w:color w:val="auto"/>
                <w:sz w:val="18"/>
                <w:szCs w:val="18"/>
              </w:rPr>
              <w:t xml:space="preserve"> </w:t>
            </w:r>
            <w:r w:rsidR="00C04D63" w:rsidRPr="001E3E6E">
              <w:rPr>
                <w:rFonts w:eastAsiaTheme="minorHAnsi" w:cs="Arial"/>
                <w:color w:val="auto"/>
                <w:sz w:val="18"/>
                <w:szCs w:val="18"/>
              </w:rPr>
              <w:t>follow regulations that govern the safeguarding of information about applicants and beneficiaries. The following is the minimal set of information that must be safeguarded</w:t>
            </w:r>
          </w:p>
          <w:p w14:paraId="72C87403" w14:textId="77777777" w:rsidR="00C04D63" w:rsidRPr="001E3E6E" w:rsidRDefault="00C04D63" w:rsidP="00C04D63">
            <w:pPr>
              <w:jc w:val="left"/>
              <w:rPr>
                <w:rFonts w:eastAsiaTheme="minorHAnsi" w:cs="Arial"/>
                <w:color w:val="auto"/>
                <w:sz w:val="18"/>
                <w:szCs w:val="18"/>
              </w:rPr>
            </w:pPr>
            <w:r w:rsidRPr="001E3E6E">
              <w:rPr>
                <w:rFonts w:eastAsiaTheme="minorHAnsi" w:cs="Arial"/>
                <w:color w:val="auto"/>
                <w:sz w:val="18"/>
                <w:szCs w:val="18"/>
              </w:rPr>
              <w:t>(1) Names</w:t>
            </w:r>
            <w:r w:rsidR="00E24531" w:rsidRPr="001E3E6E">
              <w:rPr>
                <w:rFonts w:eastAsiaTheme="minorHAnsi" w:cs="Arial"/>
                <w:color w:val="auto"/>
                <w:sz w:val="18"/>
                <w:szCs w:val="18"/>
              </w:rPr>
              <w:t xml:space="preserve">, </w:t>
            </w:r>
            <w:r w:rsidRPr="001E3E6E">
              <w:rPr>
                <w:rFonts w:eastAsiaTheme="minorHAnsi" w:cs="Arial"/>
                <w:color w:val="auto"/>
                <w:sz w:val="18"/>
                <w:szCs w:val="18"/>
              </w:rPr>
              <w:t>addresses</w:t>
            </w:r>
            <w:r w:rsidR="00E24531" w:rsidRPr="001E3E6E">
              <w:rPr>
                <w:rFonts w:eastAsiaTheme="minorHAnsi" w:cs="Arial"/>
                <w:color w:val="auto"/>
                <w:sz w:val="18"/>
                <w:szCs w:val="18"/>
              </w:rPr>
              <w:t xml:space="preserve"> and phone numbers</w:t>
            </w:r>
            <w:r w:rsidRPr="001E3E6E">
              <w:rPr>
                <w:rFonts w:eastAsiaTheme="minorHAnsi" w:cs="Arial"/>
                <w:color w:val="auto"/>
                <w:sz w:val="18"/>
                <w:szCs w:val="18"/>
              </w:rPr>
              <w:t>;</w:t>
            </w:r>
          </w:p>
          <w:p w14:paraId="0F1780BE" w14:textId="77777777" w:rsidR="00C04D63" w:rsidRPr="001E3E6E" w:rsidRDefault="00C04D63" w:rsidP="00C04D63">
            <w:pPr>
              <w:jc w:val="left"/>
              <w:rPr>
                <w:rFonts w:eastAsiaTheme="minorHAnsi" w:cs="Arial"/>
                <w:color w:val="auto"/>
                <w:sz w:val="18"/>
                <w:szCs w:val="18"/>
              </w:rPr>
            </w:pPr>
            <w:r w:rsidRPr="001E3E6E">
              <w:rPr>
                <w:rFonts w:eastAsiaTheme="minorHAnsi" w:cs="Arial"/>
                <w:color w:val="auto"/>
                <w:sz w:val="18"/>
                <w:szCs w:val="18"/>
              </w:rPr>
              <w:t>(2) Medical services provided;</w:t>
            </w:r>
          </w:p>
          <w:p w14:paraId="13B2B0FF" w14:textId="77777777" w:rsidR="00C04D63" w:rsidRPr="001E3E6E" w:rsidRDefault="00C04D63" w:rsidP="00C04D63">
            <w:pPr>
              <w:jc w:val="left"/>
              <w:rPr>
                <w:rFonts w:eastAsiaTheme="minorHAnsi" w:cs="Arial"/>
                <w:color w:val="auto"/>
                <w:sz w:val="18"/>
                <w:szCs w:val="18"/>
              </w:rPr>
            </w:pPr>
            <w:r w:rsidRPr="001E3E6E">
              <w:rPr>
                <w:rFonts w:eastAsiaTheme="minorHAnsi" w:cs="Arial"/>
                <w:color w:val="auto"/>
                <w:sz w:val="18"/>
                <w:szCs w:val="18"/>
              </w:rPr>
              <w:t>(3) Social and economic conditions or circumstances;</w:t>
            </w:r>
          </w:p>
          <w:p w14:paraId="493CF469" w14:textId="77777777" w:rsidR="00C04D63" w:rsidRPr="001E3E6E" w:rsidRDefault="00C04D63" w:rsidP="00C04D63">
            <w:pPr>
              <w:jc w:val="left"/>
              <w:rPr>
                <w:rFonts w:eastAsiaTheme="minorHAnsi" w:cs="Arial"/>
                <w:color w:val="auto"/>
                <w:sz w:val="18"/>
                <w:szCs w:val="18"/>
              </w:rPr>
            </w:pPr>
            <w:r w:rsidRPr="001E3E6E">
              <w:rPr>
                <w:rFonts w:eastAsiaTheme="minorHAnsi" w:cs="Arial"/>
                <w:color w:val="auto"/>
                <w:sz w:val="18"/>
                <w:szCs w:val="18"/>
              </w:rPr>
              <w:t>(4) Agency evaluation of personal information;</w:t>
            </w:r>
          </w:p>
          <w:p w14:paraId="42794ED0" w14:textId="77777777" w:rsidR="00C04D63" w:rsidRPr="001E3E6E" w:rsidRDefault="00C04D63" w:rsidP="00C04D63">
            <w:pPr>
              <w:jc w:val="left"/>
              <w:rPr>
                <w:rFonts w:eastAsiaTheme="minorHAnsi" w:cs="Arial"/>
                <w:color w:val="auto"/>
                <w:sz w:val="18"/>
                <w:szCs w:val="18"/>
              </w:rPr>
            </w:pPr>
            <w:r w:rsidRPr="001E3E6E">
              <w:rPr>
                <w:rFonts w:eastAsiaTheme="minorHAnsi" w:cs="Arial"/>
                <w:color w:val="auto"/>
                <w:sz w:val="18"/>
                <w:szCs w:val="18"/>
              </w:rPr>
              <w:t>(5) Medical data, including diagnosis and past history of disease or disability;</w:t>
            </w:r>
          </w:p>
          <w:p w14:paraId="42D16644" w14:textId="77777777" w:rsidR="00C04D63" w:rsidRPr="001E3E6E" w:rsidRDefault="00C04D63" w:rsidP="00C04D63">
            <w:pPr>
              <w:jc w:val="left"/>
              <w:rPr>
                <w:rFonts w:eastAsiaTheme="minorHAnsi" w:cs="Arial"/>
                <w:color w:val="auto"/>
                <w:sz w:val="18"/>
                <w:szCs w:val="18"/>
              </w:rPr>
            </w:pPr>
            <w:r w:rsidRPr="001E3E6E">
              <w:rPr>
                <w:rFonts w:eastAsiaTheme="minorHAnsi" w:cs="Arial"/>
                <w:color w:val="auto"/>
                <w:sz w:val="18"/>
                <w:szCs w:val="18"/>
              </w:rPr>
              <w:t xml:space="preserve">(6) Any information received for verifying income eligibility and amount of medical assistance payments. Income information received from </w:t>
            </w:r>
            <w:r w:rsidR="009E1A56" w:rsidRPr="001E3E6E">
              <w:rPr>
                <w:rFonts w:eastAsiaTheme="minorHAnsi" w:cs="Arial"/>
                <w:color w:val="auto"/>
                <w:sz w:val="18"/>
                <w:szCs w:val="18"/>
              </w:rPr>
              <w:t>the Social Security Administration (</w:t>
            </w:r>
            <w:r w:rsidRPr="001E3E6E">
              <w:rPr>
                <w:rFonts w:eastAsiaTheme="minorHAnsi" w:cs="Arial"/>
                <w:color w:val="auto"/>
                <w:sz w:val="18"/>
                <w:szCs w:val="18"/>
              </w:rPr>
              <w:t>SSA</w:t>
            </w:r>
            <w:r w:rsidR="009E1A56" w:rsidRPr="001E3E6E">
              <w:rPr>
                <w:rFonts w:eastAsiaTheme="minorHAnsi" w:cs="Arial"/>
                <w:color w:val="auto"/>
                <w:sz w:val="18"/>
                <w:szCs w:val="18"/>
              </w:rPr>
              <w:t>)</w:t>
            </w:r>
            <w:r w:rsidRPr="001E3E6E">
              <w:rPr>
                <w:rFonts w:eastAsiaTheme="minorHAnsi" w:cs="Arial"/>
                <w:color w:val="auto"/>
                <w:sz w:val="18"/>
                <w:szCs w:val="18"/>
              </w:rPr>
              <w:t xml:space="preserve"> or the Internal Revenue Service must be safeguarded according to the requirements of the agency that furnished the data; and</w:t>
            </w:r>
          </w:p>
          <w:p w14:paraId="764D1D56" w14:textId="77777777" w:rsidR="00C04D63" w:rsidRPr="001E3E6E" w:rsidRDefault="00C04D63" w:rsidP="00C04D63">
            <w:pPr>
              <w:jc w:val="left"/>
              <w:rPr>
                <w:rFonts w:eastAsiaTheme="minorHAnsi" w:cs="Arial"/>
                <w:color w:val="auto"/>
                <w:sz w:val="18"/>
                <w:szCs w:val="18"/>
              </w:rPr>
            </w:pPr>
            <w:r w:rsidRPr="001E3E6E">
              <w:rPr>
                <w:rFonts w:eastAsiaTheme="minorHAnsi" w:cs="Arial"/>
                <w:color w:val="auto"/>
                <w:sz w:val="18"/>
                <w:szCs w:val="18"/>
              </w:rPr>
              <w:t>(7) Any information received in connection with the identification of legally liable third party resources.</w:t>
            </w:r>
          </w:p>
        </w:tc>
        <w:tc>
          <w:tcPr>
            <w:tcW w:w="2876" w:type="dxa"/>
          </w:tcPr>
          <w:p w14:paraId="076B55E5" w14:textId="4D390A38" w:rsidR="00C04D63" w:rsidRPr="001E3E6E" w:rsidRDefault="009E1A56" w:rsidP="001E3E6E">
            <w:pPr>
              <w:jc w:val="left"/>
              <w:rPr>
                <w:rFonts w:eastAsiaTheme="minorHAnsi" w:cs="Arial"/>
                <w:color w:val="auto"/>
                <w:sz w:val="18"/>
                <w:szCs w:val="18"/>
              </w:rPr>
            </w:pPr>
            <w:r w:rsidRPr="001E3E6E">
              <w:rPr>
                <w:rFonts w:eastAsiaTheme="minorHAnsi" w:cs="Arial"/>
                <w:color w:val="auto"/>
                <w:sz w:val="18"/>
                <w:szCs w:val="18"/>
              </w:rPr>
              <w:t>Describe how solution follows regulations that govern the safeguarding of information about applicants and beneficiaries as listed in the requirement, including all safeguard procedures and compensating controls according to the HIPAA Security Rule</w:t>
            </w:r>
            <w:r w:rsidR="00AF274C" w:rsidRPr="001E3E6E">
              <w:rPr>
                <w:rFonts w:eastAsiaTheme="minorHAnsi" w:cs="Arial"/>
                <w:color w:val="auto"/>
                <w:sz w:val="18"/>
                <w:szCs w:val="18"/>
              </w:rPr>
              <w:t>.</w:t>
            </w:r>
            <w:r w:rsidR="00AE5F2C">
              <w:rPr>
                <w:rFonts w:eastAsiaTheme="minorHAnsi" w:cs="Arial"/>
                <w:color w:val="auto"/>
                <w:sz w:val="18"/>
                <w:szCs w:val="18"/>
              </w:rPr>
              <w:t xml:space="preserve"> </w:t>
            </w:r>
            <w:r w:rsidRPr="001E3E6E">
              <w:rPr>
                <w:rFonts w:eastAsiaTheme="minorHAnsi" w:cs="Arial"/>
                <w:color w:val="auto"/>
                <w:sz w:val="18"/>
                <w:szCs w:val="18"/>
              </w:rPr>
              <w:t>Describe the System Security Plan to be delivered prior to implementation, and if a draft is available provide the draft plan.</w:t>
            </w:r>
          </w:p>
        </w:tc>
        <w:tc>
          <w:tcPr>
            <w:tcW w:w="1701" w:type="dxa"/>
          </w:tcPr>
          <w:p w14:paraId="3BCAEA2A" w14:textId="77777777" w:rsidR="00C04D63" w:rsidRPr="001E3E6E" w:rsidRDefault="00C04D63" w:rsidP="00C04D63">
            <w:pPr>
              <w:jc w:val="left"/>
              <w:rPr>
                <w:rFonts w:eastAsiaTheme="minorHAnsi" w:cs="Arial"/>
                <w:color w:val="auto"/>
                <w:sz w:val="18"/>
                <w:szCs w:val="18"/>
              </w:rPr>
            </w:pPr>
            <w:r w:rsidRPr="001E3E6E">
              <w:rPr>
                <w:rFonts w:eastAsiaTheme="minorHAnsi" w:cs="Arial"/>
                <w:color w:val="auto"/>
                <w:sz w:val="18"/>
                <w:szCs w:val="18"/>
              </w:rPr>
              <w:t>TA.SP.15</w:t>
            </w:r>
          </w:p>
        </w:tc>
        <w:sdt>
          <w:sdtPr>
            <w:rPr>
              <w:color w:val="auto"/>
              <w:sz w:val="18"/>
              <w:szCs w:val="18"/>
            </w:rPr>
            <w:alias w:val="Ability Code"/>
            <w:tag w:val="Ability Code"/>
            <w:id w:val="-607130663"/>
            <w:placeholder>
              <w:docPart w:val="7F5A9972B50D485A8443721C0F45E32D"/>
            </w:placeholder>
            <w15:color w:val="993300"/>
            <w:comboBox>
              <w:listItem w:displayText="S" w:value="S"/>
              <w:listItem w:displayText="W" w:value="W"/>
              <w:listItem w:displayText="M" w:value="M"/>
              <w:listItem w:displayText="F" w:value="F"/>
              <w:listItem w:displayText="C" w:value="C"/>
              <w:listItem w:displayText="N" w:value="N"/>
              <w:listItem w:displayText="O" w:value="O"/>
            </w:comboBox>
          </w:sdtPr>
          <w:sdtEndPr/>
          <w:sdtContent>
            <w:tc>
              <w:tcPr>
                <w:tcW w:w="837" w:type="dxa"/>
              </w:tcPr>
              <w:p w14:paraId="72861B08" w14:textId="77777777" w:rsidR="00C04D63" w:rsidRPr="001E3E6E" w:rsidRDefault="002A2404" w:rsidP="00C04D63">
                <w:pPr>
                  <w:rPr>
                    <w:rFonts w:eastAsiaTheme="minorHAnsi" w:cs="Arial"/>
                    <w:color w:val="auto"/>
                    <w:sz w:val="18"/>
                    <w:szCs w:val="18"/>
                  </w:rPr>
                </w:pPr>
                <w:r w:rsidRPr="001E3E6E" w:rsidDel="008E51F4">
                  <w:rPr>
                    <w:color w:val="auto"/>
                    <w:sz w:val="18"/>
                    <w:szCs w:val="18"/>
                  </w:rPr>
                  <w:t xml:space="preserve">Choose an item. </w:t>
                </w:r>
              </w:p>
            </w:tc>
          </w:sdtContent>
        </w:sdt>
        <w:tc>
          <w:tcPr>
            <w:tcW w:w="3774" w:type="dxa"/>
          </w:tcPr>
          <w:p w14:paraId="1DC7F094" w14:textId="77777777" w:rsidR="00C04D63" w:rsidRPr="001E3E6E" w:rsidRDefault="00C04D63" w:rsidP="00C04D63">
            <w:pPr>
              <w:rPr>
                <w:rFonts w:eastAsiaTheme="minorHAnsi" w:cs="Arial"/>
                <w:color w:val="auto"/>
                <w:sz w:val="18"/>
                <w:szCs w:val="18"/>
              </w:rPr>
            </w:pPr>
          </w:p>
        </w:tc>
      </w:tr>
      <w:tr w:rsidR="004C4188" w:rsidRPr="001E3E6E" w14:paraId="24544098" w14:textId="77777777" w:rsidTr="00CA2C06">
        <w:trPr>
          <w:trHeight w:val="932"/>
        </w:trPr>
        <w:tc>
          <w:tcPr>
            <w:tcW w:w="14395" w:type="dxa"/>
            <w:gridSpan w:val="7"/>
          </w:tcPr>
          <w:p w14:paraId="33F6F651" w14:textId="1FE95CFE" w:rsidR="004C4188" w:rsidRPr="001E3E6E" w:rsidRDefault="004C4188" w:rsidP="004C4188">
            <w:pPr>
              <w:pStyle w:val="Level2Body"/>
              <w:ind w:left="0"/>
              <w:rPr>
                <w:color w:val="auto"/>
                <w:sz w:val="18"/>
                <w:szCs w:val="18"/>
              </w:rPr>
            </w:pPr>
            <w:r w:rsidRPr="001E3E6E">
              <w:rPr>
                <w:color w:val="auto"/>
                <w:sz w:val="18"/>
                <w:szCs w:val="18"/>
              </w:rPr>
              <w:t>Bidder’s Response:</w:t>
            </w:r>
            <w:r w:rsidR="00AE5F2C">
              <w:rPr>
                <w:color w:val="auto"/>
                <w:sz w:val="18"/>
                <w:szCs w:val="18"/>
              </w:rPr>
              <w:t xml:space="preserve"> </w:t>
            </w:r>
            <w:r w:rsidRPr="001E3E6E">
              <w:rPr>
                <w:color w:val="auto"/>
                <w:sz w:val="18"/>
                <w:szCs w:val="18"/>
              </w:rPr>
              <w:t xml:space="preserve"> </w:t>
            </w:r>
          </w:p>
        </w:tc>
      </w:tr>
    </w:tbl>
    <w:p w14:paraId="4F3EBF6A" w14:textId="77777777" w:rsidR="00C47CAD" w:rsidRPr="001E3E6E" w:rsidRDefault="00C47CAD" w:rsidP="00C47CAD">
      <w:pPr>
        <w:pStyle w:val="Level2Body"/>
        <w:tabs>
          <w:tab w:val="left" w:pos="11250"/>
        </w:tabs>
        <w:ind w:left="0" w:right="2304"/>
        <w:rPr>
          <w:rFonts w:cs="Arial"/>
          <w:color w:val="auto"/>
          <w:sz w:val="18"/>
          <w:szCs w:val="18"/>
        </w:rPr>
      </w:pPr>
    </w:p>
    <w:p w14:paraId="35422830" w14:textId="77777777" w:rsidR="00C04D63" w:rsidRPr="001E3E6E" w:rsidRDefault="00C04D63" w:rsidP="00C04D63">
      <w:pPr>
        <w:tabs>
          <w:tab w:val="left" w:pos="11250"/>
        </w:tabs>
        <w:ind w:right="2304"/>
        <w:rPr>
          <w:rFonts w:eastAsiaTheme="minorHAnsi" w:cs="Arial"/>
          <w:color w:val="auto"/>
          <w:sz w:val="18"/>
          <w:szCs w:val="18"/>
        </w:rPr>
      </w:pPr>
    </w:p>
    <w:tbl>
      <w:tblPr>
        <w:tblStyle w:val="TableGrid"/>
        <w:tblW w:w="14395" w:type="dxa"/>
        <w:tblLook w:val="04A0" w:firstRow="1" w:lastRow="0" w:firstColumn="1" w:lastColumn="0" w:noHBand="0" w:noVBand="1"/>
      </w:tblPr>
      <w:tblGrid>
        <w:gridCol w:w="758"/>
        <w:gridCol w:w="945"/>
        <w:gridCol w:w="3504"/>
        <w:gridCol w:w="2876"/>
        <w:gridCol w:w="1701"/>
        <w:gridCol w:w="837"/>
        <w:gridCol w:w="3774"/>
      </w:tblGrid>
      <w:tr w:rsidR="001E3E6E" w:rsidRPr="001E3E6E" w14:paraId="270D37B1" w14:textId="77777777" w:rsidTr="00CA2C06">
        <w:tc>
          <w:tcPr>
            <w:tcW w:w="758" w:type="dxa"/>
          </w:tcPr>
          <w:p w14:paraId="6CBFADD9" w14:textId="3EA2C003" w:rsidR="00C04D63" w:rsidRPr="001E3E6E" w:rsidRDefault="00CA2C06" w:rsidP="00C04D63">
            <w:pPr>
              <w:rPr>
                <w:rFonts w:eastAsiaTheme="minorHAnsi" w:cs="Arial"/>
                <w:color w:val="auto"/>
                <w:sz w:val="18"/>
                <w:szCs w:val="18"/>
              </w:rPr>
            </w:pPr>
            <w:r>
              <w:br w:type="page"/>
            </w:r>
            <w:r w:rsidR="00C04D63" w:rsidRPr="001E3E6E">
              <w:rPr>
                <w:rFonts w:eastAsiaTheme="minorHAnsi" w:cs="Arial"/>
                <w:color w:val="auto"/>
                <w:sz w:val="18"/>
                <w:szCs w:val="18"/>
              </w:rPr>
              <w:t>Req.#</w:t>
            </w:r>
          </w:p>
        </w:tc>
        <w:tc>
          <w:tcPr>
            <w:tcW w:w="945" w:type="dxa"/>
          </w:tcPr>
          <w:p w14:paraId="107D5845" w14:textId="77777777" w:rsidR="00C04D63" w:rsidRPr="001E3E6E" w:rsidRDefault="00C04D63" w:rsidP="00C04D63">
            <w:pPr>
              <w:rPr>
                <w:rFonts w:eastAsiaTheme="minorHAnsi" w:cs="Arial"/>
                <w:color w:val="auto"/>
                <w:sz w:val="18"/>
                <w:szCs w:val="18"/>
              </w:rPr>
            </w:pPr>
            <w:r w:rsidRPr="001E3E6E">
              <w:rPr>
                <w:rFonts w:eastAsiaTheme="minorHAnsi" w:cs="Arial"/>
                <w:color w:val="auto"/>
                <w:sz w:val="18"/>
                <w:szCs w:val="18"/>
              </w:rPr>
              <w:t>ID</w:t>
            </w:r>
          </w:p>
        </w:tc>
        <w:tc>
          <w:tcPr>
            <w:tcW w:w="3504" w:type="dxa"/>
          </w:tcPr>
          <w:p w14:paraId="33AFFB0D" w14:textId="77777777" w:rsidR="00C04D63" w:rsidRPr="001E3E6E" w:rsidRDefault="00C04D63" w:rsidP="00C04D63">
            <w:pPr>
              <w:rPr>
                <w:rFonts w:eastAsiaTheme="minorHAnsi" w:cs="Arial"/>
                <w:color w:val="auto"/>
                <w:sz w:val="18"/>
                <w:szCs w:val="18"/>
              </w:rPr>
            </w:pPr>
            <w:r w:rsidRPr="001E3E6E">
              <w:rPr>
                <w:rFonts w:eastAsiaTheme="minorHAnsi" w:cs="Arial"/>
                <w:color w:val="auto"/>
                <w:sz w:val="18"/>
                <w:szCs w:val="18"/>
              </w:rPr>
              <w:t xml:space="preserve">Contractor / </w:t>
            </w:r>
            <w:r w:rsidR="00DC4E73" w:rsidRPr="001E3E6E">
              <w:rPr>
                <w:rFonts w:eastAsiaTheme="minorHAnsi" w:cs="Arial"/>
                <w:color w:val="auto"/>
                <w:sz w:val="18"/>
                <w:szCs w:val="18"/>
              </w:rPr>
              <w:t>Solution Requirement</w:t>
            </w:r>
          </w:p>
        </w:tc>
        <w:tc>
          <w:tcPr>
            <w:tcW w:w="2876" w:type="dxa"/>
          </w:tcPr>
          <w:p w14:paraId="013EED1B" w14:textId="77777777" w:rsidR="00C04D63" w:rsidRPr="001E3E6E" w:rsidRDefault="00C04D63" w:rsidP="00C04D63">
            <w:pPr>
              <w:rPr>
                <w:rFonts w:eastAsiaTheme="minorHAnsi" w:cs="Arial"/>
                <w:color w:val="auto"/>
                <w:sz w:val="18"/>
                <w:szCs w:val="18"/>
              </w:rPr>
            </w:pPr>
            <w:r w:rsidRPr="001E3E6E">
              <w:rPr>
                <w:rFonts w:eastAsiaTheme="minorHAnsi" w:cs="Arial"/>
                <w:color w:val="auto"/>
                <w:sz w:val="18"/>
                <w:szCs w:val="18"/>
              </w:rPr>
              <w:t>Instructions to Bidder</w:t>
            </w:r>
          </w:p>
        </w:tc>
        <w:tc>
          <w:tcPr>
            <w:tcW w:w="1701" w:type="dxa"/>
          </w:tcPr>
          <w:p w14:paraId="661ACDF1" w14:textId="77777777" w:rsidR="00C04D63" w:rsidRPr="001E3E6E" w:rsidRDefault="00C04D63" w:rsidP="00C04D63">
            <w:pPr>
              <w:jc w:val="center"/>
              <w:rPr>
                <w:rFonts w:eastAsiaTheme="minorHAnsi" w:cs="Arial"/>
                <w:color w:val="auto"/>
                <w:sz w:val="18"/>
                <w:szCs w:val="18"/>
              </w:rPr>
            </w:pPr>
            <w:r w:rsidRPr="001E3E6E">
              <w:rPr>
                <w:rFonts w:eastAsiaTheme="minorHAnsi" w:cs="Arial"/>
                <w:color w:val="auto"/>
                <w:sz w:val="18"/>
                <w:szCs w:val="18"/>
              </w:rPr>
              <w:t>CMS</w:t>
            </w:r>
          </w:p>
          <w:p w14:paraId="2D5B8C0A" w14:textId="77777777" w:rsidR="00C04D63" w:rsidRPr="001E3E6E" w:rsidRDefault="00C04D63" w:rsidP="00C04D63">
            <w:pPr>
              <w:jc w:val="center"/>
              <w:rPr>
                <w:rFonts w:eastAsiaTheme="minorHAnsi" w:cs="Arial"/>
                <w:color w:val="auto"/>
                <w:sz w:val="18"/>
                <w:szCs w:val="18"/>
              </w:rPr>
            </w:pPr>
            <w:r w:rsidRPr="001E3E6E">
              <w:rPr>
                <w:rFonts w:eastAsiaTheme="minorHAnsi" w:cs="Arial"/>
                <w:color w:val="auto"/>
                <w:sz w:val="18"/>
                <w:szCs w:val="18"/>
              </w:rPr>
              <w:t>Checklist</w:t>
            </w:r>
          </w:p>
          <w:p w14:paraId="2C1839BF" w14:textId="77777777" w:rsidR="00C04D63" w:rsidRPr="001E3E6E" w:rsidRDefault="00C04D63" w:rsidP="00C04D63">
            <w:pPr>
              <w:jc w:val="center"/>
              <w:rPr>
                <w:rFonts w:eastAsiaTheme="minorHAnsi" w:cs="Arial"/>
                <w:color w:val="auto"/>
                <w:sz w:val="18"/>
                <w:szCs w:val="18"/>
              </w:rPr>
            </w:pPr>
            <w:r w:rsidRPr="001E3E6E">
              <w:rPr>
                <w:rFonts w:eastAsiaTheme="minorHAnsi" w:cs="Arial"/>
                <w:color w:val="auto"/>
                <w:sz w:val="18"/>
                <w:szCs w:val="18"/>
              </w:rPr>
              <w:t>ID</w:t>
            </w:r>
          </w:p>
        </w:tc>
        <w:tc>
          <w:tcPr>
            <w:tcW w:w="837" w:type="dxa"/>
          </w:tcPr>
          <w:p w14:paraId="386C0D42" w14:textId="77777777" w:rsidR="00C04D63" w:rsidRPr="001E3E6E" w:rsidRDefault="00C04D63" w:rsidP="00C04D63">
            <w:pPr>
              <w:rPr>
                <w:rFonts w:eastAsiaTheme="minorHAnsi" w:cs="Arial"/>
                <w:color w:val="auto"/>
                <w:sz w:val="18"/>
                <w:szCs w:val="18"/>
              </w:rPr>
            </w:pPr>
            <w:r w:rsidRPr="001E3E6E">
              <w:rPr>
                <w:rFonts w:eastAsiaTheme="minorHAnsi" w:cs="Arial"/>
                <w:color w:val="auto"/>
                <w:sz w:val="18"/>
                <w:szCs w:val="18"/>
              </w:rPr>
              <w:t>Bidding</w:t>
            </w:r>
          </w:p>
          <w:p w14:paraId="244571A6" w14:textId="77777777" w:rsidR="00C04D63" w:rsidRPr="001E3E6E" w:rsidRDefault="00C04D63" w:rsidP="00C04D63">
            <w:pPr>
              <w:rPr>
                <w:rFonts w:eastAsiaTheme="minorHAnsi" w:cs="Arial"/>
                <w:color w:val="auto"/>
                <w:sz w:val="18"/>
                <w:szCs w:val="18"/>
              </w:rPr>
            </w:pPr>
            <w:r w:rsidRPr="001E3E6E">
              <w:rPr>
                <w:rFonts w:eastAsiaTheme="minorHAnsi" w:cs="Arial"/>
                <w:color w:val="auto"/>
                <w:sz w:val="18"/>
                <w:szCs w:val="18"/>
              </w:rPr>
              <w:t>Ability</w:t>
            </w:r>
          </w:p>
          <w:p w14:paraId="1725AA86" w14:textId="77777777" w:rsidR="00C04D63" w:rsidRPr="001E3E6E" w:rsidRDefault="00C04D63" w:rsidP="00C04D63">
            <w:pPr>
              <w:rPr>
                <w:rFonts w:eastAsiaTheme="minorHAnsi" w:cs="Arial"/>
                <w:color w:val="auto"/>
                <w:sz w:val="18"/>
                <w:szCs w:val="18"/>
              </w:rPr>
            </w:pPr>
            <w:r w:rsidRPr="001E3E6E">
              <w:rPr>
                <w:rFonts w:eastAsiaTheme="minorHAnsi" w:cs="Arial"/>
                <w:color w:val="auto"/>
                <w:sz w:val="18"/>
                <w:szCs w:val="18"/>
              </w:rPr>
              <w:t>Code</w:t>
            </w:r>
          </w:p>
        </w:tc>
        <w:tc>
          <w:tcPr>
            <w:tcW w:w="3774" w:type="dxa"/>
          </w:tcPr>
          <w:p w14:paraId="1B0B9985" w14:textId="77777777" w:rsidR="00C04D63" w:rsidRPr="001E3E6E" w:rsidRDefault="00C04D63" w:rsidP="00C04D63">
            <w:pPr>
              <w:rPr>
                <w:rFonts w:eastAsiaTheme="minorHAnsi" w:cs="Arial"/>
                <w:color w:val="auto"/>
                <w:sz w:val="18"/>
                <w:szCs w:val="18"/>
              </w:rPr>
            </w:pPr>
            <w:r w:rsidRPr="001E3E6E">
              <w:rPr>
                <w:rFonts w:eastAsiaTheme="minorHAnsi" w:cs="Arial"/>
                <w:color w:val="auto"/>
                <w:sz w:val="18"/>
                <w:szCs w:val="18"/>
              </w:rPr>
              <w:t>Gap Description and Recommendation for Closure</w:t>
            </w:r>
          </w:p>
        </w:tc>
      </w:tr>
      <w:tr w:rsidR="001E3E6E" w:rsidRPr="001E3E6E" w14:paraId="2190EF93" w14:textId="77777777" w:rsidTr="00774038">
        <w:trPr>
          <w:trHeight w:val="3320"/>
        </w:trPr>
        <w:tc>
          <w:tcPr>
            <w:tcW w:w="758" w:type="dxa"/>
          </w:tcPr>
          <w:p w14:paraId="411E59DE" w14:textId="7FFB9C8C" w:rsidR="00C04D63" w:rsidRPr="001E3E6E" w:rsidRDefault="002B199D" w:rsidP="00C04D63">
            <w:pPr>
              <w:rPr>
                <w:rFonts w:eastAsiaTheme="minorHAnsi" w:cs="Arial"/>
                <w:color w:val="auto"/>
                <w:sz w:val="18"/>
                <w:szCs w:val="18"/>
              </w:rPr>
            </w:pPr>
            <w:r>
              <w:rPr>
                <w:rFonts w:eastAsiaTheme="minorHAnsi" w:cs="Arial"/>
                <w:color w:val="auto"/>
                <w:sz w:val="18"/>
                <w:szCs w:val="18"/>
              </w:rPr>
              <w:lastRenderedPageBreak/>
              <w:t>89</w:t>
            </w:r>
          </w:p>
        </w:tc>
        <w:tc>
          <w:tcPr>
            <w:tcW w:w="945" w:type="dxa"/>
          </w:tcPr>
          <w:p w14:paraId="446A67F3" w14:textId="77777777" w:rsidR="00C04D63" w:rsidRPr="001E3E6E" w:rsidRDefault="00C04D63" w:rsidP="00C04D63">
            <w:pPr>
              <w:rPr>
                <w:rFonts w:eastAsiaTheme="minorHAnsi" w:cs="Arial"/>
                <w:color w:val="auto"/>
                <w:sz w:val="18"/>
                <w:szCs w:val="18"/>
              </w:rPr>
            </w:pPr>
            <w:r w:rsidRPr="001E3E6E">
              <w:rPr>
                <w:rFonts w:eastAsiaTheme="minorHAnsi" w:cs="Arial"/>
                <w:color w:val="auto"/>
                <w:sz w:val="18"/>
                <w:szCs w:val="18"/>
              </w:rPr>
              <w:t>PS.1</w:t>
            </w:r>
            <w:r w:rsidR="00B9318F" w:rsidRPr="001E3E6E">
              <w:rPr>
                <w:rFonts w:eastAsiaTheme="minorHAnsi" w:cs="Arial"/>
                <w:color w:val="auto"/>
                <w:sz w:val="18"/>
                <w:szCs w:val="18"/>
              </w:rPr>
              <w:t>6</w:t>
            </w:r>
          </w:p>
        </w:tc>
        <w:tc>
          <w:tcPr>
            <w:tcW w:w="3504" w:type="dxa"/>
          </w:tcPr>
          <w:p w14:paraId="4122A800" w14:textId="30D4A6DF" w:rsidR="00C04D63" w:rsidRPr="001E3E6E" w:rsidRDefault="0093689A" w:rsidP="00C04D63">
            <w:pPr>
              <w:jc w:val="left"/>
              <w:rPr>
                <w:rFonts w:eastAsiaTheme="minorHAnsi" w:cs="Arial"/>
                <w:color w:val="auto"/>
                <w:sz w:val="18"/>
                <w:szCs w:val="18"/>
              </w:rPr>
            </w:pPr>
            <w:r>
              <w:rPr>
                <w:rFonts w:eastAsiaTheme="minorHAnsi" w:cs="Arial"/>
                <w:color w:val="auto"/>
                <w:sz w:val="18"/>
                <w:szCs w:val="18"/>
              </w:rPr>
              <w:t>S</w:t>
            </w:r>
            <w:r w:rsidR="009453BC" w:rsidRPr="001E3E6E">
              <w:rPr>
                <w:rFonts w:eastAsiaTheme="minorHAnsi" w:cs="Arial"/>
                <w:color w:val="auto"/>
                <w:sz w:val="18"/>
                <w:szCs w:val="18"/>
              </w:rPr>
              <w:t>olution</w:t>
            </w:r>
            <w:r w:rsidR="00C04D63" w:rsidRPr="001E3E6E">
              <w:rPr>
                <w:rFonts w:eastAsiaTheme="minorHAnsi" w:cs="Arial"/>
                <w:color w:val="auto"/>
                <w:sz w:val="18"/>
                <w:szCs w:val="18"/>
              </w:rPr>
              <w:t xml:space="preserve"> must comply with provisions for Administrative Simplification under the HIPAA of 1996 to ensure the confidentiality, integrity, and availability of ePH</w:t>
            </w:r>
            <w:r w:rsidR="00E24531" w:rsidRPr="001E3E6E">
              <w:rPr>
                <w:rFonts w:eastAsiaTheme="minorHAnsi" w:cs="Arial"/>
                <w:color w:val="auto"/>
                <w:sz w:val="18"/>
                <w:szCs w:val="18"/>
              </w:rPr>
              <w:t>I</w:t>
            </w:r>
            <w:r w:rsidR="00C04D63" w:rsidRPr="001E3E6E">
              <w:rPr>
                <w:rFonts w:eastAsiaTheme="minorHAnsi" w:cs="Arial"/>
                <w:color w:val="auto"/>
                <w:sz w:val="18"/>
                <w:szCs w:val="18"/>
              </w:rPr>
              <w:t>, PII and FTI in transit and at rest, including:</w:t>
            </w:r>
            <w:r w:rsidR="00BA1978">
              <w:rPr>
                <w:rFonts w:eastAsiaTheme="minorHAnsi" w:cs="Arial"/>
                <w:color w:val="auto"/>
                <w:sz w:val="18"/>
                <w:szCs w:val="18"/>
              </w:rPr>
              <w:t xml:space="preserve"> </w:t>
            </w:r>
            <w:hyperlink r:id="rId13" w:history="1">
              <w:r w:rsidR="00BA1978" w:rsidRPr="00BA1978">
                <w:rPr>
                  <w:rStyle w:val="Hyperlink"/>
                  <w:rFonts w:eastAsiaTheme="minorHAnsi" w:cs="Arial"/>
                  <w:sz w:val="18"/>
                  <w:szCs w:val="18"/>
                </w:rPr>
                <w:t>HIPPA Privacy Rule</w:t>
              </w:r>
            </w:hyperlink>
          </w:p>
          <w:p w14:paraId="6993CFDB" w14:textId="77777777" w:rsidR="00C04D63" w:rsidRPr="001E3E6E" w:rsidRDefault="00C04D63" w:rsidP="00C04D63">
            <w:pPr>
              <w:jc w:val="left"/>
              <w:rPr>
                <w:rFonts w:eastAsiaTheme="minorHAnsi" w:cs="Arial"/>
                <w:color w:val="auto"/>
                <w:sz w:val="18"/>
                <w:szCs w:val="18"/>
              </w:rPr>
            </w:pPr>
            <w:r w:rsidRPr="001E3E6E">
              <w:rPr>
                <w:rFonts w:eastAsiaTheme="minorHAnsi" w:cs="Arial"/>
                <w:color w:val="auto"/>
                <w:sz w:val="18"/>
                <w:szCs w:val="18"/>
              </w:rPr>
              <w:t>• Provide safeguards as described in the October 22, 1998 State Medicaid Director letter, Collaborations for Data Sharing between State Medicaid and Health Agencies;</w:t>
            </w:r>
          </w:p>
          <w:p w14:paraId="6699E5D0" w14:textId="77777777" w:rsidR="00C04D63" w:rsidRPr="001E3E6E" w:rsidRDefault="00C04D63" w:rsidP="00C04D63">
            <w:pPr>
              <w:jc w:val="left"/>
              <w:rPr>
                <w:rFonts w:eastAsiaTheme="minorHAnsi" w:cs="Arial"/>
                <w:color w:val="auto"/>
                <w:sz w:val="18"/>
                <w:szCs w:val="18"/>
              </w:rPr>
            </w:pPr>
            <w:r w:rsidRPr="001E3E6E">
              <w:rPr>
                <w:rFonts w:eastAsiaTheme="minorHAnsi" w:cs="Arial"/>
                <w:color w:val="auto"/>
                <w:sz w:val="18"/>
                <w:szCs w:val="18"/>
              </w:rPr>
              <w:t>• Performs regular audits; and</w:t>
            </w:r>
          </w:p>
          <w:p w14:paraId="391253ED" w14:textId="77777777" w:rsidR="00C04D63" w:rsidRPr="001E3E6E" w:rsidRDefault="00C04D63" w:rsidP="00070346">
            <w:pPr>
              <w:jc w:val="left"/>
              <w:rPr>
                <w:rFonts w:eastAsiaTheme="minorHAnsi" w:cs="Arial"/>
                <w:color w:val="auto"/>
                <w:sz w:val="18"/>
                <w:szCs w:val="18"/>
              </w:rPr>
            </w:pPr>
            <w:r w:rsidRPr="001E3E6E">
              <w:rPr>
                <w:rFonts w:eastAsiaTheme="minorHAnsi" w:cs="Arial"/>
                <w:color w:val="auto"/>
                <w:sz w:val="18"/>
                <w:szCs w:val="18"/>
              </w:rPr>
              <w:t>• Supports incident</w:t>
            </w:r>
            <w:r w:rsidR="00B32FE2" w:rsidRPr="001E3E6E">
              <w:rPr>
                <w:rFonts w:eastAsiaTheme="minorHAnsi" w:cs="Arial"/>
                <w:color w:val="auto"/>
                <w:sz w:val="18"/>
                <w:szCs w:val="18"/>
              </w:rPr>
              <w:t xml:space="preserve"> monitoring and</w:t>
            </w:r>
            <w:r w:rsidRPr="001E3E6E">
              <w:rPr>
                <w:rFonts w:eastAsiaTheme="minorHAnsi" w:cs="Arial"/>
                <w:color w:val="auto"/>
                <w:sz w:val="18"/>
                <w:szCs w:val="18"/>
              </w:rPr>
              <w:t xml:space="preserve"> reporting.</w:t>
            </w:r>
          </w:p>
        </w:tc>
        <w:tc>
          <w:tcPr>
            <w:tcW w:w="2876" w:type="dxa"/>
          </w:tcPr>
          <w:p w14:paraId="0F2A6C24" w14:textId="2BE37EB4" w:rsidR="00C04D63" w:rsidRPr="001E3E6E" w:rsidRDefault="009E1A56" w:rsidP="00C04D63">
            <w:pPr>
              <w:rPr>
                <w:rFonts w:eastAsiaTheme="minorHAnsi" w:cs="Arial"/>
                <w:color w:val="auto"/>
                <w:sz w:val="18"/>
                <w:szCs w:val="18"/>
              </w:rPr>
            </w:pPr>
            <w:r w:rsidRPr="001E3E6E">
              <w:rPr>
                <w:rFonts w:eastAsiaTheme="minorHAnsi" w:cs="Arial"/>
                <w:color w:val="auto"/>
                <w:sz w:val="18"/>
                <w:szCs w:val="18"/>
              </w:rPr>
              <w:t>Describe how solution complies with provisions for Administrative Simplification under the HIPAA of 1996 to ensure the confidentiality, integrity and availability of ePHI, PII and FTI in transit and at rest, including all safeguards as described in the October 22, 1998 state Medicaid Director letter, Collaborations for Data Sharing between State Medicaid and Health Agencies.</w:t>
            </w:r>
            <w:r w:rsidR="00AE5F2C">
              <w:rPr>
                <w:rFonts w:eastAsiaTheme="minorHAnsi" w:cs="Arial"/>
                <w:color w:val="auto"/>
                <w:sz w:val="18"/>
                <w:szCs w:val="18"/>
              </w:rPr>
              <w:t xml:space="preserve"> </w:t>
            </w:r>
            <w:r w:rsidRPr="001E3E6E">
              <w:rPr>
                <w:rFonts w:eastAsiaTheme="minorHAnsi" w:cs="Arial"/>
                <w:color w:val="auto"/>
                <w:sz w:val="18"/>
                <w:szCs w:val="18"/>
              </w:rPr>
              <w:t>Describe regular audits performed.</w:t>
            </w:r>
            <w:r w:rsidR="00AE5F2C">
              <w:rPr>
                <w:rFonts w:eastAsiaTheme="minorHAnsi" w:cs="Arial"/>
                <w:color w:val="auto"/>
                <w:sz w:val="18"/>
                <w:szCs w:val="18"/>
              </w:rPr>
              <w:t xml:space="preserve"> </w:t>
            </w:r>
            <w:r w:rsidRPr="001E3E6E">
              <w:rPr>
                <w:rFonts w:eastAsiaTheme="minorHAnsi" w:cs="Arial"/>
                <w:color w:val="auto"/>
                <w:sz w:val="18"/>
                <w:szCs w:val="18"/>
              </w:rPr>
              <w:t>Describe how solution supports incident monitoring and reporting.</w:t>
            </w:r>
          </w:p>
        </w:tc>
        <w:tc>
          <w:tcPr>
            <w:tcW w:w="1701" w:type="dxa"/>
          </w:tcPr>
          <w:p w14:paraId="698347AA" w14:textId="77777777" w:rsidR="00C04D63" w:rsidRPr="001E3E6E" w:rsidRDefault="00C04D63" w:rsidP="00C04D63">
            <w:pPr>
              <w:jc w:val="left"/>
              <w:rPr>
                <w:rFonts w:eastAsiaTheme="minorHAnsi" w:cs="Arial"/>
                <w:color w:val="auto"/>
                <w:sz w:val="18"/>
                <w:szCs w:val="18"/>
              </w:rPr>
            </w:pPr>
            <w:r w:rsidRPr="001E3E6E">
              <w:rPr>
                <w:rFonts w:eastAsiaTheme="minorHAnsi" w:cs="Arial"/>
                <w:color w:val="auto"/>
                <w:sz w:val="18"/>
                <w:szCs w:val="18"/>
              </w:rPr>
              <w:t>TA.SP.18</w:t>
            </w:r>
          </w:p>
        </w:tc>
        <w:sdt>
          <w:sdtPr>
            <w:rPr>
              <w:color w:val="auto"/>
              <w:sz w:val="18"/>
              <w:szCs w:val="18"/>
            </w:rPr>
            <w:alias w:val="Ability Code"/>
            <w:tag w:val="Ability Code"/>
            <w:id w:val="-1094784194"/>
            <w:placeholder>
              <w:docPart w:val="E898AD3BF4CA4EA1AC254A9310A4AF88"/>
            </w:placeholder>
            <w15:color w:val="993300"/>
            <w:comboBox>
              <w:listItem w:displayText="S" w:value="S"/>
              <w:listItem w:displayText="W" w:value="W"/>
              <w:listItem w:displayText="M" w:value="M"/>
              <w:listItem w:displayText="F" w:value="F"/>
              <w:listItem w:displayText="C" w:value="C"/>
              <w:listItem w:displayText="N" w:value="N"/>
              <w:listItem w:displayText="O" w:value="O"/>
            </w:comboBox>
          </w:sdtPr>
          <w:sdtEndPr/>
          <w:sdtContent>
            <w:tc>
              <w:tcPr>
                <w:tcW w:w="837" w:type="dxa"/>
              </w:tcPr>
              <w:p w14:paraId="6C613380" w14:textId="77777777" w:rsidR="00C04D63" w:rsidRPr="001E3E6E" w:rsidRDefault="002A2404" w:rsidP="00C04D63">
                <w:pPr>
                  <w:rPr>
                    <w:rFonts w:eastAsiaTheme="minorHAnsi" w:cs="Arial"/>
                    <w:color w:val="auto"/>
                    <w:sz w:val="18"/>
                    <w:szCs w:val="18"/>
                  </w:rPr>
                </w:pPr>
                <w:r w:rsidRPr="001E3E6E" w:rsidDel="008E51F4">
                  <w:rPr>
                    <w:color w:val="auto"/>
                    <w:sz w:val="18"/>
                    <w:szCs w:val="18"/>
                  </w:rPr>
                  <w:t xml:space="preserve">Choose an item. </w:t>
                </w:r>
              </w:p>
            </w:tc>
          </w:sdtContent>
        </w:sdt>
        <w:tc>
          <w:tcPr>
            <w:tcW w:w="3774" w:type="dxa"/>
          </w:tcPr>
          <w:p w14:paraId="6801A12B" w14:textId="77777777" w:rsidR="00C04D63" w:rsidRPr="001E3E6E" w:rsidRDefault="00C04D63" w:rsidP="00C04D63">
            <w:pPr>
              <w:rPr>
                <w:rFonts w:eastAsiaTheme="minorHAnsi" w:cs="Arial"/>
                <w:color w:val="auto"/>
                <w:sz w:val="18"/>
                <w:szCs w:val="18"/>
              </w:rPr>
            </w:pPr>
          </w:p>
        </w:tc>
      </w:tr>
      <w:tr w:rsidR="004C4188" w:rsidRPr="001E3E6E" w14:paraId="4E1EFA73" w14:textId="77777777" w:rsidTr="00C00900">
        <w:trPr>
          <w:trHeight w:val="557"/>
        </w:trPr>
        <w:tc>
          <w:tcPr>
            <w:tcW w:w="14395" w:type="dxa"/>
            <w:gridSpan w:val="7"/>
          </w:tcPr>
          <w:p w14:paraId="5043A508" w14:textId="4A52E2D5" w:rsidR="004C4188" w:rsidRPr="001E3E6E" w:rsidRDefault="004C4188" w:rsidP="004C4188">
            <w:pPr>
              <w:pStyle w:val="Level2Body"/>
              <w:ind w:left="0"/>
              <w:rPr>
                <w:color w:val="auto"/>
                <w:sz w:val="18"/>
                <w:szCs w:val="18"/>
              </w:rPr>
            </w:pPr>
            <w:r w:rsidRPr="001E3E6E">
              <w:rPr>
                <w:color w:val="auto"/>
                <w:sz w:val="18"/>
                <w:szCs w:val="18"/>
              </w:rPr>
              <w:t>Bidder’s Response:</w:t>
            </w:r>
            <w:r w:rsidR="00AE5F2C">
              <w:rPr>
                <w:color w:val="auto"/>
                <w:sz w:val="18"/>
                <w:szCs w:val="18"/>
              </w:rPr>
              <w:t xml:space="preserve"> </w:t>
            </w:r>
            <w:r w:rsidRPr="001E3E6E">
              <w:rPr>
                <w:color w:val="auto"/>
                <w:sz w:val="18"/>
                <w:szCs w:val="18"/>
              </w:rPr>
              <w:t xml:space="preserve"> </w:t>
            </w:r>
          </w:p>
        </w:tc>
      </w:tr>
    </w:tbl>
    <w:p w14:paraId="25E697A7" w14:textId="3C992B9F" w:rsidR="00C04D63" w:rsidRDefault="00C04D63" w:rsidP="00C04D63">
      <w:pPr>
        <w:tabs>
          <w:tab w:val="left" w:pos="11250"/>
        </w:tabs>
        <w:ind w:right="2304"/>
        <w:rPr>
          <w:rFonts w:eastAsiaTheme="minorHAnsi" w:cs="Arial"/>
          <w:color w:val="auto"/>
          <w:sz w:val="18"/>
          <w:szCs w:val="18"/>
        </w:rPr>
      </w:pPr>
    </w:p>
    <w:p w14:paraId="5B2B3BBE" w14:textId="77777777" w:rsidR="00C00900" w:rsidRPr="001E3E6E" w:rsidRDefault="00C00900" w:rsidP="00C04D63">
      <w:pPr>
        <w:tabs>
          <w:tab w:val="left" w:pos="11250"/>
        </w:tabs>
        <w:ind w:right="2304"/>
        <w:rPr>
          <w:rFonts w:eastAsiaTheme="minorHAnsi" w:cs="Arial"/>
          <w:color w:val="auto"/>
          <w:sz w:val="18"/>
          <w:szCs w:val="18"/>
        </w:rPr>
      </w:pPr>
    </w:p>
    <w:tbl>
      <w:tblPr>
        <w:tblStyle w:val="TableGrid"/>
        <w:tblW w:w="14395" w:type="dxa"/>
        <w:tblLook w:val="04A0" w:firstRow="1" w:lastRow="0" w:firstColumn="1" w:lastColumn="0" w:noHBand="0" w:noVBand="1"/>
      </w:tblPr>
      <w:tblGrid>
        <w:gridCol w:w="759"/>
        <w:gridCol w:w="945"/>
        <w:gridCol w:w="3504"/>
        <w:gridCol w:w="2875"/>
        <w:gridCol w:w="1701"/>
        <w:gridCol w:w="837"/>
        <w:gridCol w:w="3774"/>
      </w:tblGrid>
      <w:tr w:rsidR="001E3E6E" w:rsidRPr="001E3E6E" w14:paraId="3AD04216" w14:textId="77777777" w:rsidTr="004C4188">
        <w:tc>
          <w:tcPr>
            <w:tcW w:w="759" w:type="dxa"/>
          </w:tcPr>
          <w:p w14:paraId="1A549F69" w14:textId="77777777" w:rsidR="00C04D63" w:rsidRPr="001E3E6E" w:rsidRDefault="00C04D63" w:rsidP="00C04D63">
            <w:pPr>
              <w:rPr>
                <w:rFonts w:eastAsiaTheme="minorHAnsi" w:cs="Arial"/>
                <w:color w:val="auto"/>
                <w:sz w:val="18"/>
                <w:szCs w:val="18"/>
              </w:rPr>
            </w:pPr>
            <w:r w:rsidRPr="001E3E6E">
              <w:rPr>
                <w:rFonts w:eastAsiaTheme="minorHAnsi" w:cs="Arial"/>
                <w:color w:val="auto"/>
                <w:sz w:val="18"/>
                <w:szCs w:val="18"/>
              </w:rPr>
              <w:t>Req.#</w:t>
            </w:r>
          </w:p>
        </w:tc>
        <w:tc>
          <w:tcPr>
            <w:tcW w:w="946" w:type="dxa"/>
          </w:tcPr>
          <w:p w14:paraId="3B744C65" w14:textId="77777777" w:rsidR="00C04D63" w:rsidRPr="001E3E6E" w:rsidRDefault="00C04D63" w:rsidP="00C04D63">
            <w:pPr>
              <w:rPr>
                <w:rFonts w:eastAsiaTheme="minorHAnsi" w:cs="Arial"/>
                <w:color w:val="auto"/>
                <w:sz w:val="18"/>
                <w:szCs w:val="18"/>
              </w:rPr>
            </w:pPr>
            <w:r w:rsidRPr="001E3E6E">
              <w:rPr>
                <w:rFonts w:eastAsiaTheme="minorHAnsi" w:cs="Arial"/>
                <w:color w:val="auto"/>
                <w:sz w:val="18"/>
                <w:szCs w:val="18"/>
              </w:rPr>
              <w:t>ID</w:t>
            </w:r>
          </w:p>
        </w:tc>
        <w:tc>
          <w:tcPr>
            <w:tcW w:w="3510" w:type="dxa"/>
          </w:tcPr>
          <w:p w14:paraId="77A3A2F1" w14:textId="77777777" w:rsidR="00C04D63" w:rsidRPr="001E3E6E" w:rsidRDefault="00C04D63" w:rsidP="00C04D63">
            <w:pPr>
              <w:rPr>
                <w:rFonts w:eastAsiaTheme="minorHAnsi" w:cs="Arial"/>
                <w:color w:val="auto"/>
                <w:sz w:val="18"/>
                <w:szCs w:val="18"/>
              </w:rPr>
            </w:pPr>
            <w:r w:rsidRPr="001E3E6E">
              <w:rPr>
                <w:rFonts w:eastAsiaTheme="minorHAnsi" w:cs="Arial"/>
                <w:color w:val="auto"/>
                <w:sz w:val="18"/>
                <w:szCs w:val="18"/>
              </w:rPr>
              <w:t>Contractor / Solution Requirement</w:t>
            </w:r>
          </w:p>
        </w:tc>
        <w:tc>
          <w:tcPr>
            <w:tcW w:w="2880" w:type="dxa"/>
          </w:tcPr>
          <w:p w14:paraId="5BAEF91A" w14:textId="77777777" w:rsidR="00C04D63" w:rsidRPr="001E3E6E" w:rsidRDefault="00C04D63" w:rsidP="00C04D63">
            <w:pPr>
              <w:rPr>
                <w:rFonts w:eastAsiaTheme="minorHAnsi" w:cs="Arial"/>
                <w:color w:val="auto"/>
                <w:sz w:val="18"/>
                <w:szCs w:val="18"/>
              </w:rPr>
            </w:pPr>
            <w:r w:rsidRPr="001E3E6E">
              <w:rPr>
                <w:rFonts w:eastAsiaTheme="minorHAnsi" w:cs="Arial"/>
                <w:color w:val="auto"/>
                <w:sz w:val="18"/>
                <w:szCs w:val="18"/>
              </w:rPr>
              <w:t>Instructions to Bidder</w:t>
            </w:r>
          </w:p>
        </w:tc>
        <w:tc>
          <w:tcPr>
            <w:tcW w:w="1703" w:type="dxa"/>
          </w:tcPr>
          <w:p w14:paraId="62973688" w14:textId="77777777" w:rsidR="00C04D63" w:rsidRPr="001E3E6E" w:rsidRDefault="00C04D63" w:rsidP="00C04D63">
            <w:pPr>
              <w:jc w:val="center"/>
              <w:rPr>
                <w:rFonts w:eastAsiaTheme="minorHAnsi" w:cs="Arial"/>
                <w:color w:val="auto"/>
                <w:sz w:val="18"/>
                <w:szCs w:val="18"/>
              </w:rPr>
            </w:pPr>
            <w:r w:rsidRPr="001E3E6E">
              <w:rPr>
                <w:rFonts w:eastAsiaTheme="minorHAnsi" w:cs="Arial"/>
                <w:color w:val="auto"/>
                <w:sz w:val="18"/>
                <w:szCs w:val="18"/>
              </w:rPr>
              <w:t>CMS</w:t>
            </w:r>
          </w:p>
          <w:p w14:paraId="5E13E24F" w14:textId="77777777" w:rsidR="00C04D63" w:rsidRPr="001E3E6E" w:rsidRDefault="00C04D63" w:rsidP="00C04D63">
            <w:pPr>
              <w:jc w:val="center"/>
              <w:rPr>
                <w:rFonts w:eastAsiaTheme="minorHAnsi" w:cs="Arial"/>
                <w:color w:val="auto"/>
                <w:sz w:val="18"/>
                <w:szCs w:val="18"/>
              </w:rPr>
            </w:pPr>
            <w:r w:rsidRPr="001E3E6E">
              <w:rPr>
                <w:rFonts w:eastAsiaTheme="minorHAnsi" w:cs="Arial"/>
                <w:color w:val="auto"/>
                <w:sz w:val="18"/>
                <w:szCs w:val="18"/>
              </w:rPr>
              <w:t>Checklist</w:t>
            </w:r>
          </w:p>
          <w:p w14:paraId="3BDDE7E9" w14:textId="77777777" w:rsidR="00C04D63" w:rsidRPr="001E3E6E" w:rsidRDefault="00C04D63" w:rsidP="00C04D63">
            <w:pPr>
              <w:jc w:val="center"/>
              <w:rPr>
                <w:rFonts w:eastAsiaTheme="minorHAnsi" w:cs="Arial"/>
                <w:color w:val="auto"/>
                <w:sz w:val="18"/>
                <w:szCs w:val="18"/>
              </w:rPr>
            </w:pPr>
            <w:r w:rsidRPr="001E3E6E">
              <w:rPr>
                <w:rFonts w:eastAsiaTheme="minorHAnsi" w:cs="Arial"/>
                <w:color w:val="auto"/>
                <w:sz w:val="18"/>
                <w:szCs w:val="18"/>
              </w:rPr>
              <w:t>ID</w:t>
            </w:r>
          </w:p>
        </w:tc>
        <w:tc>
          <w:tcPr>
            <w:tcW w:w="817" w:type="dxa"/>
          </w:tcPr>
          <w:p w14:paraId="4B16AF1C" w14:textId="77777777" w:rsidR="00C04D63" w:rsidRPr="001E3E6E" w:rsidRDefault="00C04D63" w:rsidP="00C04D63">
            <w:pPr>
              <w:rPr>
                <w:rFonts w:eastAsiaTheme="minorHAnsi" w:cs="Arial"/>
                <w:color w:val="auto"/>
                <w:sz w:val="18"/>
                <w:szCs w:val="18"/>
              </w:rPr>
            </w:pPr>
            <w:r w:rsidRPr="001E3E6E">
              <w:rPr>
                <w:rFonts w:eastAsiaTheme="minorHAnsi" w:cs="Arial"/>
                <w:color w:val="auto"/>
                <w:sz w:val="18"/>
                <w:szCs w:val="18"/>
              </w:rPr>
              <w:t>Bidding</w:t>
            </w:r>
          </w:p>
          <w:p w14:paraId="40489A5E" w14:textId="77777777" w:rsidR="00C04D63" w:rsidRPr="001E3E6E" w:rsidRDefault="00C04D63" w:rsidP="00C04D63">
            <w:pPr>
              <w:rPr>
                <w:rFonts w:eastAsiaTheme="minorHAnsi" w:cs="Arial"/>
                <w:color w:val="auto"/>
                <w:sz w:val="18"/>
                <w:szCs w:val="18"/>
              </w:rPr>
            </w:pPr>
            <w:r w:rsidRPr="001E3E6E">
              <w:rPr>
                <w:rFonts w:eastAsiaTheme="minorHAnsi" w:cs="Arial"/>
                <w:color w:val="auto"/>
                <w:sz w:val="18"/>
                <w:szCs w:val="18"/>
              </w:rPr>
              <w:t>Ability</w:t>
            </w:r>
          </w:p>
          <w:p w14:paraId="3C56CFC8" w14:textId="77777777" w:rsidR="00C04D63" w:rsidRPr="001E3E6E" w:rsidRDefault="00C04D63" w:rsidP="00C04D63">
            <w:pPr>
              <w:rPr>
                <w:rFonts w:eastAsiaTheme="minorHAnsi" w:cs="Arial"/>
                <w:color w:val="auto"/>
                <w:sz w:val="18"/>
                <w:szCs w:val="18"/>
              </w:rPr>
            </w:pPr>
            <w:r w:rsidRPr="001E3E6E">
              <w:rPr>
                <w:rFonts w:eastAsiaTheme="minorHAnsi" w:cs="Arial"/>
                <w:color w:val="auto"/>
                <w:sz w:val="18"/>
                <w:szCs w:val="18"/>
              </w:rPr>
              <w:t>Code</w:t>
            </w:r>
          </w:p>
        </w:tc>
        <w:tc>
          <w:tcPr>
            <w:tcW w:w="3780" w:type="dxa"/>
          </w:tcPr>
          <w:p w14:paraId="696DF802" w14:textId="77777777" w:rsidR="00C04D63" w:rsidRPr="001E3E6E" w:rsidRDefault="00C04D63" w:rsidP="00C04D63">
            <w:pPr>
              <w:rPr>
                <w:rFonts w:eastAsiaTheme="minorHAnsi" w:cs="Arial"/>
                <w:color w:val="auto"/>
                <w:sz w:val="18"/>
                <w:szCs w:val="18"/>
              </w:rPr>
            </w:pPr>
            <w:r w:rsidRPr="001E3E6E">
              <w:rPr>
                <w:rFonts w:eastAsiaTheme="minorHAnsi" w:cs="Arial"/>
                <w:color w:val="auto"/>
                <w:sz w:val="18"/>
                <w:szCs w:val="18"/>
              </w:rPr>
              <w:t>Gap Description and Recommendation for Closure</w:t>
            </w:r>
          </w:p>
        </w:tc>
      </w:tr>
      <w:tr w:rsidR="001E3E6E" w:rsidRPr="001E3E6E" w14:paraId="26F5EE9A" w14:textId="77777777" w:rsidTr="004C4188">
        <w:tc>
          <w:tcPr>
            <w:tcW w:w="759" w:type="dxa"/>
          </w:tcPr>
          <w:p w14:paraId="62842C44" w14:textId="693663C8" w:rsidR="00C04D63" w:rsidRPr="001E3E6E" w:rsidRDefault="00E121C5" w:rsidP="00C04D63">
            <w:pPr>
              <w:rPr>
                <w:rFonts w:eastAsiaTheme="minorHAnsi" w:cs="Arial"/>
                <w:color w:val="auto"/>
                <w:sz w:val="18"/>
                <w:szCs w:val="18"/>
              </w:rPr>
            </w:pPr>
            <w:r w:rsidRPr="001E3E6E">
              <w:rPr>
                <w:rFonts w:eastAsiaTheme="minorHAnsi" w:cs="Arial"/>
                <w:color w:val="auto"/>
                <w:sz w:val="18"/>
                <w:szCs w:val="18"/>
              </w:rPr>
              <w:t>9</w:t>
            </w:r>
            <w:r w:rsidR="002B199D">
              <w:rPr>
                <w:rFonts w:eastAsiaTheme="minorHAnsi" w:cs="Arial"/>
                <w:color w:val="auto"/>
                <w:sz w:val="18"/>
                <w:szCs w:val="18"/>
              </w:rPr>
              <w:t>0</w:t>
            </w:r>
          </w:p>
        </w:tc>
        <w:tc>
          <w:tcPr>
            <w:tcW w:w="946" w:type="dxa"/>
          </w:tcPr>
          <w:p w14:paraId="03A32A96" w14:textId="77777777" w:rsidR="00C04D63" w:rsidRPr="001E3E6E" w:rsidRDefault="00C04D63" w:rsidP="00C04D63">
            <w:pPr>
              <w:rPr>
                <w:rFonts w:eastAsiaTheme="minorHAnsi" w:cs="Arial"/>
                <w:color w:val="auto"/>
                <w:sz w:val="18"/>
                <w:szCs w:val="18"/>
              </w:rPr>
            </w:pPr>
            <w:r w:rsidRPr="001E3E6E">
              <w:rPr>
                <w:rFonts w:eastAsiaTheme="minorHAnsi" w:cs="Arial"/>
                <w:color w:val="auto"/>
                <w:sz w:val="18"/>
                <w:szCs w:val="18"/>
              </w:rPr>
              <w:t>PS.1</w:t>
            </w:r>
            <w:r w:rsidR="00B9318F" w:rsidRPr="001E3E6E">
              <w:rPr>
                <w:rFonts w:eastAsiaTheme="minorHAnsi" w:cs="Arial"/>
                <w:color w:val="auto"/>
                <w:sz w:val="18"/>
                <w:szCs w:val="18"/>
              </w:rPr>
              <w:t>7</w:t>
            </w:r>
          </w:p>
        </w:tc>
        <w:tc>
          <w:tcPr>
            <w:tcW w:w="3510" w:type="dxa"/>
          </w:tcPr>
          <w:p w14:paraId="25A575F7" w14:textId="76C7063C" w:rsidR="00C04D63" w:rsidRPr="001E3E6E" w:rsidRDefault="0093689A" w:rsidP="0093689A">
            <w:pPr>
              <w:jc w:val="left"/>
              <w:rPr>
                <w:rFonts w:eastAsiaTheme="minorHAnsi" w:cs="Arial"/>
                <w:color w:val="auto"/>
                <w:sz w:val="18"/>
                <w:szCs w:val="18"/>
              </w:rPr>
            </w:pPr>
            <w:r>
              <w:rPr>
                <w:rFonts w:eastAsiaTheme="minorHAnsi" w:cs="Arial"/>
                <w:color w:val="auto"/>
                <w:sz w:val="18"/>
                <w:szCs w:val="18"/>
              </w:rPr>
              <w:t>S</w:t>
            </w:r>
            <w:r w:rsidR="009453BC" w:rsidRPr="001E3E6E">
              <w:rPr>
                <w:rFonts w:eastAsiaTheme="minorHAnsi" w:cs="Arial"/>
                <w:color w:val="auto"/>
                <w:sz w:val="18"/>
                <w:szCs w:val="18"/>
              </w:rPr>
              <w:t>olution</w:t>
            </w:r>
            <w:r w:rsidR="00C04D63" w:rsidRPr="001E3E6E">
              <w:rPr>
                <w:rFonts w:eastAsiaTheme="minorHAnsi" w:cs="Arial"/>
                <w:color w:val="auto"/>
                <w:sz w:val="18"/>
                <w:szCs w:val="18"/>
              </w:rPr>
              <w:t xml:space="preserve"> must verify identity of all users, and deny access to invalid users. For example:</w:t>
            </w:r>
          </w:p>
          <w:p w14:paraId="57AB446B" w14:textId="4C5E582B" w:rsidR="00C04D63" w:rsidRPr="001E3E6E" w:rsidRDefault="00C04D63" w:rsidP="0093689A">
            <w:pPr>
              <w:jc w:val="left"/>
              <w:rPr>
                <w:rFonts w:eastAsiaTheme="minorHAnsi" w:cs="Arial"/>
                <w:color w:val="auto"/>
                <w:sz w:val="18"/>
                <w:szCs w:val="18"/>
              </w:rPr>
            </w:pPr>
            <w:r w:rsidRPr="001E3E6E">
              <w:rPr>
                <w:rFonts w:eastAsiaTheme="minorHAnsi" w:cs="Arial"/>
                <w:color w:val="auto"/>
                <w:sz w:val="18"/>
                <w:szCs w:val="18"/>
              </w:rPr>
              <w:t>•</w:t>
            </w:r>
            <w:r w:rsidR="00AE5F2C">
              <w:rPr>
                <w:rFonts w:eastAsiaTheme="minorHAnsi" w:cs="Arial"/>
                <w:color w:val="auto"/>
                <w:sz w:val="18"/>
                <w:szCs w:val="18"/>
              </w:rPr>
              <w:t xml:space="preserve"> </w:t>
            </w:r>
            <w:r w:rsidRPr="001E3E6E">
              <w:rPr>
                <w:rFonts w:eastAsiaTheme="minorHAnsi" w:cs="Arial"/>
                <w:color w:val="auto"/>
                <w:sz w:val="18"/>
                <w:szCs w:val="18"/>
              </w:rPr>
              <w:t>Requires unique sign-on</w:t>
            </w:r>
            <w:r w:rsidR="00B32FE2" w:rsidRPr="001E3E6E">
              <w:rPr>
                <w:rFonts w:eastAsiaTheme="minorHAnsi" w:cs="Arial"/>
                <w:color w:val="auto"/>
                <w:sz w:val="18"/>
                <w:szCs w:val="18"/>
              </w:rPr>
              <w:t xml:space="preserve"> credentials</w:t>
            </w:r>
            <w:r w:rsidRPr="001E3E6E">
              <w:rPr>
                <w:rFonts w:eastAsiaTheme="minorHAnsi" w:cs="Arial"/>
                <w:color w:val="auto"/>
                <w:sz w:val="18"/>
                <w:szCs w:val="18"/>
              </w:rPr>
              <w:t xml:space="preserve"> (ID and password)</w:t>
            </w:r>
          </w:p>
          <w:p w14:paraId="606CA5D8" w14:textId="77777777" w:rsidR="00C04D63" w:rsidRPr="001E3E6E" w:rsidRDefault="00C04D63" w:rsidP="0093689A">
            <w:pPr>
              <w:jc w:val="left"/>
              <w:rPr>
                <w:rFonts w:eastAsiaTheme="minorHAnsi" w:cs="Arial"/>
                <w:color w:val="auto"/>
                <w:sz w:val="18"/>
                <w:szCs w:val="18"/>
              </w:rPr>
            </w:pPr>
            <w:r w:rsidRPr="001E3E6E">
              <w:rPr>
                <w:rFonts w:eastAsiaTheme="minorHAnsi" w:cs="Arial"/>
                <w:color w:val="auto"/>
                <w:sz w:val="18"/>
                <w:szCs w:val="18"/>
              </w:rPr>
              <w:t>• Requires authentication of the receiving entity prior to a system initiated session, such as transmitting responses to eligibility inquiries.</w:t>
            </w:r>
          </w:p>
        </w:tc>
        <w:tc>
          <w:tcPr>
            <w:tcW w:w="2880" w:type="dxa"/>
          </w:tcPr>
          <w:p w14:paraId="43233BAA" w14:textId="77777777" w:rsidR="00C04D63" w:rsidRPr="001E3E6E" w:rsidRDefault="005F2176" w:rsidP="00C04D63">
            <w:pPr>
              <w:rPr>
                <w:rFonts w:eastAsiaTheme="minorHAnsi" w:cs="Arial"/>
                <w:color w:val="auto"/>
                <w:sz w:val="18"/>
                <w:szCs w:val="18"/>
              </w:rPr>
            </w:pPr>
            <w:r w:rsidRPr="001E3E6E">
              <w:rPr>
                <w:rFonts w:eastAsiaTheme="minorHAnsi" w:cs="Arial"/>
                <w:color w:val="auto"/>
                <w:sz w:val="18"/>
                <w:szCs w:val="18"/>
              </w:rPr>
              <w:t>Describe how solution verifies identity of all users, and denies access to invalid users.</w:t>
            </w:r>
          </w:p>
        </w:tc>
        <w:tc>
          <w:tcPr>
            <w:tcW w:w="1703" w:type="dxa"/>
          </w:tcPr>
          <w:p w14:paraId="39B4CDB0" w14:textId="77777777" w:rsidR="00C04D63" w:rsidRPr="001E3E6E" w:rsidRDefault="00C04D63" w:rsidP="00C04D63">
            <w:pPr>
              <w:jc w:val="left"/>
              <w:rPr>
                <w:rFonts w:eastAsiaTheme="minorHAnsi" w:cs="Arial"/>
                <w:color w:val="auto"/>
                <w:sz w:val="18"/>
                <w:szCs w:val="18"/>
              </w:rPr>
            </w:pPr>
            <w:r w:rsidRPr="001E3E6E">
              <w:rPr>
                <w:rFonts w:eastAsiaTheme="minorHAnsi" w:cs="Arial"/>
                <w:color w:val="auto"/>
                <w:sz w:val="18"/>
                <w:szCs w:val="18"/>
              </w:rPr>
              <w:t>TA.SP.22</w:t>
            </w:r>
          </w:p>
        </w:tc>
        <w:sdt>
          <w:sdtPr>
            <w:rPr>
              <w:color w:val="auto"/>
              <w:sz w:val="18"/>
              <w:szCs w:val="18"/>
            </w:rPr>
            <w:alias w:val="Ability Code"/>
            <w:tag w:val="Ability Code"/>
            <w:id w:val="1960144774"/>
            <w:placeholder>
              <w:docPart w:val="176677925D75413E98347A89757EE468"/>
            </w:placeholder>
            <w15:color w:val="993300"/>
            <w:comboBox>
              <w:listItem w:displayText="S" w:value="S"/>
              <w:listItem w:displayText="W" w:value="W"/>
              <w:listItem w:displayText="M" w:value="M"/>
              <w:listItem w:displayText="F" w:value="F"/>
              <w:listItem w:displayText="C" w:value="C"/>
              <w:listItem w:displayText="N" w:value="N"/>
              <w:listItem w:displayText="O" w:value="O"/>
            </w:comboBox>
          </w:sdtPr>
          <w:sdtEndPr/>
          <w:sdtContent>
            <w:tc>
              <w:tcPr>
                <w:tcW w:w="817" w:type="dxa"/>
              </w:tcPr>
              <w:p w14:paraId="6843A61D" w14:textId="77777777" w:rsidR="00C04D63" w:rsidRPr="001E3E6E" w:rsidRDefault="002A2404" w:rsidP="00C04D63">
                <w:pPr>
                  <w:rPr>
                    <w:rFonts w:eastAsiaTheme="minorHAnsi" w:cs="Arial"/>
                    <w:color w:val="auto"/>
                    <w:sz w:val="18"/>
                    <w:szCs w:val="18"/>
                  </w:rPr>
                </w:pPr>
                <w:r w:rsidRPr="001E3E6E" w:rsidDel="008E51F4">
                  <w:rPr>
                    <w:color w:val="auto"/>
                    <w:sz w:val="18"/>
                    <w:szCs w:val="18"/>
                  </w:rPr>
                  <w:t xml:space="preserve">Choose an item. </w:t>
                </w:r>
              </w:p>
            </w:tc>
          </w:sdtContent>
        </w:sdt>
        <w:tc>
          <w:tcPr>
            <w:tcW w:w="3780" w:type="dxa"/>
          </w:tcPr>
          <w:p w14:paraId="064883D3" w14:textId="77777777" w:rsidR="00C04D63" w:rsidRPr="001E3E6E" w:rsidRDefault="00C04D63" w:rsidP="00C04D63">
            <w:pPr>
              <w:rPr>
                <w:rFonts w:eastAsiaTheme="minorHAnsi" w:cs="Arial"/>
                <w:color w:val="auto"/>
                <w:sz w:val="18"/>
                <w:szCs w:val="18"/>
              </w:rPr>
            </w:pPr>
          </w:p>
        </w:tc>
      </w:tr>
      <w:tr w:rsidR="004C4188" w:rsidRPr="001E3E6E" w14:paraId="00B926CE" w14:textId="77777777" w:rsidTr="00C00900">
        <w:trPr>
          <w:trHeight w:val="494"/>
        </w:trPr>
        <w:tc>
          <w:tcPr>
            <w:tcW w:w="14390" w:type="dxa"/>
            <w:gridSpan w:val="7"/>
          </w:tcPr>
          <w:p w14:paraId="43CF3F38" w14:textId="1198EB33" w:rsidR="004C4188" w:rsidRPr="001E3E6E" w:rsidRDefault="004C4188" w:rsidP="004C4188">
            <w:pPr>
              <w:pStyle w:val="Level2Body"/>
              <w:ind w:left="0"/>
              <w:rPr>
                <w:color w:val="auto"/>
                <w:sz w:val="18"/>
                <w:szCs w:val="18"/>
              </w:rPr>
            </w:pPr>
            <w:r w:rsidRPr="001E3E6E">
              <w:rPr>
                <w:color w:val="auto"/>
                <w:sz w:val="18"/>
                <w:szCs w:val="18"/>
              </w:rPr>
              <w:t>Bidder’s Response:</w:t>
            </w:r>
            <w:r w:rsidR="00AE5F2C">
              <w:rPr>
                <w:color w:val="auto"/>
                <w:sz w:val="18"/>
                <w:szCs w:val="18"/>
              </w:rPr>
              <w:t xml:space="preserve"> </w:t>
            </w:r>
            <w:r w:rsidRPr="001E3E6E">
              <w:rPr>
                <w:color w:val="auto"/>
                <w:sz w:val="18"/>
                <w:szCs w:val="18"/>
              </w:rPr>
              <w:t xml:space="preserve"> </w:t>
            </w:r>
          </w:p>
        </w:tc>
      </w:tr>
    </w:tbl>
    <w:p w14:paraId="5A12700C" w14:textId="77777777" w:rsidR="00C04D63" w:rsidRPr="001E3E6E" w:rsidRDefault="00C04D63" w:rsidP="00C47CAD">
      <w:pPr>
        <w:pStyle w:val="Level2Body"/>
        <w:tabs>
          <w:tab w:val="left" w:pos="11250"/>
        </w:tabs>
        <w:ind w:left="0" w:right="2304"/>
        <w:rPr>
          <w:rFonts w:cs="Arial"/>
          <w:color w:val="auto"/>
          <w:sz w:val="18"/>
          <w:szCs w:val="18"/>
        </w:rPr>
      </w:pPr>
    </w:p>
    <w:p w14:paraId="00D02432" w14:textId="6AB12288" w:rsidR="00CA2C06" w:rsidRDefault="00CA2C06"/>
    <w:tbl>
      <w:tblPr>
        <w:tblStyle w:val="TableGrid"/>
        <w:tblW w:w="14395" w:type="dxa"/>
        <w:tblLook w:val="04A0" w:firstRow="1" w:lastRow="0" w:firstColumn="1" w:lastColumn="0" w:noHBand="0" w:noVBand="1"/>
      </w:tblPr>
      <w:tblGrid>
        <w:gridCol w:w="759"/>
        <w:gridCol w:w="945"/>
        <w:gridCol w:w="3504"/>
        <w:gridCol w:w="2875"/>
        <w:gridCol w:w="1701"/>
        <w:gridCol w:w="837"/>
        <w:gridCol w:w="3774"/>
      </w:tblGrid>
      <w:tr w:rsidR="001E3E6E" w:rsidRPr="001E3E6E" w14:paraId="32125E1F" w14:textId="77777777" w:rsidTr="00CA2C06">
        <w:trPr>
          <w:trHeight w:val="665"/>
        </w:trPr>
        <w:tc>
          <w:tcPr>
            <w:tcW w:w="759" w:type="dxa"/>
          </w:tcPr>
          <w:p w14:paraId="4C0933F5" w14:textId="77777777" w:rsidR="00C04D63" w:rsidRPr="001E3E6E" w:rsidRDefault="00C04D63" w:rsidP="00C04D63">
            <w:pPr>
              <w:rPr>
                <w:rFonts w:eastAsiaTheme="minorHAnsi" w:cs="Arial"/>
                <w:color w:val="auto"/>
                <w:sz w:val="18"/>
                <w:szCs w:val="18"/>
              </w:rPr>
            </w:pPr>
            <w:r w:rsidRPr="001E3E6E">
              <w:rPr>
                <w:rFonts w:eastAsiaTheme="minorHAnsi" w:cs="Arial"/>
                <w:color w:val="auto"/>
                <w:sz w:val="18"/>
                <w:szCs w:val="18"/>
              </w:rPr>
              <w:t>Req.#</w:t>
            </w:r>
          </w:p>
        </w:tc>
        <w:tc>
          <w:tcPr>
            <w:tcW w:w="945" w:type="dxa"/>
          </w:tcPr>
          <w:p w14:paraId="181B14C6" w14:textId="77777777" w:rsidR="00C04D63" w:rsidRPr="001E3E6E" w:rsidRDefault="00C04D63" w:rsidP="00C04D63">
            <w:pPr>
              <w:rPr>
                <w:rFonts w:eastAsiaTheme="minorHAnsi" w:cs="Arial"/>
                <w:color w:val="auto"/>
                <w:sz w:val="18"/>
                <w:szCs w:val="18"/>
              </w:rPr>
            </w:pPr>
            <w:r w:rsidRPr="001E3E6E">
              <w:rPr>
                <w:rFonts w:eastAsiaTheme="minorHAnsi" w:cs="Arial"/>
                <w:color w:val="auto"/>
                <w:sz w:val="18"/>
                <w:szCs w:val="18"/>
              </w:rPr>
              <w:t>ID</w:t>
            </w:r>
          </w:p>
        </w:tc>
        <w:tc>
          <w:tcPr>
            <w:tcW w:w="3504" w:type="dxa"/>
          </w:tcPr>
          <w:p w14:paraId="61F8BBE8" w14:textId="77777777" w:rsidR="00C04D63" w:rsidRPr="001E3E6E" w:rsidRDefault="00C04D63" w:rsidP="00C04D63">
            <w:pPr>
              <w:rPr>
                <w:rFonts w:eastAsiaTheme="minorHAnsi" w:cs="Arial"/>
                <w:color w:val="auto"/>
                <w:sz w:val="18"/>
                <w:szCs w:val="18"/>
              </w:rPr>
            </w:pPr>
            <w:r w:rsidRPr="001E3E6E">
              <w:rPr>
                <w:rFonts w:eastAsiaTheme="minorHAnsi" w:cs="Arial"/>
                <w:color w:val="auto"/>
                <w:sz w:val="18"/>
                <w:szCs w:val="18"/>
              </w:rPr>
              <w:t>Contractor / Solution Requirement</w:t>
            </w:r>
          </w:p>
        </w:tc>
        <w:tc>
          <w:tcPr>
            <w:tcW w:w="2875" w:type="dxa"/>
          </w:tcPr>
          <w:p w14:paraId="1E4D942A" w14:textId="77777777" w:rsidR="00C04D63" w:rsidRPr="001E3E6E" w:rsidRDefault="00C04D63" w:rsidP="00C04D63">
            <w:pPr>
              <w:rPr>
                <w:rFonts w:eastAsiaTheme="minorHAnsi" w:cs="Arial"/>
                <w:color w:val="auto"/>
                <w:sz w:val="18"/>
                <w:szCs w:val="18"/>
              </w:rPr>
            </w:pPr>
            <w:r w:rsidRPr="001E3E6E">
              <w:rPr>
                <w:rFonts w:eastAsiaTheme="minorHAnsi" w:cs="Arial"/>
                <w:color w:val="auto"/>
                <w:sz w:val="18"/>
                <w:szCs w:val="18"/>
              </w:rPr>
              <w:t>Instructions to Bidder</w:t>
            </w:r>
          </w:p>
        </w:tc>
        <w:tc>
          <w:tcPr>
            <w:tcW w:w="1701" w:type="dxa"/>
          </w:tcPr>
          <w:p w14:paraId="2139E3C7" w14:textId="77777777" w:rsidR="00C04D63" w:rsidRPr="001E3E6E" w:rsidRDefault="00C04D63" w:rsidP="00C04D63">
            <w:pPr>
              <w:jc w:val="center"/>
              <w:rPr>
                <w:rFonts w:eastAsiaTheme="minorHAnsi" w:cs="Arial"/>
                <w:color w:val="auto"/>
                <w:sz w:val="18"/>
                <w:szCs w:val="18"/>
              </w:rPr>
            </w:pPr>
            <w:r w:rsidRPr="001E3E6E">
              <w:rPr>
                <w:rFonts w:eastAsiaTheme="minorHAnsi" w:cs="Arial"/>
                <w:color w:val="auto"/>
                <w:sz w:val="18"/>
                <w:szCs w:val="18"/>
              </w:rPr>
              <w:t>CMS</w:t>
            </w:r>
          </w:p>
          <w:p w14:paraId="44E41EF0" w14:textId="77777777" w:rsidR="00C04D63" w:rsidRPr="001E3E6E" w:rsidRDefault="00C04D63" w:rsidP="00C04D63">
            <w:pPr>
              <w:jc w:val="center"/>
              <w:rPr>
                <w:rFonts w:eastAsiaTheme="minorHAnsi" w:cs="Arial"/>
                <w:color w:val="auto"/>
                <w:sz w:val="18"/>
                <w:szCs w:val="18"/>
              </w:rPr>
            </w:pPr>
            <w:r w:rsidRPr="001E3E6E">
              <w:rPr>
                <w:rFonts w:eastAsiaTheme="minorHAnsi" w:cs="Arial"/>
                <w:color w:val="auto"/>
                <w:sz w:val="18"/>
                <w:szCs w:val="18"/>
              </w:rPr>
              <w:t>Checklist</w:t>
            </w:r>
          </w:p>
          <w:p w14:paraId="7E83A843" w14:textId="77777777" w:rsidR="00C04D63" w:rsidRPr="001E3E6E" w:rsidRDefault="00C04D63" w:rsidP="00C04D63">
            <w:pPr>
              <w:jc w:val="center"/>
              <w:rPr>
                <w:rFonts w:eastAsiaTheme="minorHAnsi" w:cs="Arial"/>
                <w:color w:val="auto"/>
                <w:sz w:val="18"/>
                <w:szCs w:val="18"/>
              </w:rPr>
            </w:pPr>
            <w:r w:rsidRPr="001E3E6E">
              <w:rPr>
                <w:rFonts w:eastAsiaTheme="minorHAnsi" w:cs="Arial"/>
                <w:color w:val="auto"/>
                <w:sz w:val="18"/>
                <w:szCs w:val="18"/>
              </w:rPr>
              <w:t>ID</w:t>
            </w:r>
          </w:p>
        </w:tc>
        <w:tc>
          <w:tcPr>
            <w:tcW w:w="837" w:type="dxa"/>
          </w:tcPr>
          <w:p w14:paraId="1BDB12B2" w14:textId="77777777" w:rsidR="00C04D63" w:rsidRPr="001E3E6E" w:rsidRDefault="00C04D63" w:rsidP="00C04D63">
            <w:pPr>
              <w:rPr>
                <w:rFonts w:eastAsiaTheme="minorHAnsi" w:cs="Arial"/>
                <w:color w:val="auto"/>
                <w:sz w:val="18"/>
                <w:szCs w:val="18"/>
              </w:rPr>
            </w:pPr>
            <w:r w:rsidRPr="001E3E6E">
              <w:rPr>
                <w:rFonts w:eastAsiaTheme="minorHAnsi" w:cs="Arial"/>
                <w:color w:val="auto"/>
                <w:sz w:val="18"/>
                <w:szCs w:val="18"/>
              </w:rPr>
              <w:t>Bidding</w:t>
            </w:r>
          </w:p>
          <w:p w14:paraId="3E68EFFC" w14:textId="77777777" w:rsidR="00C04D63" w:rsidRPr="001E3E6E" w:rsidRDefault="00C04D63" w:rsidP="00C04D63">
            <w:pPr>
              <w:rPr>
                <w:rFonts w:eastAsiaTheme="minorHAnsi" w:cs="Arial"/>
                <w:color w:val="auto"/>
                <w:sz w:val="18"/>
                <w:szCs w:val="18"/>
              </w:rPr>
            </w:pPr>
            <w:r w:rsidRPr="001E3E6E">
              <w:rPr>
                <w:rFonts w:eastAsiaTheme="minorHAnsi" w:cs="Arial"/>
                <w:color w:val="auto"/>
                <w:sz w:val="18"/>
                <w:szCs w:val="18"/>
              </w:rPr>
              <w:t>Ability</w:t>
            </w:r>
          </w:p>
          <w:p w14:paraId="5ACB6EA9" w14:textId="77777777" w:rsidR="00C04D63" w:rsidRPr="001E3E6E" w:rsidRDefault="00C04D63" w:rsidP="00C04D63">
            <w:pPr>
              <w:rPr>
                <w:rFonts w:eastAsiaTheme="minorHAnsi" w:cs="Arial"/>
                <w:color w:val="auto"/>
                <w:sz w:val="18"/>
                <w:szCs w:val="18"/>
              </w:rPr>
            </w:pPr>
            <w:r w:rsidRPr="001E3E6E">
              <w:rPr>
                <w:rFonts w:eastAsiaTheme="minorHAnsi" w:cs="Arial"/>
                <w:color w:val="auto"/>
                <w:sz w:val="18"/>
                <w:szCs w:val="18"/>
              </w:rPr>
              <w:t>Code</w:t>
            </w:r>
          </w:p>
        </w:tc>
        <w:tc>
          <w:tcPr>
            <w:tcW w:w="3774" w:type="dxa"/>
          </w:tcPr>
          <w:p w14:paraId="49613A9C" w14:textId="77777777" w:rsidR="00C04D63" w:rsidRPr="001E3E6E" w:rsidRDefault="00C04D63" w:rsidP="00C04D63">
            <w:pPr>
              <w:rPr>
                <w:rFonts w:eastAsiaTheme="minorHAnsi" w:cs="Arial"/>
                <w:color w:val="auto"/>
                <w:sz w:val="18"/>
                <w:szCs w:val="18"/>
              </w:rPr>
            </w:pPr>
            <w:r w:rsidRPr="001E3E6E">
              <w:rPr>
                <w:rFonts w:eastAsiaTheme="minorHAnsi" w:cs="Arial"/>
                <w:color w:val="auto"/>
                <w:sz w:val="18"/>
                <w:szCs w:val="18"/>
              </w:rPr>
              <w:t>Gap Description and Recommendation for Closure</w:t>
            </w:r>
          </w:p>
        </w:tc>
      </w:tr>
      <w:tr w:rsidR="001E3E6E" w:rsidRPr="001E3E6E" w14:paraId="2FED5D4D" w14:textId="77777777" w:rsidTr="00CA2C06">
        <w:tc>
          <w:tcPr>
            <w:tcW w:w="759" w:type="dxa"/>
          </w:tcPr>
          <w:p w14:paraId="05B190E0" w14:textId="3B01D840" w:rsidR="00C04D63" w:rsidRPr="001E3E6E" w:rsidRDefault="00E121C5" w:rsidP="00C04D63">
            <w:pPr>
              <w:rPr>
                <w:rFonts w:eastAsiaTheme="minorHAnsi" w:cs="Arial"/>
                <w:color w:val="auto"/>
                <w:sz w:val="18"/>
                <w:szCs w:val="18"/>
              </w:rPr>
            </w:pPr>
            <w:r w:rsidRPr="001E3E6E">
              <w:rPr>
                <w:rFonts w:eastAsiaTheme="minorHAnsi" w:cs="Arial"/>
                <w:color w:val="auto"/>
                <w:sz w:val="18"/>
                <w:szCs w:val="18"/>
              </w:rPr>
              <w:t>9</w:t>
            </w:r>
            <w:r w:rsidR="002B199D">
              <w:rPr>
                <w:rFonts w:eastAsiaTheme="minorHAnsi" w:cs="Arial"/>
                <w:color w:val="auto"/>
                <w:sz w:val="18"/>
                <w:szCs w:val="18"/>
              </w:rPr>
              <w:t>1</w:t>
            </w:r>
          </w:p>
        </w:tc>
        <w:tc>
          <w:tcPr>
            <w:tcW w:w="945" w:type="dxa"/>
          </w:tcPr>
          <w:p w14:paraId="080F8B0A" w14:textId="77777777" w:rsidR="00C04D63" w:rsidRPr="001E3E6E" w:rsidRDefault="00C04D63" w:rsidP="00C04D63">
            <w:pPr>
              <w:rPr>
                <w:rFonts w:eastAsiaTheme="minorHAnsi" w:cs="Arial"/>
                <w:color w:val="auto"/>
                <w:sz w:val="18"/>
                <w:szCs w:val="18"/>
              </w:rPr>
            </w:pPr>
            <w:r w:rsidRPr="001E3E6E">
              <w:rPr>
                <w:rFonts w:eastAsiaTheme="minorHAnsi" w:cs="Arial"/>
                <w:color w:val="auto"/>
                <w:sz w:val="18"/>
                <w:szCs w:val="18"/>
              </w:rPr>
              <w:t>PS.1</w:t>
            </w:r>
            <w:r w:rsidR="00B9318F" w:rsidRPr="001E3E6E">
              <w:rPr>
                <w:rFonts w:eastAsiaTheme="minorHAnsi" w:cs="Arial"/>
                <w:color w:val="auto"/>
                <w:sz w:val="18"/>
                <w:szCs w:val="18"/>
              </w:rPr>
              <w:t>8</w:t>
            </w:r>
          </w:p>
        </w:tc>
        <w:tc>
          <w:tcPr>
            <w:tcW w:w="3504" w:type="dxa"/>
          </w:tcPr>
          <w:p w14:paraId="5755B1CF" w14:textId="210D1BD7" w:rsidR="00C04D63" w:rsidRPr="001E3E6E" w:rsidRDefault="009A5ACF" w:rsidP="00C04D63">
            <w:pPr>
              <w:jc w:val="left"/>
              <w:rPr>
                <w:rFonts w:eastAsiaTheme="minorHAnsi" w:cs="Arial"/>
                <w:color w:val="auto"/>
                <w:sz w:val="18"/>
                <w:szCs w:val="18"/>
              </w:rPr>
            </w:pPr>
            <w:r>
              <w:rPr>
                <w:rFonts w:eastAsiaTheme="minorHAnsi" w:cs="Arial"/>
                <w:color w:val="auto"/>
                <w:sz w:val="18"/>
                <w:szCs w:val="18"/>
              </w:rPr>
              <w:t>S</w:t>
            </w:r>
            <w:r w:rsidR="009453BC" w:rsidRPr="001E3E6E">
              <w:rPr>
                <w:rFonts w:eastAsiaTheme="minorHAnsi" w:cs="Arial"/>
                <w:color w:val="auto"/>
                <w:sz w:val="18"/>
                <w:szCs w:val="18"/>
              </w:rPr>
              <w:t>olution</w:t>
            </w:r>
            <w:r w:rsidR="00C04D63" w:rsidRPr="001E3E6E">
              <w:rPr>
                <w:rFonts w:eastAsiaTheme="minorHAnsi" w:cs="Arial"/>
                <w:color w:val="auto"/>
                <w:sz w:val="18"/>
                <w:szCs w:val="18"/>
              </w:rPr>
              <w:t xml:space="preserve"> must enforce password policies for length, character requirements, and updates.</w:t>
            </w:r>
          </w:p>
        </w:tc>
        <w:tc>
          <w:tcPr>
            <w:tcW w:w="2875" w:type="dxa"/>
          </w:tcPr>
          <w:p w14:paraId="0D932E5D" w14:textId="27FA80C7" w:rsidR="00C04D63" w:rsidRPr="001E3E6E" w:rsidRDefault="00F42F16" w:rsidP="001E3E6E">
            <w:pPr>
              <w:jc w:val="left"/>
              <w:rPr>
                <w:rFonts w:eastAsiaTheme="minorHAnsi" w:cs="Arial"/>
                <w:color w:val="auto"/>
                <w:sz w:val="18"/>
                <w:szCs w:val="18"/>
              </w:rPr>
            </w:pPr>
            <w:r w:rsidRPr="001E3E6E">
              <w:rPr>
                <w:rFonts w:eastAsiaTheme="minorHAnsi" w:cs="Arial"/>
                <w:color w:val="auto"/>
                <w:sz w:val="18"/>
                <w:szCs w:val="18"/>
              </w:rPr>
              <w:t>Describe how solution enforces password policies for length</w:t>
            </w:r>
            <w:r w:rsidR="009A5ACF">
              <w:rPr>
                <w:rFonts w:eastAsiaTheme="minorHAnsi" w:cs="Arial"/>
                <w:color w:val="auto"/>
                <w:sz w:val="18"/>
                <w:szCs w:val="18"/>
              </w:rPr>
              <w:t>,</w:t>
            </w:r>
            <w:r w:rsidRPr="001E3E6E">
              <w:rPr>
                <w:rFonts w:eastAsiaTheme="minorHAnsi" w:cs="Arial"/>
                <w:color w:val="auto"/>
                <w:sz w:val="18"/>
                <w:szCs w:val="18"/>
              </w:rPr>
              <w:t xml:space="preserve"> character requirements and updates.</w:t>
            </w:r>
          </w:p>
        </w:tc>
        <w:tc>
          <w:tcPr>
            <w:tcW w:w="1701" w:type="dxa"/>
          </w:tcPr>
          <w:p w14:paraId="6266694B" w14:textId="77777777" w:rsidR="00C04D63" w:rsidRPr="001E3E6E" w:rsidRDefault="00C04D63" w:rsidP="00C04D63">
            <w:pPr>
              <w:jc w:val="left"/>
              <w:rPr>
                <w:rFonts w:eastAsiaTheme="minorHAnsi" w:cs="Arial"/>
                <w:color w:val="auto"/>
                <w:sz w:val="18"/>
                <w:szCs w:val="18"/>
              </w:rPr>
            </w:pPr>
            <w:r w:rsidRPr="001E3E6E">
              <w:rPr>
                <w:rFonts w:eastAsiaTheme="minorHAnsi" w:cs="Arial"/>
                <w:color w:val="auto"/>
                <w:sz w:val="18"/>
                <w:szCs w:val="18"/>
              </w:rPr>
              <w:t>TA.SP.24</w:t>
            </w:r>
          </w:p>
        </w:tc>
        <w:sdt>
          <w:sdtPr>
            <w:rPr>
              <w:color w:val="auto"/>
              <w:sz w:val="18"/>
              <w:szCs w:val="18"/>
            </w:rPr>
            <w:alias w:val="Ability Code"/>
            <w:tag w:val="Ability Code"/>
            <w:id w:val="-1964410377"/>
            <w:placeholder>
              <w:docPart w:val="415433401DCA42CBA0C27DD72B0F2EFC"/>
            </w:placeholder>
            <w15:color w:val="993300"/>
            <w:comboBox>
              <w:listItem w:displayText="S" w:value="S"/>
              <w:listItem w:displayText="W" w:value="W"/>
              <w:listItem w:displayText="M" w:value="M"/>
              <w:listItem w:displayText="F" w:value="F"/>
              <w:listItem w:displayText="C" w:value="C"/>
              <w:listItem w:displayText="N" w:value="N"/>
              <w:listItem w:displayText="O" w:value="O"/>
            </w:comboBox>
          </w:sdtPr>
          <w:sdtEndPr/>
          <w:sdtContent>
            <w:tc>
              <w:tcPr>
                <w:tcW w:w="837" w:type="dxa"/>
              </w:tcPr>
              <w:p w14:paraId="0DE25557" w14:textId="77777777" w:rsidR="00C04D63" w:rsidRPr="001E3E6E" w:rsidRDefault="002A2404" w:rsidP="00C04D63">
                <w:pPr>
                  <w:rPr>
                    <w:rFonts w:eastAsiaTheme="minorHAnsi" w:cs="Arial"/>
                    <w:color w:val="auto"/>
                    <w:sz w:val="18"/>
                    <w:szCs w:val="18"/>
                  </w:rPr>
                </w:pPr>
                <w:r w:rsidRPr="001E3E6E" w:rsidDel="008E51F4">
                  <w:rPr>
                    <w:color w:val="auto"/>
                    <w:sz w:val="18"/>
                    <w:szCs w:val="18"/>
                  </w:rPr>
                  <w:t xml:space="preserve">Choose an item. </w:t>
                </w:r>
              </w:p>
            </w:tc>
          </w:sdtContent>
        </w:sdt>
        <w:tc>
          <w:tcPr>
            <w:tcW w:w="3774" w:type="dxa"/>
          </w:tcPr>
          <w:p w14:paraId="3EF09E15" w14:textId="77777777" w:rsidR="00C04D63" w:rsidRPr="001E3E6E" w:rsidRDefault="00C04D63" w:rsidP="00C04D63">
            <w:pPr>
              <w:rPr>
                <w:rFonts w:eastAsiaTheme="minorHAnsi" w:cs="Arial"/>
                <w:color w:val="auto"/>
                <w:sz w:val="18"/>
                <w:szCs w:val="18"/>
              </w:rPr>
            </w:pPr>
          </w:p>
        </w:tc>
      </w:tr>
      <w:tr w:rsidR="004C4188" w:rsidRPr="001E3E6E" w14:paraId="53AFBA02" w14:textId="77777777" w:rsidTr="00C00900">
        <w:trPr>
          <w:trHeight w:val="638"/>
        </w:trPr>
        <w:tc>
          <w:tcPr>
            <w:tcW w:w="14395" w:type="dxa"/>
            <w:gridSpan w:val="7"/>
          </w:tcPr>
          <w:p w14:paraId="40212C5D" w14:textId="03E21E17" w:rsidR="004C4188" w:rsidRPr="001E3E6E" w:rsidRDefault="004C4188" w:rsidP="004C4188">
            <w:pPr>
              <w:pStyle w:val="Level2Body"/>
              <w:ind w:left="0"/>
              <w:rPr>
                <w:color w:val="auto"/>
                <w:sz w:val="18"/>
                <w:szCs w:val="18"/>
              </w:rPr>
            </w:pPr>
            <w:r w:rsidRPr="001E3E6E">
              <w:rPr>
                <w:color w:val="auto"/>
                <w:sz w:val="18"/>
                <w:szCs w:val="18"/>
              </w:rPr>
              <w:t>Bidder’s Response:</w:t>
            </w:r>
            <w:r w:rsidR="00AE5F2C">
              <w:rPr>
                <w:color w:val="auto"/>
                <w:sz w:val="18"/>
                <w:szCs w:val="18"/>
              </w:rPr>
              <w:t xml:space="preserve"> </w:t>
            </w:r>
            <w:r w:rsidRPr="001E3E6E">
              <w:rPr>
                <w:color w:val="auto"/>
                <w:sz w:val="18"/>
                <w:szCs w:val="18"/>
              </w:rPr>
              <w:t xml:space="preserve"> </w:t>
            </w:r>
          </w:p>
        </w:tc>
      </w:tr>
    </w:tbl>
    <w:p w14:paraId="0CC4AA79" w14:textId="782BFAC1" w:rsidR="00C04D63" w:rsidRDefault="00C04D63" w:rsidP="00C04D63">
      <w:pPr>
        <w:tabs>
          <w:tab w:val="left" w:pos="11250"/>
        </w:tabs>
        <w:ind w:right="2304"/>
        <w:rPr>
          <w:rFonts w:eastAsiaTheme="minorHAnsi" w:cs="Arial"/>
          <w:color w:val="auto"/>
          <w:sz w:val="18"/>
          <w:szCs w:val="18"/>
        </w:rPr>
      </w:pPr>
    </w:p>
    <w:p w14:paraId="4A3FB5A0" w14:textId="70783634" w:rsidR="007A214C" w:rsidRDefault="007A214C" w:rsidP="00C04D63">
      <w:pPr>
        <w:tabs>
          <w:tab w:val="left" w:pos="11250"/>
        </w:tabs>
        <w:ind w:right="2304"/>
        <w:rPr>
          <w:rFonts w:eastAsiaTheme="minorHAnsi" w:cs="Arial"/>
          <w:color w:val="auto"/>
          <w:sz w:val="18"/>
          <w:szCs w:val="18"/>
        </w:rPr>
      </w:pPr>
    </w:p>
    <w:tbl>
      <w:tblPr>
        <w:tblStyle w:val="TableGrid"/>
        <w:tblW w:w="14395" w:type="dxa"/>
        <w:tblLook w:val="04A0" w:firstRow="1" w:lastRow="0" w:firstColumn="1" w:lastColumn="0" w:noHBand="0" w:noVBand="1"/>
      </w:tblPr>
      <w:tblGrid>
        <w:gridCol w:w="759"/>
        <w:gridCol w:w="945"/>
        <w:gridCol w:w="3504"/>
        <w:gridCol w:w="2875"/>
        <w:gridCol w:w="1701"/>
        <w:gridCol w:w="837"/>
        <w:gridCol w:w="3774"/>
      </w:tblGrid>
      <w:tr w:rsidR="007A214C" w:rsidRPr="001E3E6E" w14:paraId="460DE111" w14:textId="77777777" w:rsidTr="00B43CAB">
        <w:tc>
          <w:tcPr>
            <w:tcW w:w="759" w:type="dxa"/>
          </w:tcPr>
          <w:p w14:paraId="69E95266" w14:textId="77777777" w:rsidR="007A214C" w:rsidRPr="001E3E6E" w:rsidRDefault="007A214C" w:rsidP="00B43CAB">
            <w:pPr>
              <w:rPr>
                <w:rFonts w:eastAsiaTheme="minorHAnsi" w:cs="Arial"/>
                <w:color w:val="auto"/>
                <w:sz w:val="18"/>
                <w:szCs w:val="18"/>
              </w:rPr>
            </w:pPr>
            <w:r w:rsidRPr="001E3E6E">
              <w:rPr>
                <w:rFonts w:eastAsiaTheme="minorHAnsi" w:cs="Arial"/>
                <w:color w:val="auto"/>
                <w:sz w:val="18"/>
                <w:szCs w:val="18"/>
              </w:rPr>
              <w:lastRenderedPageBreak/>
              <w:t>Req.#</w:t>
            </w:r>
          </w:p>
        </w:tc>
        <w:tc>
          <w:tcPr>
            <w:tcW w:w="946" w:type="dxa"/>
          </w:tcPr>
          <w:p w14:paraId="370B0A57" w14:textId="77777777" w:rsidR="007A214C" w:rsidRPr="001E3E6E" w:rsidRDefault="007A214C" w:rsidP="00B43CAB">
            <w:pPr>
              <w:rPr>
                <w:rFonts w:eastAsiaTheme="minorHAnsi" w:cs="Arial"/>
                <w:color w:val="auto"/>
                <w:sz w:val="18"/>
                <w:szCs w:val="18"/>
              </w:rPr>
            </w:pPr>
            <w:r w:rsidRPr="001E3E6E">
              <w:rPr>
                <w:rFonts w:eastAsiaTheme="minorHAnsi" w:cs="Arial"/>
                <w:color w:val="auto"/>
                <w:sz w:val="18"/>
                <w:szCs w:val="18"/>
              </w:rPr>
              <w:t>ID</w:t>
            </w:r>
          </w:p>
        </w:tc>
        <w:tc>
          <w:tcPr>
            <w:tcW w:w="3510" w:type="dxa"/>
          </w:tcPr>
          <w:p w14:paraId="3D988C0A" w14:textId="77777777" w:rsidR="007A214C" w:rsidRPr="001E3E6E" w:rsidRDefault="007A214C" w:rsidP="00B43CAB">
            <w:pPr>
              <w:rPr>
                <w:rFonts w:eastAsiaTheme="minorHAnsi" w:cs="Arial"/>
                <w:color w:val="auto"/>
                <w:sz w:val="18"/>
                <w:szCs w:val="18"/>
              </w:rPr>
            </w:pPr>
            <w:r w:rsidRPr="001E3E6E">
              <w:rPr>
                <w:rFonts w:eastAsiaTheme="minorHAnsi" w:cs="Arial"/>
                <w:color w:val="auto"/>
                <w:sz w:val="18"/>
                <w:szCs w:val="18"/>
              </w:rPr>
              <w:t>Contractor / Solution Requirement</w:t>
            </w:r>
          </w:p>
        </w:tc>
        <w:tc>
          <w:tcPr>
            <w:tcW w:w="2880" w:type="dxa"/>
          </w:tcPr>
          <w:p w14:paraId="20412CB5" w14:textId="77777777" w:rsidR="007A214C" w:rsidRPr="001E3E6E" w:rsidRDefault="007A214C" w:rsidP="00B43CAB">
            <w:pPr>
              <w:rPr>
                <w:rFonts w:eastAsiaTheme="minorHAnsi" w:cs="Arial"/>
                <w:color w:val="auto"/>
                <w:sz w:val="18"/>
                <w:szCs w:val="18"/>
              </w:rPr>
            </w:pPr>
            <w:r w:rsidRPr="001E3E6E">
              <w:rPr>
                <w:rFonts w:eastAsiaTheme="minorHAnsi" w:cs="Arial"/>
                <w:color w:val="auto"/>
                <w:sz w:val="18"/>
                <w:szCs w:val="18"/>
              </w:rPr>
              <w:t>Instructions to Bidder</w:t>
            </w:r>
          </w:p>
        </w:tc>
        <w:tc>
          <w:tcPr>
            <w:tcW w:w="1703" w:type="dxa"/>
          </w:tcPr>
          <w:p w14:paraId="7F5CE3C2" w14:textId="77777777" w:rsidR="007A214C" w:rsidRPr="001E3E6E" w:rsidRDefault="007A214C" w:rsidP="00B43CAB">
            <w:pPr>
              <w:jc w:val="center"/>
              <w:rPr>
                <w:rFonts w:eastAsiaTheme="minorHAnsi" w:cs="Arial"/>
                <w:color w:val="auto"/>
                <w:sz w:val="18"/>
                <w:szCs w:val="18"/>
              </w:rPr>
            </w:pPr>
            <w:r w:rsidRPr="001E3E6E">
              <w:rPr>
                <w:rFonts w:eastAsiaTheme="minorHAnsi" w:cs="Arial"/>
                <w:color w:val="auto"/>
                <w:sz w:val="18"/>
                <w:szCs w:val="18"/>
              </w:rPr>
              <w:t>CMS</w:t>
            </w:r>
          </w:p>
          <w:p w14:paraId="299A78AC" w14:textId="77777777" w:rsidR="007A214C" w:rsidRPr="001E3E6E" w:rsidRDefault="007A214C" w:rsidP="00B43CAB">
            <w:pPr>
              <w:jc w:val="center"/>
              <w:rPr>
                <w:rFonts w:eastAsiaTheme="minorHAnsi" w:cs="Arial"/>
                <w:color w:val="auto"/>
                <w:sz w:val="18"/>
                <w:szCs w:val="18"/>
              </w:rPr>
            </w:pPr>
            <w:r w:rsidRPr="001E3E6E">
              <w:rPr>
                <w:rFonts w:eastAsiaTheme="minorHAnsi" w:cs="Arial"/>
                <w:color w:val="auto"/>
                <w:sz w:val="18"/>
                <w:szCs w:val="18"/>
              </w:rPr>
              <w:t>Checklist</w:t>
            </w:r>
          </w:p>
          <w:p w14:paraId="2614273E" w14:textId="77777777" w:rsidR="007A214C" w:rsidRPr="001E3E6E" w:rsidRDefault="007A214C" w:rsidP="00B43CAB">
            <w:pPr>
              <w:jc w:val="center"/>
              <w:rPr>
                <w:rFonts w:eastAsiaTheme="minorHAnsi" w:cs="Arial"/>
                <w:color w:val="auto"/>
                <w:sz w:val="18"/>
                <w:szCs w:val="18"/>
              </w:rPr>
            </w:pPr>
            <w:r w:rsidRPr="001E3E6E">
              <w:rPr>
                <w:rFonts w:eastAsiaTheme="minorHAnsi" w:cs="Arial"/>
                <w:color w:val="auto"/>
                <w:sz w:val="18"/>
                <w:szCs w:val="18"/>
              </w:rPr>
              <w:t>ID</w:t>
            </w:r>
          </w:p>
        </w:tc>
        <w:tc>
          <w:tcPr>
            <w:tcW w:w="817" w:type="dxa"/>
          </w:tcPr>
          <w:p w14:paraId="6E32374F" w14:textId="77777777" w:rsidR="007A214C" w:rsidRPr="001E3E6E" w:rsidRDefault="007A214C" w:rsidP="00B43CAB">
            <w:pPr>
              <w:rPr>
                <w:rFonts w:eastAsiaTheme="minorHAnsi" w:cs="Arial"/>
                <w:color w:val="auto"/>
                <w:sz w:val="18"/>
                <w:szCs w:val="18"/>
              </w:rPr>
            </w:pPr>
            <w:r w:rsidRPr="001E3E6E">
              <w:rPr>
                <w:rFonts w:eastAsiaTheme="minorHAnsi" w:cs="Arial"/>
                <w:color w:val="auto"/>
                <w:sz w:val="18"/>
                <w:szCs w:val="18"/>
              </w:rPr>
              <w:t>Bidding</w:t>
            </w:r>
          </w:p>
          <w:p w14:paraId="1780BDF9" w14:textId="77777777" w:rsidR="007A214C" w:rsidRPr="001E3E6E" w:rsidRDefault="007A214C" w:rsidP="00B43CAB">
            <w:pPr>
              <w:rPr>
                <w:rFonts w:eastAsiaTheme="minorHAnsi" w:cs="Arial"/>
                <w:color w:val="auto"/>
                <w:sz w:val="18"/>
                <w:szCs w:val="18"/>
              </w:rPr>
            </w:pPr>
            <w:r w:rsidRPr="001E3E6E">
              <w:rPr>
                <w:rFonts w:eastAsiaTheme="minorHAnsi" w:cs="Arial"/>
                <w:color w:val="auto"/>
                <w:sz w:val="18"/>
                <w:szCs w:val="18"/>
              </w:rPr>
              <w:t>Ability</w:t>
            </w:r>
          </w:p>
          <w:p w14:paraId="4104BF11" w14:textId="77777777" w:rsidR="007A214C" w:rsidRPr="001E3E6E" w:rsidRDefault="007A214C" w:rsidP="00B43CAB">
            <w:pPr>
              <w:rPr>
                <w:rFonts w:eastAsiaTheme="minorHAnsi" w:cs="Arial"/>
                <w:color w:val="auto"/>
                <w:sz w:val="18"/>
                <w:szCs w:val="18"/>
              </w:rPr>
            </w:pPr>
            <w:r w:rsidRPr="001E3E6E">
              <w:rPr>
                <w:rFonts w:eastAsiaTheme="minorHAnsi" w:cs="Arial"/>
                <w:color w:val="auto"/>
                <w:sz w:val="18"/>
                <w:szCs w:val="18"/>
              </w:rPr>
              <w:t>Code</w:t>
            </w:r>
          </w:p>
        </w:tc>
        <w:tc>
          <w:tcPr>
            <w:tcW w:w="3780" w:type="dxa"/>
          </w:tcPr>
          <w:p w14:paraId="6E22BF32" w14:textId="77777777" w:rsidR="007A214C" w:rsidRPr="001E3E6E" w:rsidRDefault="007A214C" w:rsidP="00B43CAB">
            <w:pPr>
              <w:rPr>
                <w:rFonts w:eastAsiaTheme="minorHAnsi" w:cs="Arial"/>
                <w:color w:val="auto"/>
                <w:sz w:val="18"/>
                <w:szCs w:val="18"/>
              </w:rPr>
            </w:pPr>
            <w:r w:rsidRPr="001E3E6E">
              <w:rPr>
                <w:rFonts w:eastAsiaTheme="minorHAnsi" w:cs="Arial"/>
                <w:color w:val="auto"/>
                <w:sz w:val="18"/>
                <w:szCs w:val="18"/>
              </w:rPr>
              <w:t>Gap Description and Recommendation for Closure</w:t>
            </w:r>
          </w:p>
        </w:tc>
      </w:tr>
      <w:tr w:rsidR="007A214C" w:rsidRPr="001E3E6E" w14:paraId="467D502A" w14:textId="77777777" w:rsidTr="00B43CAB">
        <w:tc>
          <w:tcPr>
            <w:tcW w:w="759" w:type="dxa"/>
          </w:tcPr>
          <w:p w14:paraId="1D80256A" w14:textId="77777777" w:rsidR="007A214C" w:rsidRPr="001E3E6E" w:rsidRDefault="007A214C" w:rsidP="00B43CAB">
            <w:pPr>
              <w:rPr>
                <w:rFonts w:eastAsiaTheme="minorHAnsi" w:cs="Arial"/>
                <w:color w:val="auto"/>
                <w:sz w:val="18"/>
                <w:szCs w:val="18"/>
              </w:rPr>
            </w:pPr>
            <w:r w:rsidRPr="001E3E6E">
              <w:rPr>
                <w:rFonts w:eastAsiaTheme="minorHAnsi" w:cs="Arial"/>
                <w:color w:val="auto"/>
                <w:sz w:val="18"/>
                <w:szCs w:val="18"/>
              </w:rPr>
              <w:t>9</w:t>
            </w:r>
            <w:r>
              <w:rPr>
                <w:rFonts w:eastAsiaTheme="minorHAnsi" w:cs="Arial"/>
                <w:color w:val="auto"/>
                <w:sz w:val="18"/>
                <w:szCs w:val="18"/>
              </w:rPr>
              <w:t>2</w:t>
            </w:r>
          </w:p>
        </w:tc>
        <w:tc>
          <w:tcPr>
            <w:tcW w:w="946" w:type="dxa"/>
          </w:tcPr>
          <w:p w14:paraId="58281DFC" w14:textId="77777777" w:rsidR="007A214C" w:rsidRPr="001E3E6E" w:rsidRDefault="007A214C" w:rsidP="00B43CAB">
            <w:pPr>
              <w:rPr>
                <w:rFonts w:eastAsiaTheme="minorHAnsi" w:cs="Arial"/>
                <w:color w:val="auto"/>
                <w:sz w:val="18"/>
                <w:szCs w:val="18"/>
              </w:rPr>
            </w:pPr>
            <w:r w:rsidRPr="001E3E6E">
              <w:rPr>
                <w:rFonts w:eastAsiaTheme="minorHAnsi" w:cs="Arial"/>
                <w:color w:val="auto"/>
                <w:sz w:val="18"/>
                <w:szCs w:val="18"/>
              </w:rPr>
              <w:t>PS.19</w:t>
            </w:r>
          </w:p>
        </w:tc>
        <w:tc>
          <w:tcPr>
            <w:tcW w:w="3510" w:type="dxa"/>
          </w:tcPr>
          <w:p w14:paraId="16133B85" w14:textId="77777777" w:rsidR="007A214C" w:rsidRPr="001E3E6E" w:rsidRDefault="007A214C" w:rsidP="00B43CAB">
            <w:pPr>
              <w:jc w:val="left"/>
              <w:rPr>
                <w:rFonts w:eastAsiaTheme="minorHAnsi" w:cs="Arial"/>
                <w:color w:val="auto"/>
                <w:sz w:val="18"/>
                <w:szCs w:val="18"/>
              </w:rPr>
            </w:pPr>
            <w:r>
              <w:rPr>
                <w:rFonts w:eastAsiaTheme="minorHAnsi" w:cs="Arial"/>
                <w:color w:val="auto"/>
                <w:sz w:val="18"/>
                <w:szCs w:val="18"/>
              </w:rPr>
              <w:t>S</w:t>
            </w:r>
            <w:r w:rsidRPr="001E3E6E">
              <w:rPr>
                <w:rFonts w:eastAsiaTheme="minorHAnsi" w:cs="Arial"/>
                <w:color w:val="auto"/>
                <w:sz w:val="18"/>
                <w:szCs w:val="18"/>
              </w:rPr>
              <w:t>olution must support a user security profile that controls user access rights to data categories and system functions.</w:t>
            </w:r>
          </w:p>
        </w:tc>
        <w:tc>
          <w:tcPr>
            <w:tcW w:w="2880" w:type="dxa"/>
          </w:tcPr>
          <w:p w14:paraId="7ADF112A" w14:textId="77777777" w:rsidR="007A214C" w:rsidRPr="001E3E6E" w:rsidRDefault="007A214C" w:rsidP="00B43CAB">
            <w:pPr>
              <w:jc w:val="left"/>
              <w:rPr>
                <w:rFonts w:eastAsiaTheme="minorHAnsi" w:cs="Arial"/>
                <w:color w:val="auto"/>
                <w:sz w:val="18"/>
                <w:szCs w:val="18"/>
              </w:rPr>
            </w:pPr>
            <w:r w:rsidRPr="001E3E6E">
              <w:rPr>
                <w:rFonts w:eastAsiaTheme="minorHAnsi" w:cs="Arial"/>
                <w:color w:val="auto"/>
                <w:sz w:val="18"/>
                <w:szCs w:val="18"/>
              </w:rPr>
              <w:t>Describe how solution supports a user security profile that controls user access rights to data categories and system functions.</w:t>
            </w:r>
          </w:p>
        </w:tc>
        <w:tc>
          <w:tcPr>
            <w:tcW w:w="1703" w:type="dxa"/>
          </w:tcPr>
          <w:p w14:paraId="5AA26CC5" w14:textId="77777777" w:rsidR="007A214C" w:rsidRPr="001E3E6E" w:rsidRDefault="007A214C" w:rsidP="00B43CAB">
            <w:pPr>
              <w:jc w:val="left"/>
              <w:rPr>
                <w:rFonts w:eastAsiaTheme="minorHAnsi" w:cs="Arial"/>
                <w:color w:val="auto"/>
                <w:sz w:val="18"/>
                <w:szCs w:val="18"/>
              </w:rPr>
            </w:pPr>
            <w:r w:rsidRPr="001E3E6E">
              <w:rPr>
                <w:rFonts w:eastAsiaTheme="minorHAnsi" w:cs="Arial"/>
                <w:color w:val="auto"/>
                <w:sz w:val="18"/>
                <w:szCs w:val="18"/>
              </w:rPr>
              <w:t>TA.SP.25</w:t>
            </w:r>
          </w:p>
        </w:tc>
        <w:sdt>
          <w:sdtPr>
            <w:rPr>
              <w:color w:val="auto"/>
              <w:sz w:val="18"/>
              <w:szCs w:val="18"/>
            </w:rPr>
            <w:alias w:val="Ability Code"/>
            <w:tag w:val="Ability Code"/>
            <w:id w:val="624896000"/>
            <w:placeholder>
              <w:docPart w:val="81107CD00F864D84BC1349DB55FA307B"/>
            </w:placeholder>
            <w15:color w:val="993300"/>
            <w:comboBox>
              <w:listItem w:displayText="S" w:value="S"/>
              <w:listItem w:displayText="W" w:value="W"/>
              <w:listItem w:displayText="M" w:value="M"/>
              <w:listItem w:displayText="F" w:value="F"/>
              <w:listItem w:displayText="C" w:value="C"/>
              <w:listItem w:displayText="N" w:value="N"/>
              <w:listItem w:displayText="O" w:value="O"/>
            </w:comboBox>
          </w:sdtPr>
          <w:sdtEndPr/>
          <w:sdtContent>
            <w:tc>
              <w:tcPr>
                <w:tcW w:w="817" w:type="dxa"/>
              </w:tcPr>
              <w:p w14:paraId="2433ACCA" w14:textId="77777777" w:rsidR="007A214C" w:rsidRPr="001E3E6E" w:rsidRDefault="007A214C" w:rsidP="00B43CAB">
                <w:pPr>
                  <w:rPr>
                    <w:rFonts w:eastAsiaTheme="minorHAnsi" w:cs="Arial"/>
                    <w:color w:val="auto"/>
                    <w:sz w:val="18"/>
                    <w:szCs w:val="18"/>
                  </w:rPr>
                </w:pPr>
                <w:r w:rsidRPr="001E3E6E" w:rsidDel="008E51F4">
                  <w:rPr>
                    <w:color w:val="auto"/>
                    <w:sz w:val="18"/>
                    <w:szCs w:val="18"/>
                  </w:rPr>
                  <w:t xml:space="preserve">Choose an item. </w:t>
                </w:r>
              </w:p>
            </w:tc>
          </w:sdtContent>
        </w:sdt>
        <w:tc>
          <w:tcPr>
            <w:tcW w:w="3780" w:type="dxa"/>
          </w:tcPr>
          <w:p w14:paraId="6D789872" w14:textId="77777777" w:rsidR="007A214C" w:rsidRPr="001E3E6E" w:rsidRDefault="007A214C" w:rsidP="00B43CAB">
            <w:pPr>
              <w:rPr>
                <w:rFonts w:eastAsiaTheme="minorHAnsi" w:cs="Arial"/>
                <w:color w:val="auto"/>
                <w:sz w:val="18"/>
                <w:szCs w:val="18"/>
              </w:rPr>
            </w:pPr>
          </w:p>
        </w:tc>
      </w:tr>
      <w:tr w:rsidR="007A214C" w:rsidRPr="001E3E6E" w14:paraId="54C31415" w14:textId="77777777" w:rsidTr="00B43CAB">
        <w:trPr>
          <w:trHeight w:val="584"/>
        </w:trPr>
        <w:tc>
          <w:tcPr>
            <w:tcW w:w="14390" w:type="dxa"/>
            <w:gridSpan w:val="7"/>
          </w:tcPr>
          <w:p w14:paraId="507933BF" w14:textId="77777777" w:rsidR="007A214C" w:rsidRPr="001E3E6E" w:rsidRDefault="007A214C" w:rsidP="00B43CAB">
            <w:pPr>
              <w:pStyle w:val="Level2Body"/>
              <w:ind w:left="0"/>
              <w:rPr>
                <w:color w:val="auto"/>
                <w:sz w:val="18"/>
                <w:szCs w:val="18"/>
              </w:rPr>
            </w:pPr>
            <w:r w:rsidRPr="001E3E6E">
              <w:rPr>
                <w:color w:val="auto"/>
                <w:sz w:val="18"/>
                <w:szCs w:val="18"/>
              </w:rPr>
              <w:t>Bidder’s Response:</w:t>
            </w:r>
            <w:r>
              <w:rPr>
                <w:color w:val="auto"/>
                <w:sz w:val="18"/>
                <w:szCs w:val="18"/>
              </w:rPr>
              <w:t xml:space="preserve"> </w:t>
            </w:r>
            <w:r w:rsidRPr="001E3E6E">
              <w:rPr>
                <w:color w:val="auto"/>
                <w:sz w:val="18"/>
                <w:szCs w:val="18"/>
              </w:rPr>
              <w:t xml:space="preserve"> </w:t>
            </w:r>
          </w:p>
        </w:tc>
      </w:tr>
    </w:tbl>
    <w:p w14:paraId="4EC44ECB" w14:textId="77777777" w:rsidR="007A214C" w:rsidRPr="001E3E6E" w:rsidRDefault="007A214C" w:rsidP="00C04D63">
      <w:pPr>
        <w:tabs>
          <w:tab w:val="left" w:pos="11250"/>
        </w:tabs>
        <w:ind w:right="2304"/>
        <w:rPr>
          <w:rFonts w:eastAsiaTheme="minorHAnsi" w:cs="Arial"/>
          <w:color w:val="auto"/>
          <w:sz w:val="18"/>
          <w:szCs w:val="18"/>
        </w:rPr>
      </w:pPr>
    </w:p>
    <w:p w14:paraId="6FCC9C13" w14:textId="77777777" w:rsidR="00C04D63" w:rsidRPr="001E3E6E" w:rsidRDefault="00C04D63" w:rsidP="00C04D63">
      <w:pPr>
        <w:tabs>
          <w:tab w:val="left" w:pos="11250"/>
        </w:tabs>
        <w:ind w:right="2304"/>
        <w:rPr>
          <w:rFonts w:eastAsiaTheme="minorHAnsi" w:cs="Arial"/>
          <w:color w:val="auto"/>
          <w:sz w:val="18"/>
          <w:szCs w:val="18"/>
        </w:rPr>
      </w:pPr>
    </w:p>
    <w:tbl>
      <w:tblPr>
        <w:tblStyle w:val="TableGrid"/>
        <w:tblW w:w="14395" w:type="dxa"/>
        <w:tblLook w:val="04A0" w:firstRow="1" w:lastRow="0" w:firstColumn="1" w:lastColumn="0" w:noHBand="0" w:noVBand="1"/>
      </w:tblPr>
      <w:tblGrid>
        <w:gridCol w:w="759"/>
        <w:gridCol w:w="945"/>
        <w:gridCol w:w="3504"/>
        <w:gridCol w:w="2965"/>
        <w:gridCol w:w="1611"/>
        <w:gridCol w:w="837"/>
        <w:gridCol w:w="3774"/>
      </w:tblGrid>
      <w:tr w:rsidR="001E3E6E" w:rsidRPr="001E3E6E" w14:paraId="6CC2922F" w14:textId="77777777" w:rsidTr="004C4188">
        <w:tc>
          <w:tcPr>
            <w:tcW w:w="759" w:type="dxa"/>
          </w:tcPr>
          <w:p w14:paraId="178C86FB" w14:textId="77777777" w:rsidR="00C04D63" w:rsidRPr="001E3E6E" w:rsidRDefault="00C04D63" w:rsidP="00C04D63">
            <w:pPr>
              <w:rPr>
                <w:rFonts w:eastAsiaTheme="minorHAnsi" w:cs="Arial"/>
                <w:color w:val="auto"/>
                <w:sz w:val="18"/>
                <w:szCs w:val="18"/>
              </w:rPr>
            </w:pPr>
            <w:r w:rsidRPr="001E3E6E">
              <w:rPr>
                <w:rFonts w:eastAsiaTheme="minorHAnsi" w:cs="Arial"/>
                <w:color w:val="auto"/>
                <w:sz w:val="18"/>
                <w:szCs w:val="18"/>
              </w:rPr>
              <w:t>Req.#</w:t>
            </w:r>
          </w:p>
        </w:tc>
        <w:tc>
          <w:tcPr>
            <w:tcW w:w="946" w:type="dxa"/>
          </w:tcPr>
          <w:p w14:paraId="05230B40" w14:textId="77777777" w:rsidR="00C04D63" w:rsidRPr="001E3E6E" w:rsidRDefault="00C04D63" w:rsidP="00C04D63">
            <w:pPr>
              <w:rPr>
                <w:rFonts w:eastAsiaTheme="minorHAnsi" w:cs="Arial"/>
                <w:color w:val="auto"/>
                <w:sz w:val="18"/>
                <w:szCs w:val="18"/>
              </w:rPr>
            </w:pPr>
            <w:r w:rsidRPr="001E3E6E">
              <w:rPr>
                <w:rFonts w:eastAsiaTheme="minorHAnsi" w:cs="Arial"/>
                <w:color w:val="auto"/>
                <w:sz w:val="18"/>
                <w:szCs w:val="18"/>
              </w:rPr>
              <w:t>ID</w:t>
            </w:r>
          </w:p>
        </w:tc>
        <w:tc>
          <w:tcPr>
            <w:tcW w:w="3510" w:type="dxa"/>
          </w:tcPr>
          <w:p w14:paraId="2C735557" w14:textId="77777777" w:rsidR="00C04D63" w:rsidRPr="001E3E6E" w:rsidRDefault="00C04D63" w:rsidP="00C04D63">
            <w:pPr>
              <w:rPr>
                <w:rFonts w:eastAsiaTheme="minorHAnsi" w:cs="Arial"/>
                <w:color w:val="auto"/>
                <w:sz w:val="18"/>
                <w:szCs w:val="18"/>
              </w:rPr>
            </w:pPr>
            <w:r w:rsidRPr="001E3E6E">
              <w:rPr>
                <w:rFonts w:eastAsiaTheme="minorHAnsi" w:cs="Arial"/>
                <w:color w:val="auto"/>
                <w:sz w:val="18"/>
                <w:szCs w:val="18"/>
              </w:rPr>
              <w:t>Contractor / Solution Requirement</w:t>
            </w:r>
          </w:p>
        </w:tc>
        <w:tc>
          <w:tcPr>
            <w:tcW w:w="2970" w:type="dxa"/>
          </w:tcPr>
          <w:p w14:paraId="5F9DC232" w14:textId="77777777" w:rsidR="00C04D63" w:rsidRPr="001E3E6E" w:rsidRDefault="00C04D63" w:rsidP="00C04D63">
            <w:pPr>
              <w:rPr>
                <w:rFonts w:eastAsiaTheme="minorHAnsi" w:cs="Arial"/>
                <w:color w:val="auto"/>
                <w:sz w:val="18"/>
                <w:szCs w:val="18"/>
              </w:rPr>
            </w:pPr>
            <w:r w:rsidRPr="001E3E6E">
              <w:rPr>
                <w:rFonts w:eastAsiaTheme="minorHAnsi" w:cs="Arial"/>
                <w:color w:val="auto"/>
                <w:sz w:val="18"/>
                <w:szCs w:val="18"/>
              </w:rPr>
              <w:t>Instructions to Bidder</w:t>
            </w:r>
          </w:p>
        </w:tc>
        <w:tc>
          <w:tcPr>
            <w:tcW w:w="1613" w:type="dxa"/>
          </w:tcPr>
          <w:p w14:paraId="422FDEF7" w14:textId="77777777" w:rsidR="00C04D63" w:rsidRPr="001E3E6E" w:rsidRDefault="00C04D63" w:rsidP="00C04D63">
            <w:pPr>
              <w:jc w:val="center"/>
              <w:rPr>
                <w:rFonts w:eastAsiaTheme="minorHAnsi" w:cs="Arial"/>
                <w:color w:val="auto"/>
                <w:sz w:val="18"/>
                <w:szCs w:val="18"/>
              </w:rPr>
            </w:pPr>
            <w:r w:rsidRPr="001E3E6E">
              <w:rPr>
                <w:rFonts w:eastAsiaTheme="minorHAnsi" w:cs="Arial"/>
                <w:color w:val="auto"/>
                <w:sz w:val="18"/>
                <w:szCs w:val="18"/>
              </w:rPr>
              <w:t>CMS</w:t>
            </w:r>
          </w:p>
          <w:p w14:paraId="41898BA9" w14:textId="77777777" w:rsidR="00C04D63" w:rsidRPr="001E3E6E" w:rsidRDefault="00C04D63" w:rsidP="00C04D63">
            <w:pPr>
              <w:jc w:val="center"/>
              <w:rPr>
                <w:rFonts w:eastAsiaTheme="minorHAnsi" w:cs="Arial"/>
                <w:color w:val="auto"/>
                <w:sz w:val="18"/>
                <w:szCs w:val="18"/>
              </w:rPr>
            </w:pPr>
            <w:r w:rsidRPr="001E3E6E">
              <w:rPr>
                <w:rFonts w:eastAsiaTheme="minorHAnsi" w:cs="Arial"/>
                <w:color w:val="auto"/>
                <w:sz w:val="18"/>
                <w:szCs w:val="18"/>
              </w:rPr>
              <w:t>Checklist</w:t>
            </w:r>
          </w:p>
          <w:p w14:paraId="54BFBBBE" w14:textId="77777777" w:rsidR="00C04D63" w:rsidRPr="001E3E6E" w:rsidRDefault="00C04D63" w:rsidP="00C04D63">
            <w:pPr>
              <w:jc w:val="center"/>
              <w:rPr>
                <w:rFonts w:eastAsiaTheme="minorHAnsi" w:cs="Arial"/>
                <w:color w:val="auto"/>
                <w:sz w:val="18"/>
                <w:szCs w:val="18"/>
              </w:rPr>
            </w:pPr>
            <w:r w:rsidRPr="001E3E6E">
              <w:rPr>
                <w:rFonts w:eastAsiaTheme="minorHAnsi" w:cs="Arial"/>
                <w:color w:val="auto"/>
                <w:sz w:val="18"/>
                <w:szCs w:val="18"/>
              </w:rPr>
              <w:t>ID</w:t>
            </w:r>
          </w:p>
        </w:tc>
        <w:tc>
          <w:tcPr>
            <w:tcW w:w="817" w:type="dxa"/>
          </w:tcPr>
          <w:p w14:paraId="5A9250B2" w14:textId="77777777" w:rsidR="00C04D63" w:rsidRPr="001E3E6E" w:rsidRDefault="00C04D63" w:rsidP="00C04D63">
            <w:pPr>
              <w:rPr>
                <w:rFonts w:eastAsiaTheme="minorHAnsi" w:cs="Arial"/>
                <w:color w:val="auto"/>
                <w:sz w:val="18"/>
                <w:szCs w:val="18"/>
              </w:rPr>
            </w:pPr>
            <w:r w:rsidRPr="001E3E6E">
              <w:rPr>
                <w:rFonts w:eastAsiaTheme="minorHAnsi" w:cs="Arial"/>
                <w:color w:val="auto"/>
                <w:sz w:val="18"/>
                <w:szCs w:val="18"/>
              </w:rPr>
              <w:t>Bidding</w:t>
            </w:r>
          </w:p>
          <w:p w14:paraId="3A2EB35A" w14:textId="77777777" w:rsidR="00C04D63" w:rsidRPr="001E3E6E" w:rsidRDefault="00C04D63" w:rsidP="00C04D63">
            <w:pPr>
              <w:rPr>
                <w:rFonts w:eastAsiaTheme="minorHAnsi" w:cs="Arial"/>
                <w:color w:val="auto"/>
                <w:sz w:val="18"/>
                <w:szCs w:val="18"/>
              </w:rPr>
            </w:pPr>
            <w:r w:rsidRPr="001E3E6E">
              <w:rPr>
                <w:rFonts w:eastAsiaTheme="minorHAnsi" w:cs="Arial"/>
                <w:color w:val="auto"/>
                <w:sz w:val="18"/>
                <w:szCs w:val="18"/>
              </w:rPr>
              <w:t>Ability</w:t>
            </w:r>
          </w:p>
          <w:p w14:paraId="2CA352BF" w14:textId="77777777" w:rsidR="00C04D63" w:rsidRPr="001E3E6E" w:rsidRDefault="00C04D63" w:rsidP="00C04D63">
            <w:pPr>
              <w:rPr>
                <w:rFonts w:eastAsiaTheme="minorHAnsi" w:cs="Arial"/>
                <w:color w:val="auto"/>
                <w:sz w:val="18"/>
                <w:szCs w:val="18"/>
              </w:rPr>
            </w:pPr>
            <w:r w:rsidRPr="001E3E6E">
              <w:rPr>
                <w:rFonts w:eastAsiaTheme="minorHAnsi" w:cs="Arial"/>
                <w:color w:val="auto"/>
                <w:sz w:val="18"/>
                <w:szCs w:val="18"/>
              </w:rPr>
              <w:t>Code</w:t>
            </w:r>
          </w:p>
        </w:tc>
        <w:tc>
          <w:tcPr>
            <w:tcW w:w="3780" w:type="dxa"/>
          </w:tcPr>
          <w:p w14:paraId="10AA3511" w14:textId="77777777" w:rsidR="00C04D63" w:rsidRPr="001E3E6E" w:rsidRDefault="00C04D63" w:rsidP="00C04D63">
            <w:pPr>
              <w:rPr>
                <w:rFonts w:eastAsiaTheme="minorHAnsi" w:cs="Arial"/>
                <w:color w:val="auto"/>
                <w:sz w:val="18"/>
                <w:szCs w:val="18"/>
              </w:rPr>
            </w:pPr>
            <w:r w:rsidRPr="001E3E6E">
              <w:rPr>
                <w:rFonts w:eastAsiaTheme="minorHAnsi" w:cs="Arial"/>
                <w:color w:val="auto"/>
                <w:sz w:val="18"/>
                <w:szCs w:val="18"/>
              </w:rPr>
              <w:t>Gap Description and Recommendation for Closure</w:t>
            </w:r>
          </w:p>
        </w:tc>
      </w:tr>
      <w:tr w:rsidR="001E3E6E" w:rsidRPr="001E3E6E" w14:paraId="7149E50C" w14:textId="77777777" w:rsidTr="004C4188">
        <w:tc>
          <w:tcPr>
            <w:tcW w:w="759" w:type="dxa"/>
          </w:tcPr>
          <w:p w14:paraId="7F6EFA13" w14:textId="43F1DA69" w:rsidR="00C04D63" w:rsidRPr="001E3E6E" w:rsidRDefault="00E121C5" w:rsidP="00C04D63">
            <w:pPr>
              <w:rPr>
                <w:rFonts w:eastAsiaTheme="minorHAnsi" w:cs="Arial"/>
                <w:color w:val="auto"/>
                <w:sz w:val="18"/>
                <w:szCs w:val="18"/>
              </w:rPr>
            </w:pPr>
            <w:r w:rsidRPr="001E3E6E">
              <w:rPr>
                <w:rFonts w:eastAsiaTheme="minorHAnsi" w:cs="Arial"/>
                <w:color w:val="auto"/>
                <w:sz w:val="18"/>
                <w:szCs w:val="18"/>
              </w:rPr>
              <w:t>9</w:t>
            </w:r>
            <w:r w:rsidR="000F1270">
              <w:rPr>
                <w:rFonts w:eastAsiaTheme="minorHAnsi" w:cs="Arial"/>
                <w:color w:val="auto"/>
                <w:sz w:val="18"/>
                <w:szCs w:val="18"/>
              </w:rPr>
              <w:t>3</w:t>
            </w:r>
          </w:p>
        </w:tc>
        <w:tc>
          <w:tcPr>
            <w:tcW w:w="946" w:type="dxa"/>
          </w:tcPr>
          <w:p w14:paraId="5F7CA569" w14:textId="77777777" w:rsidR="00C04D63" w:rsidRPr="001E3E6E" w:rsidRDefault="00C04D63" w:rsidP="00C04D63">
            <w:pPr>
              <w:rPr>
                <w:rFonts w:eastAsiaTheme="minorHAnsi" w:cs="Arial"/>
                <w:color w:val="auto"/>
                <w:sz w:val="18"/>
                <w:szCs w:val="18"/>
              </w:rPr>
            </w:pPr>
            <w:r w:rsidRPr="001E3E6E">
              <w:rPr>
                <w:rFonts w:eastAsiaTheme="minorHAnsi" w:cs="Arial"/>
                <w:color w:val="auto"/>
                <w:sz w:val="18"/>
                <w:szCs w:val="18"/>
              </w:rPr>
              <w:t>PS.</w:t>
            </w:r>
            <w:r w:rsidR="00B9318F" w:rsidRPr="001E3E6E">
              <w:rPr>
                <w:rFonts w:eastAsiaTheme="minorHAnsi" w:cs="Arial"/>
                <w:color w:val="auto"/>
                <w:sz w:val="18"/>
                <w:szCs w:val="18"/>
              </w:rPr>
              <w:t>20</w:t>
            </w:r>
          </w:p>
        </w:tc>
        <w:tc>
          <w:tcPr>
            <w:tcW w:w="3510" w:type="dxa"/>
          </w:tcPr>
          <w:p w14:paraId="4BE28662" w14:textId="40CAD1BC" w:rsidR="00C04D63" w:rsidRPr="001E3E6E" w:rsidRDefault="009A5ACF" w:rsidP="005C22D4">
            <w:pPr>
              <w:jc w:val="left"/>
              <w:rPr>
                <w:rFonts w:eastAsiaTheme="minorHAnsi" w:cs="Arial"/>
                <w:color w:val="auto"/>
                <w:sz w:val="18"/>
                <w:szCs w:val="18"/>
              </w:rPr>
            </w:pPr>
            <w:r>
              <w:rPr>
                <w:rFonts w:eastAsiaTheme="minorHAnsi" w:cs="Arial"/>
                <w:color w:val="auto"/>
                <w:sz w:val="18"/>
                <w:szCs w:val="18"/>
              </w:rPr>
              <w:t>S</w:t>
            </w:r>
            <w:r w:rsidR="009453BC" w:rsidRPr="001E3E6E">
              <w:rPr>
                <w:rFonts w:eastAsiaTheme="minorHAnsi" w:cs="Arial"/>
                <w:color w:val="auto"/>
                <w:sz w:val="18"/>
                <w:szCs w:val="18"/>
              </w:rPr>
              <w:t>olution</w:t>
            </w:r>
            <w:r w:rsidR="00C04D63" w:rsidRPr="001E3E6E">
              <w:rPr>
                <w:rFonts w:eastAsiaTheme="minorHAnsi" w:cs="Arial"/>
                <w:color w:val="auto"/>
                <w:sz w:val="18"/>
                <w:szCs w:val="18"/>
              </w:rPr>
              <w:t xml:space="preserve"> </w:t>
            </w:r>
            <w:r w:rsidR="005C22D4" w:rsidRPr="001E3E6E">
              <w:rPr>
                <w:rFonts w:eastAsiaTheme="minorHAnsi" w:cs="Arial"/>
                <w:color w:val="auto"/>
                <w:sz w:val="18"/>
                <w:szCs w:val="18"/>
              </w:rPr>
              <w:t xml:space="preserve">should </w:t>
            </w:r>
            <w:r w:rsidR="00C04D63" w:rsidRPr="001E3E6E">
              <w:rPr>
                <w:rFonts w:eastAsiaTheme="minorHAnsi" w:cs="Arial"/>
                <w:color w:val="auto"/>
                <w:sz w:val="18"/>
                <w:szCs w:val="18"/>
              </w:rPr>
              <w:t>permit supervisors or other designated officials to set and modify user security access profile.</w:t>
            </w:r>
          </w:p>
        </w:tc>
        <w:tc>
          <w:tcPr>
            <w:tcW w:w="2970" w:type="dxa"/>
          </w:tcPr>
          <w:p w14:paraId="4C4A4441" w14:textId="77777777" w:rsidR="00C04D63" w:rsidRPr="001E3E6E" w:rsidRDefault="00F42F16" w:rsidP="001E3E6E">
            <w:pPr>
              <w:jc w:val="left"/>
              <w:rPr>
                <w:rFonts w:eastAsiaTheme="minorHAnsi" w:cs="Arial"/>
                <w:color w:val="auto"/>
                <w:sz w:val="18"/>
                <w:szCs w:val="18"/>
              </w:rPr>
            </w:pPr>
            <w:r w:rsidRPr="001E3E6E">
              <w:rPr>
                <w:rFonts w:eastAsiaTheme="minorHAnsi" w:cs="Arial"/>
                <w:color w:val="auto"/>
                <w:sz w:val="18"/>
                <w:szCs w:val="18"/>
              </w:rPr>
              <w:t>Describe how solution permits supervisors or other designated officials to set and modify user security access profiles.</w:t>
            </w:r>
          </w:p>
        </w:tc>
        <w:tc>
          <w:tcPr>
            <w:tcW w:w="1613" w:type="dxa"/>
          </w:tcPr>
          <w:p w14:paraId="5829459B" w14:textId="77777777" w:rsidR="00C04D63" w:rsidRPr="001E3E6E" w:rsidRDefault="00C04D63" w:rsidP="00C04D63">
            <w:pPr>
              <w:jc w:val="left"/>
              <w:rPr>
                <w:rFonts w:eastAsiaTheme="minorHAnsi" w:cs="Arial"/>
                <w:color w:val="auto"/>
                <w:sz w:val="18"/>
                <w:szCs w:val="18"/>
              </w:rPr>
            </w:pPr>
            <w:r w:rsidRPr="001E3E6E">
              <w:rPr>
                <w:rFonts w:eastAsiaTheme="minorHAnsi" w:cs="Arial"/>
                <w:color w:val="auto"/>
                <w:sz w:val="18"/>
                <w:szCs w:val="18"/>
              </w:rPr>
              <w:t>TA.SP.26</w:t>
            </w:r>
          </w:p>
        </w:tc>
        <w:sdt>
          <w:sdtPr>
            <w:rPr>
              <w:color w:val="auto"/>
              <w:sz w:val="18"/>
              <w:szCs w:val="18"/>
            </w:rPr>
            <w:alias w:val="Ability Code"/>
            <w:tag w:val="Ability Code"/>
            <w:id w:val="-184754746"/>
            <w:placeholder>
              <w:docPart w:val="52357380E59E4D57BD72EA90BDC2395B"/>
            </w:placeholder>
            <w15:color w:val="993300"/>
            <w:comboBox>
              <w:listItem w:displayText="S" w:value="S"/>
              <w:listItem w:displayText="W" w:value="W"/>
              <w:listItem w:displayText="M" w:value="M"/>
              <w:listItem w:displayText="F" w:value="F"/>
              <w:listItem w:displayText="C" w:value="C"/>
              <w:listItem w:displayText="N" w:value="N"/>
              <w:listItem w:displayText="O" w:value="O"/>
            </w:comboBox>
          </w:sdtPr>
          <w:sdtEndPr/>
          <w:sdtContent>
            <w:tc>
              <w:tcPr>
                <w:tcW w:w="817" w:type="dxa"/>
              </w:tcPr>
              <w:p w14:paraId="42603CE6" w14:textId="77777777" w:rsidR="00C04D63" w:rsidRPr="001E3E6E" w:rsidRDefault="002A2404" w:rsidP="00C04D63">
                <w:pPr>
                  <w:rPr>
                    <w:rFonts w:eastAsiaTheme="minorHAnsi" w:cs="Arial"/>
                    <w:color w:val="auto"/>
                    <w:sz w:val="18"/>
                    <w:szCs w:val="18"/>
                  </w:rPr>
                </w:pPr>
                <w:r w:rsidRPr="001E3E6E" w:rsidDel="008E51F4">
                  <w:rPr>
                    <w:color w:val="auto"/>
                    <w:sz w:val="18"/>
                    <w:szCs w:val="18"/>
                  </w:rPr>
                  <w:t xml:space="preserve">Choose an item. </w:t>
                </w:r>
              </w:p>
            </w:tc>
          </w:sdtContent>
        </w:sdt>
        <w:tc>
          <w:tcPr>
            <w:tcW w:w="3780" w:type="dxa"/>
          </w:tcPr>
          <w:p w14:paraId="010D2B7C" w14:textId="77777777" w:rsidR="00C04D63" w:rsidRPr="001E3E6E" w:rsidRDefault="00C04D63" w:rsidP="00C04D63">
            <w:pPr>
              <w:rPr>
                <w:rFonts w:eastAsiaTheme="minorHAnsi" w:cs="Arial"/>
                <w:color w:val="auto"/>
                <w:sz w:val="18"/>
                <w:szCs w:val="18"/>
              </w:rPr>
            </w:pPr>
          </w:p>
        </w:tc>
      </w:tr>
      <w:tr w:rsidR="004C4188" w:rsidRPr="001E3E6E" w14:paraId="7CAFA84E" w14:textId="77777777" w:rsidTr="00C00900">
        <w:trPr>
          <w:trHeight w:val="620"/>
        </w:trPr>
        <w:tc>
          <w:tcPr>
            <w:tcW w:w="14390" w:type="dxa"/>
            <w:gridSpan w:val="7"/>
          </w:tcPr>
          <w:p w14:paraId="3AE4F59F" w14:textId="501573C6" w:rsidR="004C4188" w:rsidRPr="001E3E6E" w:rsidRDefault="004C4188" w:rsidP="004C4188">
            <w:pPr>
              <w:pStyle w:val="Level2Body"/>
              <w:ind w:left="0"/>
              <w:rPr>
                <w:color w:val="auto"/>
                <w:sz w:val="18"/>
                <w:szCs w:val="18"/>
              </w:rPr>
            </w:pPr>
            <w:r w:rsidRPr="001E3E6E">
              <w:rPr>
                <w:color w:val="auto"/>
                <w:sz w:val="18"/>
                <w:szCs w:val="18"/>
              </w:rPr>
              <w:t>Bidder’s Response:</w:t>
            </w:r>
            <w:r w:rsidR="00AE5F2C">
              <w:rPr>
                <w:color w:val="auto"/>
                <w:sz w:val="18"/>
                <w:szCs w:val="18"/>
              </w:rPr>
              <w:t xml:space="preserve"> </w:t>
            </w:r>
            <w:r w:rsidRPr="001E3E6E">
              <w:rPr>
                <w:color w:val="auto"/>
                <w:sz w:val="18"/>
                <w:szCs w:val="18"/>
              </w:rPr>
              <w:t xml:space="preserve"> </w:t>
            </w:r>
          </w:p>
        </w:tc>
      </w:tr>
    </w:tbl>
    <w:p w14:paraId="79D8A67A" w14:textId="77777777" w:rsidR="00C04D63" w:rsidRPr="001E3E6E" w:rsidRDefault="00C04D63" w:rsidP="00C04D63">
      <w:pPr>
        <w:pStyle w:val="Level2Body"/>
        <w:tabs>
          <w:tab w:val="left" w:pos="11250"/>
        </w:tabs>
        <w:ind w:left="0" w:right="2304"/>
        <w:rPr>
          <w:rFonts w:cs="Arial"/>
          <w:color w:val="auto"/>
          <w:sz w:val="18"/>
          <w:szCs w:val="18"/>
        </w:rPr>
      </w:pPr>
    </w:p>
    <w:p w14:paraId="07779720" w14:textId="77777777" w:rsidR="00C04D63" w:rsidRPr="001E3E6E" w:rsidRDefault="00C04D63" w:rsidP="00C04D63">
      <w:pPr>
        <w:tabs>
          <w:tab w:val="left" w:pos="11250"/>
        </w:tabs>
        <w:ind w:right="2304"/>
        <w:rPr>
          <w:rFonts w:eastAsiaTheme="minorHAnsi" w:cs="Arial"/>
          <w:color w:val="auto"/>
          <w:sz w:val="18"/>
          <w:szCs w:val="18"/>
        </w:rPr>
      </w:pPr>
    </w:p>
    <w:tbl>
      <w:tblPr>
        <w:tblStyle w:val="TableGrid"/>
        <w:tblW w:w="14395" w:type="dxa"/>
        <w:tblLook w:val="04A0" w:firstRow="1" w:lastRow="0" w:firstColumn="1" w:lastColumn="0" w:noHBand="0" w:noVBand="1"/>
      </w:tblPr>
      <w:tblGrid>
        <w:gridCol w:w="759"/>
        <w:gridCol w:w="945"/>
        <w:gridCol w:w="3503"/>
        <w:gridCol w:w="2966"/>
        <w:gridCol w:w="1611"/>
        <w:gridCol w:w="837"/>
        <w:gridCol w:w="3774"/>
      </w:tblGrid>
      <w:tr w:rsidR="001E3E6E" w:rsidRPr="001E3E6E" w14:paraId="3FF81CE2" w14:textId="77777777" w:rsidTr="00CA2C06">
        <w:tc>
          <w:tcPr>
            <w:tcW w:w="759" w:type="dxa"/>
          </w:tcPr>
          <w:p w14:paraId="5B0AD914" w14:textId="77777777" w:rsidR="00C04D63" w:rsidRPr="001E3E6E" w:rsidRDefault="00C04D63" w:rsidP="00C04D63">
            <w:pPr>
              <w:rPr>
                <w:rFonts w:eastAsiaTheme="minorHAnsi" w:cs="Arial"/>
                <w:color w:val="auto"/>
                <w:sz w:val="18"/>
                <w:szCs w:val="18"/>
              </w:rPr>
            </w:pPr>
            <w:r w:rsidRPr="001E3E6E">
              <w:rPr>
                <w:rFonts w:eastAsiaTheme="minorHAnsi" w:cs="Arial"/>
                <w:color w:val="auto"/>
                <w:sz w:val="18"/>
                <w:szCs w:val="18"/>
              </w:rPr>
              <w:t>Req.#</w:t>
            </w:r>
          </w:p>
        </w:tc>
        <w:tc>
          <w:tcPr>
            <w:tcW w:w="945" w:type="dxa"/>
          </w:tcPr>
          <w:p w14:paraId="4A36C7BB" w14:textId="77777777" w:rsidR="00C04D63" w:rsidRPr="001E3E6E" w:rsidRDefault="00C04D63" w:rsidP="00C04D63">
            <w:pPr>
              <w:rPr>
                <w:rFonts w:eastAsiaTheme="minorHAnsi" w:cs="Arial"/>
                <w:color w:val="auto"/>
                <w:sz w:val="18"/>
                <w:szCs w:val="18"/>
              </w:rPr>
            </w:pPr>
            <w:r w:rsidRPr="001E3E6E">
              <w:rPr>
                <w:rFonts w:eastAsiaTheme="minorHAnsi" w:cs="Arial"/>
                <w:color w:val="auto"/>
                <w:sz w:val="18"/>
                <w:szCs w:val="18"/>
              </w:rPr>
              <w:t>ID</w:t>
            </w:r>
          </w:p>
        </w:tc>
        <w:tc>
          <w:tcPr>
            <w:tcW w:w="3503" w:type="dxa"/>
          </w:tcPr>
          <w:p w14:paraId="32992741" w14:textId="77777777" w:rsidR="00C04D63" w:rsidRPr="001E3E6E" w:rsidRDefault="00C04D63" w:rsidP="00C04D63">
            <w:pPr>
              <w:rPr>
                <w:rFonts w:eastAsiaTheme="minorHAnsi" w:cs="Arial"/>
                <w:color w:val="auto"/>
                <w:sz w:val="18"/>
                <w:szCs w:val="18"/>
              </w:rPr>
            </w:pPr>
            <w:r w:rsidRPr="001E3E6E">
              <w:rPr>
                <w:rFonts w:eastAsiaTheme="minorHAnsi" w:cs="Arial"/>
                <w:color w:val="auto"/>
                <w:sz w:val="18"/>
                <w:szCs w:val="18"/>
              </w:rPr>
              <w:t>Contractor / Solution Requirement</w:t>
            </w:r>
          </w:p>
        </w:tc>
        <w:tc>
          <w:tcPr>
            <w:tcW w:w="2966" w:type="dxa"/>
          </w:tcPr>
          <w:p w14:paraId="3883A5AE" w14:textId="77777777" w:rsidR="00C04D63" w:rsidRPr="001E3E6E" w:rsidRDefault="00C04D63" w:rsidP="00C04D63">
            <w:pPr>
              <w:rPr>
                <w:rFonts w:eastAsiaTheme="minorHAnsi" w:cs="Arial"/>
                <w:color w:val="auto"/>
                <w:sz w:val="18"/>
                <w:szCs w:val="18"/>
              </w:rPr>
            </w:pPr>
            <w:r w:rsidRPr="001E3E6E">
              <w:rPr>
                <w:rFonts w:eastAsiaTheme="minorHAnsi" w:cs="Arial"/>
                <w:color w:val="auto"/>
                <w:sz w:val="18"/>
                <w:szCs w:val="18"/>
              </w:rPr>
              <w:t>Instructions to Bidder</w:t>
            </w:r>
          </w:p>
        </w:tc>
        <w:tc>
          <w:tcPr>
            <w:tcW w:w="1611" w:type="dxa"/>
          </w:tcPr>
          <w:p w14:paraId="2D77DF7A" w14:textId="77777777" w:rsidR="00C04D63" w:rsidRPr="001E3E6E" w:rsidRDefault="00C04D63" w:rsidP="00C04D63">
            <w:pPr>
              <w:jc w:val="center"/>
              <w:rPr>
                <w:rFonts w:eastAsiaTheme="minorHAnsi" w:cs="Arial"/>
                <w:color w:val="auto"/>
                <w:sz w:val="18"/>
                <w:szCs w:val="18"/>
              </w:rPr>
            </w:pPr>
            <w:r w:rsidRPr="001E3E6E">
              <w:rPr>
                <w:rFonts w:eastAsiaTheme="minorHAnsi" w:cs="Arial"/>
                <w:color w:val="auto"/>
                <w:sz w:val="18"/>
                <w:szCs w:val="18"/>
              </w:rPr>
              <w:t>CMS</w:t>
            </w:r>
          </w:p>
          <w:p w14:paraId="6AC507EF" w14:textId="77777777" w:rsidR="00C04D63" w:rsidRPr="001E3E6E" w:rsidRDefault="00C04D63" w:rsidP="00C04D63">
            <w:pPr>
              <w:jc w:val="center"/>
              <w:rPr>
                <w:rFonts w:eastAsiaTheme="minorHAnsi" w:cs="Arial"/>
                <w:color w:val="auto"/>
                <w:sz w:val="18"/>
                <w:szCs w:val="18"/>
              </w:rPr>
            </w:pPr>
            <w:r w:rsidRPr="001E3E6E">
              <w:rPr>
                <w:rFonts w:eastAsiaTheme="minorHAnsi" w:cs="Arial"/>
                <w:color w:val="auto"/>
                <w:sz w:val="18"/>
                <w:szCs w:val="18"/>
              </w:rPr>
              <w:t>Checklist</w:t>
            </w:r>
          </w:p>
          <w:p w14:paraId="23CE5A01" w14:textId="77777777" w:rsidR="00C04D63" w:rsidRPr="001E3E6E" w:rsidRDefault="00C04D63" w:rsidP="00C04D63">
            <w:pPr>
              <w:jc w:val="center"/>
              <w:rPr>
                <w:rFonts w:eastAsiaTheme="minorHAnsi" w:cs="Arial"/>
                <w:color w:val="auto"/>
                <w:sz w:val="18"/>
                <w:szCs w:val="18"/>
              </w:rPr>
            </w:pPr>
            <w:r w:rsidRPr="001E3E6E">
              <w:rPr>
                <w:rFonts w:eastAsiaTheme="minorHAnsi" w:cs="Arial"/>
                <w:color w:val="auto"/>
                <w:sz w:val="18"/>
                <w:szCs w:val="18"/>
              </w:rPr>
              <w:t>ID</w:t>
            </w:r>
          </w:p>
        </w:tc>
        <w:tc>
          <w:tcPr>
            <w:tcW w:w="837" w:type="dxa"/>
          </w:tcPr>
          <w:p w14:paraId="3E5FADB5" w14:textId="77777777" w:rsidR="00C04D63" w:rsidRPr="001E3E6E" w:rsidRDefault="00C04D63" w:rsidP="00C04D63">
            <w:pPr>
              <w:rPr>
                <w:rFonts w:eastAsiaTheme="minorHAnsi" w:cs="Arial"/>
                <w:color w:val="auto"/>
                <w:sz w:val="18"/>
                <w:szCs w:val="18"/>
              </w:rPr>
            </w:pPr>
            <w:r w:rsidRPr="001E3E6E">
              <w:rPr>
                <w:rFonts w:eastAsiaTheme="minorHAnsi" w:cs="Arial"/>
                <w:color w:val="auto"/>
                <w:sz w:val="18"/>
                <w:szCs w:val="18"/>
              </w:rPr>
              <w:t>Bidding</w:t>
            </w:r>
          </w:p>
          <w:p w14:paraId="7797CE52" w14:textId="77777777" w:rsidR="00C04D63" w:rsidRPr="001E3E6E" w:rsidRDefault="00C04D63" w:rsidP="00C04D63">
            <w:pPr>
              <w:rPr>
                <w:rFonts w:eastAsiaTheme="minorHAnsi" w:cs="Arial"/>
                <w:color w:val="auto"/>
                <w:sz w:val="18"/>
                <w:szCs w:val="18"/>
              </w:rPr>
            </w:pPr>
            <w:r w:rsidRPr="001E3E6E">
              <w:rPr>
                <w:rFonts w:eastAsiaTheme="minorHAnsi" w:cs="Arial"/>
                <w:color w:val="auto"/>
                <w:sz w:val="18"/>
                <w:szCs w:val="18"/>
              </w:rPr>
              <w:t>Ability</w:t>
            </w:r>
          </w:p>
          <w:p w14:paraId="15D30A44" w14:textId="77777777" w:rsidR="00C04D63" w:rsidRPr="001E3E6E" w:rsidRDefault="00C04D63" w:rsidP="00C04D63">
            <w:pPr>
              <w:rPr>
                <w:rFonts w:eastAsiaTheme="minorHAnsi" w:cs="Arial"/>
                <w:color w:val="auto"/>
                <w:sz w:val="18"/>
                <w:szCs w:val="18"/>
              </w:rPr>
            </w:pPr>
            <w:r w:rsidRPr="001E3E6E">
              <w:rPr>
                <w:rFonts w:eastAsiaTheme="minorHAnsi" w:cs="Arial"/>
                <w:color w:val="auto"/>
                <w:sz w:val="18"/>
                <w:szCs w:val="18"/>
              </w:rPr>
              <w:t>Code</w:t>
            </w:r>
          </w:p>
        </w:tc>
        <w:tc>
          <w:tcPr>
            <w:tcW w:w="3774" w:type="dxa"/>
          </w:tcPr>
          <w:p w14:paraId="5C3D8A86" w14:textId="77777777" w:rsidR="00C04D63" w:rsidRPr="001E3E6E" w:rsidRDefault="00C04D63" w:rsidP="00C04D63">
            <w:pPr>
              <w:rPr>
                <w:rFonts w:eastAsiaTheme="minorHAnsi" w:cs="Arial"/>
                <w:color w:val="auto"/>
                <w:sz w:val="18"/>
                <w:szCs w:val="18"/>
              </w:rPr>
            </w:pPr>
            <w:r w:rsidRPr="001E3E6E">
              <w:rPr>
                <w:rFonts w:eastAsiaTheme="minorHAnsi" w:cs="Arial"/>
                <w:color w:val="auto"/>
                <w:sz w:val="18"/>
                <w:szCs w:val="18"/>
              </w:rPr>
              <w:t>Gap Description and Recommendation for Closure</w:t>
            </w:r>
          </w:p>
        </w:tc>
      </w:tr>
      <w:tr w:rsidR="001E3E6E" w:rsidRPr="001E3E6E" w14:paraId="04203C75" w14:textId="77777777" w:rsidTr="00CA2C06">
        <w:tc>
          <w:tcPr>
            <w:tcW w:w="759" w:type="dxa"/>
          </w:tcPr>
          <w:p w14:paraId="2C78DAA7" w14:textId="0097E8E6" w:rsidR="00C04D63" w:rsidRPr="001E3E6E" w:rsidRDefault="00E121C5" w:rsidP="00C04D63">
            <w:pPr>
              <w:rPr>
                <w:rFonts w:eastAsiaTheme="minorHAnsi" w:cs="Arial"/>
                <w:color w:val="auto"/>
                <w:sz w:val="18"/>
                <w:szCs w:val="18"/>
              </w:rPr>
            </w:pPr>
            <w:r w:rsidRPr="001E3E6E">
              <w:rPr>
                <w:rFonts w:eastAsiaTheme="minorHAnsi" w:cs="Arial"/>
                <w:color w:val="auto"/>
                <w:sz w:val="18"/>
                <w:szCs w:val="18"/>
              </w:rPr>
              <w:t>9</w:t>
            </w:r>
            <w:r w:rsidR="000F1270">
              <w:rPr>
                <w:rFonts w:eastAsiaTheme="minorHAnsi" w:cs="Arial"/>
                <w:color w:val="auto"/>
                <w:sz w:val="18"/>
                <w:szCs w:val="18"/>
              </w:rPr>
              <w:t>4</w:t>
            </w:r>
          </w:p>
        </w:tc>
        <w:tc>
          <w:tcPr>
            <w:tcW w:w="945" w:type="dxa"/>
          </w:tcPr>
          <w:p w14:paraId="3368F643" w14:textId="77777777" w:rsidR="00C04D63" w:rsidRPr="001E3E6E" w:rsidRDefault="00C04D63" w:rsidP="00C04D63">
            <w:pPr>
              <w:rPr>
                <w:rFonts w:eastAsiaTheme="minorHAnsi" w:cs="Arial"/>
                <w:color w:val="auto"/>
                <w:sz w:val="18"/>
                <w:szCs w:val="18"/>
              </w:rPr>
            </w:pPr>
            <w:r w:rsidRPr="001E3E6E">
              <w:rPr>
                <w:rFonts w:eastAsiaTheme="minorHAnsi" w:cs="Arial"/>
                <w:color w:val="auto"/>
                <w:sz w:val="18"/>
                <w:szCs w:val="18"/>
              </w:rPr>
              <w:t>PS.</w:t>
            </w:r>
            <w:r w:rsidR="00B9318F" w:rsidRPr="001E3E6E">
              <w:rPr>
                <w:rFonts w:eastAsiaTheme="minorHAnsi" w:cs="Arial"/>
                <w:color w:val="auto"/>
                <w:sz w:val="18"/>
                <w:szCs w:val="18"/>
              </w:rPr>
              <w:t>21</w:t>
            </w:r>
          </w:p>
        </w:tc>
        <w:tc>
          <w:tcPr>
            <w:tcW w:w="3503" w:type="dxa"/>
          </w:tcPr>
          <w:p w14:paraId="5CBC27A7" w14:textId="2ED565F7" w:rsidR="00C04D63" w:rsidRPr="001E3E6E" w:rsidRDefault="009A5ACF" w:rsidP="00F42F16">
            <w:pPr>
              <w:jc w:val="left"/>
              <w:rPr>
                <w:rFonts w:eastAsiaTheme="minorHAnsi" w:cs="Arial"/>
                <w:color w:val="auto"/>
                <w:sz w:val="18"/>
                <w:szCs w:val="18"/>
              </w:rPr>
            </w:pPr>
            <w:r>
              <w:rPr>
                <w:rFonts w:eastAsiaTheme="minorHAnsi" w:cs="Arial"/>
                <w:color w:val="auto"/>
                <w:sz w:val="18"/>
                <w:szCs w:val="18"/>
              </w:rPr>
              <w:t>S</w:t>
            </w:r>
            <w:r w:rsidR="009453BC" w:rsidRPr="001E3E6E">
              <w:rPr>
                <w:rFonts w:eastAsiaTheme="minorHAnsi" w:cs="Arial"/>
                <w:color w:val="auto"/>
                <w:sz w:val="18"/>
                <w:szCs w:val="18"/>
              </w:rPr>
              <w:t>olution</w:t>
            </w:r>
            <w:r w:rsidR="00C04D63" w:rsidRPr="001E3E6E">
              <w:rPr>
                <w:rFonts w:eastAsiaTheme="minorHAnsi" w:cs="Arial"/>
                <w:color w:val="auto"/>
                <w:sz w:val="18"/>
                <w:szCs w:val="18"/>
              </w:rPr>
              <w:t xml:space="preserve"> must include procedures for accessing necessary electronic Protected Health Information (ePHI), and PII in the event of an emergency; and continue protection of ePHI and PII during emergency operations.</w:t>
            </w:r>
          </w:p>
        </w:tc>
        <w:tc>
          <w:tcPr>
            <w:tcW w:w="2966" w:type="dxa"/>
          </w:tcPr>
          <w:p w14:paraId="394A1E2A" w14:textId="14F9AD2F" w:rsidR="00C04D63" w:rsidRPr="001E3E6E" w:rsidRDefault="00F42F16" w:rsidP="001E3E6E">
            <w:pPr>
              <w:jc w:val="left"/>
              <w:rPr>
                <w:rFonts w:eastAsiaTheme="minorHAnsi" w:cs="Arial"/>
                <w:color w:val="auto"/>
                <w:sz w:val="18"/>
                <w:szCs w:val="18"/>
              </w:rPr>
            </w:pPr>
            <w:r w:rsidRPr="001E3E6E">
              <w:rPr>
                <w:rFonts w:eastAsiaTheme="minorHAnsi" w:cs="Arial"/>
                <w:color w:val="auto"/>
                <w:sz w:val="18"/>
                <w:szCs w:val="18"/>
              </w:rPr>
              <w:t>Describe how solution includes procedures for accessing necessary electronic Protected Health Information (ePHI) and PII in the event of an emergency.</w:t>
            </w:r>
            <w:r w:rsidR="00AE5F2C">
              <w:rPr>
                <w:rFonts w:eastAsiaTheme="minorHAnsi" w:cs="Arial"/>
                <w:color w:val="auto"/>
                <w:sz w:val="18"/>
                <w:szCs w:val="18"/>
              </w:rPr>
              <w:t xml:space="preserve"> </w:t>
            </w:r>
            <w:r w:rsidRPr="001E3E6E">
              <w:rPr>
                <w:rFonts w:eastAsiaTheme="minorHAnsi" w:cs="Arial"/>
                <w:color w:val="auto"/>
                <w:sz w:val="18"/>
                <w:szCs w:val="18"/>
              </w:rPr>
              <w:t>Describe procedures and compensations to ensure continued protection of ePHI and PII during emergency operations.</w:t>
            </w:r>
            <w:r w:rsidR="00AE5F2C">
              <w:rPr>
                <w:rFonts w:eastAsiaTheme="minorHAnsi" w:cs="Arial"/>
                <w:color w:val="auto"/>
                <w:sz w:val="18"/>
                <w:szCs w:val="18"/>
              </w:rPr>
              <w:t xml:space="preserve"> </w:t>
            </w:r>
            <w:r w:rsidRPr="001E3E6E">
              <w:rPr>
                <w:rFonts w:eastAsiaTheme="minorHAnsi" w:cs="Arial"/>
                <w:color w:val="auto"/>
                <w:sz w:val="18"/>
                <w:szCs w:val="18"/>
              </w:rPr>
              <w:t>This may include Disaster Recovery and Business Continuity plans which provide these protections.</w:t>
            </w:r>
          </w:p>
        </w:tc>
        <w:tc>
          <w:tcPr>
            <w:tcW w:w="1611" w:type="dxa"/>
          </w:tcPr>
          <w:p w14:paraId="6B740BB2" w14:textId="77777777" w:rsidR="00C04D63" w:rsidRPr="001E3E6E" w:rsidRDefault="00C04D63" w:rsidP="00C04D63">
            <w:pPr>
              <w:jc w:val="left"/>
              <w:rPr>
                <w:rFonts w:eastAsiaTheme="minorHAnsi" w:cs="Arial"/>
                <w:color w:val="auto"/>
                <w:sz w:val="18"/>
                <w:szCs w:val="18"/>
              </w:rPr>
            </w:pPr>
            <w:r w:rsidRPr="001E3E6E">
              <w:rPr>
                <w:rFonts w:eastAsiaTheme="minorHAnsi" w:cs="Arial"/>
                <w:color w:val="auto"/>
                <w:sz w:val="18"/>
                <w:szCs w:val="18"/>
              </w:rPr>
              <w:t>TA.SP.27</w:t>
            </w:r>
          </w:p>
        </w:tc>
        <w:sdt>
          <w:sdtPr>
            <w:rPr>
              <w:color w:val="auto"/>
              <w:sz w:val="18"/>
              <w:szCs w:val="18"/>
            </w:rPr>
            <w:alias w:val="Ability Code"/>
            <w:tag w:val="Ability Code"/>
            <w:id w:val="-1804766206"/>
            <w:placeholder>
              <w:docPart w:val="41393CA783BF4AAD8FE06C99A375A3C7"/>
            </w:placeholder>
            <w15:color w:val="993300"/>
            <w:comboBox>
              <w:listItem w:displayText="S" w:value="S"/>
              <w:listItem w:displayText="W" w:value="W"/>
              <w:listItem w:displayText="M" w:value="M"/>
              <w:listItem w:displayText="F" w:value="F"/>
              <w:listItem w:displayText="C" w:value="C"/>
              <w:listItem w:displayText="N" w:value="N"/>
              <w:listItem w:displayText="O" w:value="O"/>
            </w:comboBox>
          </w:sdtPr>
          <w:sdtEndPr/>
          <w:sdtContent>
            <w:tc>
              <w:tcPr>
                <w:tcW w:w="837" w:type="dxa"/>
              </w:tcPr>
              <w:p w14:paraId="5DF18EB8" w14:textId="77777777" w:rsidR="00C04D63" w:rsidRPr="001E3E6E" w:rsidRDefault="002A2404" w:rsidP="00C04D63">
                <w:pPr>
                  <w:rPr>
                    <w:rFonts w:eastAsiaTheme="minorHAnsi" w:cs="Arial"/>
                    <w:color w:val="auto"/>
                    <w:sz w:val="18"/>
                    <w:szCs w:val="18"/>
                  </w:rPr>
                </w:pPr>
                <w:r w:rsidRPr="001E3E6E" w:rsidDel="008E51F4">
                  <w:rPr>
                    <w:color w:val="auto"/>
                    <w:sz w:val="18"/>
                    <w:szCs w:val="18"/>
                  </w:rPr>
                  <w:t xml:space="preserve">Choose an item. </w:t>
                </w:r>
              </w:p>
            </w:tc>
          </w:sdtContent>
        </w:sdt>
        <w:tc>
          <w:tcPr>
            <w:tcW w:w="3774" w:type="dxa"/>
          </w:tcPr>
          <w:p w14:paraId="16FD07C8" w14:textId="77777777" w:rsidR="00C04D63" w:rsidRPr="001E3E6E" w:rsidRDefault="00C04D63" w:rsidP="00C04D63">
            <w:pPr>
              <w:rPr>
                <w:rFonts w:eastAsiaTheme="minorHAnsi" w:cs="Arial"/>
                <w:color w:val="auto"/>
                <w:sz w:val="18"/>
                <w:szCs w:val="18"/>
              </w:rPr>
            </w:pPr>
          </w:p>
        </w:tc>
      </w:tr>
      <w:tr w:rsidR="004C4188" w:rsidRPr="001E3E6E" w14:paraId="3DB94ECF" w14:textId="77777777" w:rsidTr="00CA2C06">
        <w:trPr>
          <w:trHeight w:val="932"/>
        </w:trPr>
        <w:tc>
          <w:tcPr>
            <w:tcW w:w="14395" w:type="dxa"/>
            <w:gridSpan w:val="7"/>
          </w:tcPr>
          <w:p w14:paraId="63BBFBD7" w14:textId="40913EE5" w:rsidR="004C4188" w:rsidRPr="001E3E6E" w:rsidRDefault="004C4188" w:rsidP="004C4188">
            <w:pPr>
              <w:pStyle w:val="Level2Body"/>
              <w:ind w:left="0"/>
              <w:rPr>
                <w:color w:val="auto"/>
                <w:sz w:val="18"/>
                <w:szCs w:val="18"/>
              </w:rPr>
            </w:pPr>
            <w:r w:rsidRPr="001E3E6E">
              <w:rPr>
                <w:color w:val="auto"/>
                <w:sz w:val="18"/>
                <w:szCs w:val="18"/>
              </w:rPr>
              <w:t>Bidder’s Response:</w:t>
            </w:r>
            <w:r w:rsidR="00AE5F2C">
              <w:rPr>
                <w:color w:val="auto"/>
                <w:sz w:val="18"/>
                <w:szCs w:val="18"/>
              </w:rPr>
              <w:t xml:space="preserve"> </w:t>
            </w:r>
            <w:r w:rsidRPr="001E3E6E">
              <w:rPr>
                <w:color w:val="auto"/>
                <w:sz w:val="18"/>
                <w:szCs w:val="18"/>
              </w:rPr>
              <w:t xml:space="preserve"> </w:t>
            </w:r>
          </w:p>
        </w:tc>
      </w:tr>
    </w:tbl>
    <w:p w14:paraId="09111DAA" w14:textId="77777777" w:rsidR="00C04D63" w:rsidRPr="001E3E6E" w:rsidRDefault="00C04D63" w:rsidP="00C04D63">
      <w:pPr>
        <w:tabs>
          <w:tab w:val="left" w:pos="11250"/>
        </w:tabs>
        <w:ind w:right="2304"/>
        <w:rPr>
          <w:rFonts w:eastAsiaTheme="minorHAnsi" w:cs="Arial"/>
          <w:color w:val="auto"/>
          <w:sz w:val="18"/>
          <w:szCs w:val="18"/>
        </w:rPr>
      </w:pPr>
    </w:p>
    <w:p w14:paraId="70ABBAA7" w14:textId="77777777" w:rsidR="00C04D63" w:rsidRPr="001E3E6E" w:rsidRDefault="00C04D63" w:rsidP="00C04D63">
      <w:pPr>
        <w:tabs>
          <w:tab w:val="left" w:pos="11250"/>
        </w:tabs>
        <w:ind w:right="2304"/>
        <w:rPr>
          <w:rFonts w:eastAsiaTheme="minorHAnsi" w:cs="Arial"/>
          <w:color w:val="auto"/>
          <w:sz w:val="18"/>
          <w:szCs w:val="18"/>
        </w:rPr>
      </w:pPr>
    </w:p>
    <w:tbl>
      <w:tblPr>
        <w:tblStyle w:val="TableGrid"/>
        <w:tblW w:w="14395" w:type="dxa"/>
        <w:tblLook w:val="04A0" w:firstRow="1" w:lastRow="0" w:firstColumn="1" w:lastColumn="0" w:noHBand="0" w:noVBand="1"/>
      </w:tblPr>
      <w:tblGrid>
        <w:gridCol w:w="759"/>
        <w:gridCol w:w="945"/>
        <w:gridCol w:w="3504"/>
        <w:gridCol w:w="2965"/>
        <w:gridCol w:w="1611"/>
        <w:gridCol w:w="837"/>
        <w:gridCol w:w="3774"/>
      </w:tblGrid>
      <w:tr w:rsidR="001E3E6E" w:rsidRPr="001E3E6E" w14:paraId="4E0ED1A7" w14:textId="77777777" w:rsidTr="00CA2C06">
        <w:tc>
          <w:tcPr>
            <w:tcW w:w="759" w:type="dxa"/>
          </w:tcPr>
          <w:p w14:paraId="1F2F559C" w14:textId="77777777" w:rsidR="00C04D63" w:rsidRPr="001E3E6E" w:rsidRDefault="00C04D63" w:rsidP="00C04D63">
            <w:pPr>
              <w:rPr>
                <w:rFonts w:eastAsiaTheme="minorHAnsi" w:cs="Arial"/>
                <w:color w:val="auto"/>
                <w:sz w:val="18"/>
                <w:szCs w:val="18"/>
              </w:rPr>
            </w:pPr>
            <w:r w:rsidRPr="001E3E6E">
              <w:rPr>
                <w:rFonts w:eastAsiaTheme="minorHAnsi" w:cs="Arial"/>
                <w:color w:val="auto"/>
                <w:sz w:val="18"/>
                <w:szCs w:val="18"/>
              </w:rPr>
              <w:t>Req.#</w:t>
            </w:r>
          </w:p>
        </w:tc>
        <w:tc>
          <w:tcPr>
            <w:tcW w:w="945" w:type="dxa"/>
          </w:tcPr>
          <w:p w14:paraId="75F4069A" w14:textId="77777777" w:rsidR="00C04D63" w:rsidRPr="001E3E6E" w:rsidRDefault="00C04D63" w:rsidP="00C04D63">
            <w:pPr>
              <w:rPr>
                <w:rFonts w:eastAsiaTheme="minorHAnsi" w:cs="Arial"/>
                <w:color w:val="auto"/>
                <w:sz w:val="18"/>
                <w:szCs w:val="18"/>
              </w:rPr>
            </w:pPr>
            <w:r w:rsidRPr="001E3E6E">
              <w:rPr>
                <w:rFonts w:eastAsiaTheme="minorHAnsi" w:cs="Arial"/>
                <w:color w:val="auto"/>
                <w:sz w:val="18"/>
                <w:szCs w:val="18"/>
              </w:rPr>
              <w:t>ID</w:t>
            </w:r>
          </w:p>
        </w:tc>
        <w:tc>
          <w:tcPr>
            <w:tcW w:w="3504" w:type="dxa"/>
          </w:tcPr>
          <w:p w14:paraId="2DAE4658" w14:textId="77777777" w:rsidR="00C04D63" w:rsidRPr="001E3E6E" w:rsidRDefault="00C04D63" w:rsidP="00C04D63">
            <w:pPr>
              <w:rPr>
                <w:rFonts w:eastAsiaTheme="minorHAnsi" w:cs="Arial"/>
                <w:color w:val="auto"/>
                <w:sz w:val="18"/>
                <w:szCs w:val="18"/>
              </w:rPr>
            </w:pPr>
            <w:r w:rsidRPr="001E3E6E">
              <w:rPr>
                <w:rFonts w:eastAsiaTheme="minorHAnsi" w:cs="Arial"/>
                <w:color w:val="auto"/>
                <w:sz w:val="18"/>
                <w:szCs w:val="18"/>
              </w:rPr>
              <w:t>Contractor / Solution Requirement</w:t>
            </w:r>
          </w:p>
        </w:tc>
        <w:tc>
          <w:tcPr>
            <w:tcW w:w="2965" w:type="dxa"/>
          </w:tcPr>
          <w:p w14:paraId="11CD7650" w14:textId="77777777" w:rsidR="00C04D63" w:rsidRPr="001E3E6E" w:rsidRDefault="00C04D63" w:rsidP="00C04D63">
            <w:pPr>
              <w:rPr>
                <w:rFonts w:eastAsiaTheme="minorHAnsi" w:cs="Arial"/>
                <w:color w:val="auto"/>
                <w:sz w:val="18"/>
                <w:szCs w:val="18"/>
              </w:rPr>
            </w:pPr>
            <w:r w:rsidRPr="001E3E6E">
              <w:rPr>
                <w:rFonts w:eastAsiaTheme="minorHAnsi" w:cs="Arial"/>
                <w:color w:val="auto"/>
                <w:sz w:val="18"/>
                <w:szCs w:val="18"/>
              </w:rPr>
              <w:t>Instructions to Bidder</w:t>
            </w:r>
          </w:p>
        </w:tc>
        <w:tc>
          <w:tcPr>
            <w:tcW w:w="1611" w:type="dxa"/>
          </w:tcPr>
          <w:p w14:paraId="12409476" w14:textId="77777777" w:rsidR="00C04D63" w:rsidRPr="001E3E6E" w:rsidRDefault="00C04D63" w:rsidP="00C04D63">
            <w:pPr>
              <w:jc w:val="center"/>
              <w:rPr>
                <w:rFonts w:eastAsiaTheme="minorHAnsi" w:cs="Arial"/>
                <w:color w:val="auto"/>
                <w:sz w:val="18"/>
                <w:szCs w:val="18"/>
              </w:rPr>
            </w:pPr>
            <w:r w:rsidRPr="001E3E6E">
              <w:rPr>
                <w:rFonts w:eastAsiaTheme="minorHAnsi" w:cs="Arial"/>
                <w:color w:val="auto"/>
                <w:sz w:val="18"/>
                <w:szCs w:val="18"/>
              </w:rPr>
              <w:t>CMS</w:t>
            </w:r>
          </w:p>
          <w:p w14:paraId="528C2B96" w14:textId="77777777" w:rsidR="00C04D63" w:rsidRPr="001E3E6E" w:rsidRDefault="00C04D63" w:rsidP="00C04D63">
            <w:pPr>
              <w:jc w:val="center"/>
              <w:rPr>
                <w:rFonts w:eastAsiaTheme="minorHAnsi" w:cs="Arial"/>
                <w:color w:val="auto"/>
                <w:sz w:val="18"/>
                <w:szCs w:val="18"/>
              </w:rPr>
            </w:pPr>
            <w:r w:rsidRPr="001E3E6E">
              <w:rPr>
                <w:rFonts w:eastAsiaTheme="minorHAnsi" w:cs="Arial"/>
                <w:color w:val="auto"/>
                <w:sz w:val="18"/>
                <w:szCs w:val="18"/>
              </w:rPr>
              <w:t>Checklist</w:t>
            </w:r>
          </w:p>
          <w:p w14:paraId="66710696" w14:textId="77777777" w:rsidR="00C04D63" w:rsidRPr="001E3E6E" w:rsidRDefault="00C04D63" w:rsidP="00C04D63">
            <w:pPr>
              <w:jc w:val="center"/>
              <w:rPr>
                <w:rFonts w:eastAsiaTheme="minorHAnsi" w:cs="Arial"/>
                <w:color w:val="auto"/>
                <w:sz w:val="18"/>
                <w:szCs w:val="18"/>
              </w:rPr>
            </w:pPr>
            <w:r w:rsidRPr="001E3E6E">
              <w:rPr>
                <w:rFonts w:eastAsiaTheme="minorHAnsi" w:cs="Arial"/>
                <w:color w:val="auto"/>
                <w:sz w:val="18"/>
                <w:szCs w:val="18"/>
              </w:rPr>
              <w:t>ID</w:t>
            </w:r>
          </w:p>
        </w:tc>
        <w:tc>
          <w:tcPr>
            <w:tcW w:w="837" w:type="dxa"/>
          </w:tcPr>
          <w:p w14:paraId="19169451" w14:textId="77777777" w:rsidR="00C04D63" w:rsidRPr="001E3E6E" w:rsidRDefault="00C04D63" w:rsidP="00C04D63">
            <w:pPr>
              <w:rPr>
                <w:rFonts w:eastAsiaTheme="minorHAnsi" w:cs="Arial"/>
                <w:color w:val="auto"/>
                <w:sz w:val="18"/>
                <w:szCs w:val="18"/>
              </w:rPr>
            </w:pPr>
            <w:r w:rsidRPr="001E3E6E">
              <w:rPr>
                <w:rFonts w:eastAsiaTheme="minorHAnsi" w:cs="Arial"/>
                <w:color w:val="auto"/>
                <w:sz w:val="18"/>
                <w:szCs w:val="18"/>
              </w:rPr>
              <w:t>Bidding</w:t>
            </w:r>
          </w:p>
          <w:p w14:paraId="1244A984" w14:textId="77777777" w:rsidR="00C04D63" w:rsidRPr="001E3E6E" w:rsidRDefault="00C04D63" w:rsidP="00C04D63">
            <w:pPr>
              <w:rPr>
                <w:rFonts w:eastAsiaTheme="minorHAnsi" w:cs="Arial"/>
                <w:color w:val="auto"/>
                <w:sz w:val="18"/>
                <w:szCs w:val="18"/>
              </w:rPr>
            </w:pPr>
            <w:r w:rsidRPr="001E3E6E">
              <w:rPr>
                <w:rFonts w:eastAsiaTheme="minorHAnsi" w:cs="Arial"/>
                <w:color w:val="auto"/>
                <w:sz w:val="18"/>
                <w:szCs w:val="18"/>
              </w:rPr>
              <w:t>Ability</w:t>
            </w:r>
          </w:p>
          <w:p w14:paraId="6F27E85E" w14:textId="77777777" w:rsidR="00C04D63" w:rsidRPr="001E3E6E" w:rsidRDefault="00C04D63" w:rsidP="00C04D63">
            <w:pPr>
              <w:rPr>
                <w:rFonts w:eastAsiaTheme="minorHAnsi" w:cs="Arial"/>
                <w:color w:val="auto"/>
                <w:sz w:val="18"/>
                <w:szCs w:val="18"/>
              </w:rPr>
            </w:pPr>
            <w:r w:rsidRPr="001E3E6E">
              <w:rPr>
                <w:rFonts w:eastAsiaTheme="minorHAnsi" w:cs="Arial"/>
                <w:color w:val="auto"/>
                <w:sz w:val="18"/>
                <w:szCs w:val="18"/>
              </w:rPr>
              <w:t>Code</w:t>
            </w:r>
          </w:p>
        </w:tc>
        <w:tc>
          <w:tcPr>
            <w:tcW w:w="3774" w:type="dxa"/>
          </w:tcPr>
          <w:p w14:paraId="690A5FEC" w14:textId="77777777" w:rsidR="00C04D63" w:rsidRPr="001E3E6E" w:rsidRDefault="00C04D63" w:rsidP="00C04D63">
            <w:pPr>
              <w:rPr>
                <w:rFonts w:eastAsiaTheme="minorHAnsi" w:cs="Arial"/>
                <w:color w:val="auto"/>
                <w:sz w:val="18"/>
                <w:szCs w:val="18"/>
              </w:rPr>
            </w:pPr>
            <w:r w:rsidRPr="001E3E6E">
              <w:rPr>
                <w:rFonts w:eastAsiaTheme="minorHAnsi" w:cs="Arial"/>
                <w:color w:val="auto"/>
                <w:sz w:val="18"/>
                <w:szCs w:val="18"/>
              </w:rPr>
              <w:t>Gap Description and Recommendation for Closure</w:t>
            </w:r>
          </w:p>
        </w:tc>
      </w:tr>
      <w:tr w:rsidR="001E3E6E" w:rsidRPr="001E3E6E" w14:paraId="398CD03A" w14:textId="77777777" w:rsidTr="00CA2C06">
        <w:tc>
          <w:tcPr>
            <w:tcW w:w="759" w:type="dxa"/>
          </w:tcPr>
          <w:p w14:paraId="298DC33E" w14:textId="523DBEFD" w:rsidR="00C04D63" w:rsidRPr="001E3E6E" w:rsidRDefault="00E121C5" w:rsidP="00C04D63">
            <w:pPr>
              <w:rPr>
                <w:rFonts w:eastAsiaTheme="minorHAnsi" w:cs="Arial"/>
                <w:color w:val="auto"/>
                <w:sz w:val="18"/>
                <w:szCs w:val="18"/>
              </w:rPr>
            </w:pPr>
            <w:r w:rsidRPr="001E3E6E">
              <w:rPr>
                <w:rFonts w:eastAsiaTheme="minorHAnsi" w:cs="Arial"/>
                <w:color w:val="auto"/>
                <w:sz w:val="18"/>
                <w:szCs w:val="18"/>
              </w:rPr>
              <w:lastRenderedPageBreak/>
              <w:t>9</w:t>
            </w:r>
            <w:r w:rsidR="000F1270">
              <w:rPr>
                <w:rFonts w:eastAsiaTheme="minorHAnsi" w:cs="Arial"/>
                <w:color w:val="auto"/>
                <w:sz w:val="18"/>
                <w:szCs w:val="18"/>
              </w:rPr>
              <w:t>5</w:t>
            </w:r>
          </w:p>
        </w:tc>
        <w:tc>
          <w:tcPr>
            <w:tcW w:w="945" w:type="dxa"/>
          </w:tcPr>
          <w:p w14:paraId="3E87F79E" w14:textId="77777777" w:rsidR="00C04D63" w:rsidRPr="001E3E6E" w:rsidRDefault="00C04D63" w:rsidP="00C04D63">
            <w:pPr>
              <w:rPr>
                <w:rFonts w:eastAsiaTheme="minorHAnsi" w:cs="Arial"/>
                <w:color w:val="auto"/>
                <w:sz w:val="18"/>
                <w:szCs w:val="18"/>
              </w:rPr>
            </w:pPr>
            <w:r w:rsidRPr="001E3E6E">
              <w:rPr>
                <w:rFonts w:eastAsiaTheme="minorHAnsi" w:cs="Arial"/>
                <w:color w:val="auto"/>
                <w:sz w:val="18"/>
                <w:szCs w:val="18"/>
              </w:rPr>
              <w:t>PS.2</w:t>
            </w:r>
            <w:r w:rsidR="00B9318F" w:rsidRPr="001E3E6E">
              <w:rPr>
                <w:rFonts w:eastAsiaTheme="minorHAnsi" w:cs="Arial"/>
                <w:color w:val="auto"/>
                <w:sz w:val="18"/>
                <w:szCs w:val="18"/>
              </w:rPr>
              <w:t>2</w:t>
            </w:r>
          </w:p>
        </w:tc>
        <w:tc>
          <w:tcPr>
            <w:tcW w:w="3504" w:type="dxa"/>
          </w:tcPr>
          <w:p w14:paraId="013336ED" w14:textId="710FE81D" w:rsidR="00C04D63" w:rsidRPr="001E3E6E" w:rsidRDefault="005013B2" w:rsidP="00C04D63">
            <w:pPr>
              <w:jc w:val="left"/>
              <w:rPr>
                <w:rFonts w:eastAsiaTheme="minorHAnsi" w:cs="Arial"/>
                <w:color w:val="auto"/>
                <w:sz w:val="18"/>
                <w:szCs w:val="18"/>
              </w:rPr>
            </w:pPr>
            <w:r>
              <w:rPr>
                <w:rFonts w:eastAsiaTheme="minorHAnsi" w:cs="Arial"/>
                <w:color w:val="auto"/>
                <w:sz w:val="18"/>
                <w:szCs w:val="18"/>
              </w:rPr>
              <w:t>S</w:t>
            </w:r>
            <w:r w:rsidR="009453BC" w:rsidRPr="001E3E6E">
              <w:rPr>
                <w:rFonts w:eastAsiaTheme="minorHAnsi" w:cs="Arial"/>
                <w:color w:val="auto"/>
                <w:sz w:val="18"/>
                <w:szCs w:val="18"/>
              </w:rPr>
              <w:t>olution</w:t>
            </w:r>
            <w:r w:rsidR="00C04D63" w:rsidRPr="001E3E6E">
              <w:rPr>
                <w:rFonts w:eastAsiaTheme="minorHAnsi" w:cs="Arial"/>
                <w:color w:val="auto"/>
                <w:sz w:val="18"/>
                <w:szCs w:val="18"/>
              </w:rPr>
              <w:t xml:space="preserve"> </w:t>
            </w:r>
            <w:r w:rsidR="005C22D4" w:rsidRPr="001E3E6E">
              <w:rPr>
                <w:rFonts w:eastAsiaTheme="minorHAnsi" w:cs="Arial"/>
                <w:color w:val="auto"/>
                <w:sz w:val="18"/>
                <w:szCs w:val="18"/>
              </w:rPr>
              <w:t xml:space="preserve">should </w:t>
            </w:r>
            <w:r w:rsidR="00C04D63" w:rsidRPr="001E3E6E">
              <w:rPr>
                <w:rFonts w:eastAsiaTheme="minorHAnsi" w:cs="Arial"/>
                <w:color w:val="auto"/>
                <w:sz w:val="18"/>
                <w:szCs w:val="18"/>
              </w:rPr>
              <w:t>support the SMA (the covered entity) in its responsibility for:</w:t>
            </w:r>
          </w:p>
          <w:p w14:paraId="24CEE35D" w14:textId="0A48A576" w:rsidR="00C04D63" w:rsidRPr="001E3E6E" w:rsidRDefault="00C04D63" w:rsidP="00C04D63">
            <w:pPr>
              <w:jc w:val="left"/>
              <w:rPr>
                <w:rFonts w:eastAsiaTheme="minorHAnsi" w:cs="Arial"/>
                <w:color w:val="auto"/>
                <w:sz w:val="18"/>
                <w:szCs w:val="18"/>
              </w:rPr>
            </w:pPr>
            <w:r w:rsidRPr="001E3E6E">
              <w:rPr>
                <w:rFonts w:eastAsiaTheme="minorHAnsi" w:cs="Arial"/>
                <w:color w:val="auto"/>
                <w:sz w:val="18"/>
                <w:szCs w:val="18"/>
              </w:rPr>
              <w:t xml:space="preserve">(i) Standard </w:t>
            </w:r>
            <w:r w:rsidR="005013B2">
              <w:rPr>
                <w:rFonts w:eastAsiaTheme="minorHAnsi" w:cs="Arial"/>
                <w:color w:val="auto"/>
                <w:sz w:val="18"/>
                <w:szCs w:val="18"/>
              </w:rPr>
              <w:t>s</w:t>
            </w:r>
            <w:r w:rsidRPr="001E3E6E">
              <w:rPr>
                <w:rFonts w:eastAsiaTheme="minorHAnsi" w:cs="Arial"/>
                <w:color w:val="auto"/>
                <w:sz w:val="18"/>
                <w:szCs w:val="18"/>
              </w:rPr>
              <w:t>ecurity management processes by implementing policies and procedures to prevent, detect, contain, and correct security violations.</w:t>
            </w:r>
          </w:p>
          <w:p w14:paraId="2FF52248" w14:textId="77777777" w:rsidR="00C04D63" w:rsidRPr="001E3E6E" w:rsidRDefault="00C04D63" w:rsidP="00C04D63">
            <w:pPr>
              <w:jc w:val="left"/>
              <w:rPr>
                <w:rFonts w:eastAsiaTheme="minorHAnsi" w:cs="Arial"/>
                <w:color w:val="auto"/>
                <w:sz w:val="18"/>
                <w:szCs w:val="18"/>
              </w:rPr>
            </w:pPr>
            <w:r w:rsidRPr="001E3E6E">
              <w:rPr>
                <w:rFonts w:eastAsiaTheme="minorHAnsi" w:cs="Arial"/>
                <w:color w:val="auto"/>
                <w:sz w:val="18"/>
                <w:szCs w:val="18"/>
              </w:rPr>
              <w:t>(ii) Implementation specifications, which are all required of the contractor:</w:t>
            </w:r>
          </w:p>
          <w:p w14:paraId="6A30EBAC" w14:textId="27AAB0E0" w:rsidR="00C04D63" w:rsidRPr="001E3E6E" w:rsidRDefault="00AE5F2C" w:rsidP="00C04D63">
            <w:pPr>
              <w:jc w:val="left"/>
              <w:rPr>
                <w:rFonts w:eastAsiaTheme="minorHAnsi" w:cs="Arial"/>
                <w:color w:val="auto"/>
                <w:sz w:val="18"/>
                <w:szCs w:val="18"/>
              </w:rPr>
            </w:pPr>
            <w:r>
              <w:rPr>
                <w:rFonts w:eastAsiaTheme="minorHAnsi" w:cs="Arial"/>
                <w:color w:val="auto"/>
                <w:sz w:val="18"/>
                <w:szCs w:val="18"/>
              </w:rPr>
              <w:t xml:space="preserve"> </w:t>
            </w:r>
            <w:r w:rsidR="00C04D63" w:rsidRPr="001E3E6E">
              <w:rPr>
                <w:rFonts w:eastAsiaTheme="minorHAnsi" w:cs="Arial"/>
                <w:color w:val="auto"/>
                <w:sz w:val="18"/>
                <w:szCs w:val="18"/>
              </w:rPr>
              <w:t>(A) Risk analysis: Conduct an accurate and thorough assessment of the potential risks</w:t>
            </w:r>
            <w:r w:rsidR="00191430" w:rsidRPr="001E3E6E">
              <w:rPr>
                <w:rFonts w:eastAsiaTheme="minorHAnsi" w:cs="Arial"/>
                <w:color w:val="auto"/>
                <w:sz w:val="18"/>
                <w:szCs w:val="18"/>
              </w:rPr>
              <w:t>,</w:t>
            </w:r>
            <w:r w:rsidR="00C04D63" w:rsidRPr="001E3E6E">
              <w:rPr>
                <w:rFonts w:eastAsiaTheme="minorHAnsi" w:cs="Arial"/>
                <w:color w:val="auto"/>
                <w:sz w:val="18"/>
                <w:szCs w:val="18"/>
              </w:rPr>
              <w:t xml:space="preserve"> </w:t>
            </w:r>
            <w:r w:rsidR="00B32FE2" w:rsidRPr="001E3E6E">
              <w:rPr>
                <w:rFonts w:eastAsiaTheme="minorHAnsi" w:cs="Arial"/>
                <w:color w:val="auto"/>
                <w:sz w:val="18"/>
                <w:szCs w:val="18"/>
              </w:rPr>
              <w:t xml:space="preserve">threats, </w:t>
            </w:r>
            <w:r w:rsidR="00C04D63" w:rsidRPr="001E3E6E">
              <w:rPr>
                <w:rFonts w:eastAsiaTheme="minorHAnsi" w:cs="Arial"/>
                <w:color w:val="auto"/>
                <w:sz w:val="18"/>
                <w:szCs w:val="18"/>
              </w:rPr>
              <w:t>and vulnerabilities to the confidentiality, integrity, and availability of electronic protected health information (ePHI), personally identifiable information (PII) and federal tax information (FTI) managed, stored and processed on behalf of the covered entity.</w:t>
            </w:r>
          </w:p>
          <w:p w14:paraId="71CE20ED" w14:textId="57B11FB0" w:rsidR="00C04D63" w:rsidRPr="001E3E6E" w:rsidRDefault="00AE5F2C" w:rsidP="00C04D63">
            <w:pPr>
              <w:jc w:val="left"/>
              <w:rPr>
                <w:rFonts w:eastAsiaTheme="minorHAnsi" w:cs="Arial"/>
                <w:color w:val="auto"/>
                <w:sz w:val="18"/>
                <w:szCs w:val="18"/>
              </w:rPr>
            </w:pPr>
            <w:r>
              <w:rPr>
                <w:rFonts w:eastAsiaTheme="minorHAnsi" w:cs="Arial"/>
                <w:color w:val="auto"/>
                <w:sz w:val="18"/>
                <w:szCs w:val="18"/>
              </w:rPr>
              <w:t xml:space="preserve"> </w:t>
            </w:r>
            <w:r w:rsidR="00C04D63" w:rsidRPr="001E3E6E">
              <w:rPr>
                <w:rFonts w:eastAsiaTheme="minorHAnsi" w:cs="Arial"/>
                <w:color w:val="auto"/>
                <w:sz w:val="18"/>
                <w:szCs w:val="18"/>
              </w:rPr>
              <w:t>(B) Risk management: Implement security measures sufficient to reduce risks</w:t>
            </w:r>
            <w:r w:rsidR="00191430" w:rsidRPr="001E3E6E">
              <w:rPr>
                <w:rFonts w:eastAsiaTheme="minorHAnsi" w:cs="Arial"/>
                <w:color w:val="auto"/>
                <w:sz w:val="18"/>
                <w:szCs w:val="18"/>
              </w:rPr>
              <w:t>,</w:t>
            </w:r>
            <w:r w:rsidR="00C04D63" w:rsidRPr="001E3E6E">
              <w:rPr>
                <w:rFonts w:eastAsiaTheme="minorHAnsi" w:cs="Arial"/>
                <w:color w:val="auto"/>
                <w:sz w:val="18"/>
                <w:szCs w:val="18"/>
              </w:rPr>
              <w:t xml:space="preserve"> </w:t>
            </w:r>
            <w:r w:rsidR="00B32FE2" w:rsidRPr="001E3E6E">
              <w:rPr>
                <w:rFonts w:eastAsiaTheme="minorHAnsi" w:cs="Arial"/>
                <w:color w:val="auto"/>
                <w:sz w:val="18"/>
                <w:szCs w:val="18"/>
              </w:rPr>
              <w:t xml:space="preserve">threats, </w:t>
            </w:r>
            <w:r w:rsidR="00C04D63" w:rsidRPr="001E3E6E">
              <w:rPr>
                <w:rFonts w:eastAsiaTheme="minorHAnsi" w:cs="Arial"/>
                <w:color w:val="auto"/>
                <w:sz w:val="18"/>
                <w:szCs w:val="18"/>
              </w:rPr>
              <w:t>and vulnerabilities to a reasonable and appropriate level to comply with § 164.306(a)</w:t>
            </w:r>
            <w:r w:rsidR="009F54A7">
              <w:rPr>
                <w:rFonts w:eastAsiaTheme="minorHAnsi" w:cs="Arial"/>
                <w:color w:val="auto"/>
                <w:sz w:val="18"/>
                <w:szCs w:val="18"/>
              </w:rPr>
              <w:t xml:space="preserve"> </w:t>
            </w:r>
            <w:r w:rsidR="009F54A7" w:rsidRPr="009F54A7">
              <w:rPr>
                <w:rFonts w:eastAsiaTheme="minorHAnsi" w:cs="Arial"/>
                <w:color w:val="auto"/>
                <w:sz w:val="18"/>
                <w:szCs w:val="18"/>
              </w:rPr>
              <w:t>(CFR 45.164.306)</w:t>
            </w:r>
            <w:r w:rsidR="00C04D63" w:rsidRPr="001E3E6E">
              <w:rPr>
                <w:rFonts w:eastAsiaTheme="minorHAnsi" w:cs="Arial"/>
                <w:color w:val="auto"/>
                <w:sz w:val="18"/>
                <w:szCs w:val="18"/>
              </w:rPr>
              <w:t>.</w:t>
            </w:r>
          </w:p>
          <w:p w14:paraId="0BD21ACA" w14:textId="08F47A0E" w:rsidR="00C04D63" w:rsidRPr="001E3E6E" w:rsidRDefault="00AE5F2C" w:rsidP="00C04D63">
            <w:pPr>
              <w:jc w:val="left"/>
              <w:rPr>
                <w:rFonts w:eastAsiaTheme="minorHAnsi" w:cs="Arial"/>
                <w:color w:val="auto"/>
                <w:sz w:val="18"/>
                <w:szCs w:val="18"/>
              </w:rPr>
            </w:pPr>
            <w:r>
              <w:rPr>
                <w:rFonts w:eastAsiaTheme="minorHAnsi" w:cs="Arial"/>
                <w:color w:val="auto"/>
                <w:sz w:val="18"/>
                <w:szCs w:val="18"/>
              </w:rPr>
              <w:t xml:space="preserve"> </w:t>
            </w:r>
            <w:r w:rsidR="00C04D63" w:rsidRPr="001E3E6E">
              <w:rPr>
                <w:rFonts w:eastAsiaTheme="minorHAnsi" w:cs="Arial"/>
                <w:color w:val="auto"/>
                <w:sz w:val="18"/>
                <w:szCs w:val="18"/>
              </w:rPr>
              <w:t>(C) Sanction policy: Apply appropriate sanctions against workforce members who fail to comply with the security policies and procedures of the covered entity.</w:t>
            </w:r>
          </w:p>
          <w:p w14:paraId="165A6012" w14:textId="2FECB3AC" w:rsidR="00C04D63" w:rsidRPr="001E3E6E" w:rsidRDefault="00AE5F2C" w:rsidP="00C04D63">
            <w:pPr>
              <w:jc w:val="left"/>
              <w:rPr>
                <w:rFonts w:eastAsiaTheme="minorHAnsi" w:cs="Arial"/>
                <w:color w:val="auto"/>
                <w:sz w:val="18"/>
                <w:szCs w:val="18"/>
              </w:rPr>
            </w:pPr>
            <w:r>
              <w:rPr>
                <w:rFonts w:eastAsiaTheme="minorHAnsi" w:cs="Arial"/>
                <w:color w:val="auto"/>
                <w:sz w:val="18"/>
                <w:szCs w:val="18"/>
              </w:rPr>
              <w:t xml:space="preserve"> </w:t>
            </w:r>
            <w:r w:rsidR="00C04D63" w:rsidRPr="001E3E6E">
              <w:rPr>
                <w:rFonts w:eastAsiaTheme="minorHAnsi" w:cs="Arial"/>
                <w:color w:val="auto"/>
                <w:sz w:val="18"/>
                <w:szCs w:val="18"/>
              </w:rPr>
              <w:t>(D) Information system activity review: Implement procedures to regularly review records of information system activity, such as audit logs, access reports, and security incident tracking reports.</w:t>
            </w:r>
          </w:p>
        </w:tc>
        <w:tc>
          <w:tcPr>
            <w:tcW w:w="2965" w:type="dxa"/>
          </w:tcPr>
          <w:p w14:paraId="24245E38" w14:textId="77777777" w:rsidR="00C04D63" w:rsidRPr="001E3E6E" w:rsidRDefault="005C22D4" w:rsidP="00C04D63">
            <w:pPr>
              <w:rPr>
                <w:rFonts w:eastAsiaTheme="minorHAnsi" w:cs="Arial"/>
                <w:color w:val="auto"/>
                <w:sz w:val="18"/>
                <w:szCs w:val="18"/>
              </w:rPr>
            </w:pPr>
            <w:r w:rsidRPr="001E3E6E">
              <w:rPr>
                <w:rFonts w:eastAsiaTheme="minorHAnsi" w:cs="Arial"/>
                <w:color w:val="auto"/>
                <w:sz w:val="18"/>
                <w:szCs w:val="18"/>
              </w:rPr>
              <w:t>Describe solution’s standard security management processes, including all items noted in the requirements.</w:t>
            </w:r>
          </w:p>
        </w:tc>
        <w:tc>
          <w:tcPr>
            <w:tcW w:w="1611" w:type="dxa"/>
          </w:tcPr>
          <w:p w14:paraId="223F4F5B" w14:textId="77777777" w:rsidR="00C04D63" w:rsidRPr="001E3E6E" w:rsidRDefault="00C04D63" w:rsidP="00C04D63">
            <w:pPr>
              <w:jc w:val="left"/>
              <w:rPr>
                <w:rFonts w:eastAsiaTheme="minorHAnsi" w:cs="Arial"/>
                <w:color w:val="auto"/>
                <w:sz w:val="18"/>
                <w:szCs w:val="18"/>
              </w:rPr>
            </w:pPr>
            <w:r w:rsidRPr="001E3E6E">
              <w:rPr>
                <w:rFonts w:eastAsiaTheme="minorHAnsi" w:cs="Arial"/>
                <w:color w:val="auto"/>
                <w:sz w:val="18"/>
                <w:szCs w:val="18"/>
              </w:rPr>
              <w:t>TA.SP.3</w:t>
            </w:r>
          </w:p>
        </w:tc>
        <w:sdt>
          <w:sdtPr>
            <w:rPr>
              <w:color w:val="auto"/>
              <w:sz w:val="18"/>
              <w:szCs w:val="18"/>
            </w:rPr>
            <w:alias w:val="Ability Code"/>
            <w:tag w:val="Ability Code"/>
            <w:id w:val="-745342030"/>
            <w:placeholder>
              <w:docPart w:val="2782DB2F7A104D1D8EE446F6FD2766BB"/>
            </w:placeholder>
            <w15:color w:val="993300"/>
            <w:comboBox>
              <w:listItem w:displayText="S" w:value="S"/>
              <w:listItem w:displayText="W" w:value="W"/>
              <w:listItem w:displayText="M" w:value="M"/>
              <w:listItem w:displayText="F" w:value="F"/>
              <w:listItem w:displayText="C" w:value="C"/>
              <w:listItem w:displayText="N" w:value="N"/>
              <w:listItem w:displayText="O" w:value="O"/>
            </w:comboBox>
          </w:sdtPr>
          <w:sdtEndPr/>
          <w:sdtContent>
            <w:tc>
              <w:tcPr>
                <w:tcW w:w="837" w:type="dxa"/>
              </w:tcPr>
              <w:p w14:paraId="71D414B2" w14:textId="77777777" w:rsidR="00C04D63" w:rsidRPr="001E3E6E" w:rsidRDefault="002A2404" w:rsidP="00C04D63">
                <w:pPr>
                  <w:rPr>
                    <w:rFonts w:eastAsiaTheme="minorHAnsi" w:cs="Arial"/>
                    <w:color w:val="auto"/>
                    <w:sz w:val="18"/>
                    <w:szCs w:val="18"/>
                  </w:rPr>
                </w:pPr>
                <w:r w:rsidRPr="001E3E6E" w:rsidDel="008E51F4">
                  <w:rPr>
                    <w:color w:val="auto"/>
                    <w:sz w:val="18"/>
                    <w:szCs w:val="18"/>
                  </w:rPr>
                  <w:t xml:space="preserve">Choose an item. </w:t>
                </w:r>
              </w:p>
            </w:tc>
          </w:sdtContent>
        </w:sdt>
        <w:tc>
          <w:tcPr>
            <w:tcW w:w="3774" w:type="dxa"/>
          </w:tcPr>
          <w:p w14:paraId="702AEB2B" w14:textId="77777777" w:rsidR="00C04D63" w:rsidRPr="001E3E6E" w:rsidRDefault="00C04D63" w:rsidP="00C04D63">
            <w:pPr>
              <w:rPr>
                <w:rFonts w:eastAsiaTheme="minorHAnsi" w:cs="Arial"/>
                <w:color w:val="auto"/>
                <w:sz w:val="18"/>
                <w:szCs w:val="18"/>
              </w:rPr>
            </w:pPr>
          </w:p>
        </w:tc>
      </w:tr>
      <w:tr w:rsidR="004C4188" w:rsidRPr="001E3E6E" w14:paraId="75CCDA49" w14:textId="77777777" w:rsidTr="00CA2C06">
        <w:trPr>
          <w:trHeight w:val="932"/>
        </w:trPr>
        <w:tc>
          <w:tcPr>
            <w:tcW w:w="14395" w:type="dxa"/>
            <w:gridSpan w:val="7"/>
          </w:tcPr>
          <w:p w14:paraId="6A1D016E" w14:textId="20B03A89" w:rsidR="004C4188" w:rsidRPr="001E3E6E" w:rsidRDefault="004C4188" w:rsidP="004C4188">
            <w:pPr>
              <w:pStyle w:val="Level2Body"/>
              <w:ind w:left="0"/>
              <w:rPr>
                <w:color w:val="auto"/>
                <w:sz w:val="18"/>
                <w:szCs w:val="18"/>
              </w:rPr>
            </w:pPr>
            <w:r w:rsidRPr="001E3E6E">
              <w:rPr>
                <w:color w:val="auto"/>
                <w:sz w:val="18"/>
                <w:szCs w:val="18"/>
              </w:rPr>
              <w:t>Bidder’s Response:</w:t>
            </w:r>
            <w:r w:rsidR="00AE5F2C">
              <w:rPr>
                <w:color w:val="auto"/>
                <w:sz w:val="18"/>
                <w:szCs w:val="18"/>
              </w:rPr>
              <w:t xml:space="preserve"> </w:t>
            </w:r>
            <w:r w:rsidRPr="001E3E6E">
              <w:rPr>
                <w:color w:val="auto"/>
                <w:sz w:val="18"/>
                <w:szCs w:val="18"/>
              </w:rPr>
              <w:t xml:space="preserve"> </w:t>
            </w:r>
          </w:p>
        </w:tc>
      </w:tr>
    </w:tbl>
    <w:p w14:paraId="4EDF0FFD" w14:textId="77777777" w:rsidR="00C04D63" w:rsidRPr="001E3E6E" w:rsidRDefault="00C04D63" w:rsidP="00C04D63">
      <w:pPr>
        <w:tabs>
          <w:tab w:val="left" w:pos="11250"/>
        </w:tabs>
        <w:ind w:right="2304"/>
        <w:rPr>
          <w:rFonts w:eastAsiaTheme="minorHAnsi" w:cs="Arial"/>
          <w:color w:val="auto"/>
          <w:sz w:val="18"/>
          <w:szCs w:val="18"/>
        </w:rPr>
      </w:pPr>
    </w:p>
    <w:p w14:paraId="5E754549" w14:textId="77777777" w:rsidR="00C04D63" w:rsidRPr="001E3E6E" w:rsidRDefault="00C04D63" w:rsidP="00C04D63">
      <w:pPr>
        <w:tabs>
          <w:tab w:val="left" w:pos="11250"/>
        </w:tabs>
        <w:ind w:right="2304"/>
        <w:rPr>
          <w:rFonts w:eastAsiaTheme="minorHAnsi" w:cs="Arial"/>
          <w:color w:val="auto"/>
          <w:sz w:val="18"/>
          <w:szCs w:val="18"/>
        </w:rPr>
      </w:pPr>
    </w:p>
    <w:tbl>
      <w:tblPr>
        <w:tblStyle w:val="TableGrid"/>
        <w:tblW w:w="14395" w:type="dxa"/>
        <w:tblLook w:val="04A0" w:firstRow="1" w:lastRow="0" w:firstColumn="1" w:lastColumn="0" w:noHBand="0" w:noVBand="1"/>
      </w:tblPr>
      <w:tblGrid>
        <w:gridCol w:w="759"/>
        <w:gridCol w:w="945"/>
        <w:gridCol w:w="3504"/>
        <w:gridCol w:w="2965"/>
        <w:gridCol w:w="1611"/>
        <w:gridCol w:w="837"/>
        <w:gridCol w:w="3774"/>
      </w:tblGrid>
      <w:tr w:rsidR="001E3E6E" w:rsidRPr="001E3E6E" w14:paraId="72C10421" w14:textId="77777777" w:rsidTr="00CA2C06">
        <w:tc>
          <w:tcPr>
            <w:tcW w:w="759" w:type="dxa"/>
          </w:tcPr>
          <w:p w14:paraId="33E4886A" w14:textId="06D4E639" w:rsidR="00C04D63" w:rsidRPr="001E3E6E" w:rsidRDefault="00CA2C06" w:rsidP="00C04D63">
            <w:pPr>
              <w:rPr>
                <w:rFonts w:eastAsiaTheme="minorHAnsi" w:cs="Arial"/>
                <w:color w:val="auto"/>
                <w:sz w:val="18"/>
                <w:szCs w:val="18"/>
              </w:rPr>
            </w:pPr>
            <w:r>
              <w:br w:type="page"/>
            </w:r>
            <w:r w:rsidR="00C04D63" w:rsidRPr="001E3E6E">
              <w:rPr>
                <w:rFonts w:eastAsiaTheme="minorHAnsi" w:cs="Arial"/>
                <w:color w:val="auto"/>
                <w:sz w:val="18"/>
                <w:szCs w:val="18"/>
              </w:rPr>
              <w:t>Req.#</w:t>
            </w:r>
          </w:p>
        </w:tc>
        <w:tc>
          <w:tcPr>
            <w:tcW w:w="945" w:type="dxa"/>
          </w:tcPr>
          <w:p w14:paraId="615214AF" w14:textId="77777777" w:rsidR="00C04D63" w:rsidRPr="001E3E6E" w:rsidRDefault="00C04D63" w:rsidP="00C04D63">
            <w:pPr>
              <w:rPr>
                <w:rFonts w:eastAsiaTheme="minorHAnsi" w:cs="Arial"/>
                <w:color w:val="auto"/>
                <w:sz w:val="18"/>
                <w:szCs w:val="18"/>
              </w:rPr>
            </w:pPr>
            <w:r w:rsidRPr="001E3E6E">
              <w:rPr>
                <w:rFonts w:eastAsiaTheme="minorHAnsi" w:cs="Arial"/>
                <w:color w:val="auto"/>
                <w:sz w:val="18"/>
                <w:szCs w:val="18"/>
              </w:rPr>
              <w:t>ID</w:t>
            </w:r>
          </w:p>
        </w:tc>
        <w:tc>
          <w:tcPr>
            <w:tcW w:w="3504" w:type="dxa"/>
          </w:tcPr>
          <w:p w14:paraId="24F07709" w14:textId="77777777" w:rsidR="00C04D63" w:rsidRPr="001E3E6E" w:rsidRDefault="00C04D63" w:rsidP="00C04D63">
            <w:pPr>
              <w:rPr>
                <w:rFonts w:eastAsiaTheme="minorHAnsi" w:cs="Arial"/>
                <w:color w:val="auto"/>
                <w:sz w:val="18"/>
                <w:szCs w:val="18"/>
              </w:rPr>
            </w:pPr>
            <w:r w:rsidRPr="001E3E6E">
              <w:rPr>
                <w:rFonts w:eastAsiaTheme="minorHAnsi" w:cs="Arial"/>
                <w:color w:val="auto"/>
                <w:sz w:val="18"/>
                <w:szCs w:val="18"/>
              </w:rPr>
              <w:t>Contractor / Solution Requirement</w:t>
            </w:r>
          </w:p>
        </w:tc>
        <w:tc>
          <w:tcPr>
            <w:tcW w:w="2965" w:type="dxa"/>
          </w:tcPr>
          <w:p w14:paraId="3813589B" w14:textId="77777777" w:rsidR="00C04D63" w:rsidRPr="001E3E6E" w:rsidRDefault="00C04D63" w:rsidP="00C04D63">
            <w:pPr>
              <w:rPr>
                <w:rFonts w:eastAsiaTheme="minorHAnsi" w:cs="Arial"/>
                <w:color w:val="auto"/>
                <w:sz w:val="18"/>
                <w:szCs w:val="18"/>
              </w:rPr>
            </w:pPr>
            <w:r w:rsidRPr="001E3E6E">
              <w:rPr>
                <w:rFonts w:eastAsiaTheme="minorHAnsi" w:cs="Arial"/>
                <w:color w:val="auto"/>
                <w:sz w:val="18"/>
                <w:szCs w:val="18"/>
              </w:rPr>
              <w:t>Instructions to Bidder</w:t>
            </w:r>
          </w:p>
        </w:tc>
        <w:tc>
          <w:tcPr>
            <w:tcW w:w="1611" w:type="dxa"/>
          </w:tcPr>
          <w:p w14:paraId="593AFEF6" w14:textId="77777777" w:rsidR="00C04D63" w:rsidRPr="001E3E6E" w:rsidRDefault="00C04D63" w:rsidP="00C04D63">
            <w:pPr>
              <w:jc w:val="center"/>
              <w:rPr>
                <w:rFonts w:eastAsiaTheme="minorHAnsi" w:cs="Arial"/>
                <w:color w:val="auto"/>
                <w:sz w:val="18"/>
                <w:szCs w:val="18"/>
              </w:rPr>
            </w:pPr>
            <w:r w:rsidRPr="001E3E6E">
              <w:rPr>
                <w:rFonts w:eastAsiaTheme="minorHAnsi" w:cs="Arial"/>
                <w:color w:val="auto"/>
                <w:sz w:val="18"/>
                <w:szCs w:val="18"/>
              </w:rPr>
              <w:t>CMS</w:t>
            </w:r>
          </w:p>
          <w:p w14:paraId="4753F63D" w14:textId="77777777" w:rsidR="00C04D63" w:rsidRPr="001E3E6E" w:rsidRDefault="00C04D63" w:rsidP="00C04D63">
            <w:pPr>
              <w:jc w:val="center"/>
              <w:rPr>
                <w:rFonts w:eastAsiaTheme="minorHAnsi" w:cs="Arial"/>
                <w:color w:val="auto"/>
                <w:sz w:val="18"/>
                <w:szCs w:val="18"/>
              </w:rPr>
            </w:pPr>
            <w:r w:rsidRPr="001E3E6E">
              <w:rPr>
                <w:rFonts w:eastAsiaTheme="minorHAnsi" w:cs="Arial"/>
                <w:color w:val="auto"/>
                <w:sz w:val="18"/>
                <w:szCs w:val="18"/>
              </w:rPr>
              <w:t>Checklist</w:t>
            </w:r>
          </w:p>
          <w:p w14:paraId="7B1A57F3" w14:textId="77777777" w:rsidR="00C04D63" w:rsidRPr="001E3E6E" w:rsidRDefault="00C04D63" w:rsidP="00C04D63">
            <w:pPr>
              <w:jc w:val="center"/>
              <w:rPr>
                <w:rFonts w:eastAsiaTheme="minorHAnsi" w:cs="Arial"/>
                <w:color w:val="auto"/>
                <w:sz w:val="18"/>
                <w:szCs w:val="18"/>
              </w:rPr>
            </w:pPr>
            <w:r w:rsidRPr="001E3E6E">
              <w:rPr>
                <w:rFonts w:eastAsiaTheme="minorHAnsi" w:cs="Arial"/>
                <w:color w:val="auto"/>
                <w:sz w:val="18"/>
                <w:szCs w:val="18"/>
              </w:rPr>
              <w:t>ID</w:t>
            </w:r>
          </w:p>
        </w:tc>
        <w:tc>
          <w:tcPr>
            <w:tcW w:w="837" w:type="dxa"/>
          </w:tcPr>
          <w:p w14:paraId="3CAD04A8" w14:textId="77777777" w:rsidR="00C04D63" w:rsidRPr="001E3E6E" w:rsidRDefault="00C04D63" w:rsidP="00C04D63">
            <w:pPr>
              <w:rPr>
                <w:rFonts w:eastAsiaTheme="minorHAnsi" w:cs="Arial"/>
                <w:color w:val="auto"/>
                <w:sz w:val="18"/>
                <w:szCs w:val="18"/>
              </w:rPr>
            </w:pPr>
            <w:r w:rsidRPr="001E3E6E">
              <w:rPr>
                <w:rFonts w:eastAsiaTheme="minorHAnsi" w:cs="Arial"/>
                <w:color w:val="auto"/>
                <w:sz w:val="18"/>
                <w:szCs w:val="18"/>
              </w:rPr>
              <w:t>Bidding</w:t>
            </w:r>
          </w:p>
          <w:p w14:paraId="549872C7" w14:textId="77777777" w:rsidR="00C04D63" w:rsidRPr="001E3E6E" w:rsidRDefault="00C04D63" w:rsidP="00C04D63">
            <w:pPr>
              <w:rPr>
                <w:rFonts w:eastAsiaTheme="minorHAnsi" w:cs="Arial"/>
                <w:color w:val="auto"/>
                <w:sz w:val="18"/>
                <w:szCs w:val="18"/>
              </w:rPr>
            </w:pPr>
            <w:r w:rsidRPr="001E3E6E">
              <w:rPr>
                <w:rFonts w:eastAsiaTheme="minorHAnsi" w:cs="Arial"/>
                <w:color w:val="auto"/>
                <w:sz w:val="18"/>
                <w:szCs w:val="18"/>
              </w:rPr>
              <w:t>Ability</w:t>
            </w:r>
          </w:p>
          <w:p w14:paraId="77781CA6" w14:textId="77777777" w:rsidR="00C04D63" w:rsidRPr="001E3E6E" w:rsidRDefault="00C04D63" w:rsidP="00C04D63">
            <w:pPr>
              <w:rPr>
                <w:rFonts w:eastAsiaTheme="minorHAnsi" w:cs="Arial"/>
                <w:color w:val="auto"/>
                <w:sz w:val="18"/>
                <w:szCs w:val="18"/>
              </w:rPr>
            </w:pPr>
            <w:r w:rsidRPr="001E3E6E">
              <w:rPr>
                <w:rFonts w:eastAsiaTheme="minorHAnsi" w:cs="Arial"/>
                <w:color w:val="auto"/>
                <w:sz w:val="18"/>
                <w:szCs w:val="18"/>
              </w:rPr>
              <w:t>Code</w:t>
            </w:r>
          </w:p>
        </w:tc>
        <w:tc>
          <w:tcPr>
            <w:tcW w:w="3774" w:type="dxa"/>
          </w:tcPr>
          <w:p w14:paraId="55EFFCC5" w14:textId="77777777" w:rsidR="00C04D63" w:rsidRPr="001E3E6E" w:rsidRDefault="00C04D63" w:rsidP="00C04D63">
            <w:pPr>
              <w:rPr>
                <w:rFonts w:eastAsiaTheme="minorHAnsi" w:cs="Arial"/>
                <w:color w:val="auto"/>
                <w:sz w:val="18"/>
                <w:szCs w:val="18"/>
              </w:rPr>
            </w:pPr>
            <w:r w:rsidRPr="001E3E6E">
              <w:rPr>
                <w:rFonts w:eastAsiaTheme="minorHAnsi" w:cs="Arial"/>
                <w:color w:val="auto"/>
                <w:sz w:val="18"/>
                <w:szCs w:val="18"/>
              </w:rPr>
              <w:t>Gap Description and Recommendation for Closure</w:t>
            </w:r>
          </w:p>
        </w:tc>
      </w:tr>
      <w:tr w:rsidR="001E3E6E" w:rsidRPr="001E3E6E" w14:paraId="05EB6D3F" w14:textId="77777777" w:rsidTr="00CA2C06">
        <w:tc>
          <w:tcPr>
            <w:tcW w:w="759" w:type="dxa"/>
          </w:tcPr>
          <w:p w14:paraId="71C85BC6" w14:textId="26B92FD3" w:rsidR="00C04D63" w:rsidRPr="001E3E6E" w:rsidRDefault="00E121C5" w:rsidP="00C04D63">
            <w:pPr>
              <w:rPr>
                <w:rFonts w:eastAsiaTheme="minorHAnsi" w:cs="Arial"/>
                <w:color w:val="auto"/>
                <w:sz w:val="18"/>
                <w:szCs w:val="18"/>
              </w:rPr>
            </w:pPr>
            <w:r w:rsidRPr="001E3E6E">
              <w:rPr>
                <w:rFonts w:eastAsiaTheme="minorHAnsi" w:cs="Arial"/>
                <w:color w:val="auto"/>
                <w:sz w:val="18"/>
                <w:szCs w:val="18"/>
              </w:rPr>
              <w:t>9</w:t>
            </w:r>
            <w:r w:rsidR="000F1270">
              <w:rPr>
                <w:rFonts w:eastAsiaTheme="minorHAnsi" w:cs="Arial"/>
                <w:color w:val="auto"/>
                <w:sz w:val="18"/>
                <w:szCs w:val="18"/>
              </w:rPr>
              <w:t>6</w:t>
            </w:r>
          </w:p>
        </w:tc>
        <w:tc>
          <w:tcPr>
            <w:tcW w:w="945" w:type="dxa"/>
          </w:tcPr>
          <w:p w14:paraId="2E75A973" w14:textId="77777777" w:rsidR="00C04D63" w:rsidRPr="001E3E6E" w:rsidRDefault="00C04D63" w:rsidP="00C04D63">
            <w:pPr>
              <w:rPr>
                <w:rFonts w:eastAsiaTheme="minorHAnsi" w:cs="Arial"/>
                <w:color w:val="auto"/>
                <w:sz w:val="18"/>
                <w:szCs w:val="18"/>
              </w:rPr>
            </w:pPr>
            <w:r w:rsidRPr="001E3E6E">
              <w:rPr>
                <w:rFonts w:eastAsiaTheme="minorHAnsi" w:cs="Arial"/>
                <w:color w:val="auto"/>
                <w:sz w:val="18"/>
                <w:szCs w:val="18"/>
              </w:rPr>
              <w:t>PS.2</w:t>
            </w:r>
            <w:r w:rsidR="00B9318F" w:rsidRPr="001E3E6E">
              <w:rPr>
                <w:rFonts w:eastAsiaTheme="minorHAnsi" w:cs="Arial"/>
                <w:color w:val="auto"/>
                <w:sz w:val="18"/>
                <w:szCs w:val="18"/>
              </w:rPr>
              <w:t>3</w:t>
            </w:r>
          </w:p>
        </w:tc>
        <w:tc>
          <w:tcPr>
            <w:tcW w:w="3504" w:type="dxa"/>
          </w:tcPr>
          <w:p w14:paraId="72F2779E" w14:textId="06FCFD67" w:rsidR="00C04D63" w:rsidRPr="001E3E6E" w:rsidRDefault="005013B2" w:rsidP="005C22D4">
            <w:pPr>
              <w:jc w:val="left"/>
              <w:rPr>
                <w:rFonts w:eastAsiaTheme="minorHAnsi" w:cs="Arial"/>
                <w:color w:val="auto"/>
                <w:sz w:val="18"/>
                <w:szCs w:val="18"/>
              </w:rPr>
            </w:pPr>
            <w:r>
              <w:rPr>
                <w:rFonts w:eastAsiaTheme="minorHAnsi" w:cs="Arial"/>
                <w:color w:val="auto"/>
                <w:sz w:val="18"/>
                <w:szCs w:val="18"/>
              </w:rPr>
              <w:t>S</w:t>
            </w:r>
            <w:r w:rsidR="009453BC" w:rsidRPr="001E3E6E">
              <w:rPr>
                <w:rFonts w:eastAsiaTheme="minorHAnsi" w:cs="Arial"/>
                <w:color w:val="auto"/>
                <w:sz w:val="18"/>
                <w:szCs w:val="18"/>
              </w:rPr>
              <w:t>olution</w:t>
            </w:r>
            <w:r w:rsidR="00C04D63" w:rsidRPr="001E3E6E">
              <w:rPr>
                <w:rFonts w:eastAsiaTheme="minorHAnsi" w:cs="Arial"/>
                <w:color w:val="auto"/>
                <w:sz w:val="18"/>
                <w:szCs w:val="18"/>
              </w:rPr>
              <w:t xml:space="preserve"> </w:t>
            </w:r>
            <w:r w:rsidR="005C22D4" w:rsidRPr="001E3E6E">
              <w:rPr>
                <w:rFonts w:eastAsiaTheme="minorHAnsi" w:cs="Arial"/>
                <w:color w:val="auto"/>
                <w:sz w:val="18"/>
                <w:szCs w:val="18"/>
              </w:rPr>
              <w:t xml:space="preserve">should </w:t>
            </w:r>
            <w:r w:rsidR="00C04D63" w:rsidRPr="001E3E6E">
              <w:rPr>
                <w:rFonts w:eastAsiaTheme="minorHAnsi" w:cs="Arial"/>
                <w:color w:val="auto"/>
                <w:sz w:val="18"/>
                <w:szCs w:val="18"/>
              </w:rPr>
              <w:t>alert appropriate staff authorities of potential violations of privacy safeguards, such as inappropriate access to confidential information.</w:t>
            </w:r>
          </w:p>
        </w:tc>
        <w:tc>
          <w:tcPr>
            <w:tcW w:w="2965" w:type="dxa"/>
          </w:tcPr>
          <w:p w14:paraId="5AE3D63E" w14:textId="77777777" w:rsidR="00C04D63" w:rsidRPr="001E3E6E" w:rsidRDefault="005C22D4" w:rsidP="00C04D63">
            <w:pPr>
              <w:jc w:val="left"/>
              <w:rPr>
                <w:rFonts w:eastAsiaTheme="minorHAnsi" w:cs="Arial"/>
                <w:color w:val="auto"/>
                <w:sz w:val="18"/>
                <w:szCs w:val="18"/>
              </w:rPr>
            </w:pPr>
            <w:r w:rsidRPr="001E3E6E">
              <w:rPr>
                <w:rFonts w:eastAsiaTheme="minorHAnsi" w:cs="Arial"/>
                <w:color w:val="auto"/>
                <w:sz w:val="18"/>
                <w:szCs w:val="18"/>
              </w:rPr>
              <w:t xml:space="preserve">Describe solution’s capabilities for alerting appropriate staff authorities of potential violations of privacy safeguards, including </w:t>
            </w:r>
            <w:r w:rsidRPr="001E3E6E">
              <w:rPr>
                <w:rFonts w:eastAsiaTheme="minorHAnsi" w:cs="Arial"/>
                <w:color w:val="auto"/>
                <w:sz w:val="18"/>
                <w:szCs w:val="18"/>
              </w:rPr>
              <w:lastRenderedPageBreak/>
              <w:t>inappropriate access to confidential information.</w:t>
            </w:r>
          </w:p>
        </w:tc>
        <w:tc>
          <w:tcPr>
            <w:tcW w:w="1611" w:type="dxa"/>
          </w:tcPr>
          <w:p w14:paraId="719EED73" w14:textId="77777777" w:rsidR="00C04D63" w:rsidRPr="001E3E6E" w:rsidRDefault="00C04D63" w:rsidP="00C04D63">
            <w:pPr>
              <w:jc w:val="left"/>
              <w:rPr>
                <w:rFonts w:eastAsiaTheme="minorHAnsi" w:cs="Arial"/>
                <w:color w:val="auto"/>
                <w:sz w:val="18"/>
                <w:szCs w:val="18"/>
              </w:rPr>
            </w:pPr>
            <w:r w:rsidRPr="001E3E6E">
              <w:rPr>
                <w:rFonts w:eastAsiaTheme="minorHAnsi" w:cs="Arial"/>
                <w:color w:val="auto"/>
                <w:sz w:val="18"/>
                <w:szCs w:val="18"/>
              </w:rPr>
              <w:lastRenderedPageBreak/>
              <w:t>TA.SP.30</w:t>
            </w:r>
          </w:p>
        </w:tc>
        <w:sdt>
          <w:sdtPr>
            <w:rPr>
              <w:color w:val="auto"/>
              <w:sz w:val="18"/>
              <w:szCs w:val="18"/>
            </w:rPr>
            <w:alias w:val="Ability Code"/>
            <w:tag w:val="Ability Code"/>
            <w:id w:val="-2040738602"/>
            <w:placeholder>
              <w:docPart w:val="E62879FBBEE44293ACFA6D616FD2E72C"/>
            </w:placeholder>
            <w15:color w:val="993300"/>
            <w:comboBox>
              <w:listItem w:displayText="S" w:value="S"/>
              <w:listItem w:displayText="W" w:value="W"/>
              <w:listItem w:displayText="M" w:value="M"/>
              <w:listItem w:displayText="F" w:value="F"/>
              <w:listItem w:displayText="C" w:value="C"/>
              <w:listItem w:displayText="N" w:value="N"/>
              <w:listItem w:displayText="O" w:value="O"/>
            </w:comboBox>
          </w:sdtPr>
          <w:sdtEndPr/>
          <w:sdtContent>
            <w:tc>
              <w:tcPr>
                <w:tcW w:w="837" w:type="dxa"/>
              </w:tcPr>
              <w:p w14:paraId="79084850" w14:textId="77777777" w:rsidR="00C04D63" w:rsidRPr="001E3E6E" w:rsidRDefault="002A2404" w:rsidP="00C04D63">
                <w:pPr>
                  <w:rPr>
                    <w:rFonts w:eastAsiaTheme="minorHAnsi" w:cs="Arial"/>
                    <w:color w:val="auto"/>
                    <w:sz w:val="18"/>
                    <w:szCs w:val="18"/>
                  </w:rPr>
                </w:pPr>
                <w:r w:rsidRPr="001E3E6E" w:rsidDel="008E51F4">
                  <w:rPr>
                    <w:color w:val="auto"/>
                    <w:sz w:val="18"/>
                    <w:szCs w:val="18"/>
                  </w:rPr>
                  <w:t xml:space="preserve">Choose an item. </w:t>
                </w:r>
              </w:p>
            </w:tc>
          </w:sdtContent>
        </w:sdt>
        <w:tc>
          <w:tcPr>
            <w:tcW w:w="3774" w:type="dxa"/>
          </w:tcPr>
          <w:p w14:paraId="4DCB28DC" w14:textId="77777777" w:rsidR="00C04D63" w:rsidRPr="001E3E6E" w:rsidRDefault="00C04D63" w:rsidP="00C04D63">
            <w:pPr>
              <w:rPr>
                <w:rFonts w:eastAsiaTheme="minorHAnsi" w:cs="Arial"/>
                <w:color w:val="auto"/>
                <w:sz w:val="18"/>
                <w:szCs w:val="18"/>
              </w:rPr>
            </w:pPr>
          </w:p>
        </w:tc>
      </w:tr>
      <w:tr w:rsidR="004C4188" w:rsidRPr="001E3E6E" w14:paraId="03E3898E" w14:textId="77777777" w:rsidTr="00C00900">
        <w:trPr>
          <w:trHeight w:val="620"/>
        </w:trPr>
        <w:tc>
          <w:tcPr>
            <w:tcW w:w="14395" w:type="dxa"/>
            <w:gridSpan w:val="7"/>
          </w:tcPr>
          <w:p w14:paraId="33CABDE3" w14:textId="724222BA" w:rsidR="004C4188" w:rsidRPr="001E3E6E" w:rsidRDefault="004C4188" w:rsidP="004C4188">
            <w:pPr>
              <w:pStyle w:val="Level2Body"/>
              <w:ind w:left="0"/>
              <w:rPr>
                <w:color w:val="auto"/>
                <w:sz w:val="18"/>
                <w:szCs w:val="18"/>
              </w:rPr>
            </w:pPr>
            <w:r w:rsidRPr="001E3E6E">
              <w:rPr>
                <w:color w:val="auto"/>
                <w:sz w:val="18"/>
                <w:szCs w:val="18"/>
              </w:rPr>
              <w:t>Bidder’s Response:</w:t>
            </w:r>
            <w:r w:rsidR="00AE5F2C">
              <w:rPr>
                <w:color w:val="auto"/>
                <w:sz w:val="18"/>
                <w:szCs w:val="18"/>
              </w:rPr>
              <w:t xml:space="preserve"> </w:t>
            </w:r>
            <w:r w:rsidRPr="001E3E6E">
              <w:rPr>
                <w:color w:val="auto"/>
                <w:sz w:val="18"/>
                <w:szCs w:val="18"/>
              </w:rPr>
              <w:t xml:space="preserve"> </w:t>
            </w:r>
          </w:p>
        </w:tc>
      </w:tr>
    </w:tbl>
    <w:p w14:paraId="4B20C921" w14:textId="77777777" w:rsidR="00C04D63" w:rsidRPr="001E3E6E" w:rsidRDefault="00C04D63" w:rsidP="00C04D63">
      <w:pPr>
        <w:tabs>
          <w:tab w:val="left" w:pos="11250"/>
        </w:tabs>
        <w:ind w:right="2304"/>
        <w:rPr>
          <w:rFonts w:eastAsiaTheme="minorHAnsi" w:cs="Arial"/>
          <w:color w:val="auto"/>
          <w:sz w:val="18"/>
          <w:szCs w:val="18"/>
        </w:rPr>
      </w:pPr>
    </w:p>
    <w:p w14:paraId="43D0C7D6" w14:textId="77777777" w:rsidR="00C04D63" w:rsidRPr="001E3E6E" w:rsidRDefault="00C04D63" w:rsidP="00C04D63">
      <w:pPr>
        <w:tabs>
          <w:tab w:val="left" w:pos="11250"/>
        </w:tabs>
        <w:ind w:right="2304"/>
        <w:rPr>
          <w:rFonts w:eastAsiaTheme="minorHAnsi" w:cs="Arial"/>
          <w:color w:val="auto"/>
          <w:sz w:val="18"/>
          <w:szCs w:val="18"/>
        </w:rPr>
      </w:pPr>
    </w:p>
    <w:tbl>
      <w:tblPr>
        <w:tblStyle w:val="TableGrid"/>
        <w:tblW w:w="14395" w:type="dxa"/>
        <w:tblLook w:val="04A0" w:firstRow="1" w:lastRow="0" w:firstColumn="1" w:lastColumn="0" w:noHBand="0" w:noVBand="1"/>
      </w:tblPr>
      <w:tblGrid>
        <w:gridCol w:w="759"/>
        <w:gridCol w:w="945"/>
        <w:gridCol w:w="3504"/>
        <w:gridCol w:w="2965"/>
        <w:gridCol w:w="1611"/>
        <w:gridCol w:w="837"/>
        <w:gridCol w:w="3774"/>
      </w:tblGrid>
      <w:tr w:rsidR="001E3E6E" w:rsidRPr="001E3E6E" w14:paraId="15D9508A" w14:textId="77777777" w:rsidTr="004C4188">
        <w:tc>
          <w:tcPr>
            <w:tcW w:w="759" w:type="dxa"/>
          </w:tcPr>
          <w:p w14:paraId="3B8F3635" w14:textId="77777777" w:rsidR="00C04D63" w:rsidRPr="001E3E6E" w:rsidRDefault="00C04D63" w:rsidP="00C04D63">
            <w:pPr>
              <w:rPr>
                <w:rFonts w:eastAsiaTheme="minorHAnsi" w:cs="Arial"/>
                <w:color w:val="auto"/>
                <w:sz w:val="18"/>
                <w:szCs w:val="18"/>
              </w:rPr>
            </w:pPr>
            <w:r w:rsidRPr="001E3E6E">
              <w:rPr>
                <w:rFonts w:eastAsiaTheme="minorHAnsi" w:cs="Arial"/>
                <w:color w:val="auto"/>
                <w:sz w:val="18"/>
                <w:szCs w:val="18"/>
              </w:rPr>
              <w:t>Req.#</w:t>
            </w:r>
          </w:p>
        </w:tc>
        <w:tc>
          <w:tcPr>
            <w:tcW w:w="946" w:type="dxa"/>
          </w:tcPr>
          <w:p w14:paraId="001F6474" w14:textId="77777777" w:rsidR="00C04D63" w:rsidRPr="001E3E6E" w:rsidRDefault="00C04D63" w:rsidP="00C04D63">
            <w:pPr>
              <w:rPr>
                <w:rFonts w:eastAsiaTheme="minorHAnsi" w:cs="Arial"/>
                <w:color w:val="auto"/>
                <w:sz w:val="18"/>
                <w:szCs w:val="18"/>
              </w:rPr>
            </w:pPr>
            <w:r w:rsidRPr="001E3E6E">
              <w:rPr>
                <w:rFonts w:eastAsiaTheme="minorHAnsi" w:cs="Arial"/>
                <w:color w:val="auto"/>
                <w:sz w:val="18"/>
                <w:szCs w:val="18"/>
              </w:rPr>
              <w:t>ID</w:t>
            </w:r>
          </w:p>
        </w:tc>
        <w:tc>
          <w:tcPr>
            <w:tcW w:w="3510" w:type="dxa"/>
          </w:tcPr>
          <w:p w14:paraId="4F5D5768" w14:textId="77777777" w:rsidR="00C04D63" w:rsidRPr="001E3E6E" w:rsidRDefault="00C04D63" w:rsidP="00C04D63">
            <w:pPr>
              <w:rPr>
                <w:rFonts w:eastAsiaTheme="minorHAnsi" w:cs="Arial"/>
                <w:color w:val="auto"/>
                <w:sz w:val="18"/>
                <w:szCs w:val="18"/>
              </w:rPr>
            </w:pPr>
            <w:r w:rsidRPr="001E3E6E">
              <w:rPr>
                <w:rFonts w:eastAsiaTheme="minorHAnsi" w:cs="Arial"/>
                <w:color w:val="auto"/>
                <w:sz w:val="18"/>
                <w:szCs w:val="18"/>
              </w:rPr>
              <w:t>Contractor / Solution Requirement</w:t>
            </w:r>
          </w:p>
        </w:tc>
        <w:tc>
          <w:tcPr>
            <w:tcW w:w="2970" w:type="dxa"/>
          </w:tcPr>
          <w:p w14:paraId="4AEF237F" w14:textId="77777777" w:rsidR="00C04D63" w:rsidRPr="001E3E6E" w:rsidRDefault="00C04D63" w:rsidP="00C04D63">
            <w:pPr>
              <w:rPr>
                <w:rFonts w:eastAsiaTheme="minorHAnsi" w:cs="Arial"/>
                <w:color w:val="auto"/>
                <w:sz w:val="18"/>
                <w:szCs w:val="18"/>
              </w:rPr>
            </w:pPr>
            <w:r w:rsidRPr="001E3E6E">
              <w:rPr>
                <w:rFonts w:eastAsiaTheme="minorHAnsi" w:cs="Arial"/>
                <w:color w:val="auto"/>
                <w:sz w:val="18"/>
                <w:szCs w:val="18"/>
              </w:rPr>
              <w:t>Instructions to Bidder</w:t>
            </w:r>
          </w:p>
        </w:tc>
        <w:tc>
          <w:tcPr>
            <w:tcW w:w="1613" w:type="dxa"/>
          </w:tcPr>
          <w:p w14:paraId="5331AAE2" w14:textId="77777777" w:rsidR="00C04D63" w:rsidRPr="001E3E6E" w:rsidRDefault="00C04D63" w:rsidP="00C04D63">
            <w:pPr>
              <w:jc w:val="center"/>
              <w:rPr>
                <w:rFonts w:eastAsiaTheme="minorHAnsi" w:cs="Arial"/>
                <w:color w:val="auto"/>
                <w:sz w:val="18"/>
                <w:szCs w:val="18"/>
              </w:rPr>
            </w:pPr>
            <w:r w:rsidRPr="001E3E6E">
              <w:rPr>
                <w:rFonts w:eastAsiaTheme="minorHAnsi" w:cs="Arial"/>
                <w:color w:val="auto"/>
                <w:sz w:val="18"/>
                <w:szCs w:val="18"/>
              </w:rPr>
              <w:t>CMS</w:t>
            </w:r>
          </w:p>
          <w:p w14:paraId="33758196" w14:textId="77777777" w:rsidR="00C04D63" w:rsidRPr="001E3E6E" w:rsidRDefault="00C04D63" w:rsidP="00C04D63">
            <w:pPr>
              <w:jc w:val="center"/>
              <w:rPr>
                <w:rFonts w:eastAsiaTheme="minorHAnsi" w:cs="Arial"/>
                <w:color w:val="auto"/>
                <w:sz w:val="18"/>
                <w:szCs w:val="18"/>
              </w:rPr>
            </w:pPr>
            <w:r w:rsidRPr="001E3E6E">
              <w:rPr>
                <w:rFonts w:eastAsiaTheme="minorHAnsi" w:cs="Arial"/>
                <w:color w:val="auto"/>
                <w:sz w:val="18"/>
                <w:szCs w:val="18"/>
              </w:rPr>
              <w:t>Checklist</w:t>
            </w:r>
          </w:p>
          <w:p w14:paraId="3DF91708" w14:textId="77777777" w:rsidR="00C04D63" w:rsidRPr="001E3E6E" w:rsidRDefault="00C04D63" w:rsidP="00C04D63">
            <w:pPr>
              <w:jc w:val="center"/>
              <w:rPr>
                <w:rFonts w:eastAsiaTheme="minorHAnsi" w:cs="Arial"/>
                <w:color w:val="auto"/>
                <w:sz w:val="18"/>
                <w:szCs w:val="18"/>
              </w:rPr>
            </w:pPr>
            <w:r w:rsidRPr="001E3E6E">
              <w:rPr>
                <w:rFonts w:eastAsiaTheme="minorHAnsi" w:cs="Arial"/>
                <w:color w:val="auto"/>
                <w:sz w:val="18"/>
                <w:szCs w:val="18"/>
              </w:rPr>
              <w:t>ID</w:t>
            </w:r>
          </w:p>
        </w:tc>
        <w:tc>
          <w:tcPr>
            <w:tcW w:w="817" w:type="dxa"/>
          </w:tcPr>
          <w:p w14:paraId="17F568F2" w14:textId="77777777" w:rsidR="00C04D63" w:rsidRPr="001E3E6E" w:rsidRDefault="00C04D63" w:rsidP="00C04D63">
            <w:pPr>
              <w:rPr>
                <w:rFonts w:eastAsiaTheme="minorHAnsi" w:cs="Arial"/>
                <w:color w:val="auto"/>
                <w:sz w:val="18"/>
                <w:szCs w:val="18"/>
              </w:rPr>
            </w:pPr>
            <w:r w:rsidRPr="001E3E6E">
              <w:rPr>
                <w:rFonts w:eastAsiaTheme="minorHAnsi" w:cs="Arial"/>
                <w:color w:val="auto"/>
                <w:sz w:val="18"/>
                <w:szCs w:val="18"/>
              </w:rPr>
              <w:t>Bidding</w:t>
            </w:r>
          </w:p>
          <w:p w14:paraId="3CC7D9FD" w14:textId="77777777" w:rsidR="00C04D63" w:rsidRPr="001E3E6E" w:rsidRDefault="00C04D63" w:rsidP="00C04D63">
            <w:pPr>
              <w:rPr>
                <w:rFonts w:eastAsiaTheme="minorHAnsi" w:cs="Arial"/>
                <w:color w:val="auto"/>
                <w:sz w:val="18"/>
                <w:szCs w:val="18"/>
              </w:rPr>
            </w:pPr>
            <w:r w:rsidRPr="001E3E6E">
              <w:rPr>
                <w:rFonts w:eastAsiaTheme="minorHAnsi" w:cs="Arial"/>
                <w:color w:val="auto"/>
                <w:sz w:val="18"/>
                <w:szCs w:val="18"/>
              </w:rPr>
              <w:t>Ability</w:t>
            </w:r>
          </w:p>
          <w:p w14:paraId="5A02A317" w14:textId="77777777" w:rsidR="00C04D63" w:rsidRPr="001E3E6E" w:rsidRDefault="00C04D63" w:rsidP="00C04D63">
            <w:pPr>
              <w:rPr>
                <w:rFonts w:eastAsiaTheme="minorHAnsi" w:cs="Arial"/>
                <w:color w:val="auto"/>
                <w:sz w:val="18"/>
                <w:szCs w:val="18"/>
              </w:rPr>
            </w:pPr>
            <w:r w:rsidRPr="001E3E6E">
              <w:rPr>
                <w:rFonts w:eastAsiaTheme="minorHAnsi" w:cs="Arial"/>
                <w:color w:val="auto"/>
                <w:sz w:val="18"/>
                <w:szCs w:val="18"/>
              </w:rPr>
              <w:t>Code</w:t>
            </w:r>
          </w:p>
        </w:tc>
        <w:tc>
          <w:tcPr>
            <w:tcW w:w="3780" w:type="dxa"/>
          </w:tcPr>
          <w:p w14:paraId="32377D93" w14:textId="77777777" w:rsidR="00C04D63" w:rsidRPr="001E3E6E" w:rsidRDefault="00C04D63" w:rsidP="00C04D63">
            <w:pPr>
              <w:rPr>
                <w:rFonts w:eastAsiaTheme="minorHAnsi" w:cs="Arial"/>
                <w:color w:val="auto"/>
                <w:sz w:val="18"/>
                <w:szCs w:val="18"/>
              </w:rPr>
            </w:pPr>
            <w:r w:rsidRPr="001E3E6E">
              <w:rPr>
                <w:rFonts w:eastAsiaTheme="minorHAnsi" w:cs="Arial"/>
                <w:color w:val="auto"/>
                <w:sz w:val="18"/>
                <w:szCs w:val="18"/>
              </w:rPr>
              <w:t>Gap Description and Recommendation for Closure</w:t>
            </w:r>
          </w:p>
        </w:tc>
      </w:tr>
      <w:tr w:rsidR="001E3E6E" w:rsidRPr="001E3E6E" w14:paraId="4E957CE2" w14:textId="77777777" w:rsidTr="004C4188">
        <w:tc>
          <w:tcPr>
            <w:tcW w:w="759" w:type="dxa"/>
          </w:tcPr>
          <w:p w14:paraId="4CF37355" w14:textId="2010F3EC" w:rsidR="00C04D63" w:rsidRPr="001E3E6E" w:rsidRDefault="00E121C5" w:rsidP="00C04D63">
            <w:pPr>
              <w:rPr>
                <w:rFonts w:eastAsiaTheme="minorHAnsi" w:cs="Arial"/>
                <w:color w:val="auto"/>
                <w:sz w:val="18"/>
                <w:szCs w:val="18"/>
              </w:rPr>
            </w:pPr>
            <w:r w:rsidRPr="001E3E6E">
              <w:rPr>
                <w:rFonts w:eastAsiaTheme="minorHAnsi" w:cs="Arial"/>
                <w:color w:val="auto"/>
                <w:sz w:val="18"/>
                <w:szCs w:val="18"/>
              </w:rPr>
              <w:t>9</w:t>
            </w:r>
            <w:r w:rsidR="00B30125">
              <w:rPr>
                <w:rFonts w:eastAsiaTheme="minorHAnsi" w:cs="Arial"/>
                <w:color w:val="auto"/>
                <w:sz w:val="18"/>
                <w:szCs w:val="18"/>
              </w:rPr>
              <w:t>7</w:t>
            </w:r>
          </w:p>
        </w:tc>
        <w:tc>
          <w:tcPr>
            <w:tcW w:w="946" w:type="dxa"/>
          </w:tcPr>
          <w:p w14:paraId="329C5C5F" w14:textId="77777777" w:rsidR="00C04D63" w:rsidRPr="00506E5F" w:rsidRDefault="00C04D63" w:rsidP="00C04D63">
            <w:pPr>
              <w:rPr>
                <w:rFonts w:eastAsiaTheme="minorHAnsi" w:cs="Arial"/>
                <w:color w:val="auto"/>
                <w:sz w:val="18"/>
                <w:szCs w:val="18"/>
              </w:rPr>
            </w:pPr>
            <w:r w:rsidRPr="00DB2E9B">
              <w:rPr>
                <w:rFonts w:eastAsiaTheme="minorHAnsi" w:cs="Arial"/>
                <w:color w:val="auto"/>
                <w:sz w:val="18"/>
                <w:szCs w:val="18"/>
              </w:rPr>
              <w:t>PS.2</w:t>
            </w:r>
            <w:r w:rsidR="00B9318F" w:rsidRPr="00DB2E9B">
              <w:rPr>
                <w:rFonts w:eastAsiaTheme="minorHAnsi" w:cs="Arial"/>
                <w:color w:val="auto"/>
                <w:sz w:val="18"/>
                <w:szCs w:val="18"/>
              </w:rPr>
              <w:t>4</w:t>
            </w:r>
          </w:p>
        </w:tc>
        <w:tc>
          <w:tcPr>
            <w:tcW w:w="3510" w:type="dxa"/>
          </w:tcPr>
          <w:p w14:paraId="33906FD8" w14:textId="6D7B1CD6" w:rsidR="00C04D63" w:rsidRPr="00DB2E9B" w:rsidRDefault="005013B2" w:rsidP="005C22D4">
            <w:pPr>
              <w:rPr>
                <w:rFonts w:eastAsiaTheme="minorHAnsi" w:cs="Arial"/>
                <w:color w:val="auto"/>
                <w:sz w:val="18"/>
                <w:szCs w:val="18"/>
              </w:rPr>
            </w:pPr>
            <w:r>
              <w:rPr>
                <w:rFonts w:eastAsiaTheme="minorHAnsi" w:cs="Arial"/>
                <w:color w:val="auto"/>
                <w:sz w:val="18"/>
                <w:szCs w:val="18"/>
              </w:rPr>
              <w:t>S</w:t>
            </w:r>
            <w:r w:rsidR="009453BC" w:rsidRPr="00DB2E9B">
              <w:rPr>
                <w:rFonts w:eastAsiaTheme="minorHAnsi" w:cs="Arial"/>
                <w:color w:val="auto"/>
                <w:sz w:val="18"/>
                <w:szCs w:val="18"/>
              </w:rPr>
              <w:t>olution</w:t>
            </w:r>
            <w:r w:rsidR="00C04D63" w:rsidRPr="00DB2E9B">
              <w:rPr>
                <w:rFonts w:eastAsiaTheme="minorHAnsi" w:cs="Arial"/>
                <w:color w:val="auto"/>
                <w:sz w:val="18"/>
                <w:szCs w:val="18"/>
              </w:rPr>
              <w:t xml:space="preserve"> </w:t>
            </w:r>
            <w:r w:rsidR="005C22D4" w:rsidRPr="00DB2E9B">
              <w:rPr>
                <w:rFonts w:eastAsiaTheme="minorHAnsi" w:cs="Arial"/>
                <w:color w:val="auto"/>
                <w:sz w:val="18"/>
                <w:szCs w:val="18"/>
              </w:rPr>
              <w:t xml:space="preserve">should </w:t>
            </w:r>
            <w:r w:rsidR="00C04D63" w:rsidRPr="00DB2E9B">
              <w:rPr>
                <w:rFonts w:eastAsiaTheme="minorHAnsi" w:cs="Arial"/>
                <w:color w:val="auto"/>
                <w:sz w:val="18"/>
                <w:szCs w:val="18"/>
              </w:rPr>
              <w:t xml:space="preserve">provide “right of access” and “request for access” to individuals to protect ePHI, and PII in a </w:t>
            </w:r>
            <w:r w:rsidR="00C04D63" w:rsidRPr="005013B2">
              <w:rPr>
                <w:rFonts w:eastAsiaTheme="minorHAnsi" w:cs="Arial"/>
                <w:color w:val="auto"/>
                <w:sz w:val="18"/>
                <w:szCs w:val="18"/>
              </w:rPr>
              <w:t>timely manner</w:t>
            </w:r>
            <w:r w:rsidR="00DB2E9B" w:rsidRPr="00DB2E9B">
              <w:rPr>
                <w:rFonts w:eastAsiaTheme="minorHAnsi" w:cs="Arial"/>
                <w:color w:val="auto"/>
                <w:sz w:val="18"/>
                <w:szCs w:val="18"/>
              </w:rPr>
              <w:t>, per agreed</w:t>
            </w:r>
            <w:r w:rsidR="00DB2E9B" w:rsidRPr="00506E5F">
              <w:rPr>
                <w:rFonts w:eastAsiaTheme="minorHAnsi" w:cs="Arial"/>
                <w:color w:val="auto"/>
                <w:sz w:val="18"/>
                <w:szCs w:val="18"/>
              </w:rPr>
              <w:t xml:space="preserve"> turnaround times,</w:t>
            </w:r>
            <w:r w:rsidR="00AE5F2C">
              <w:rPr>
                <w:rFonts w:eastAsiaTheme="minorHAnsi" w:cs="Arial"/>
                <w:color w:val="auto"/>
                <w:sz w:val="18"/>
                <w:szCs w:val="18"/>
              </w:rPr>
              <w:t xml:space="preserve"> </w:t>
            </w:r>
            <w:r w:rsidR="00C04D63" w:rsidRPr="00DB2E9B">
              <w:rPr>
                <w:rFonts w:eastAsiaTheme="minorHAnsi" w:cs="Arial"/>
                <w:color w:val="auto"/>
                <w:sz w:val="18"/>
                <w:szCs w:val="18"/>
              </w:rPr>
              <w:t>that allows it to be included in responses to inquiries and report requests.</w:t>
            </w:r>
          </w:p>
          <w:p w14:paraId="471F884F" w14:textId="77777777" w:rsidR="00DB2E9B" w:rsidRPr="005013B2" w:rsidRDefault="00DB2E9B" w:rsidP="005013B2">
            <w:pPr>
              <w:jc w:val="center"/>
              <w:rPr>
                <w:rFonts w:eastAsiaTheme="minorHAnsi" w:cs="Arial"/>
                <w:sz w:val="18"/>
                <w:szCs w:val="18"/>
              </w:rPr>
            </w:pPr>
          </w:p>
        </w:tc>
        <w:tc>
          <w:tcPr>
            <w:tcW w:w="2970" w:type="dxa"/>
          </w:tcPr>
          <w:p w14:paraId="1FBD2C8C" w14:textId="63C53433" w:rsidR="00C04D63" w:rsidRPr="001E3E6E" w:rsidRDefault="005C22D4" w:rsidP="005C22D4">
            <w:pPr>
              <w:jc w:val="left"/>
              <w:rPr>
                <w:rFonts w:eastAsiaTheme="minorHAnsi" w:cs="Arial"/>
                <w:color w:val="auto"/>
                <w:sz w:val="18"/>
                <w:szCs w:val="18"/>
              </w:rPr>
            </w:pPr>
            <w:r w:rsidRPr="001E3E6E">
              <w:rPr>
                <w:rFonts w:eastAsiaTheme="minorHAnsi" w:cs="Arial"/>
                <w:color w:val="auto"/>
                <w:sz w:val="18"/>
                <w:szCs w:val="18"/>
              </w:rPr>
              <w:t>Describe solution’s process capabilities for providing ‘right of access’ and ‘request for access’ to individuals to protect ePHI, and PII in a manner that allows it to be included in responses to inquiries and report requests.</w:t>
            </w:r>
            <w:r w:rsidR="00AE5F2C">
              <w:rPr>
                <w:rFonts w:eastAsiaTheme="minorHAnsi" w:cs="Arial"/>
                <w:color w:val="auto"/>
                <w:sz w:val="18"/>
                <w:szCs w:val="18"/>
              </w:rPr>
              <w:t xml:space="preserve"> </w:t>
            </w:r>
            <w:r w:rsidRPr="001E3E6E">
              <w:rPr>
                <w:rFonts w:eastAsiaTheme="minorHAnsi" w:cs="Arial"/>
                <w:color w:val="auto"/>
                <w:sz w:val="18"/>
                <w:szCs w:val="18"/>
              </w:rPr>
              <w:t>Note timeframes required to provide information.</w:t>
            </w:r>
          </w:p>
        </w:tc>
        <w:tc>
          <w:tcPr>
            <w:tcW w:w="1613" w:type="dxa"/>
          </w:tcPr>
          <w:p w14:paraId="3762B547" w14:textId="77777777" w:rsidR="00C04D63" w:rsidRPr="001E3E6E" w:rsidRDefault="00C04D63" w:rsidP="00C04D63">
            <w:pPr>
              <w:jc w:val="left"/>
              <w:rPr>
                <w:rFonts w:eastAsiaTheme="minorHAnsi" w:cs="Arial"/>
                <w:color w:val="auto"/>
                <w:sz w:val="18"/>
                <w:szCs w:val="18"/>
              </w:rPr>
            </w:pPr>
            <w:r w:rsidRPr="001E3E6E">
              <w:rPr>
                <w:rFonts w:eastAsiaTheme="minorHAnsi" w:cs="Arial"/>
                <w:color w:val="auto"/>
                <w:sz w:val="18"/>
                <w:szCs w:val="18"/>
              </w:rPr>
              <w:t>TA.SP.31</w:t>
            </w:r>
          </w:p>
        </w:tc>
        <w:sdt>
          <w:sdtPr>
            <w:rPr>
              <w:color w:val="auto"/>
              <w:sz w:val="18"/>
              <w:szCs w:val="18"/>
            </w:rPr>
            <w:alias w:val="Ability Code"/>
            <w:tag w:val="Ability Code"/>
            <w:id w:val="1931627566"/>
            <w:placeholder>
              <w:docPart w:val="8DE2D544B8A64E5D933E6EA2F19E22F4"/>
            </w:placeholder>
            <w15:color w:val="993300"/>
            <w:comboBox>
              <w:listItem w:displayText="S" w:value="S"/>
              <w:listItem w:displayText="W" w:value="W"/>
              <w:listItem w:displayText="M" w:value="M"/>
              <w:listItem w:displayText="F" w:value="F"/>
              <w:listItem w:displayText="C" w:value="C"/>
              <w:listItem w:displayText="N" w:value="N"/>
              <w:listItem w:displayText="O" w:value="O"/>
            </w:comboBox>
          </w:sdtPr>
          <w:sdtEndPr/>
          <w:sdtContent>
            <w:tc>
              <w:tcPr>
                <w:tcW w:w="817" w:type="dxa"/>
              </w:tcPr>
              <w:p w14:paraId="60D12408" w14:textId="77777777" w:rsidR="00C04D63" w:rsidRPr="001E3E6E" w:rsidRDefault="002A2404" w:rsidP="00C04D63">
                <w:pPr>
                  <w:rPr>
                    <w:rFonts w:eastAsiaTheme="minorHAnsi" w:cs="Arial"/>
                    <w:color w:val="auto"/>
                    <w:sz w:val="18"/>
                    <w:szCs w:val="18"/>
                  </w:rPr>
                </w:pPr>
                <w:r w:rsidRPr="001E3E6E" w:rsidDel="008E51F4">
                  <w:rPr>
                    <w:color w:val="auto"/>
                    <w:sz w:val="18"/>
                    <w:szCs w:val="18"/>
                  </w:rPr>
                  <w:t xml:space="preserve">Choose an item. </w:t>
                </w:r>
              </w:p>
            </w:tc>
          </w:sdtContent>
        </w:sdt>
        <w:tc>
          <w:tcPr>
            <w:tcW w:w="3780" w:type="dxa"/>
          </w:tcPr>
          <w:p w14:paraId="52602C6F" w14:textId="77777777" w:rsidR="00C04D63" w:rsidRPr="001E3E6E" w:rsidRDefault="00C04D63" w:rsidP="00C04D63">
            <w:pPr>
              <w:rPr>
                <w:rFonts w:eastAsiaTheme="minorHAnsi" w:cs="Arial"/>
                <w:color w:val="auto"/>
                <w:sz w:val="18"/>
                <w:szCs w:val="18"/>
              </w:rPr>
            </w:pPr>
          </w:p>
        </w:tc>
      </w:tr>
      <w:tr w:rsidR="004C4188" w:rsidRPr="001E3E6E" w14:paraId="7F90F6F5" w14:textId="77777777" w:rsidTr="00C00900">
        <w:trPr>
          <w:trHeight w:val="584"/>
        </w:trPr>
        <w:tc>
          <w:tcPr>
            <w:tcW w:w="14390" w:type="dxa"/>
            <w:gridSpan w:val="7"/>
          </w:tcPr>
          <w:p w14:paraId="57E4CCC8" w14:textId="392C3746" w:rsidR="004C4188" w:rsidRPr="001E3E6E" w:rsidRDefault="004C4188" w:rsidP="004C4188">
            <w:pPr>
              <w:pStyle w:val="Level2Body"/>
              <w:ind w:left="0"/>
              <w:rPr>
                <w:color w:val="auto"/>
                <w:sz w:val="18"/>
                <w:szCs w:val="18"/>
              </w:rPr>
            </w:pPr>
            <w:r w:rsidRPr="001E3E6E">
              <w:rPr>
                <w:color w:val="auto"/>
                <w:sz w:val="18"/>
                <w:szCs w:val="18"/>
              </w:rPr>
              <w:t>Bidder’s Response:</w:t>
            </w:r>
            <w:r w:rsidR="00AE5F2C">
              <w:rPr>
                <w:color w:val="auto"/>
                <w:sz w:val="18"/>
                <w:szCs w:val="18"/>
              </w:rPr>
              <w:t xml:space="preserve"> </w:t>
            </w:r>
            <w:r w:rsidRPr="001E3E6E">
              <w:rPr>
                <w:color w:val="auto"/>
                <w:sz w:val="18"/>
                <w:szCs w:val="18"/>
              </w:rPr>
              <w:t xml:space="preserve"> </w:t>
            </w:r>
          </w:p>
        </w:tc>
      </w:tr>
    </w:tbl>
    <w:p w14:paraId="775F2131" w14:textId="77777777" w:rsidR="00C04D63" w:rsidRPr="001E3E6E" w:rsidRDefault="00C04D63" w:rsidP="00C04D63">
      <w:pPr>
        <w:tabs>
          <w:tab w:val="left" w:pos="11250"/>
        </w:tabs>
        <w:ind w:right="2304"/>
        <w:rPr>
          <w:rFonts w:eastAsiaTheme="minorHAnsi" w:cs="Arial"/>
          <w:color w:val="auto"/>
          <w:sz w:val="18"/>
          <w:szCs w:val="18"/>
        </w:rPr>
      </w:pPr>
    </w:p>
    <w:p w14:paraId="09B462F1" w14:textId="700EAF9C" w:rsidR="00CA2C06" w:rsidRDefault="00CA2C06"/>
    <w:tbl>
      <w:tblPr>
        <w:tblStyle w:val="TableGrid"/>
        <w:tblW w:w="14395" w:type="dxa"/>
        <w:tblLook w:val="04A0" w:firstRow="1" w:lastRow="0" w:firstColumn="1" w:lastColumn="0" w:noHBand="0" w:noVBand="1"/>
      </w:tblPr>
      <w:tblGrid>
        <w:gridCol w:w="759"/>
        <w:gridCol w:w="945"/>
        <w:gridCol w:w="3504"/>
        <w:gridCol w:w="2965"/>
        <w:gridCol w:w="1611"/>
        <w:gridCol w:w="837"/>
        <w:gridCol w:w="3774"/>
      </w:tblGrid>
      <w:tr w:rsidR="001E3E6E" w:rsidRPr="001E3E6E" w14:paraId="1B7D719E" w14:textId="77777777" w:rsidTr="00CA2C06">
        <w:tc>
          <w:tcPr>
            <w:tcW w:w="759" w:type="dxa"/>
          </w:tcPr>
          <w:p w14:paraId="684477D6" w14:textId="77777777" w:rsidR="00C04D63" w:rsidRPr="001E3E6E" w:rsidRDefault="00C04D63" w:rsidP="00C04D63">
            <w:pPr>
              <w:rPr>
                <w:rFonts w:eastAsiaTheme="minorHAnsi" w:cs="Arial"/>
                <w:color w:val="auto"/>
                <w:sz w:val="18"/>
                <w:szCs w:val="18"/>
              </w:rPr>
            </w:pPr>
            <w:r w:rsidRPr="001E3E6E">
              <w:rPr>
                <w:rFonts w:eastAsiaTheme="minorHAnsi" w:cs="Arial"/>
                <w:color w:val="auto"/>
                <w:sz w:val="18"/>
                <w:szCs w:val="18"/>
              </w:rPr>
              <w:t>Req.#</w:t>
            </w:r>
          </w:p>
        </w:tc>
        <w:tc>
          <w:tcPr>
            <w:tcW w:w="945" w:type="dxa"/>
          </w:tcPr>
          <w:p w14:paraId="25B6471A" w14:textId="77777777" w:rsidR="00C04D63" w:rsidRPr="001E3E6E" w:rsidRDefault="00C04D63" w:rsidP="00C04D63">
            <w:pPr>
              <w:rPr>
                <w:rFonts w:eastAsiaTheme="minorHAnsi" w:cs="Arial"/>
                <w:color w:val="auto"/>
                <w:sz w:val="18"/>
                <w:szCs w:val="18"/>
              </w:rPr>
            </w:pPr>
            <w:r w:rsidRPr="001E3E6E">
              <w:rPr>
                <w:rFonts w:eastAsiaTheme="minorHAnsi" w:cs="Arial"/>
                <w:color w:val="auto"/>
                <w:sz w:val="18"/>
                <w:szCs w:val="18"/>
              </w:rPr>
              <w:t>ID</w:t>
            </w:r>
          </w:p>
        </w:tc>
        <w:tc>
          <w:tcPr>
            <w:tcW w:w="3504" w:type="dxa"/>
          </w:tcPr>
          <w:p w14:paraId="5CD27BAC" w14:textId="77777777" w:rsidR="00C04D63" w:rsidRPr="001E3E6E" w:rsidRDefault="00C04D63" w:rsidP="00C04D63">
            <w:pPr>
              <w:rPr>
                <w:rFonts w:eastAsiaTheme="minorHAnsi" w:cs="Arial"/>
                <w:color w:val="auto"/>
                <w:sz w:val="18"/>
                <w:szCs w:val="18"/>
              </w:rPr>
            </w:pPr>
            <w:r w:rsidRPr="001E3E6E">
              <w:rPr>
                <w:rFonts w:eastAsiaTheme="minorHAnsi" w:cs="Arial"/>
                <w:color w:val="auto"/>
                <w:sz w:val="18"/>
                <w:szCs w:val="18"/>
              </w:rPr>
              <w:t>Contractor / Solution Requirement</w:t>
            </w:r>
          </w:p>
        </w:tc>
        <w:tc>
          <w:tcPr>
            <w:tcW w:w="2965" w:type="dxa"/>
          </w:tcPr>
          <w:p w14:paraId="11DF5D6A" w14:textId="77777777" w:rsidR="00C04D63" w:rsidRPr="001E3E6E" w:rsidRDefault="00C04D63" w:rsidP="00C04D63">
            <w:pPr>
              <w:rPr>
                <w:rFonts w:eastAsiaTheme="minorHAnsi" w:cs="Arial"/>
                <w:color w:val="auto"/>
                <w:sz w:val="18"/>
                <w:szCs w:val="18"/>
              </w:rPr>
            </w:pPr>
            <w:r w:rsidRPr="001E3E6E">
              <w:rPr>
                <w:rFonts w:eastAsiaTheme="minorHAnsi" w:cs="Arial"/>
                <w:color w:val="auto"/>
                <w:sz w:val="18"/>
                <w:szCs w:val="18"/>
              </w:rPr>
              <w:t>Instructions to Bidder</w:t>
            </w:r>
          </w:p>
        </w:tc>
        <w:tc>
          <w:tcPr>
            <w:tcW w:w="1611" w:type="dxa"/>
          </w:tcPr>
          <w:p w14:paraId="410F5C83" w14:textId="77777777" w:rsidR="00C04D63" w:rsidRPr="001E3E6E" w:rsidRDefault="00C04D63" w:rsidP="00C04D63">
            <w:pPr>
              <w:jc w:val="center"/>
              <w:rPr>
                <w:rFonts w:eastAsiaTheme="minorHAnsi" w:cs="Arial"/>
                <w:color w:val="auto"/>
                <w:sz w:val="18"/>
                <w:szCs w:val="18"/>
              </w:rPr>
            </w:pPr>
            <w:r w:rsidRPr="001E3E6E">
              <w:rPr>
                <w:rFonts w:eastAsiaTheme="minorHAnsi" w:cs="Arial"/>
                <w:color w:val="auto"/>
                <w:sz w:val="18"/>
                <w:szCs w:val="18"/>
              </w:rPr>
              <w:t>CMS</w:t>
            </w:r>
          </w:p>
          <w:p w14:paraId="055CDF7E" w14:textId="77777777" w:rsidR="00C04D63" w:rsidRPr="001E3E6E" w:rsidRDefault="00C04D63" w:rsidP="00C04D63">
            <w:pPr>
              <w:jc w:val="center"/>
              <w:rPr>
                <w:rFonts w:eastAsiaTheme="minorHAnsi" w:cs="Arial"/>
                <w:color w:val="auto"/>
                <w:sz w:val="18"/>
                <w:szCs w:val="18"/>
              </w:rPr>
            </w:pPr>
            <w:r w:rsidRPr="001E3E6E">
              <w:rPr>
                <w:rFonts w:eastAsiaTheme="minorHAnsi" w:cs="Arial"/>
                <w:color w:val="auto"/>
                <w:sz w:val="18"/>
                <w:szCs w:val="18"/>
              </w:rPr>
              <w:t>Checklist</w:t>
            </w:r>
          </w:p>
          <w:p w14:paraId="56F68657" w14:textId="77777777" w:rsidR="00C04D63" w:rsidRPr="001E3E6E" w:rsidRDefault="00C04D63" w:rsidP="00C04D63">
            <w:pPr>
              <w:jc w:val="center"/>
              <w:rPr>
                <w:rFonts w:eastAsiaTheme="minorHAnsi" w:cs="Arial"/>
                <w:color w:val="auto"/>
                <w:sz w:val="18"/>
                <w:szCs w:val="18"/>
              </w:rPr>
            </w:pPr>
            <w:r w:rsidRPr="001E3E6E">
              <w:rPr>
                <w:rFonts w:eastAsiaTheme="minorHAnsi" w:cs="Arial"/>
                <w:color w:val="auto"/>
                <w:sz w:val="18"/>
                <w:szCs w:val="18"/>
              </w:rPr>
              <w:t>ID</w:t>
            </w:r>
          </w:p>
        </w:tc>
        <w:tc>
          <w:tcPr>
            <w:tcW w:w="837" w:type="dxa"/>
          </w:tcPr>
          <w:p w14:paraId="4A8C9FD5" w14:textId="77777777" w:rsidR="00C04D63" w:rsidRPr="001E3E6E" w:rsidRDefault="00C04D63" w:rsidP="00C04D63">
            <w:pPr>
              <w:rPr>
                <w:rFonts w:eastAsiaTheme="minorHAnsi" w:cs="Arial"/>
                <w:color w:val="auto"/>
                <w:sz w:val="18"/>
                <w:szCs w:val="18"/>
              </w:rPr>
            </w:pPr>
            <w:r w:rsidRPr="001E3E6E">
              <w:rPr>
                <w:rFonts w:eastAsiaTheme="minorHAnsi" w:cs="Arial"/>
                <w:color w:val="auto"/>
                <w:sz w:val="18"/>
                <w:szCs w:val="18"/>
              </w:rPr>
              <w:t>Bidding</w:t>
            </w:r>
          </w:p>
          <w:p w14:paraId="0FDC7B42" w14:textId="77777777" w:rsidR="00C04D63" w:rsidRPr="001E3E6E" w:rsidRDefault="00C04D63" w:rsidP="00C04D63">
            <w:pPr>
              <w:rPr>
                <w:rFonts w:eastAsiaTheme="minorHAnsi" w:cs="Arial"/>
                <w:color w:val="auto"/>
                <w:sz w:val="18"/>
                <w:szCs w:val="18"/>
              </w:rPr>
            </w:pPr>
            <w:r w:rsidRPr="001E3E6E">
              <w:rPr>
                <w:rFonts w:eastAsiaTheme="minorHAnsi" w:cs="Arial"/>
                <w:color w:val="auto"/>
                <w:sz w:val="18"/>
                <w:szCs w:val="18"/>
              </w:rPr>
              <w:t>Ability</w:t>
            </w:r>
          </w:p>
          <w:p w14:paraId="18715464" w14:textId="77777777" w:rsidR="00C04D63" w:rsidRPr="001E3E6E" w:rsidRDefault="00C04D63" w:rsidP="00C04D63">
            <w:pPr>
              <w:rPr>
                <w:rFonts w:eastAsiaTheme="minorHAnsi" w:cs="Arial"/>
                <w:color w:val="auto"/>
                <w:sz w:val="18"/>
                <w:szCs w:val="18"/>
              </w:rPr>
            </w:pPr>
            <w:r w:rsidRPr="001E3E6E">
              <w:rPr>
                <w:rFonts w:eastAsiaTheme="minorHAnsi" w:cs="Arial"/>
                <w:color w:val="auto"/>
                <w:sz w:val="18"/>
                <w:szCs w:val="18"/>
              </w:rPr>
              <w:t>Code</w:t>
            </w:r>
          </w:p>
        </w:tc>
        <w:tc>
          <w:tcPr>
            <w:tcW w:w="3774" w:type="dxa"/>
          </w:tcPr>
          <w:p w14:paraId="4EBF49C2" w14:textId="77777777" w:rsidR="00C04D63" w:rsidRPr="001E3E6E" w:rsidRDefault="00C04D63" w:rsidP="00C04D63">
            <w:pPr>
              <w:rPr>
                <w:rFonts w:eastAsiaTheme="minorHAnsi" w:cs="Arial"/>
                <w:color w:val="auto"/>
                <w:sz w:val="18"/>
                <w:szCs w:val="18"/>
              </w:rPr>
            </w:pPr>
            <w:r w:rsidRPr="001E3E6E">
              <w:rPr>
                <w:rFonts w:eastAsiaTheme="minorHAnsi" w:cs="Arial"/>
                <w:color w:val="auto"/>
                <w:sz w:val="18"/>
                <w:szCs w:val="18"/>
              </w:rPr>
              <w:t>Gap Description and Recommendation for Closure</w:t>
            </w:r>
          </w:p>
        </w:tc>
      </w:tr>
      <w:tr w:rsidR="001E3E6E" w:rsidRPr="001E3E6E" w14:paraId="018C0C17" w14:textId="77777777" w:rsidTr="00CA2C06">
        <w:tc>
          <w:tcPr>
            <w:tcW w:w="759" w:type="dxa"/>
          </w:tcPr>
          <w:p w14:paraId="367C8195" w14:textId="7E73ED21" w:rsidR="00C04D63" w:rsidRPr="001E3E6E" w:rsidRDefault="00DB2E9B" w:rsidP="00C04D63">
            <w:pPr>
              <w:rPr>
                <w:rFonts w:eastAsiaTheme="minorHAnsi" w:cs="Arial"/>
                <w:color w:val="auto"/>
                <w:sz w:val="18"/>
                <w:szCs w:val="18"/>
              </w:rPr>
            </w:pPr>
            <w:r>
              <w:rPr>
                <w:rFonts w:eastAsiaTheme="minorHAnsi" w:cs="Arial"/>
                <w:color w:val="auto"/>
                <w:sz w:val="18"/>
                <w:szCs w:val="18"/>
              </w:rPr>
              <w:t>9</w:t>
            </w:r>
            <w:r w:rsidR="00B30125">
              <w:rPr>
                <w:rFonts w:eastAsiaTheme="minorHAnsi" w:cs="Arial"/>
                <w:color w:val="auto"/>
                <w:sz w:val="18"/>
                <w:szCs w:val="18"/>
              </w:rPr>
              <w:t>8</w:t>
            </w:r>
          </w:p>
        </w:tc>
        <w:tc>
          <w:tcPr>
            <w:tcW w:w="945" w:type="dxa"/>
          </w:tcPr>
          <w:p w14:paraId="6183FA08" w14:textId="77777777" w:rsidR="00C04D63" w:rsidRPr="001E3E6E" w:rsidRDefault="00C04D63" w:rsidP="00C04D63">
            <w:pPr>
              <w:rPr>
                <w:rFonts w:eastAsiaTheme="minorHAnsi" w:cs="Arial"/>
                <w:color w:val="auto"/>
                <w:sz w:val="18"/>
                <w:szCs w:val="18"/>
              </w:rPr>
            </w:pPr>
            <w:r w:rsidRPr="001E3E6E">
              <w:rPr>
                <w:rFonts w:eastAsiaTheme="minorHAnsi" w:cs="Arial"/>
                <w:color w:val="auto"/>
                <w:sz w:val="18"/>
                <w:szCs w:val="18"/>
              </w:rPr>
              <w:t>PS.2</w:t>
            </w:r>
            <w:r w:rsidR="00B9318F" w:rsidRPr="001E3E6E">
              <w:rPr>
                <w:rFonts w:eastAsiaTheme="minorHAnsi" w:cs="Arial"/>
                <w:color w:val="auto"/>
                <w:sz w:val="18"/>
                <w:szCs w:val="18"/>
              </w:rPr>
              <w:t>5</w:t>
            </w:r>
          </w:p>
        </w:tc>
        <w:tc>
          <w:tcPr>
            <w:tcW w:w="3504" w:type="dxa"/>
          </w:tcPr>
          <w:p w14:paraId="1F1BFAFF" w14:textId="4BD8E005" w:rsidR="00C04D63" w:rsidRPr="001E3E6E" w:rsidRDefault="005013B2" w:rsidP="00C04D63">
            <w:pPr>
              <w:jc w:val="left"/>
              <w:rPr>
                <w:rFonts w:eastAsiaTheme="minorHAnsi" w:cs="Arial"/>
                <w:color w:val="auto"/>
                <w:sz w:val="18"/>
                <w:szCs w:val="18"/>
              </w:rPr>
            </w:pPr>
            <w:r>
              <w:rPr>
                <w:rFonts w:eastAsiaTheme="minorHAnsi" w:cs="Arial"/>
                <w:color w:val="auto"/>
                <w:sz w:val="18"/>
                <w:szCs w:val="18"/>
              </w:rPr>
              <w:t>S</w:t>
            </w:r>
            <w:r w:rsidR="009453BC" w:rsidRPr="001E3E6E">
              <w:rPr>
                <w:rFonts w:eastAsiaTheme="minorHAnsi" w:cs="Arial"/>
                <w:color w:val="auto"/>
                <w:sz w:val="18"/>
                <w:szCs w:val="18"/>
              </w:rPr>
              <w:t>olution</w:t>
            </w:r>
            <w:r w:rsidR="00C04D63" w:rsidRPr="001E3E6E">
              <w:rPr>
                <w:rFonts w:eastAsiaTheme="minorHAnsi" w:cs="Arial"/>
                <w:color w:val="auto"/>
                <w:sz w:val="18"/>
                <w:szCs w:val="18"/>
              </w:rPr>
              <w:t xml:space="preserve"> </w:t>
            </w:r>
            <w:r w:rsidR="005C22D4" w:rsidRPr="001E3E6E">
              <w:rPr>
                <w:rFonts w:eastAsiaTheme="minorHAnsi" w:cs="Arial"/>
                <w:color w:val="auto"/>
                <w:sz w:val="18"/>
                <w:szCs w:val="18"/>
              </w:rPr>
              <w:t xml:space="preserve">should </w:t>
            </w:r>
            <w:r w:rsidR="00C04D63" w:rsidRPr="001E3E6E">
              <w:rPr>
                <w:rFonts w:eastAsiaTheme="minorHAnsi" w:cs="Arial"/>
                <w:color w:val="auto"/>
                <w:sz w:val="18"/>
                <w:szCs w:val="18"/>
              </w:rPr>
              <w:t>contain verification mechanisms that are capable of authenticating authority (as well as identi</w:t>
            </w:r>
            <w:r w:rsidR="00D1042E" w:rsidRPr="001E3E6E">
              <w:rPr>
                <w:rFonts w:eastAsiaTheme="minorHAnsi" w:cs="Arial"/>
                <w:color w:val="auto"/>
                <w:sz w:val="18"/>
                <w:szCs w:val="18"/>
              </w:rPr>
              <w:t>t</w:t>
            </w:r>
            <w:r w:rsidR="00C04D63" w:rsidRPr="001E3E6E">
              <w:rPr>
                <w:rFonts w:eastAsiaTheme="minorHAnsi" w:cs="Arial"/>
                <w:color w:val="auto"/>
                <w:sz w:val="18"/>
                <w:szCs w:val="18"/>
              </w:rPr>
              <w:t>y) for the use or disclosure requested. For example:</w:t>
            </w:r>
          </w:p>
          <w:p w14:paraId="0F78C64E" w14:textId="78C5AA25" w:rsidR="00C04D63" w:rsidRPr="001E3E6E" w:rsidRDefault="00C04D63" w:rsidP="00C04D63">
            <w:pPr>
              <w:jc w:val="left"/>
              <w:rPr>
                <w:rFonts w:eastAsiaTheme="minorHAnsi" w:cs="Arial"/>
                <w:color w:val="auto"/>
                <w:sz w:val="18"/>
                <w:szCs w:val="18"/>
              </w:rPr>
            </w:pPr>
            <w:r w:rsidRPr="001E3E6E">
              <w:rPr>
                <w:rFonts w:eastAsiaTheme="minorHAnsi" w:cs="Arial"/>
                <w:color w:val="auto"/>
                <w:sz w:val="18"/>
                <w:szCs w:val="18"/>
              </w:rPr>
              <w:t>•</w:t>
            </w:r>
            <w:r w:rsidR="00AE5F2C">
              <w:rPr>
                <w:rFonts w:eastAsiaTheme="minorHAnsi" w:cs="Arial"/>
                <w:color w:val="auto"/>
                <w:sz w:val="18"/>
                <w:szCs w:val="18"/>
              </w:rPr>
              <w:t xml:space="preserve"> </w:t>
            </w:r>
            <w:r w:rsidRPr="001E3E6E">
              <w:rPr>
                <w:rFonts w:eastAsiaTheme="minorHAnsi" w:cs="Arial"/>
                <w:color w:val="auto"/>
                <w:sz w:val="18"/>
                <w:szCs w:val="18"/>
              </w:rPr>
              <w:t>Denies general practitioner inquiry for recipient eligibility for mental health services</w:t>
            </w:r>
          </w:p>
          <w:p w14:paraId="275C649F" w14:textId="77777777" w:rsidR="00C04D63" w:rsidRPr="001E3E6E" w:rsidRDefault="00C04D63" w:rsidP="00C04D63">
            <w:pPr>
              <w:rPr>
                <w:rFonts w:eastAsiaTheme="minorHAnsi" w:cs="Arial"/>
                <w:color w:val="auto"/>
                <w:sz w:val="18"/>
                <w:szCs w:val="18"/>
              </w:rPr>
            </w:pPr>
            <w:r w:rsidRPr="001E3E6E">
              <w:rPr>
                <w:rFonts w:eastAsiaTheme="minorHAnsi" w:cs="Arial"/>
                <w:color w:val="auto"/>
                <w:sz w:val="18"/>
                <w:szCs w:val="18"/>
              </w:rPr>
              <w:t>• Permits inquiries on claim status only for claims submitted by the inquiring provider.</w:t>
            </w:r>
          </w:p>
        </w:tc>
        <w:tc>
          <w:tcPr>
            <w:tcW w:w="2965" w:type="dxa"/>
          </w:tcPr>
          <w:p w14:paraId="1E8CE9C7" w14:textId="77777777" w:rsidR="00C04D63" w:rsidRPr="001E3E6E" w:rsidRDefault="005C22D4" w:rsidP="00D1042E">
            <w:pPr>
              <w:jc w:val="left"/>
              <w:rPr>
                <w:rFonts w:eastAsiaTheme="minorHAnsi" w:cs="Arial"/>
                <w:color w:val="auto"/>
                <w:sz w:val="18"/>
                <w:szCs w:val="18"/>
              </w:rPr>
            </w:pPr>
            <w:r w:rsidRPr="001E3E6E">
              <w:rPr>
                <w:rFonts w:eastAsiaTheme="minorHAnsi" w:cs="Arial"/>
                <w:color w:val="auto"/>
                <w:sz w:val="18"/>
                <w:szCs w:val="18"/>
              </w:rPr>
              <w:t xml:space="preserve">Describe solution’s </w:t>
            </w:r>
            <w:r w:rsidR="00D1042E" w:rsidRPr="001E3E6E">
              <w:rPr>
                <w:rFonts w:eastAsiaTheme="minorHAnsi" w:cs="Arial"/>
                <w:color w:val="auto"/>
                <w:sz w:val="18"/>
                <w:szCs w:val="18"/>
              </w:rPr>
              <w:t>verification mechanisms that are capable of authenticating authority (as well as identity) for the use or disclosure requested.</w:t>
            </w:r>
          </w:p>
        </w:tc>
        <w:tc>
          <w:tcPr>
            <w:tcW w:w="1611" w:type="dxa"/>
          </w:tcPr>
          <w:p w14:paraId="1EF12BBF" w14:textId="77777777" w:rsidR="00C04D63" w:rsidRPr="001E3E6E" w:rsidRDefault="00C04D63" w:rsidP="00C04D63">
            <w:pPr>
              <w:jc w:val="left"/>
              <w:rPr>
                <w:rFonts w:eastAsiaTheme="minorHAnsi" w:cs="Arial"/>
                <w:color w:val="auto"/>
                <w:sz w:val="18"/>
                <w:szCs w:val="18"/>
              </w:rPr>
            </w:pPr>
            <w:r w:rsidRPr="001E3E6E">
              <w:rPr>
                <w:rFonts w:eastAsiaTheme="minorHAnsi" w:cs="Arial"/>
                <w:color w:val="auto"/>
                <w:sz w:val="18"/>
                <w:szCs w:val="18"/>
              </w:rPr>
              <w:t>TA.SP.32</w:t>
            </w:r>
          </w:p>
        </w:tc>
        <w:sdt>
          <w:sdtPr>
            <w:rPr>
              <w:color w:val="auto"/>
              <w:sz w:val="18"/>
              <w:szCs w:val="18"/>
            </w:rPr>
            <w:alias w:val="Ability Code"/>
            <w:tag w:val="Ability Code"/>
            <w:id w:val="118415755"/>
            <w:placeholder>
              <w:docPart w:val="08C64F0A359743D3859C37D5A434420C"/>
            </w:placeholder>
            <w15:color w:val="993300"/>
            <w:comboBox>
              <w:listItem w:displayText="S" w:value="S"/>
              <w:listItem w:displayText="W" w:value="W"/>
              <w:listItem w:displayText="M" w:value="M"/>
              <w:listItem w:displayText="F" w:value="F"/>
              <w:listItem w:displayText="C" w:value="C"/>
              <w:listItem w:displayText="N" w:value="N"/>
              <w:listItem w:displayText="O" w:value="O"/>
            </w:comboBox>
          </w:sdtPr>
          <w:sdtEndPr/>
          <w:sdtContent>
            <w:tc>
              <w:tcPr>
                <w:tcW w:w="837" w:type="dxa"/>
              </w:tcPr>
              <w:p w14:paraId="2527F78F" w14:textId="77777777" w:rsidR="00C04D63" w:rsidRPr="001E3E6E" w:rsidRDefault="002A2404" w:rsidP="00C04D63">
                <w:pPr>
                  <w:rPr>
                    <w:rFonts w:eastAsiaTheme="minorHAnsi" w:cs="Arial"/>
                    <w:color w:val="auto"/>
                    <w:sz w:val="18"/>
                    <w:szCs w:val="18"/>
                  </w:rPr>
                </w:pPr>
                <w:r w:rsidRPr="001E3E6E" w:rsidDel="008E51F4">
                  <w:rPr>
                    <w:color w:val="auto"/>
                    <w:sz w:val="18"/>
                    <w:szCs w:val="18"/>
                  </w:rPr>
                  <w:t xml:space="preserve">Choose an item. </w:t>
                </w:r>
              </w:p>
            </w:tc>
          </w:sdtContent>
        </w:sdt>
        <w:tc>
          <w:tcPr>
            <w:tcW w:w="3774" w:type="dxa"/>
          </w:tcPr>
          <w:p w14:paraId="0950F322" w14:textId="77777777" w:rsidR="00C04D63" w:rsidRPr="001E3E6E" w:rsidRDefault="00C04D63" w:rsidP="00C04D63">
            <w:pPr>
              <w:rPr>
                <w:rFonts w:eastAsiaTheme="minorHAnsi" w:cs="Arial"/>
                <w:color w:val="auto"/>
                <w:sz w:val="18"/>
                <w:szCs w:val="18"/>
              </w:rPr>
            </w:pPr>
          </w:p>
        </w:tc>
      </w:tr>
      <w:tr w:rsidR="004C4188" w:rsidRPr="001E3E6E" w14:paraId="62209F2B" w14:textId="77777777" w:rsidTr="00C00900">
        <w:trPr>
          <w:trHeight w:val="575"/>
        </w:trPr>
        <w:tc>
          <w:tcPr>
            <w:tcW w:w="14395" w:type="dxa"/>
            <w:gridSpan w:val="7"/>
          </w:tcPr>
          <w:p w14:paraId="74B86C53" w14:textId="45F6EA31" w:rsidR="004C4188" w:rsidRPr="001E3E6E" w:rsidRDefault="004C4188" w:rsidP="004C4188">
            <w:pPr>
              <w:pStyle w:val="Level2Body"/>
              <w:ind w:left="0"/>
              <w:rPr>
                <w:color w:val="auto"/>
                <w:sz w:val="18"/>
                <w:szCs w:val="18"/>
              </w:rPr>
            </w:pPr>
            <w:r w:rsidRPr="001E3E6E">
              <w:rPr>
                <w:color w:val="auto"/>
                <w:sz w:val="18"/>
                <w:szCs w:val="18"/>
              </w:rPr>
              <w:t>Bidder’s Response:</w:t>
            </w:r>
            <w:r w:rsidR="00AE5F2C">
              <w:rPr>
                <w:color w:val="auto"/>
                <w:sz w:val="18"/>
                <w:szCs w:val="18"/>
              </w:rPr>
              <w:t xml:space="preserve"> </w:t>
            </w:r>
            <w:r w:rsidRPr="001E3E6E">
              <w:rPr>
                <w:color w:val="auto"/>
                <w:sz w:val="18"/>
                <w:szCs w:val="18"/>
              </w:rPr>
              <w:t xml:space="preserve"> </w:t>
            </w:r>
          </w:p>
        </w:tc>
      </w:tr>
    </w:tbl>
    <w:p w14:paraId="1887131C" w14:textId="77777777" w:rsidR="00C04D63" w:rsidRPr="001E3E6E" w:rsidRDefault="00C04D63" w:rsidP="00C04D63">
      <w:pPr>
        <w:pStyle w:val="Level2Body"/>
        <w:tabs>
          <w:tab w:val="left" w:pos="11250"/>
        </w:tabs>
        <w:ind w:left="0" w:right="2304"/>
        <w:rPr>
          <w:rFonts w:cs="Arial"/>
          <w:color w:val="auto"/>
          <w:sz w:val="18"/>
          <w:szCs w:val="18"/>
        </w:rPr>
      </w:pPr>
    </w:p>
    <w:p w14:paraId="10F4CE86" w14:textId="77777777" w:rsidR="0098709C" w:rsidRPr="001E3E6E" w:rsidRDefault="0098709C" w:rsidP="0098709C">
      <w:pPr>
        <w:tabs>
          <w:tab w:val="left" w:pos="11250"/>
        </w:tabs>
        <w:ind w:right="2304"/>
        <w:rPr>
          <w:rFonts w:eastAsiaTheme="minorHAnsi" w:cs="Arial"/>
          <w:color w:val="auto"/>
          <w:sz w:val="18"/>
          <w:szCs w:val="18"/>
        </w:rPr>
      </w:pPr>
    </w:p>
    <w:tbl>
      <w:tblPr>
        <w:tblStyle w:val="TableGrid"/>
        <w:tblW w:w="14395" w:type="dxa"/>
        <w:tblLook w:val="04A0" w:firstRow="1" w:lastRow="0" w:firstColumn="1" w:lastColumn="0" w:noHBand="0" w:noVBand="1"/>
      </w:tblPr>
      <w:tblGrid>
        <w:gridCol w:w="759"/>
        <w:gridCol w:w="945"/>
        <w:gridCol w:w="3504"/>
        <w:gridCol w:w="2965"/>
        <w:gridCol w:w="1611"/>
        <w:gridCol w:w="837"/>
        <w:gridCol w:w="3774"/>
      </w:tblGrid>
      <w:tr w:rsidR="001E3E6E" w:rsidRPr="001E3E6E" w14:paraId="1D32846F" w14:textId="77777777" w:rsidTr="004C4188">
        <w:tc>
          <w:tcPr>
            <w:tcW w:w="759" w:type="dxa"/>
          </w:tcPr>
          <w:p w14:paraId="1AA3AABF" w14:textId="77777777" w:rsidR="0098709C" w:rsidRPr="001E3E6E" w:rsidRDefault="0098709C" w:rsidP="0098709C">
            <w:pPr>
              <w:rPr>
                <w:rFonts w:eastAsiaTheme="minorHAnsi" w:cs="Arial"/>
                <w:color w:val="auto"/>
                <w:sz w:val="18"/>
                <w:szCs w:val="18"/>
              </w:rPr>
            </w:pPr>
            <w:r w:rsidRPr="001E3E6E">
              <w:rPr>
                <w:rFonts w:eastAsiaTheme="minorHAnsi" w:cs="Arial"/>
                <w:color w:val="auto"/>
                <w:sz w:val="18"/>
                <w:szCs w:val="18"/>
              </w:rPr>
              <w:t>Req.#</w:t>
            </w:r>
          </w:p>
        </w:tc>
        <w:tc>
          <w:tcPr>
            <w:tcW w:w="946" w:type="dxa"/>
          </w:tcPr>
          <w:p w14:paraId="13DA207B" w14:textId="77777777" w:rsidR="0098709C" w:rsidRPr="001E3E6E" w:rsidRDefault="0098709C" w:rsidP="0098709C">
            <w:pPr>
              <w:rPr>
                <w:rFonts w:eastAsiaTheme="minorHAnsi" w:cs="Arial"/>
                <w:color w:val="auto"/>
                <w:sz w:val="18"/>
                <w:szCs w:val="18"/>
              </w:rPr>
            </w:pPr>
            <w:r w:rsidRPr="001E3E6E">
              <w:rPr>
                <w:rFonts w:eastAsiaTheme="minorHAnsi" w:cs="Arial"/>
                <w:color w:val="auto"/>
                <w:sz w:val="18"/>
                <w:szCs w:val="18"/>
              </w:rPr>
              <w:t>ID</w:t>
            </w:r>
          </w:p>
        </w:tc>
        <w:tc>
          <w:tcPr>
            <w:tcW w:w="3510" w:type="dxa"/>
          </w:tcPr>
          <w:p w14:paraId="321CBFEA" w14:textId="77777777" w:rsidR="0098709C" w:rsidRPr="001E3E6E" w:rsidRDefault="0098709C" w:rsidP="0098709C">
            <w:pPr>
              <w:rPr>
                <w:rFonts w:eastAsiaTheme="minorHAnsi" w:cs="Arial"/>
                <w:color w:val="auto"/>
                <w:sz w:val="18"/>
                <w:szCs w:val="18"/>
              </w:rPr>
            </w:pPr>
            <w:r w:rsidRPr="001E3E6E">
              <w:rPr>
                <w:rFonts w:eastAsiaTheme="minorHAnsi" w:cs="Arial"/>
                <w:color w:val="auto"/>
                <w:sz w:val="18"/>
                <w:szCs w:val="18"/>
              </w:rPr>
              <w:t>Contractor / Solution Requirement</w:t>
            </w:r>
          </w:p>
        </w:tc>
        <w:tc>
          <w:tcPr>
            <w:tcW w:w="2970" w:type="dxa"/>
          </w:tcPr>
          <w:p w14:paraId="13FB3473" w14:textId="77777777" w:rsidR="0098709C" w:rsidRPr="001E3E6E" w:rsidRDefault="0098709C" w:rsidP="0098709C">
            <w:pPr>
              <w:rPr>
                <w:rFonts w:eastAsiaTheme="minorHAnsi" w:cs="Arial"/>
                <w:color w:val="auto"/>
                <w:sz w:val="18"/>
                <w:szCs w:val="18"/>
              </w:rPr>
            </w:pPr>
            <w:r w:rsidRPr="001E3E6E">
              <w:rPr>
                <w:rFonts w:eastAsiaTheme="minorHAnsi" w:cs="Arial"/>
                <w:color w:val="auto"/>
                <w:sz w:val="18"/>
                <w:szCs w:val="18"/>
              </w:rPr>
              <w:t>Instructions to Bidder</w:t>
            </w:r>
          </w:p>
        </w:tc>
        <w:tc>
          <w:tcPr>
            <w:tcW w:w="1613" w:type="dxa"/>
          </w:tcPr>
          <w:p w14:paraId="2717DB59" w14:textId="77777777" w:rsidR="0098709C" w:rsidRPr="001E3E6E" w:rsidRDefault="0098709C" w:rsidP="0098709C">
            <w:pPr>
              <w:jc w:val="center"/>
              <w:rPr>
                <w:rFonts w:eastAsiaTheme="minorHAnsi" w:cs="Arial"/>
                <w:color w:val="auto"/>
                <w:sz w:val="18"/>
                <w:szCs w:val="18"/>
              </w:rPr>
            </w:pPr>
            <w:r w:rsidRPr="001E3E6E">
              <w:rPr>
                <w:rFonts w:eastAsiaTheme="minorHAnsi" w:cs="Arial"/>
                <w:color w:val="auto"/>
                <w:sz w:val="18"/>
                <w:szCs w:val="18"/>
              </w:rPr>
              <w:t>CMS</w:t>
            </w:r>
          </w:p>
          <w:p w14:paraId="5946A851" w14:textId="77777777" w:rsidR="0098709C" w:rsidRPr="001E3E6E" w:rsidRDefault="0098709C" w:rsidP="0098709C">
            <w:pPr>
              <w:jc w:val="center"/>
              <w:rPr>
                <w:rFonts w:eastAsiaTheme="minorHAnsi" w:cs="Arial"/>
                <w:color w:val="auto"/>
                <w:sz w:val="18"/>
                <w:szCs w:val="18"/>
              </w:rPr>
            </w:pPr>
            <w:r w:rsidRPr="001E3E6E">
              <w:rPr>
                <w:rFonts w:eastAsiaTheme="minorHAnsi" w:cs="Arial"/>
                <w:color w:val="auto"/>
                <w:sz w:val="18"/>
                <w:szCs w:val="18"/>
              </w:rPr>
              <w:t>Checklist</w:t>
            </w:r>
          </w:p>
          <w:p w14:paraId="06B4141B" w14:textId="77777777" w:rsidR="0098709C" w:rsidRPr="001E3E6E" w:rsidRDefault="0098709C" w:rsidP="0098709C">
            <w:pPr>
              <w:jc w:val="center"/>
              <w:rPr>
                <w:rFonts w:eastAsiaTheme="minorHAnsi" w:cs="Arial"/>
                <w:color w:val="auto"/>
                <w:sz w:val="18"/>
                <w:szCs w:val="18"/>
              </w:rPr>
            </w:pPr>
            <w:r w:rsidRPr="001E3E6E">
              <w:rPr>
                <w:rFonts w:eastAsiaTheme="minorHAnsi" w:cs="Arial"/>
                <w:color w:val="auto"/>
                <w:sz w:val="18"/>
                <w:szCs w:val="18"/>
              </w:rPr>
              <w:t>ID</w:t>
            </w:r>
          </w:p>
        </w:tc>
        <w:tc>
          <w:tcPr>
            <w:tcW w:w="817" w:type="dxa"/>
          </w:tcPr>
          <w:p w14:paraId="4573F9C5" w14:textId="77777777" w:rsidR="0098709C" w:rsidRPr="001E3E6E" w:rsidRDefault="0098709C" w:rsidP="0098709C">
            <w:pPr>
              <w:rPr>
                <w:rFonts w:eastAsiaTheme="minorHAnsi" w:cs="Arial"/>
                <w:color w:val="auto"/>
                <w:sz w:val="18"/>
                <w:szCs w:val="18"/>
              </w:rPr>
            </w:pPr>
            <w:r w:rsidRPr="001E3E6E">
              <w:rPr>
                <w:rFonts w:eastAsiaTheme="minorHAnsi" w:cs="Arial"/>
                <w:color w:val="auto"/>
                <w:sz w:val="18"/>
                <w:szCs w:val="18"/>
              </w:rPr>
              <w:t>Bidding</w:t>
            </w:r>
          </w:p>
          <w:p w14:paraId="0D41C99F" w14:textId="77777777" w:rsidR="0098709C" w:rsidRPr="001E3E6E" w:rsidRDefault="0098709C" w:rsidP="0098709C">
            <w:pPr>
              <w:rPr>
                <w:rFonts w:eastAsiaTheme="minorHAnsi" w:cs="Arial"/>
                <w:color w:val="auto"/>
                <w:sz w:val="18"/>
                <w:szCs w:val="18"/>
              </w:rPr>
            </w:pPr>
            <w:r w:rsidRPr="001E3E6E">
              <w:rPr>
                <w:rFonts w:eastAsiaTheme="minorHAnsi" w:cs="Arial"/>
                <w:color w:val="auto"/>
                <w:sz w:val="18"/>
                <w:szCs w:val="18"/>
              </w:rPr>
              <w:t>Ability</w:t>
            </w:r>
          </w:p>
          <w:p w14:paraId="2FE07E14" w14:textId="77777777" w:rsidR="0098709C" w:rsidRPr="001E3E6E" w:rsidRDefault="0098709C" w:rsidP="0098709C">
            <w:pPr>
              <w:rPr>
                <w:rFonts w:eastAsiaTheme="minorHAnsi" w:cs="Arial"/>
                <w:color w:val="auto"/>
                <w:sz w:val="18"/>
                <w:szCs w:val="18"/>
              </w:rPr>
            </w:pPr>
            <w:r w:rsidRPr="001E3E6E">
              <w:rPr>
                <w:rFonts w:eastAsiaTheme="minorHAnsi" w:cs="Arial"/>
                <w:color w:val="auto"/>
                <w:sz w:val="18"/>
                <w:szCs w:val="18"/>
              </w:rPr>
              <w:t>Code</w:t>
            </w:r>
          </w:p>
        </w:tc>
        <w:tc>
          <w:tcPr>
            <w:tcW w:w="3780" w:type="dxa"/>
          </w:tcPr>
          <w:p w14:paraId="52518A46" w14:textId="77777777" w:rsidR="0098709C" w:rsidRPr="001E3E6E" w:rsidRDefault="0098709C" w:rsidP="0098709C">
            <w:pPr>
              <w:rPr>
                <w:rFonts w:eastAsiaTheme="minorHAnsi" w:cs="Arial"/>
                <w:color w:val="auto"/>
                <w:sz w:val="18"/>
                <w:szCs w:val="18"/>
              </w:rPr>
            </w:pPr>
            <w:r w:rsidRPr="001E3E6E">
              <w:rPr>
                <w:rFonts w:eastAsiaTheme="minorHAnsi" w:cs="Arial"/>
                <w:color w:val="auto"/>
                <w:sz w:val="18"/>
                <w:szCs w:val="18"/>
              </w:rPr>
              <w:t>Gap Description and Recommendation for Closure</w:t>
            </w:r>
          </w:p>
        </w:tc>
      </w:tr>
      <w:tr w:rsidR="001E3E6E" w:rsidRPr="001E3E6E" w14:paraId="132A00B3" w14:textId="77777777" w:rsidTr="004C4188">
        <w:tc>
          <w:tcPr>
            <w:tcW w:w="759" w:type="dxa"/>
          </w:tcPr>
          <w:p w14:paraId="360F6A78" w14:textId="63438E8F" w:rsidR="0098709C" w:rsidRPr="001E3E6E" w:rsidRDefault="00B30125" w:rsidP="0098709C">
            <w:pPr>
              <w:rPr>
                <w:rFonts w:eastAsiaTheme="minorHAnsi" w:cs="Arial"/>
                <w:color w:val="auto"/>
                <w:sz w:val="18"/>
                <w:szCs w:val="18"/>
              </w:rPr>
            </w:pPr>
            <w:r>
              <w:rPr>
                <w:rFonts w:eastAsiaTheme="minorHAnsi" w:cs="Arial"/>
                <w:color w:val="auto"/>
                <w:sz w:val="18"/>
                <w:szCs w:val="18"/>
              </w:rPr>
              <w:t>99</w:t>
            </w:r>
          </w:p>
        </w:tc>
        <w:tc>
          <w:tcPr>
            <w:tcW w:w="946" w:type="dxa"/>
          </w:tcPr>
          <w:p w14:paraId="087456C3" w14:textId="77777777" w:rsidR="0098709C" w:rsidRPr="001E3E6E" w:rsidRDefault="0098709C" w:rsidP="0098709C">
            <w:pPr>
              <w:rPr>
                <w:rFonts w:eastAsiaTheme="minorHAnsi" w:cs="Arial"/>
                <w:color w:val="auto"/>
                <w:sz w:val="18"/>
                <w:szCs w:val="18"/>
              </w:rPr>
            </w:pPr>
            <w:r w:rsidRPr="001E3E6E">
              <w:rPr>
                <w:rFonts w:eastAsiaTheme="minorHAnsi" w:cs="Arial"/>
                <w:color w:val="auto"/>
                <w:sz w:val="18"/>
                <w:szCs w:val="18"/>
              </w:rPr>
              <w:t>PS.2</w:t>
            </w:r>
            <w:r w:rsidR="00B9318F" w:rsidRPr="001E3E6E">
              <w:rPr>
                <w:rFonts w:eastAsiaTheme="minorHAnsi" w:cs="Arial"/>
                <w:color w:val="auto"/>
                <w:sz w:val="18"/>
                <w:szCs w:val="18"/>
              </w:rPr>
              <w:t>6</w:t>
            </w:r>
          </w:p>
        </w:tc>
        <w:tc>
          <w:tcPr>
            <w:tcW w:w="3510" w:type="dxa"/>
          </w:tcPr>
          <w:p w14:paraId="72313028" w14:textId="519302D4" w:rsidR="0098709C" w:rsidRPr="001E3E6E" w:rsidRDefault="005013B2" w:rsidP="001E3E6E">
            <w:pPr>
              <w:jc w:val="left"/>
              <w:rPr>
                <w:rFonts w:eastAsiaTheme="minorHAnsi" w:cs="Arial"/>
                <w:color w:val="auto"/>
                <w:sz w:val="18"/>
                <w:szCs w:val="18"/>
              </w:rPr>
            </w:pPr>
            <w:r>
              <w:rPr>
                <w:rFonts w:eastAsiaTheme="minorHAnsi" w:cs="Arial"/>
                <w:color w:val="auto"/>
                <w:sz w:val="18"/>
                <w:szCs w:val="18"/>
              </w:rPr>
              <w:t>S</w:t>
            </w:r>
            <w:r w:rsidR="009453BC" w:rsidRPr="001E3E6E">
              <w:rPr>
                <w:rFonts w:eastAsiaTheme="minorHAnsi" w:cs="Arial"/>
                <w:color w:val="auto"/>
                <w:sz w:val="18"/>
                <w:szCs w:val="18"/>
              </w:rPr>
              <w:t>olution</w:t>
            </w:r>
            <w:r w:rsidR="0098709C" w:rsidRPr="001E3E6E">
              <w:rPr>
                <w:rFonts w:eastAsiaTheme="minorHAnsi" w:cs="Arial"/>
                <w:color w:val="auto"/>
                <w:sz w:val="18"/>
                <w:szCs w:val="18"/>
              </w:rPr>
              <w:t xml:space="preserve"> must support encryption and decryption of stored ePHI, PII, and FTI or an equivalent alternative protection mechanism.</w:t>
            </w:r>
          </w:p>
        </w:tc>
        <w:tc>
          <w:tcPr>
            <w:tcW w:w="2970" w:type="dxa"/>
          </w:tcPr>
          <w:p w14:paraId="64116D02" w14:textId="77777777" w:rsidR="0098709C" w:rsidRPr="001E3E6E" w:rsidRDefault="00D1042E" w:rsidP="0098709C">
            <w:pPr>
              <w:jc w:val="left"/>
              <w:rPr>
                <w:rFonts w:eastAsiaTheme="minorHAnsi" w:cs="Arial"/>
                <w:color w:val="auto"/>
                <w:sz w:val="18"/>
                <w:szCs w:val="18"/>
              </w:rPr>
            </w:pPr>
            <w:r w:rsidRPr="001E3E6E">
              <w:rPr>
                <w:rFonts w:eastAsiaTheme="minorHAnsi" w:cs="Arial"/>
                <w:color w:val="auto"/>
                <w:sz w:val="18"/>
                <w:szCs w:val="18"/>
              </w:rPr>
              <w:t xml:space="preserve">Describe solution’s capabilities for supporting encryption and decryption of stored ePHI. PII and </w:t>
            </w:r>
            <w:r w:rsidRPr="001E3E6E">
              <w:rPr>
                <w:rFonts w:eastAsiaTheme="minorHAnsi" w:cs="Arial"/>
                <w:color w:val="auto"/>
                <w:sz w:val="18"/>
                <w:szCs w:val="18"/>
              </w:rPr>
              <w:lastRenderedPageBreak/>
              <w:t>FTI or an equivalent alternative protection mechanism.</w:t>
            </w:r>
          </w:p>
        </w:tc>
        <w:tc>
          <w:tcPr>
            <w:tcW w:w="1613" w:type="dxa"/>
          </w:tcPr>
          <w:p w14:paraId="0B8FD6F2" w14:textId="77777777" w:rsidR="0098709C" w:rsidRPr="001E3E6E" w:rsidRDefault="0098709C" w:rsidP="0098709C">
            <w:pPr>
              <w:jc w:val="left"/>
              <w:rPr>
                <w:rFonts w:eastAsiaTheme="minorHAnsi" w:cs="Arial"/>
                <w:color w:val="auto"/>
                <w:sz w:val="18"/>
                <w:szCs w:val="18"/>
              </w:rPr>
            </w:pPr>
            <w:r w:rsidRPr="001E3E6E">
              <w:rPr>
                <w:rFonts w:eastAsiaTheme="minorHAnsi" w:cs="Arial"/>
                <w:color w:val="auto"/>
                <w:sz w:val="18"/>
                <w:szCs w:val="18"/>
              </w:rPr>
              <w:lastRenderedPageBreak/>
              <w:t>TA.SP.33</w:t>
            </w:r>
          </w:p>
        </w:tc>
        <w:sdt>
          <w:sdtPr>
            <w:rPr>
              <w:color w:val="auto"/>
              <w:sz w:val="18"/>
              <w:szCs w:val="18"/>
            </w:rPr>
            <w:alias w:val="Ability Code"/>
            <w:tag w:val="Ability Code"/>
            <w:id w:val="-459808877"/>
            <w:placeholder>
              <w:docPart w:val="204A04062C364BF9A2AEEF74BBA6115B"/>
            </w:placeholder>
            <w15:color w:val="993300"/>
            <w:comboBox>
              <w:listItem w:displayText="S" w:value="S"/>
              <w:listItem w:displayText="W" w:value="W"/>
              <w:listItem w:displayText="M" w:value="M"/>
              <w:listItem w:displayText="F" w:value="F"/>
              <w:listItem w:displayText="C" w:value="C"/>
              <w:listItem w:displayText="N" w:value="N"/>
              <w:listItem w:displayText="O" w:value="O"/>
            </w:comboBox>
          </w:sdtPr>
          <w:sdtEndPr/>
          <w:sdtContent>
            <w:tc>
              <w:tcPr>
                <w:tcW w:w="817" w:type="dxa"/>
              </w:tcPr>
              <w:p w14:paraId="2835C700" w14:textId="77777777" w:rsidR="0098709C" w:rsidRPr="001E3E6E" w:rsidRDefault="002A2404" w:rsidP="0098709C">
                <w:pPr>
                  <w:rPr>
                    <w:rFonts w:eastAsiaTheme="minorHAnsi" w:cs="Arial"/>
                    <w:color w:val="auto"/>
                    <w:sz w:val="18"/>
                    <w:szCs w:val="18"/>
                  </w:rPr>
                </w:pPr>
                <w:r w:rsidRPr="001E3E6E" w:rsidDel="008E51F4">
                  <w:rPr>
                    <w:color w:val="auto"/>
                    <w:sz w:val="18"/>
                    <w:szCs w:val="18"/>
                  </w:rPr>
                  <w:t xml:space="preserve">Choose an item. </w:t>
                </w:r>
              </w:p>
            </w:tc>
          </w:sdtContent>
        </w:sdt>
        <w:tc>
          <w:tcPr>
            <w:tcW w:w="3780" w:type="dxa"/>
          </w:tcPr>
          <w:p w14:paraId="3220109C" w14:textId="77777777" w:rsidR="0098709C" w:rsidRPr="001E3E6E" w:rsidRDefault="0098709C" w:rsidP="0098709C">
            <w:pPr>
              <w:rPr>
                <w:rFonts w:eastAsiaTheme="minorHAnsi" w:cs="Arial"/>
                <w:color w:val="auto"/>
                <w:sz w:val="18"/>
                <w:szCs w:val="18"/>
              </w:rPr>
            </w:pPr>
          </w:p>
        </w:tc>
      </w:tr>
      <w:tr w:rsidR="004C4188" w:rsidRPr="001E3E6E" w14:paraId="644E550D" w14:textId="77777777" w:rsidTr="00C00900">
        <w:trPr>
          <w:trHeight w:val="566"/>
        </w:trPr>
        <w:tc>
          <w:tcPr>
            <w:tcW w:w="14390" w:type="dxa"/>
            <w:gridSpan w:val="7"/>
          </w:tcPr>
          <w:p w14:paraId="4D698634" w14:textId="423B36E9" w:rsidR="004C4188" w:rsidRPr="001E3E6E" w:rsidRDefault="004C4188" w:rsidP="004C4188">
            <w:pPr>
              <w:pStyle w:val="Level2Body"/>
              <w:ind w:left="0"/>
              <w:rPr>
                <w:color w:val="auto"/>
                <w:sz w:val="18"/>
                <w:szCs w:val="18"/>
              </w:rPr>
            </w:pPr>
            <w:r w:rsidRPr="001E3E6E">
              <w:rPr>
                <w:color w:val="auto"/>
                <w:sz w:val="18"/>
                <w:szCs w:val="18"/>
              </w:rPr>
              <w:t>Bidder’s Response:</w:t>
            </w:r>
            <w:r w:rsidR="00AE5F2C">
              <w:rPr>
                <w:color w:val="auto"/>
                <w:sz w:val="18"/>
                <w:szCs w:val="18"/>
              </w:rPr>
              <w:t xml:space="preserve"> </w:t>
            </w:r>
            <w:r w:rsidRPr="001E3E6E">
              <w:rPr>
                <w:color w:val="auto"/>
                <w:sz w:val="18"/>
                <w:szCs w:val="18"/>
              </w:rPr>
              <w:t xml:space="preserve"> </w:t>
            </w:r>
          </w:p>
        </w:tc>
      </w:tr>
    </w:tbl>
    <w:p w14:paraId="2C21BD99" w14:textId="77777777" w:rsidR="0098709C" w:rsidRPr="001E3E6E" w:rsidRDefault="0098709C" w:rsidP="0098709C">
      <w:pPr>
        <w:tabs>
          <w:tab w:val="left" w:pos="11250"/>
        </w:tabs>
        <w:ind w:right="2304"/>
        <w:rPr>
          <w:rFonts w:eastAsiaTheme="minorHAnsi" w:cs="Arial"/>
          <w:color w:val="auto"/>
          <w:sz w:val="18"/>
          <w:szCs w:val="18"/>
        </w:rPr>
      </w:pPr>
    </w:p>
    <w:p w14:paraId="25736350" w14:textId="77777777" w:rsidR="0098709C" w:rsidRPr="001E3E6E" w:rsidRDefault="0098709C" w:rsidP="0098709C">
      <w:pPr>
        <w:tabs>
          <w:tab w:val="left" w:pos="11250"/>
        </w:tabs>
        <w:ind w:right="2304"/>
        <w:rPr>
          <w:rFonts w:eastAsiaTheme="minorHAnsi" w:cs="Arial"/>
          <w:color w:val="auto"/>
          <w:sz w:val="18"/>
          <w:szCs w:val="18"/>
        </w:rPr>
      </w:pPr>
    </w:p>
    <w:tbl>
      <w:tblPr>
        <w:tblStyle w:val="TableGrid"/>
        <w:tblW w:w="14395" w:type="dxa"/>
        <w:tblLook w:val="04A0" w:firstRow="1" w:lastRow="0" w:firstColumn="1" w:lastColumn="0" w:noHBand="0" w:noVBand="1"/>
      </w:tblPr>
      <w:tblGrid>
        <w:gridCol w:w="759"/>
        <w:gridCol w:w="945"/>
        <w:gridCol w:w="3504"/>
        <w:gridCol w:w="2965"/>
        <w:gridCol w:w="1611"/>
        <w:gridCol w:w="837"/>
        <w:gridCol w:w="3774"/>
      </w:tblGrid>
      <w:tr w:rsidR="001E3E6E" w:rsidRPr="001E3E6E" w14:paraId="15E9097E" w14:textId="77777777" w:rsidTr="004C4188">
        <w:tc>
          <w:tcPr>
            <w:tcW w:w="759" w:type="dxa"/>
          </w:tcPr>
          <w:p w14:paraId="56B5A78A" w14:textId="77777777" w:rsidR="0098709C" w:rsidRPr="001E3E6E" w:rsidRDefault="0098709C" w:rsidP="0098709C">
            <w:pPr>
              <w:rPr>
                <w:rFonts w:eastAsiaTheme="minorHAnsi" w:cs="Arial"/>
                <w:color w:val="auto"/>
                <w:sz w:val="18"/>
                <w:szCs w:val="18"/>
              </w:rPr>
            </w:pPr>
            <w:r w:rsidRPr="001E3E6E">
              <w:rPr>
                <w:rFonts w:eastAsiaTheme="minorHAnsi" w:cs="Arial"/>
                <w:color w:val="auto"/>
                <w:sz w:val="18"/>
                <w:szCs w:val="18"/>
              </w:rPr>
              <w:t>Req.#</w:t>
            </w:r>
          </w:p>
        </w:tc>
        <w:tc>
          <w:tcPr>
            <w:tcW w:w="946" w:type="dxa"/>
          </w:tcPr>
          <w:p w14:paraId="11E92ACF" w14:textId="77777777" w:rsidR="0098709C" w:rsidRPr="001E3E6E" w:rsidRDefault="0098709C" w:rsidP="0098709C">
            <w:pPr>
              <w:rPr>
                <w:rFonts w:eastAsiaTheme="minorHAnsi" w:cs="Arial"/>
                <w:color w:val="auto"/>
                <w:sz w:val="18"/>
                <w:szCs w:val="18"/>
              </w:rPr>
            </w:pPr>
            <w:r w:rsidRPr="001E3E6E">
              <w:rPr>
                <w:rFonts w:eastAsiaTheme="minorHAnsi" w:cs="Arial"/>
                <w:color w:val="auto"/>
                <w:sz w:val="18"/>
                <w:szCs w:val="18"/>
              </w:rPr>
              <w:t>ID</w:t>
            </w:r>
          </w:p>
        </w:tc>
        <w:tc>
          <w:tcPr>
            <w:tcW w:w="3510" w:type="dxa"/>
          </w:tcPr>
          <w:p w14:paraId="391BFA3A" w14:textId="77777777" w:rsidR="0098709C" w:rsidRPr="001E3E6E" w:rsidRDefault="0098709C" w:rsidP="0098709C">
            <w:pPr>
              <w:rPr>
                <w:rFonts w:eastAsiaTheme="minorHAnsi" w:cs="Arial"/>
                <w:color w:val="auto"/>
                <w:sz w:val="18"/>
                <w:szCs w:val="18"/>
              </w:rPr>
            </w:pPr>
            <w:r w:rsidRPr="001E3E6E">
              <w:rPr>
                <w:rFonts w:eastAsiaTheme="minorHAnsi" w:cs="Arial"/>
                <w:color w:val="auto"/>
                <w:sz w:val="18"/>
                <w:szCs w:val="18"/>
              </w:rPr>
              <w:t>Contractor / Solution Requirement</w:t>
            </w:r>
          </w:p>
        </w:tc>
        <w:tc>
          <w:tcPr>
            <w:tcW w:w="2970" w:type="dxa"/>
          </w:tcPr>
          <w:p w14:paraId="015B514D" w14:textId="77777777" w:rsidR="0098709C" w:rsidRPr="001E3E6E" w:rsidRDefault="0098709C" w:rsidP="0098709C">
            <w:pPr>
              <w:rPr>
                <w:rFonts w:eastAsiaTheme="minorHAnsi" w:cs="Arial"/>
                <w:color w:val="auto"/>
                <w:sz w:val="18"/>
                <w:szCs w:val="18"/>
              </w:rPr>
            </w:pPr>
            <w:r w:rsidRPr="001E3E6E">
              <w:rPr>
                <w:rFonts w:eastAsiaTheme="minorHAnsi" w:cs="Arial"/>
                <w:color w:val="auto"/>
                <w:sz w:val="18"/>
                <w:szCs w:val="18"/>
              </w:rPr>
              <w:t>Instructions to Bidder</w:t>
            </w:r>
          </w:p>
        </w:tc>
        <w:tc>
          <w:tcPr>
            <w:tcW w:w="1613" w:type="dxa"/>
          </w:tcPr>
          <w:p w14:paraId="274A9C5D" w14:textId="77777777" w:rsidR="0098709C" w:rsidRPr="001E3E6E" w:rsidRDefault="0098709C" w:rsidP="0098709C">
            <w:pPr>
              <w:jc w:val="center"/>
              <w:rPr>
                <w:rFonts w:eastAsiaTheme="minorHAnsi" w:cs="Arial"/>
                <w:color w:val="auto"/>
                <w:sz w:val="18"/>
                <w:szCs w:val="18"/>
              </w:rPr>
            </w:pPr>
            <w:r w:rsidRPr="001E3E6E">
              <w:rPr>
                <w:rFonts w:eastAsiaTheme="minorHAnsi" w:cs="Arial"/>
                <w:color w:val="auto"/>
                <w:sz w:val="18"/>
                <w:szCs w:val="18"/>
              </w:rPr>
              <w:t>CMS</w:t>
            </w:r>
          </w:p>
          <w:p w14:paraId="745D67C3" w14:textId="77777777" w:rsidR="0098709C" w:rsidRPr="001E3E6E" w:rsidRDefault="0098709C" w:rsidP="0098709C">
            <w:pPr>
              <w:jc w:val="center"/>
              <w:rPr>
                <w:rFonts w:eastAsiaTheme="minorHAnsi" w:cs="Arial"/>
                <w:color w:val="auto"/>
                <w:sz w:val="18"/>
                <w:szCs w:val="18"/>
              </w:rPr>
            </w:pPr>
            <w:r w:rsidRPr="001E3E6E">
              <w:rPr>
                <w:rFonts w:eastAsiaTheme="minorHAnsi" w:cs="Arial"/>
                <w:color w:val="auto"/>
                <w:sz w:val="18"/>
                <w:szCs w:val="18"/>
              </w:rPr>
              <w:t>Checklist</w:t>
            </w:r>
          </w:p>
          <w:p w14:paraId="3E629039" w14:textId="77777777" w:rsidR="0098709C" w:rsidRPr="001E3E6E" w:rsidRDefault="0098709C" w:rsidP="0098709C">
            <w:pPr>
              <w:jc w:val="center"/>
              <w:rPr>
                <w:rFonts w:eastAsiaTheme="minorHAnsi" w:cs="Arial"/>
                <w:color w:val="auto"/>
                <w:sz w:val="18"/>
                <w:szCs w:val="18"/>
              </w:rPr>
            </w:pPr>
            <w:r w:rsidRPr="001E3E6E">
              <w:rPr>
                <w:rFonts w:eastAsiaTheme="minorHAnsi" w:cs="Arial"/>
                <w:color w:val="auto"/>
                <w:sz w:val="18"/>
                <w:szCs w:val="18"/>
              </w:rPr>
              <w:t>ID</w:t>
            </w:r>
          </w:p>
        </w:tc>
        <w:tc>
          <w:tcPr>
            <w:tcW w:w="817" w:type="dxa"/>
          </w:tcPr>
          <w:p w14:paraId="6643BDFC" w14:textId="77777777" w:rsidR="0098709C" w:rsidRPr="001E3E6E" w:rsidRDefault="0098709C" w:rsidP="0098709C">
            <w:pPr>
              <w:rPr>
                <w:rFonts w:eastAsiaTheme="minorHAnsi" w:cs="Arial"/>
                <w:color w:val="auto"/>
                <w:sz w:val="18"/>
                <w:szCs w:val="18"/>
              </w:rPr>
            </w:pPr>
            <w:r w:rsidRPr="001E3E6E">
              <w:rPr>
                <w:rFonts w:eastAsiaTheme="minorHAnsi" w:cs="Arial"/>
                <w:color w:val="auto"/>
                <w:sz w:val="18"/>
                <w:szCs w:val="18"/>
              </w:rPr>
              <w:t>Bidding</w:t>
            </w:r>
          </w:p>
          <w:p w14:paraId="4FDC603C" w14:textId="77777777" w:rsidR="0098709C" w:rsidRPr="001E3E6E" w:rsidRDefault="0098709C" w:rsidP="0098709C">
            <w:pPr>
              <w:rPr>
                <w:rFonts w:eastAsiaTheme="minorHAnsi" w:cs="Arial"/>
                <w:color w:val="auto"/>
                <w:sz w:val="18"/>
                <w:szCs w:val="18"/>
              </w:rPr>
            </w:pPr>
            <w:r w:rsidRPr="001E3E6E">
              <w:rPr>
                <w:rFonts w:eastAsiaTheme="minorHAnsi" w:cs="Arial"/>
                <w:color w:val="auto"/>
                <w:sz w:val="18"/>
                <w:szCs w:val="18"/>
              </w:rPr>
              <w:t>Ability</w:t>
            </w:r>
          </w:p>
          <w:p w14:paraId="5464C905" w14:textId="77777777" w:rsidR="0098709C" w:rsidRPr="001E3E6E" w:rsidRDefault="0098709C" w:rsidP="0098709C">
            <w:pPr>
              <w:rPr>
                <w:rFonts w:eastAsiaTheme="minorHAnsi" w:cs="Arial"/>
                <w:color w:val="auto"/>
                <w:sz w:val="18"/>
                <w:szCs w:val="18"/>
              </w:rPr>
            </w:pPr>
            <w:r w:rsidRPr="001E3E6E">
              <w:rPr>
                <w:rFonts w:eastAsiaTheme="minorHAnsi" w:cs="Arial"/>
                <w:color w:val="auto"/>
                <w:sz w:val="18"/>
                <w:szCs w:val="18"/>
              </w:rPr>
              <w:t>Code</w:t>
            </w:r>
          </w:p>
        </w:tc>
        <w:tc>
          <w:tcPr>
            <w:tcW w:w="3780" w:type="dxa"/>
          </w:tcPr>
          <w:p w14:paraId="39809BE2" w14:textId="77777777" w:rsidR="0098709C" w:rsidRPr="001E3E6E" w:rsidRDefault="0098709C" w:rsidP="0098709C">
            <w:pPr>
              <w:rPr>
                <w:rFonts w:eastAsiaTheme="minorHAnsi" w:cs="Arial"/>
                <w:color w:val="auto"/>
                <w:sz w:val="18"/>
                <w:szCs w:val="18"/>
              </w:rPr>
            </w:pPr>
            <w:r w:rsidRPr="001E3E6E">
              <w:rPr>
                <w:rFonts w:eastAsiaTheme="minorHAnsi" w:cs="Arial"/>
                <w:color w:val="auto"/>
                <w:sz w:val="18"/>
                <w:szCs w:val="18"/>
              </w:rPr>
              <w:t>Gap Description and Recommendation for Closure</w:t>
            </w:r>
          </w:p>
        </w:tc>
      </w:tr>
      <w:tr w:rsidR="001E3E6E" w:rsidRPr="001E3E6E" w14:paraId="2892FF1E" w14:textId="77777777" w:rsidTr="004C4188">
        <w:tc>
          <w:tcPr>
            <w:tcW w:w="759" w:type="dxa"/>
          </w:tcPr>
          <w:p w14:paraId="281DD8D4" w14:textId="055BF0DB" w:rsidR="0098709C" w:rsidRPr="00E32C6F" w:rsidRDefault="00E121C5" w:rsidP="0098709C">
            <w:pPr>
              <w:rPr>
                <w:rFonts w:eastAsiaTheme="minorHAnsi" w:cs="Arial"/>
                <w:color w:val="auto"/>
                <w:sz w:val="18"/>
                <w:szCs w:val="18"/>
              </w:rPr>
            </w:pPr>
            <w:r w:rsidRPr="00A157A9">
              <w:rPr>
                <w:rFonts w:eastAsiaTheme="minorHAnsi" w:cs="Arial"/>
                <w:color w:val="auto"/>
                <w:sz w:val="18"/>
                <w:szCs w:val="18"/>
              </w:rPr>
              <w:t>10</w:t>
            </w:r>
            <w:r w:rsidR="00B30125" w:rsidRPr="00A157A9">
              <w:rPr>
                <w:rFonts w:eastAsiaTheme="minorHAnsi" w:cs="Arial"/>
                <w:color w:val="auto"/>
                <w:sz w:val="18"/>
                <w:szCs w:val="18"/>
              </w:rPr>
              <w:t>0</w:t>
            </w:r>
          </w:p>
        </w:tc>
        <w:tc>
          <w:tcPr>
            <w:tcW w:w="946" w:type="dxa"/>
          </w:tcPr>
          <w:p w14:paraId="1C13FD62" w14:textId="77777777" w:rsidR="0098709C" w:rsidRPr="00A157A9" w:rsidRDefault="0098709C" w:rsidP="0098709C">
            <w:pPr>
              <w:rPr>
                <w:rFonts w:eastAsiaTheme="minorHAnsi" w:cs="Arial"/>
                <w:color w:val="auto"/>
                <w:sz w:val="18"/>
                <w:szCs w:val="18"/>
              </w:rPr>
            </w:pPr>
            <w:r w:rsidRPr="001A5EB9">
              <w:rPr>
                <w:rFonts w:eastAsiaTheme="minorHAnsi" w:cs="Arial"/>
                <w:color w:val="auto"/>
                <w:sz w:val="18"/>
                <w:szCs w:val="18"/>
              </w:rPr>
              <w:t>PS.2</w:t>
            </w:r>
            <w:r w:rsidR="00B9318F" w:rsidRPr="00A157A9">
              <w:rPr>
                <w:rFonts w:eastAsiaTheme="minorHAnsi" w:cs="Arial"/>
                <w:color w:val="auto"/>
                <w:sz w:val="18"/>
                <w:szCs w:val="18"/>
              </w:rPr>
              <w:t>7</w:t>
            </w:r>
          </w:p>
        </w:tc>
        <w:tc>
          <w:tcPr>
            <w:tcW w:w="3510" w:type="dxa"/>
          </w:tcPr>
          <w:p w14:paraId="45EC4D34" w14:textId="6033BD45" w:rsidR="0098709C" w:rsidRPr="00A157A9" w:rsidRDefault="005013B2" w:rsidP="00D1042E">
            <w:pPr>
              <w:jc w:val="left"/>
              <w:rPr>
                <w:rFonts w:eastAsiaTheme="minorHAnsi" w:cs="Arial"/>
                <w:color w:val="auto"/>
                <w:sz w:val="18"/>
                <w:szCs w:val="18"/>
              </w:rPr>
            </w:pPr>
            <w:r>
              <w:rPr>
                <w:rFonts w:eastAsiaTheme="minorHAnsi" w:cs="Arial"/>
                <w:color w:val="auto"/>
                <w:sz w:val="18"/>
                <w:szCs w:val="18"/>
              </w:rPr>
              <w:t>S</w:t>
            </w:r>
            <w:r w:rsidR="009453BC" w:rsidRPr="00A157A9">
              <w:rPr>
                <w:rFonts w:eastAsiaTheme="minorHAnsi" w:cs="Arial"/>
                <w:color w:val="auto"/>
                <w:sz w:val="18"/>
                <w:szCs w:val="18"/>
              </w:rPr>
              <w:t>olution</w:t>
            </w:r>
            <w:r w:rsidR="0098709C" w:rsidRPr="00A157A9">
              <w:rPr>
                <w:rFonts w:eastAsiaTheme="minorHAnsi" w:cs="Arial"/>
                <w:color w:val="auto"/>
                <w:sz w:val="18"/>
                <w:szCs w:val="18"/>
              </w:rPr>
              <w:t xml:space="preserve"> must support encryption of ePHI, PII and FTI that is being transmitted, as appropriate.</w:t>
            </w:r>
          </w:p>
        </w:tc>
        <w:tc>
          <w:tcPr>
            <w:tcW w:w="2970" w:type="dxa"/>
          </w:tcPr>
          <w:p w14:paraId="155A8B00" w14:textId="77777777" w:rsidR="0098709C" w:rsidRPr="001E3E6E" w:rsidRDefault="00D1042E" w:rsidP="0098709C">
            <w:pPr>
              <w:jc w:val="left"/>
              <w:rPr>
                <w:rFonts w:eastAsiaTheme="minorHAnsi" w:cs="Arial"/>
                <w:color w:val="auto"/>
                <w:sz w:val="18"/>
                <w:szCs w:val="18"/>
              </w:rPr>
            </w:pPr>
            <w:r w:rsidRPr="001E3E6E">
              <w:rPr>
                <w:rFonts w:eastAsiaTheme="minorHAnsi" w:cs="Arial"/>
                <w:color w:val="auto"/>
                <w:sz w:val="18"/>
                <w:szCs w:val="18"/>
              </w:rPr>
              <w:t>Describe solution’s capability to support encryption of ePHI, PII and FTI that is being transmitted.</w:t>
            </w:r>
          </w:p>
        </w:tc>
        <w:tc>
          <w:tcPr>
            <w:tcW w:w="1613" w:type="dxa"/>
          </w:tcPr>
          <w:p w14:paraId="4D9340F0" w14:textId="77777777" w:rsidR="0098709C" w:rsidRPr="001E3E6E" w:rsidRDefault="0098709C" w:rsidP="0098709C">
            <w:pPr>
              <w:jc w:val="left"/>
              <w:rPr>
                <w:rFonts w:eastAsiaTheme="minorHAnsi" w:cs="Arial"/>
                <w:color w:val="auto"/>
                <w:sz w:val="18"/>
                <w:szCs w:val="18"/>
              </w:rPr>
            </w:pPr>
            <w:r w:rsidRPr="001E3E6E">
              <w:rPr>
                <w:rFonts w:eastAsiaTheme="minorHAnsi" w:cs="Arial"/>
                <w:color w:val="auto"/>
                <w:sz w:val="18"/>
                <w:szCs w:val="18"/>
              </w:rPr>
              <w:t>TA.SP.34</w:t>
            </w:r>
          </w:p>
        </w:tc>
        <w:sdt>
          <w:sdtPr>
            <w:rPr>
              <w:color w:val="auto"/>
              <w:sz w:val="18"/>
              <w:szCs w:val="18"/>
            </w:rPr>
            <w:alias w:val="Ability Code"/>
            <w:tag w:val="Ability Code"/>
            <w:id w:val="-1888790282"/>
            <w:placeholder>
              <w:docPart w:val="D0D8AEA8A40B4321BB318BAA6141B67B"/>
            </w:placeholder>
            <w15:color w:val="993300"/>
            <w:comboBox>
              <w:listItem w:displayText="S" w:value="S"/>
              <w:listItem w:displayText="W" w:value="W"/>
              <w:listItem w:displayText="M" w:value="M"/>
              <w:listItem w:displayText="F" w:value="F"/>
              <w:listItem w:displayText="C" w:value="C"/>
              <w:listItem w:displayText="N" w:value="N"/>
              <w:listItem w:displayText="O" w:value="O"/>
            </w:comboBox>
          </w:sdtPr>
          <w:sdtEndPr/>
          <w:sdtContent>
            <w:tc>
              <w:tcPr>
                <w:tcW w:w="817" w:type="dxa"/>
              </w:tcPr>
              <w:p w14:paraId="252F0B09" w14:textId="77777777" w:rsidR="0098709C" w:rsidRPr="001E3E6E" w:rsidRDefault="002A2404" w:rsidP="0098709C">
                <w:pPr>
                  <w:rPr>
                    <w:rFonts w:eastAsiaTheme="minorHAnsi" w:cs="Arial"/>
                    <w:color w:val="auto"/>
                    <w:sz w:val="18"/>
                    <w:szCs w:val="18"/>
                  </w:rPr>
                </w:pPr>
                <w:r w:rsidRPr="001E3E6E" w:rsidDel="008E51F4">
                  <w:rPr>
                    <w:color w:val="auto"/>
                    <w:sz w:val="18"/>
                    <w:szCs w:val="18"/>
                  </w:rPr>
                  <w:t xml:space="preserve">Choose an item. </w:t>
                </w:r>
              </w:p>
            </w:tc>
          </w:sdtContent>
        </w:sdt>
        <w:tc>
          <w:tcPr>
            <w:tcW w:w="3780" w:type="dxa"/>
          </w:tcPr>
          <w:p w14:paraId="18C71590" w14:textId="77777777" w:rsidR="0098709C" w:rsidRPr="001E3E6E" w:rsidRDefault="0098709C" w:rsidP="0098709C">
            <w:pPr>
              <w:rPr>
                <w:rFonts w:eastAsiaTheme="minorHAnsi" w:cs="Arial"/>
                <w:color w:val="auto"/>
                <w:sz w:val="18"/>
                <w:szCs w:val="18"/>
              </w:rPr>
            </w:pPr>
          </w:p>
        </w:tc>
      </w:tr>
      <w:tr w:rsidR="004C4188" w:rsidRPr="001E3E6E" w14:paraId="25B7B8E5" w14:textId="77777777" w:rsidTr="00C00900">
        <w:trPr>
          <w:trHeight w:val="458"/>
        </w:trPr>
        <w:tc>
          <w:tcPr>
            <w:tcW w:w="14390" w:type="dxa"/>
            <w:gridSpan w:val="7"/>
          </w:tcPr>
          <w:p w14:paraId="2A51F884" w14:textId="15710F43" w:rsidR="004C4188" w:rsidRPr="001E3E6E" w:rsidRDefault="004C4188" w:rsidP="004C4188">
            <w:pPr>
              <w:pStyle w:val="Level2Body"/>
              <w:ind w:left="0"/>
              <w:rPr>
                <w:color w:val="auto"/>
                <w:sz w:val="18"/>
                <w:szCs w:val="18"/>
              </w:rPr>
            </w:pPr>
            <w:r w:rsidRPr="001E3E6E">
              <w:rPr>
                <w:color w:val="auto"/>
                <w:sz w:val="18"/>
                <w:szCs w:val="18"/>
              </w:rPr>
              <w:t>Bidder’s Response:</w:t>
            </w:r>
            <w:r w:rsidR="00AE5F2C">
              <w:rPr>
                <w:color w:val="auto"/>
                <w:sz w:val="18"/>
                <w:szCs w:val="18"/>
              </w:rPr>
              <w:t xml:space="preserve"> </w:t>
            </w:r>
            <w:r w:rsidRPr="001E3E6E">
              <w:rPr>
                <w:color w:val="auto"/>
                <w:sz w:val="18"/>
                <w:szCs w:val="18"/>
              </w:rPr>
              <w:t xml:space="preserve"> </w:t>
            </w:r>
          </w:p>
        </w:tc>
      </w:tr>
    </w:tbl>
    <w:p w14:paraId="143CF3F9" w14:textId="77777777" w:rsidR="0098709C" w:rsidRPr="001E3E6E" w:rsidRDefault="0098709C" w:rsidP="0098709C">
      <w:pPr>
        <w:tabs>
          <w:tab w:val="left" w:pos="11250"/>
        </w:tabs>
        <w:ind w:right="2304"/>
        <w:rPr>
          <w:rFonts w:eastAsiaTheme="minorHAnsi" w:cs="Arial"/>
          <w:color w:val="auto"/>
          <w:sz w:val="18"/>
          <w:szCs w:val="18"/>
        </w:rPr>
      </w:pPr>
    </w:p>
    <w:p w14:paraId="1AA7B222" w14:textId="6F2B56B2" w:rsidR="00CA2C06" w:rsidRDefault="00CA2C06"/>
    <w:tbl>
      <w:tblPr>
        <w:tblStyle w:val="TableGrid"/>
        <w:tblW w:w="14395" w:type="dxa"/>
        <w:tblLook w:val="04A0" w:firstRow="1" w:lastRow="0" w:firstColumn="1" w:lastColumn="0" w:noHBand="0" w:noVBand="1"/>
      </w:tblPr>
      <w:tblGrid>
        <w:gridCol w:w="759"/>
        <w:gridCol w:w="945"/>
        <w:gridCol w:w="3504"/>
        <w:gridCol w:w="2965"/>
        <w:gridCol w:w="1611"/>
        <w:gridCol w:w="837"/>
        <w:gridCol w:w="3774"/>
      </w:tblGrid>
      <w:tr w:rsidR="001E3E6E" w:rsidRPr="001E3E6E" w14:paraId="5A0B9513" w14:textId="77777777" w:rsidTr="00CA2C06">
        <w:tc>
          <w:tcPr>
            <w:tcW w:w="759" w:type="dxa"/>
          </w:tcPr>
          <w:p w14:paraId="2E699201" w14:textId="77777777" w:rsidR="0098709C" w:rsidRPr="001E3E6E" w:rsidRDefault="0098709C" w:rsidP="0098709C">
            <w:pPr>
              <w:rPr>
                <w:rFonts w:eastAsiaTheme="minorHAnsi" w:cs="Arial"/>
                <w:color w:val="auto"/>
                <w:sz w:val="18"/>
                <w:szCs w:val="18"/>
              </w:rPr>
            </w:pPr>
            <w:r w:rsidRPr="001E3E6E">
              <w:rPr>
                <w:rFonts w:eastAsiaTheme="minorHAnsi" w:cs="Arial"/>
                <w:color w:val="auto"/>
                <w:sz w:val="18"/>
                <w:szCs w:val="18"/>
              </w:rPr>
              <w:t>Req.#</w:t>
            </w:r>
          </w:p>
        </w:tc>
        <w:tc>
          <w:tcPr>
            <w:tcW w:w="945" w:type="dxa"/>
          </w:tcPr>
          <w:p w14:paraId="2312F291" w14:textId="77777777" w:rsidR="0098709C" w:rsidRPr="001E3E6E" w:rsidRDefault="0098709C" w:rsidP="0098709C">
            <w:pPr>
              <w:rPr>
                <w:rFonts w:eastAsiaTheme="minorHAnsi" w:cs="Arial"/>
                <w:color w:val="auto"/>
                <w:sz w:val="18"/>
                <w:szCs w:val="18"/>
              </w:rPr>
            </w:pPr>
            <w:r w:rsidRPr="001E3E6E">
              <w:rPr>
                <w:rFonts w:eastAsiaTheme="minorHAnsi" w:cs="Arial"/>
                <w:color w:val="auto"/>
                <w:sz w:val="18"/>
                <w:szCs w:val="18"/>
              </w:rPr>
              <w:t>ID</w:t>
            </w:r>
          </w:p>
        </w:tc>
        <w:tc>
          <w:tcPr>
            <w:tcW w:w="3504" w:type="dxa"/>
          </w:tcPr>
          <w:p w14:paraId="28F0575E" w14:textId="77777777" w:rsidR="0098709C" w:rsidRPr="001E3E6E" w:rsidRDefault="0098709C" w:rsidP="0098709C">
            <w:pPr>
              <w:rPr>
                <w:rFonts w:eastAsiaTheme="minorHAnsi" w:cs="Arial"/>
                <w:color w:val="auto"/>
                <w:sz w:val="18"/>
                <w:szCs w:val="18"/>
              </w:rPr>
            </w:pPr>
            <w:r w:rsidRPr="001E3E6E">
              <w:rPr>
                <w:rFonts w:eastAsiaTheme="minorHAnsi" w:cs="Arial"/>
                <w:color w:val="auto"/>
                <w:sz w:val="18"/>
                <w:szCs w:val="18"/>
              </w:rPr>
              <w:t>Contractor / Solution Requirement</w:t>
            </w:r>
          </w:p>
        </w:tc>
        <w:tc>
          <w:tcPr>
            <w:tcW w:w="2965" w:type="dxa"/>
          </w:tcPr>
          <w:p w14:paraId="27547333" w14:textId="77777777" w:rsidR="0098709C" w:rsidRPr="001E3E6E" w:rsidRDefault="0098709C" w:rsidP="0098709C">
            <w:pPr>
              <w:rPr>
                <w:rFonts w:eastAsiaTheme="minorHAnsi" w:cs="Arial"/>
                <w:color w:val="auto"/>
                <w:sz w:val="18"/>
                <w:szCs w:val="18"/>
              </w:rPr>
            </w:pPr>
            <w:r w:rsidRPr="001E3E6E">
              <w:rPr>
                <w:rFonts w:eastAsiaTheme="minorHAnsi" w:cs="Arial"/>
                <w:color w:val="auto"/>
                <w:sz w:val="18"/>
                <w:szCs w:val="18"/>
              </w:rPr>
              <w:t>Instructions to Bidder</w:t>
            </w:r>
          </w:p>
        </w:tc>
        <w:tc>
          <w:tcPr>
            <w:tcW w:w="1611" w:type="dxa"/>
          </w:tcPr>
          <w:p w14:paraId="6DD436A4" w14:textId="77777777" w:rsidR="0098709C" w:rsidRPr="001E3E6E" w:rsidRDefault="0098709C" w:rsidP="0098709C">
            <w:pPr>
              <w:jc w:val="center"/>
              <w:rPr>
                <w:rFonts w:eastAsiaTheme="minorHAnsi" w:cs="Arial"/>
                <w:color w:val="auto"/>
                <w:sz w:val="18"/>
                <w:szCs w:val="18"/>
              </w:rPr>
            </w:pPr>
            <w:r w:rsidRPr="001E3E6E">
              <w:rPr>
                <w:rFonts w:eastAsiaTheme="minorHAnsi" w:cs="Arial"/>
                <w:color w:val="auto"/>
                <w:sz w:val="18"/>
                <w:szCs w:val="18"/>
              </w:rPr>
              <w:t>CMS</w:t>
            </w:r>
          </w:p>
          <w:p w14:paraId="0141223D" w14:textId="77777777" w:rsidR="0098709C" w:rsidRPr="001E3E6E" w:rsidRDefault="0098709C" w:rsidP="0098709C">
            <w:pPr>
              <w:jc w:val="center"/>
              <w:rPr>
                <w:rFonts w:eastAsiaTheme="minorHAnsi" w:cs="Arial"/>
                <w:color w:val="auto"/>
                <w:sz w:val="18"/>
                <w:szCs w:val="18"/>
              </w:rPr>
            </w:pPr>
            <w:r w:rsidRPr="001E3E6E">
              <w:rPr>
                <w:rFonts w:eastAsiaTheme="minorHAnsi" w:cs="Arial"/>
                <w:color w:val="auto"/>
                <w:sz w:val="18"/>
                <w:szCs w:val="18"/>
              </w:rPr>
              <w:t>Checklist</w:t>
            </w:r>
          </w:p>
          <w:p w14:paraId="3ACB2234" w14:textId="77777777" w:rsidR="0098709C" w:rsidRPr="001E3E6E" w:rsidRDefault="0098709C" w:rsidP="0098709C">
            <w:pPr>
              <w:jc w:val="center"/>
              <w:rPr>
                <w:rFonts w:eastAsiaTheme="minorHAnsi" w:cs="Arial"/>
                <w:color w:val="auto"/>
                <w:sz w:val="18"/>
                <w:szCs w:val="18"/>
              </w:rPr>
            </w:pPr>
            <w:r w:rsidRPr="001E3E6E">
              <w:rPr>
                <w:rFonts w:eastAsiaTheme="minorHAnsi" w:cs="Arial"/>
                <w:color w:val="auto"/>
                <w:sz w:val="18"/>
                <w:szCs w:val="18"/>
              </w:rPr>
              <w:t>ID</w:t>
            </w:r>
          </w:p>
        </w:tc>
        <w:tc>
          <w:tcPr>
            <w:tcW w:w="837" w:type="dxa"/>
          </w:tcPr>
          <w:p w14:paraId="1DEBE688" w14:textId="77777777" w:rsidR="0098709C" w:rsidRPr="001E3E6E" w:rsidRDefault="0098709C" w:rsidP="0098709C">
            <w:pPr>
              <w:rPr>
                <w:rFonts w:eastAsiaTheme="minorHAnsi" w:cs="Arial"/>
                <w:color w:val="auto"/>
                <w:sz w:val="18"/>
                <w:szCs w:val="18"/>
              </w:rPr>
            </w:pPr>
            <w:r w:rsidRPr="001E3E6E">
              <w:rPr>
                <w:rFonts w:eastAsiaTheme="minorHAnsi" w:cs="Arial"/>
                <w:color w:val="auto"/>
                <w:sz w:val="18"/>
                <w:szCs w:val="18"/>
              </w:rPr>
              <w:t>Bidding</w:t>
            </w:r>
          </w:p>
          <w:p w14:paraId="7DF7B2D7" w14:textId="77777777" w:rsidR="0098709C" w:rsidRPr="001E3E6E" w:rsidRDefault="0098709C" w:rsidP="0098709C">
            <w:pPr>
              <w:rPr>
                <w:rFonts w:eastAsiaTheme="minorHAnsi" w:cs="Arial"/>
                <w:color w:val="auto"/>
                <w:sz w:val="18"/>
                <w:szCs w:val="18"/>
              </w:rPr>
            </w:pPr>
            <w:r w:rsidRPr="001E3E6E">
              <w:rPr>
                <w:rFonts w:eastAsiaTheme="minorHAnsi" w:cs="Arial"/>
                <w:color w:val="auto"/>
                <w:sz w:val="18"/>
                <w:szCs w:val="18"/>
              </w:rPr>
              <w:t>Ability</w:t>
            </w:r>
          </w:p>
          <w:p w14:paraId="2294CE3B" w14:textId="77777777" w:rsidR="0098709C" w:rsidRPr="001E3E6E" w:rsidRDefault="0098709C" w:rsidP="0098709C">
            <w:pPr>
              <w:rPr>
                <w:rFonts w:eastAsiaTheme="minorHAnsi" w:cs="Arial"/>
                <w:color w:val="auto"/>
                <w:sz w:val="18"/>
                <w:szCs w:val="18"/>
              </w:rPr>
            </w:pPr>
            <w:r w:rsidRPr="001E3E6E">
              <w:rPr>
                <w:rFonts w:eastAsiaTheme="minorHAnsi" w:cs="Arial"/>
                <w:color w:val="auto"/>
                <w:sz w:val="18"/>
                <w:szCs w:val="18"/>
              </w:rPr>
              <w:t>Code</w:t>
            </w:r>
          </w:p>
        </w:tc>
        <w:tc>
          <w:tcPr>
            <w:tcW w:w="3774" w:type="dxa"/>
          </w:tcPr>
          <w:p w14:paraId="41B8651B" w14:textId="77777777" w:rsidR="0098709C" w:rsidRPr="001E3E6E" w:rsidRDefault="0098709C" w:rsidP="0098709C">
            <w:pPr>
              <w:rPr>
                <w:rFonts w:eastAsiaTheme="minorHAnsi" w:cs="Arial"/>
                <w:color w:val="auto"/>
                <w:sz w:val="18"/>
                <w:szCs w:val="18"/>
              </w:rPr>
            </w:pPr>
            <w:r w:rsidRPr="001E3E6E">
              <w:rPr>
                <w:rFonts w:eastAsiaTheme="minorHAnsi" w:cs="Arial"/>
                <w:color w:val="auto"/>
                <w:sz w:val="18"/>
                <w:szCs w:val="18"/>
              </w:rPr>
              <w:t>Gap Description and Recommendation for Closure</w:t>
            </w:r>
          </w:p>
        </w:tc>
      </w:tr>
      <w:tr w:rsidR="001E3E6E" w:rsidRPr="001E3E6E" w14:paraId="3ECE22F6" w14:textId="77777777" w:rsidTr="00CA2C06">
        <w:tc>
          <w:tcPr>
            <w:tcW w:w="759" w:type="dxa"/>
          </w:tcPr>
          <w:p w14:paraId="0962D2B2" w14:textId="4577F38B" w:rsidR="0098709C" w:rsidRPr="001E3E6E" w:rsidRDefault="003B49DF" w:rsidP="003B49DF">
            <w:pPr>
              <w:rPr>
                <w:rFonts w:eastAsiaTheme="minorHAnsi" w:cs="Arial"/>
                <w:color w:val="auto"/>
                <w:sz w:val="18"/>
                <w:szCs w:val="18"/>
              </w:rPr>
            </w:pPr>
            <w:r w:rsidRPr="001E3E6E">
              <w:rPr>
                <w:rFonts w:eastAsiaTheme="minorHAnsi" w:cs="Arial"/>
                <w:color w:val="auto"/>
                <w:sz w:val="18"/>
                <w:szCs w:val="18"/>
              </w:rPr>
              <w:t>10</w:t>
            </w:r>
            <w:r w:rsidR="00A157A9">
              <w:rPr>
                <w:rFonts w:eastAsiaTheme="minorHAnsi" w:cs="Arial"/>
                <w:color w:val="auto"/>
                <w:sz w:val="18"/>
                <w:szCs w:val="18"/>
              </w:rPr>
              <w:t>1</w:t>
            </w:r>
          </w:p>
        </w:tc>
        <w:tc>
          <w:tcPr>
            <w:tcW w:w="945" w:type="dxa"/>
          </w:tcPr>
          <w:p w14:paraId="2F39B382" w14:textId="77777777" w:rsidR="0098709C" w:rsidRPr="001E3E6E" w:rsidRDefault="0098709C" w:rsidP="0098709C">
            <w:pPr>
              <w:rPr>
                <w:rFonts w:eastAsiaTheme="minorHAnsi" w:cs="Arial"/>
                <w:color w:val="auto"/>
                <w:sz w:val="18"/>
                <w:szCs w:val="18"/>
              </w:rPr>
            </w:pPr>
            <w:r w:rsidRPr="001E3E6E">
              <w:rPr>
                <w:rFonts w:eastAsiaTheme="minorHAnsi" w:cs="Arial"/>
                <w:color w:val="auto"/>
                <w:sz w:val="18"/>
                <w:szCs w:val="18"/>
              </w:rPr>
              <w:t>PS.2</w:t>
            </w:r>
            <w:r w:rsidR="00B9318F" w:rsidRPr="001E3E6E">
              <w:rPr>
                <w:rFonts w:eastAsiaTheme="minorHAnsi" w:cs="Arial"/>
                <w:color w:val="auto"/>
                <w:sz w:val="18"/>
                <w:szCs w:val="18"/>
              </w:rPr>
              <w:t>8</w:t>
            </w:r>
          </w:p>
        </w:tc>
        <w:tc>
          <w:tcPr>
            <w:tcW w:w="3504" w:type="dxa"/>
          </w:tcPr>
          <w:p w14:paraId="53A84895" w14:textId="5E31853B" w:rsidR="0098709C" w:rsidRPr="001E3E6E" w:rsidRDefault="005013B2" w:rsidP="00D1042E">
            <w:pPr>
              <w:jc w:val="left"/>
              <w:rPr>
                <w:rFonts w:eastAsiaTheme="minorHAnsi" w:cs="Arial"/>
                <w:color w:val="auto"/>
                <w:sz w:val="18"/>
                <w:szCs w:val="18"/>
              </w:rPr>
            </w:pPr>
            <w:r>
              <w:rPr>
                <w:rFonts w:eastAsiaTheme="minorHAnsi" w:cs="Arial"/>
                <w:color w:val="auto"/>
                <w:sz w:val="18"/>
                <w:szCs w:val="18"/>
              </w:rPr>
              <w:t>S</w:t>
            </w:r>
            <w:r w:rsidR="009453BC" w:rsidRPr="001E3E6E">
              <w:rPr>
                <w:rFonts w:eastAsiaTheme="minorHAnsi" w:cs="Arial"/>
                <w:color w:val="auto"/>
                <w:sz w:val="18"/>
                <w:szCs w:val="18"/>
              </w:rPr>
              <w:t>olution</w:t>
            </w:r>
            <w:r w:rsidR="0098709C" w:rsidRPr="001E3E6E">
              <w:rPr>
                <w:rFonts w:eastAsiaTheme="minorHAnsi" w:cs="Arial"/>
                <w:color w:val="auto"/>
                <w:sz w:val="18"/>
                <w:szCs w:val="18"/>
              </w:rPr>
              <w:t xml:space="preserve"> </w:t>
            </w:r>
            <w:r w:rsidR="00D1042E" w:rsidRPr="001E3E6E">
              <w:rPr>
                <w:rFonts w:eastAsiaTheme="minorHAnsi" w:cs="Arial"/>
                <w:color w:val="auto"/>
                <w:sz w:val="18"/>
                <w:szCs w:val="18"/>
              </w:rPr>
              <w:t xml:space="preserve">should </w:t>
            </w:r>
            <w:r w:rsidR="0098709C" w:rsidRPr="001E3E6E">
              <w:rPr>
                <w:rFonts w:eastAsiaTheme="minorHAnsi" w:cs="Arial"/>
                <w:color w:val="auto"/>
                <w:sz w:val="18"/>
                <w:szCs w:val="18"/>
              </w:rPr>
              <w:t>support integrity controls to guarantee that transmitted ePHI, PII, and FTI are not improperly modified without detection (e.g. provide secure claims transmission).</w:t>
            </w:r>
          </w:p>
        </w:tc>
        <w:tc>
          <w:tcPr>
            <w:tcW w:w="2965" w:type="dxa"/>
          </w:tcPr>
          <w:p w14:paraId="79F56B78" w14:textId="77777777" w:rsidR="0098709C" w:rsidRPr="001E3E6E" w:rsidRDefault="00D1042E" w:rsidP="0098709C">
            <w:pPr>
              <w:jc w:val="left"/>
              <w:rPr>
                <w:rFonts w:eastAsiaTheme="minorHAnsi" w:cs="Arial"/>
                <w:color w:val="auto"/>
                <w:sz w:val="18"/>
                <w:szCs w:val="18"/>
              </w:rPr>
            </w:pPr>
            <w:r w:rsidRPr="001E3E6E">
              <w:rPr>
                <w:rFonts w:eastAsiaTheme="minorHAnsi" w:cs="Arial"/>
                <w:color w:val="auto"/>
                <w:sz w:val="18"/>
                <w:szCs w:val="18"/>
              </w:rPr>
              <w:t>Describe solution’s capability to support integrity controls to guarantee that transmitted ePHI, PII and FTI are not improperly modified without detection.</w:t>
            </w:r>
          </w:p>
        </w:tc>
        <w:tc>
          <w:tcPr>
            <w:tcW w:w="1611" w:type="dxa"/>
          </w:tcPr>
          <w:p w14:paraId="5728D7A6" w14:textId="77777777" w:rsidR="0098709C" w:rsidRPr="001E3E6E" w:rsidRDefault="0098709C" w:rsidP="0098709C">
            <w:pPr>
              <w:jc w:val="left"/>
              <w:rPr>
                <w:rFonts w:eastAsiaTheme="minorHAnsi" w:cs="Arial"/>
                <w:color w:val="auto"/>
                <w:sz w:val="18"/>
                <w:szCs w:val="18"/>
              </w:rPr>
            </w:pPr>
            <w:r w:rsidRPr="001E3E6E">
              <w:rPr>
                <w:rFonts w:eastAsiaTheme="minorHAnsi" w:cs="Arial"/>
                <w:color w:val="auto"/>
                <w:sz w:val="18"/>
                <w:szCs w:val="18"/>
              </w:rPr>
              <w:t>TA.SP.35</w:t>
            </w:r>
          </w:p>
        </w:tc>
        <w:sdt>
          <w:sdtPr>
            <w:rPr>
              <w:color w:val="auto"/>
              <w:sz w:val="18"/>
              <w:szCs w:val="18"/>
            </w:rPr>
            <w:alias w:val="Ability Code"/>
            <w:tag w:val="Ability Code"/>
            <w:id w:val="-573128365"/>
            <w:placeholder>
              <w:docPart w:val="D8158892B8514B8684A59E4A1DA9C93C"/>
            </w:placeholder>
            <w15:color w:val="993300"/>
            <w:comboBox>
              <w:listItem w:displayText="S" w:value="S"/>
              <w:listItem w:displayText="W" w:value="W"/>
              <w:listItem w:displayText="M" w:value="M"/>
              <w:listItem w:displayText="F" w:value="F"/>
              <w:listItem w:displayText="C" w:value="C"/>
              <w:listItem w:displayText="N" w:value="N"/>
              <w:listItem w:displayText="O" w:value="O"/>
            </w:comboBox>
          </w:sdtPr>
          <w:sdtEndPr/>
          <w:sdtContent>
            <w:tc>
              <w:tcPr>
                <w:tcW w:w="837" w:type="dxa"/>
              </w:tcPr>
              <w:p w14:paraId="54E5DB49" w14:textId="77777777" w:rsidR="0098709C" w:rsidRPr="001E3E6E" w:rsidRDefault="002A2404" w:rsidP="0098709C">
                <w:pPr>
                  <w:rPr>
                    <w:rFonts w:eastAsiaTheme="minorHAnsi" w:cs="Arial"/>
                    <w:color w:val="auto"/>
                    <w:sz w:val="18"/>
                    <w:szCs w:val="18"/>
                  </w:rPr>
                </w:pPr>
                <w:r w:rsidRPr="001E3E6E" w:rsidDel="008E51F4">
                  <w:rPr>
                    <w:color w:val="auto"/>
                    <w:sz w:val="18"/>
                    <w:szCs w:val="18"/>
                  </w:rPr>
                  <w:t xml:space="preserve">Choose an item. </w:t>
                </w:r>
              </w:p>
            </w:tc>
          </w:sdtContent>
        </w:sdt>
        <w:tc>
          <w:tcPr>
            <w:tcW w:w="3774" w:type="dxa"/>
          </w:tcPr>
          <w:p w14:paraId="111A7383" w14:textId="77777777" w:rsidR="0098709C" w:rsidRPr="001E3E6E" w:rsidRDefault="0098709C" w:rsidP="0098709C">
            <w:pPr>
              <w:rPr>
                <w:rFonts w:eastAsiaTheme="minorHAnsi" w:cs="Arial"/>
                <w:color w:val="auto"/>
                <w:sz w:val="18"/>
                <w:szCs w:val="18"/>
              </w:rPr>
            </w:pPr>
          </w:p>
        </w:tc>
      </w:tr>
      <w:tr w:rsidR="004C4188" w:rsidRPr="001E3E6E" w14:paraId="375E312A" w14:textId="77777777" w:rsidTr="00C00900">
        <w:trPr>
          <w:trHeight w:val="548"/>
        </w:trPr>
        <w:tc>
          <w:tcPr>
            <w:tcW w:w="14395" w:type="dxa"/>
            <w:gridSpan w:val="7"/>
          </w:tcPr>
          <w:p w14:paraId="051FFDF4" w14:textId="54233344" w:rsidR="004C4188" w:rsidRPr="001E3E6E" w:rsidRDefault="004C4188" w:rsidP="004C4188">
            <w:pPr>
              <w:pStyle w:val="Level2Body"/>
              <w:ind w:left="0"/>
              <w:rPr>
                <w:color w:val="auto"/>
                <w:sz w:val="18"/>
                <w:szCs w:val="18"/>
              </w:rPr>
            </w:pPr>
            <w:r w:rsidRPr="001E3E6E">
              <w:rPr>
                <w:color w:val="auto"/>
                <w:sz w:val="18"/>
                <w:szCs w:val="18"/>
              </w:rPr>
              <w:t>Bidder’s Response:</w:t>
            </w:r>
            <w:r w:rsidR="00AE5F2C">
              <w:rPr>
                <w:color w:val="auto"/>
                <w:sz w:val="18"/>
                <w:szCs w:val="18"/>
              </w:rPr>
              <w:t xml:space="preserve"> </w:t>
            </w:r>
            <w:r w:rsidRPr="001E3E6E">
              <w:rPr>
                <w:color w:val="auto"/>
                <w:sz w:val="18"/>
                <w:szCs w:val="18"/>
              </w:rPr>
              <w:t xml:space="preserve"> </w:t>
            </w:r>
          </w:p>
        </w:tc>
      </w:tr>
    </w:tbl>
    <w:p w14:paraId="1151DF70" w14:textId="5658B6D0" w:rsidR="005013B2" w:rsidRDefault="005013B2" w:rsidP="0098709C">
      <w:pPr>
        <w:tabs>
          <w:tab w:val="left" w:pos="11250"/>
        </w:tabs>
        <w:ind w:right="2304"/>
        <w:rPr>
          <w:rFonts w:eastAsiaTheme="minorHAnsi" w:cs="Arial"/>
          <w:color w:val="auto"/>
          <w:sz w:val="18"/>
          <w:szCs w:val="18"/>
        </w:rPr>
      </w:pPr>
    </w:p>
    <w:p w14:paraId="246A2F9E" w14:textId="77777777" w:rsidR="005013B2" w:rsidRPr="001E3E6E" w:rsidRDefault="005013B2" w:rsidP="0098709C">
      <w:pPr>
        <w:tabs>
          <w:tab w:val="left" w:pos="11250"/>
        </w:tabs>
        <w:ind w:right="2304"/>
        <w:rPr>
          <w:rFonts w:eastAsiaTheme="minorHAnsi" w:cs="Arial"/>
          <w:color w:val="auto"/>
          <w:sz w:val="18"/>
          <w:szCs w:val="18"/>
        </w:rPr>
      </w:pPr>
    </w:p>
    <w:tbl>
      <w:tblPr>
        <w:tblStyle w:val="TableGrid"/>
        <w:tblW w:w="14395" w:type="dxa"/>
        <w:tblLook w:val="04A0" w:firstRow="1" w:lastRow="0" w:firstColumn="1" w:lastColumn="0" w:noHBand="0" w:noVBand="1"/>
      </w:tblPr>
      <w:tblGrid>
        <w:gridCol w:w="759"/>
        <w:gridCol w:w="945"/>
        <w:gridCol w:w="3504"/>
        <w:gridCol w:w="2965"/>
        <w:gridCol w:w="1611"/>
        <w:gridCol w:w="837"/>
        <w:gridCol w:w="3774"/>
      </w:tblGrid>
      <w:tr w:rsidR="001E3E6E" w:rsidRPr="001E3E6E" w14:paraId="4A969BD7" w14:textId="77777777" w:rsidTr="004C4188">
        <w:tc>
          <w:tcPr>
            <w:tcW w:w="759" w:type="dxa"/>
          </w:tcPr>
          <w:p w14:paraId="48167823" w14:textId="77777777" w:rsidR="0098709C" w:rsidRPr="001E3E6E" w:rsidRDefault="0098709C" w:rsidP="0098709C">
            <w:pPr>
              <w:rPr>
                <w:rFonts w:eastAsiaTheme="minorHAnsi" w:cs="Arial"/>
                <w:color w:val="auto"/>
                <w:sz w:val="18"/>
                <w:szCs w:val="18"/>
              </w:rPr>
            </w:pPr>
            <w:r w:rsidRPr="001E3E6E">
              <w:rPr>
                <w:rFonts w:eastAsiaTheme="minorHAnsi" w:cs="Arial"/>
                <w:color w:val="auto"/>
                <w:sz w:val="18"/>
                <w:szCs w:val="18"/>
              </w:rPr>
              <w:t>Req.#</w:t>
            </w:r>
          </w:p>
        </w:tc>
        <w:tc>
          <w:tcPr>
            <w:tcW w:w="946" w:type="dxa"/>
          </w:tcPr>
          <w:p w14:paraId="210BA41E" w14:textId="77777777" w:rsidR="0098709C" w:rsidRPr="001E3E6E" w:rsidRDefault="0098709C" w:rsidP="0098709C">
            <w:pPr>
              <w:rPr>
                <w:rFonts w:eastAsiaTheme="minorHAnsi" w:cs="Arial"/>
                <w:color w:val="auto"/>
                <w:sz w:val="18"/>
                <w:szCs w:val="18"/>
              </w:rPr>
            </w:pPr>
            <w:r w:rsidRPr="001E3E6E">
              <w:rPr>
                <w:rFonts w:eastAsiaTheme="minorHAnsi" w:cs="Arial"/>
                <w:color w:val="auto"/>
                <w:sz w:val="18"/>
                <w:szCs w:val="18"/>
              </w:rPr>
              <w:t>ID</w:t>
            </w:r>
          </w:p>
        </w:tc>
        <w:tc>
          <w:tcPr>
            <w:tcW w:w="3510" w:type="dxa"/>
          </w:tcPr>
          <w:p w14:paraId="56A3DEBA" w14:textId="77777777" w:rsidR="0098709C" w:rsidRPr="001E3E6E" w:rsidRDefault="0098709C" w:rsidP="0098709C">
            <w:pPr>
              <w:rPr>
                <w:rFonts w:eastAsiaTheme="minorHAnsi" w:cs="Arial"/>
                <w:color w:val="auto"/>
                <w:sz w:val="18"/>
                <w:szCs w:val="18"/>
              </w:rPr>
            </w:pPr>
            <w:r w:rsidRPr="001E3E6E">
              <w:rPr>
                <w:rFonts w:eastAsiaTheme="minorHAnsi" w:cs="Arial"/>
                <w:color w:val="auto"/>
                <w:sz w:val="18"/>
                <w:szCs w:val="18"/>
              </w:rPr>
              <w:t>Contractor / Solution Requirement</w:t>
            </w:r>
          </w:p>
        </w:tc>
        <w:tc>
          <w:tcPr>
            <w:tcW w:w="2970" w:type="dxa"/>
          </w:tcPr>
          <w:p w14:paraId="67A45884" w14:textId="77777777" w:rsidR="0098709C" w:rsidRPr="001E3E6E" w:rsidRDefault="0098709C" w:rsidP="0098709C">
            <w:pPr>
              <w:rPr>
                <w:rFonts w:eastAsiaTheme="minorHAnsi" w:cs="Arial"/>
                <w:color w:val="auto"/>
                <w:sz w:val="18"/>
                <w:szCs w:val="18"/>
              </w:rPr>
            </w:pPr>
            <w:r w:rsidRPr="001E3E6E">
              <w:rPr>
                <w:rFonts w:eastAsiaTheme="minorHAnsi" w:cs="Arial"/>
                <w:color w:val="auto"/>
                <w:sz w:val="18"/>
                <w:szCs w:val="18"/>
              </w:rPr>
              <w:t>Instructions to Bidder</w:t>
            </w:r>
          </w:p>
        </w:tc>
        <w:tc>
          <w:tcPr>
            <w:tcW w:w="1613" w:type="dxa"/>
          </w:tcPr>
          <w:p w14:paraId="26E49CB7" w14:textId="77777777" w:rsidR="0098709C" w:rsidRPr="001E3E6E" w:rsidRDefault="0098709C" w:rsidP="0098709C">
            <w:pPr>
              <w:jc w:val="center"/>
              <w:rPr>
                <w:rFonts w:eastAsiaTheme="minorHAnsi" w:cs="Arial"/>
                <w:color w:val="auto"/>
                <w:sz w:val="18"/>
                <w:szCs w:val="18"/>
              </w:rPr>
            </w:pPr>
            <w:r w:rsidRPr="001E3E6E">
              <w:rPr>
                <w:rFonts w:eastAsiaTheme="minorHAnsi" w:cs="Arial"/>
                <w:color w:val="auto"/>
                <w:sz w:val="18"/>
                <w:szCs w:val="18"/>
              </w:rPr>
              <w:t>CMS</w:t>
            </w:r>
          </w:p>
          <w:p w14:paraId="2B5CED60" w14:textId="77777777" w:rsidR="0098709C" w:rsidRPr="001E3E6E" w:rsidRDefault="0098709C" w:rsidP="0098709C">
            <w:pPr>
              <w:jc w:val="center"/>
              <w:rPr>
                <w:rFonts w:eastAsiaTheme="minorHAnsi" w:cs="Arial"/>
                <w:color w:val="auto"/>
                <w:sz w:val="18"/>
                <w:szCs w:val="18"/>
              </w:rPr>
            </w:pPr>
            <w:r w:rsidRPr="001E3E6E">
              <w:rPr>
                <w:rFonts w:eastAsiaTheme="minorHAnsi" w:cs="Arial"/>
                <w:color w:val="auto"/>
                <w:sz w:val="18"/>
                <w:szCs w:val="18"/>
              </w:rPr>
              <w:t>Checklist</w:t>
            </w:r>
          </w:p>
          <w:p w14:paraId="270B4E00" w14:textId="77777777" w:rsidR="0098709C" w:rsidRPr="001E3E6E" w:rsidRDefault="0098709C" w:rsidP="0098709C">
            <w:pPr>
              <w:jc w:val="center"/>
              <w:rPr>
                <w:rFonts w:eastAsiaTheme="minorHAnsi" w:cs="Arial"/>
                <w:color w:val="auto"/>
                <w:sz w:val="18"/>
                <w:szCs w:val="18"/>
              </w:rPr>
            </w:pPr>
            <w:r w:rsidRPr="001E3E6E">
              <w:rPr>
                <w:rFonts w:eastAsiaTheme="minorHAnsi" w:cs="Arial"/>
                <w:color w:val="auto"/>
                <w:sz w:val="18"/>
                <w:szCs w:val="18"/>
              </w:rPr>
              <w:t>ID</w:t>
            </w:r>
          </w:p>
        </w:tc>
        <w:tc>
          <w:tcPr>
            <w:tcW w:w="817" w:type="dxa"/>
          </w:tcPr>
          <w:p w14:paraId="77BC0C78" w14:textId="77777777" w:rsidR="0098709C" w:rsidRPr="001E3E6E" w:rsidRDefault="0098709C" w:rsidP="0098709C">
            <w:pPr>
              <w:rPr>
                <w:rFonts w:eastAsiaTheme="minorHAnsi" w:cs="Arial"/>
                <w:color w:val="auto"/>
                <w:sz w:val="18"/>
                <w:szCs w:val="18"/>
              </w:rPr>
            </w:pPr>
            <w:r w:rsidRPr="001E3E6E">
              <w:rPr>
                <w:rFonts w:eastAsiaTheme="minorHAnsi" w:cs="Arial"/>
                <w:color w:val="auto"/>
                <w:sz w:val="18"/>
                <w:szCs w:val="18"/>
              </w:rPr>
              <w:t>Bidding</w:t>
            </w:r>
          </w:p>
          <w:p w14:paraId="043759D3" w14:textId="77777777" w:rsidR="0098709C" w:rsidRPr="001E3E6E" w:rsidRDefault="0098709C" w:rsidP="0098709C">
            <w:pPr>
              <w:rPr>
                <w:rFonts w:eastAsiaTheme="minorHAnsi" w:cs="Arial"/>
                <w:color w:val="auto"/>
                <w:sz w:val="18"/>
                <w:szCs w:val="18"/>
              </w:rPr>
            </w:pPr>
            <w:r w:rsidRPr="001E3E6E">
              <w:rPr>
                <w:rFonts w:eastAsiaTheme="minorHAnsi" w:cs="Arial"/>
                <w:color w:val="auto"/>
                <w:sz w:val="18"/>
                <w:szCs w:val="18"/>
              </w:rPr>
              <w:t>Ability</w:t>
            </w:r>
          </w:p>
          <w:p w14:paraId="5A7D9B70" w14:textId="77777777" w:rsidR="0098709C" w:rsidRPr="001E3E6E" w:rsidRDefault="0098709C" w:rsidP="0098709C">
            <w:pPr>
              <w:rPr>
                <w:rFonts w:eastAsiaTheme="minorHAnsi" w:cs="Arial"/>
                <w:color w:val="auto"/>
                <w:sz w:val="18"/>
                <w:szCs w:val="18"/>
              </w:rPr>
            </w:pPr>
            <w:r w:rsidRPr="001E3E6E">
              <w:rPr>
                <w:rFonts w:eastAsiaTheme="minorHAnsi" w:cs="Arial"/>
                <w:color w:val="auto"/>
                <w:sz w:val="18"/>
                <w:szCs w:val="18"/>
              </w:rPr>
              <w:t>Code</w:t>
            </w:r>
          </w:p>
        </w:tc>
        <w:tc>
          <w:tcPr>
            <w:tcW w:w="3780" w:type="dxa"/>
          </w:tcPr>
          <w:p w14:paraId="1FC102D6" w14:textId="77777777" w:rsidR="0098709C" w:rsidRPr="001E3E6E" w:rsidRDefault="0098709C" w:rsidP="0098709C">
            <w:pPr>
              <w:rPr>
                <w:rFonts w:eastAsiaTheme="minorHAnsi" w:cs="Arial"/>
                <w:color w:val="auto"/>
                <w:sz w:val="18"/>
                <w:szCs w:val="18"/>
              </w:rPr>
            </w:pPr>
            <w:r w:rsidRPr="001E3E6E">
              <w:rPr>
                <w:rFonts w:eastAsiaTheme="minorHAnsi" w:cs="Arial"/>
                <w:color w:val="auto"/>
                <w:sz w:val="18"/>
                <w:szCs w:val="18"/>
              </w:rPr>
              <w:t>Gap Description and Recommendation for Closure</w:t>
            </w:r>
          </w:p>
        </w:tc>
      </w:tr>
      <w:tr w:rsidR="001E3E6E" w:rsidRPr="001E3E6E" w14:paraId="2F1EED6A" w14:textId="77777777" w:rsidTr="004C4188">
        <w:tc>
          <w:tcPr>
            <w:tcW w:w="759" w:type="dxa"/>
          </w:tcPr>
          <w:p w14:paraId="0EE5679E" w14:textId="5912FAC9" w:rsidR="0098709C" w:rsidRPr="001E3E6E" w:rsidRDefault="003B49DF" w:rsidP="0098709C">
            <w:pPr>
              <w:rPr>
                <w:rFonts w:eastAsiaTheme="minorHAnsi" w:cs="Arial"/>
                <w:color w:val="auto"/>
                <w:sz w:val="18"/>
                <w:szCs w:val="18"/>
              </w:rPr>
            </w:pPr>
            <w:r w:rsidRPr="001E3E6E">
              <w:rPr>
                <w:rFonts w:eastAsiaTheme="minorHAnsi" w:cs="Arial"/>
                <w:color w:val="auto"/>
                <w:sz w:val="18"/>
                <w:szCs w:val="18"/>
              </w:rPr>
              <w:t>10</w:t>
            </w:r>
            <w:r w:rsidR="00BA46A1">
              <w:rPr>
                <w:rFonts w:eastAsiaTheme="minorHAnsi" w:cs="Arial"/>
                <w:color w:val="auto"/>
                <w:sz w:val="18"/>
                <w:szCs w:val="18"/>
              </w:rPr>
              <w:t>2</w:t>
            </w:r>
          </w:p>
        </w:tc>
        <w:tc>
          <w:tcPr>
            <w:tcW w:w="946" w:type="dxa"/>
          </w:tcPr>
          <w:p w14:paraId="11C4CA14" w14:textId="77777777" w:rsidR="0098709C" w:rsidRPr="001E3E6E" w:rsidRDefault="0098709C" w:rsidP="0098709C">
            <w:pPr>
              <w:rPr>
                <w:rFonts w:eastAsiaTheme="minorHAnsi" w:cs="Arial"/>
                <w:color w:val="auto"/>
                <w:sz w:val="18"/>
                <w:szCs w:val="18"/>
              </w:rPr>
            </w:pPr>
            <w:r w:rsidRPr="001E3E6E">
              <w:rPr>
                <w:rFonts w:eastAsiaTheme="minorHAnsi" w:cs="Arial"/>
                <w:color w:val="auto"/>
                <w:sz w:val="18"/>
                <w:szCs w:val="18"/>
              </w:rPr>
              <w:t>PS.2</w:t>
            </w:r>
            <w:r w:rsidR="00B9318F" w:rsidRPr="001E3E6E">
              <w:rPr>
                <w:rFonts w:eastAsiaTheme="minorHAnsi" w:cs="Arial"/>
                <w:color w:val="auto"/>
                <w:sz w:val="18"/>
                <w:szCs w:val="18"/>
              </w:rPr>
              <w:t>9</w:t>
            </w:r>
          </w:p>
        </w:tc>
        <w:tc>
          <w:tcPr>
            <w:tcW w:w="3510" w:type="dxa"/>
          </w:tcPr>
          <w:p w14:paraId="45892527" w14:textId="55E68B01" w:rsidR="0098709C" w:rsidRPr="001E3E6E" w:rsidRDefault="005013B2" w:rsidP="00D1042E">
            <w:pPr>
              <w:jc w:val="left"/>
              <w:rPr>
                <w:rFonts w:eastAsiaTheme="minorHAnsi" w:cs="Arial"/>
                <w:color w:val="auto"/>
                <w:sz w:val="18"/>
                <w:szCs w:val="18"/>
              </w:rPr>
            </w:pPr>
            <w:r>
              <w:rPr>
                <w:rFonts w:eastAsiaTheme="minorHAnsi" w:cs="Arial"/>
                <w:color w:val="auto"/>
                <w:sz w:val="18"/>
                <w:szCs w:val="18"/>
              </w:rPr>
              <w:t>S</w:t>
            </w:r>
            <w:r w:rsidR="009453BC" w:rsidRPr="001E3E6E">
              <w:rPr>
                <w:rFonts w:eastAsiaTheme="minorHAnsi" w:cs="Arial"/>
                <w:color w:val="auto"/>
                <w:sz w:val="18"/>
                <w:szCs w:val="18"/>
              </w:rPr>
              <w:t>olution</w:t>
            </w:r>
            <w:r w:rsidR="0098709C" w:rsidRPr="001E3E6E">
              <w:rPr>
                <w:rFonts w:eastAsiaTheme="minorHAnsi" w:cs="Arial"/>
                <w:color w:val="auto"/>
                <w:sz w:val="18"/>
                <w:szCs w:val="18"/>
              </w:rPr>
              <w:t xml:space="preserve"> </w:t>
            </w:r>
            <w:r w:rsidR="00D1042E" w:rsidRPr="001E3E6E">
              <w:rPr>
                <w:rFonts w:eastAsiaTheme="minorHAnsi" w:cs="Arial"/>
                <w:color w:val="auto"/>
                <w:sz w:val="18"/>
                <w:szCs w:val="18"/>
              </w:rPr>
              <w:t xml:space="preserve">should </w:t>
            </w:r>
            <w:r w:rsidR="0098709C" w:rsidRPr="001E3E6E">
              <w:rPr>
                <w:rFonts w:eastAsiaTheme="minorHAnsi" w:cs="Arial"/>
                <w:color w:val="auto"/>
                <w:sz w:val="18"/>
                <w:szCs w:val="18"/>
              </w:rPr>
              <w:t>provide data integrity of ePHI, PII and FTI by preventing and detecting improper alteration or destruction (e.g. double keying, message authentication, digital signature, check sums etc.).</w:t>
            </w:r>
          </w:p>
        </w:tc>
        <w:tc>
          <w:tcPr>
            <w:tcW w:w="2970" w:type="dxa"/>
          </w:tcPr>
          <w:p w14:paraId="39631260" w14:textId="48092428" w:rsidR="0098709C" w:rsidRPr="001E3E6E" w:rsidRDefault="00D1042E" w:rsidP="0098709C">
            <w:pPr>
              <w:jc w:val="left"/>
              <w:rPr>
                <w:rFonts w:eastAsiaTheme="minorHAnsi" w:cs="Arial"/>
                <w:color w:val="auto"/>
                <w:sz w:val="18"/>
                <w:szCs w:val="18"/>
              </w:rPr>
            </w:pPr>
            <w:r w:rsidRPr="001E3E6E">
              <w:rPr>
                <w:rFonts w:eastAsiaTheme="minorHAnsi" w:cs="Arial"/>
                <w:color w:val="auto"/>
                <w:sz w:val="18"/>
                <w:szCs w:val="18"/>
              </w:rPr>
              <w:t>Describe solution’s capability to provide data integrity of ePHI, PII and FTI by preventing and detecting</w:t>
            </w:r>
            <w:r w:rsidR="00A24690">
              <w:rPr>
                <w:rFonts w:eastAsiaTheme="minorHAnsi" w:cs="Arial"/>
                <w:color w:val="auto"/>
                <w:sz w:val="18"/>
                <w:szCs w:val="18"/>
              </w:rPr>
              <w:t xml:space="preserve"> </w:t>
            </w:r>
            <w:r w:rsidRPr="001E3E6E">
              <w:rPr>
                <w:rFonts w:eastAsiaTheme="minorHAnsi" w:cs="Arial"/>
                <w:color w:val="auto"/>
                <w:sz w:val="18"/>
                <w:szCs w:val="18"/>
              </w:rPr>
              <w:t>improper alteration or destruction.</w:t>
            </w:r>
          </w:p>
        </w:tc>
        <w:tc>
          <w:tcPr>
            <w:tcW w:w="1613" w:type="dxa"/>
          </w:tcPr>
          <w:p w14:paraId="28C4B21C" w14:textId="77777777" w:rsidR="0098709C" w:rsidRPr="001E3E6E" w:rsidRDefault="0098709C" w:rsidP="0098709C">
            <w:pPr>
              <w:jc w:val="left"/>
              <w:rPr>
                <w:rFonts w:eastAsiaTheme="minorHAnsi" w:cs="Arial"/>
                <w:color w:val="auto"/>
                <w:sz w:val="18"/>
                <w:szCs w:val="18"/>
              </w:rPr>
            </w:pPr>
            <w:r w:rsidRPr="001E3E6E">
              <w:rPr>
                <w:rFonts w:eastAsiaTheme="minorHAnsi" w:cs="Arial"/>
                <w:color w:val="auto"/>
                <w:sz w:val="18"/>
                <w:szCs w:val="18"/>
              </w:rPr>
              <w:t>TA.SP.36</w:t>
            </w:r>
          </w:p>
        </w:tc>
        <w:sdt>
          <w:sdtPr>
            <w:rPr>
              <w:color w:val="auto"/>
              <w:sz w:val="18"/>
              <w:szCs w:val="18"/>
            </w:rPr>
            <w:alias w:val="Ability Code"/>
            <w:tag w:val="Ability Code"/>
            <w:id w:val="-791217450"/>
            <w:placeholder>
              <w:docPart w:val="19F1F335AFCC43FE87D736C7969B1263"/>
            </w:placeholder>
            <w15:color w:val="993300"/>
            <w:comboBox>
              <w:listItem w:displayText="S" w:value="S"/>
              <w:listItem w:displayText="W" w:value="W"/>
              <w:listItem w:displayText="M" w:value="M"/>
              <w:listItem w:displayText="F" w:value="F"/>
              <w:listItem w:displayText="C" w:value="C"/>
              <w:listItem w:displayText="N" w:value="N"/>
              <w:listItem w:displayText="O" w:value="O"/>
            </w:comboBox>
          </w:sdtPr>
          <w:sdtEndPr/>
          <w:sdtContent>
            <w:tc>
              <w:tcPr>
                <w:tcW w:w="817" w:type="dxa"/>
              </w:tcPr>
              <w:p w14:paraId="1CF1AFB8" w14:textId="77777777" w:rsidR="0098709C" w:rsidRPr="001E3E6E" w:rsidRDefault="002A2404" w:rsidP="0098709C">
                <w:pPr>
                  <w:rPr>
                    <w:rFonts w:eastAsiaTheme="minorHAnsi" w:cs="Arial"/>
                    <w:color w:val="auto"/>
                    <w:sz w:val="18"/>
                    <w:szCs w:val="18"/>
                  </w:rPr>
                </w:pPr>
                <w:r w:rsidRPr="001E3E6E" w:rsidDel="008E51F4">
                  <w:rPr>
                    <w:color w:val="auto"/>
                    <w:sz w:val="18"/>
                    <w:szCs w:val="18"/>
                  </w:rPr>
                  <w:t xml:space="preserve">Choose an item. </w:t>
                </w:r>
              </w:p>
            </w:tc>
          </w:sdtContent>
        </w:sdt>
        <w:tc>
          <w:tcPr>
            <w:tcW w:w="3780" w:type="dxa"/>
          </w:tcPr>
          <w:p w14:paraId="7EEEED9F" w14:textId="77777777" w:rsidR="0098709C" w:rsidRPr="001E3E6E" w:rsidRDefault="0098709C" w:rsidP="0098709C">
            <w:pPr>
              <w:rPr>
                <w:rFonts w:eastAsiaTheme="minorHAnsi" w:cs="Arial"/>
                <w:color w:val="auto"/>
                <w:sz w:val="18"/>
                <w:szCs w:val="18"/>
              </w:rPr>
            </w:pPr>
          </w:p>
        </w:tc>
      </w:tr>
      <w:tr w:rsidR="004C4188" w:rsidRPr="001E3E6E" w14:paraId="5F015105" w14:textId="77777777" w:rsidTr="00C00900">
        <w:trPr>
          <w:trHeight w:val="647"/>
        </w:trPr>
        <w:tc>
          <w:tcPr>
            <w:tcW w:w="14390" w:type="dxa"/>
            <w:gridSpan w:val="7"/>
          </w:tcPr>
          <w:p w14:paraId="5086D0B3" w14:textId="7809CA5F" w:rsidR="004C4188" w:rsidRPr="001E3E6E" w:rsidRDefault="004C4188" w:rsidP="004C4188">
            <w:pPr>
              <w:pStyle w:val="Level2Body"/>
              <w:ind w:left="0"/>
              <w:rPr>
                <w:color w:val="auto"/>
                <w:sz w:val="18"/>
                <w:szCs w:val="18"/>
              </w:rPr>
            </w:pPr>
            <w:r w:rsidRPr="001E3E6E">
              <w:rPr>
                <w:color w:val="auto"/>
                <w:sz w:val="18"/>
                <w:szCs w:val="18"/>
              </w:rPr>
              <w:t>Bidder’s Response:</w:t>
            </w:r>
            <w:r w:rsidR="00AE5F2C">
              <w:rPr>
                <w:color w:val="auto"/>
                <w:sz w:val="18"/>
                <w:szCs w:val="18"/>
              </w:rPr>
              <w:t xml:space="preserve"> </w:t>
            </w:r>
            <w:r w:rsidRPr="001E3E6E">
              <w:rPr>
                <w:color w:val="auto"/>
                <w:sz w:val="18"/>
                <w:szCs w:val="18"/>
              </w:rPr>
              <w:t xml:space="preserve"> </w:t>
            </w:r>
          </w:p>
        </w:tc>
      </w:tr>
    </w:tbl>
    <w:p w14:paraId="508E1F88" w14:textId="77777777" w:rsidR="0098709C" w:rsidRPr="001E3E6E" w:rsidRDefault="0098709C" w:rsidP="0098709C">
      <w:pPr>
        <w:tabs>
          <w:tab w:val="left" w:pos="11250"/>
        </w:tabs>
        <w:ind w:right="2304"/>
        <w:rPr>
          <w:rFonts w:eastAsiaTheme="minorHAnsi" w:cs="Arial"/>
          <w:color w:val="auto"/>
          <w:sz w:val="18"/>
          <w:szCs w:val="18"/>
        </w:rPr>
      </w:pPr>
    </w:p>
    <w:p w14:paraId="775C81C4" w14:textId="77777777" w:rsidR="0098709C" w:rsidRPr="001E3E6E" w:rsidRDefault="0098709C" w:rsidP="0098709C">
      <w:pPr>
        <w:tabs>
          <w:tab w:val="left" w:pos="11250"/>
        </w:tabs>
        <w:ind w:right="2304"/>
        <w:rPr>
          <w:rFonts w:eastAsiaTheme="minorHAnsi" w:cs="Arial"/>
          <w:color w:val="auto"/>
          <w:sz w:val="18"/>
          <w:szCs w:val="18"/>
        </w:rPr>
      </w:pPr>
    </w:p>
    <w:tbl>
      <w:tblPr>
        <w:tblStyle w:val="TableGrid"/>
        <w:tblW w:w="14395" w:type="dxa"/>
        <w:tblLook w:val="04A0" w:firstRow="1" w:lastRow="0" w:firstColumn="1" w:lastColumn="0" w:noHBand="0" w:noVBand="1"/>
      </w:tblPr>
      <w:tblGrid>
        <w:gridCol w:w="759"/>
        <w:gridCol w:w="945"/>
        <w:gridCol w:w="3504"/>
        <w:gridCol w:w="2965"/>
        <w:gridCol w:w="1611"/>
        <w:gridCol w:w="837"/>
        <w:gridCol w:w="3774"/>
      </w:tblGrid>
      <w:tr w:rsidR="001E3E6E" w:rsidRPr="001E3E6E" w14:paraId="3598873C" w14:textId="77777777" w:rsidTr="004C4188">
        <w:tc>
          <w:tcPr>
            <w:tcW w:w="759" w:type="dxa"/>
          </w:tcPr>
          <w:p w14:paraId="32EB227B" w14:textId="77777777" w:rsidR="0098709C" w:rsidRPr="001E3E6E" w:rsidRDefault="0098709C" w:rsidP="0098709C">
            <w:pPr>
              <w:rPr>
                <w:rFonts w:eastAsiaTheme="minorHAnsi" w:cs="Arial"/>
                <w:color w:val="auto"/>
                <w:sz w:val="18"/>
                <w:szCs w:val="18"/>
              </w:rPr>
            </w:pPr>
            <w:r w:rsidRPr="001E3E6E">
              <w:rPr>
                <w:rFonts w:eastAsiaTheme="minorHAnsi" w:cs="Arial"/>
                <w:color w:val="auto"/>
                <w:sz w:val="18"/>
                <w:szCs w:val="18"/>
              </w:rPr>
              <w:t>Req.#</w:t>
            </w:r>
          </w:p>
        </w:tc>
        <w:tc>
          <w:tcPr>
            <w:tcW w:w="946" w:type="dxa"/>
          </w:tcPr>
          <w:p w14:paraId="0196A047" w14:textId="77777777" w:rsidR="0098709C" w:rsidRPr="001E3E6E" w:rsidRDefault="0098709C" w:rsidP="0098709C">
            <w:pPr>
              <w:rPr>
                <w:rFonts w:eastAsiaTheme="minorHAnsi" w:cs="Arial"/>
                <w:color w:val="auto"/>
                <w:sz w:val="18"/>
                <w:szCs w:val="18"/>
              </w:rPr>
            </w:pPr>
            <w:r w:rsidRPr="001E3E6E">
              <w:rPr>
                <w:rFonts w:eastAsiaTheme="minorHAnsi" w:cs="Arial"/>
                <w:color w:val="auto"/>
                <w:sz w:val="18"/>
                <w:szCs w:val="18"/>
              </w:rPr>
              <w:t>ID</w:t>
            </w:r>
          </w:p>
        </w:tc>
        <w:tc>
          <w:tcPr>
            <w:tcW w:w="3510" w:type="dxa"/>
          </w:tcPr>
          <w:p w14:paraId="0A8F843C" w14:textId="77777777" w:rsidR="0098709C" w:rsidRPr="001E3E6E" w:rsidRDefault="0098709C" w:rsidP="0098709C">
            <w:pPr>
              <w:rPr>
                <w:rFonts w:eastAsiaTheme="minorHAnsi" w:cs="Arial"/>
                <w:color w:val="auto"/>
                <w:sz w:val="18"/>
                <w:szCs w:val="18"/>
              </w:rPr>
            </w:pPr>
            <w:r w:rsidRPr="001E3E6E">
              <w:rPr>
                <w:rFonts w:eastAsiaTheme="minorHAnsi" w:cs="Arial"/>
                <w:color w:val="auto"/>
                <w:sz w:val="18"/>
                <w:szCs w:val="18"/>
              </w:rPr>
              <w:t>Contractor / Solution Requirement</w:t>
            </w:r>
          </w:p>
        </w:tc>
        <w:tc>
          <w:tcPr>
            <w:tcW w:w="2970" w:type="dxa"/>
          </w:tcPr>
          <w:p w14:paraId="3ED0AD5E" w14:textId="77777777" w:rsidR="0098709C" w:rsidRPr="001E3E6E" w:rsidRDefault="0098709C" w:rsidP="0098709C">
            <w:pPr>
              <w:rPr>
                <w:rFonts w:eastAsiaTheme="minorHAnsi" w:cs="Arial"/>
                <w:color w:val="auto"/>
                <w:sz w:val="18"/>
                <w:szCs w:val="18"/>
              </w:rPr>
            </w:pPr>
            <w:r w:rsidRPr="001E3E6E">
              <w:rPr>
                <w:rFonts w:eastAsiaTheme="minorHAnsi" w:cs="Arial"/>
                <w:color w:val="auto"/>
                <w:sz w:val="18"/>
                <w:szCs w:val="18"/>
              </w:rPr>
              <w:t>Instructions to Bidder</w:t>
            </w:r>
          </w:p>
        </w:tc>
        <w:tc>
          <w:tcPr>
            <w:tcW w:w="1613" w:type="dxa"/>
          </w:tcPr>
          <w:p w14:paraId="6697BDA2" w14:textId="77777777" w:rsidR="0098709C" w:rsidRPr="001E3E6E" w:rsidRDefault="0098709C" w:rsidP="0098709C">
            <w:pPr>
              <w:jc w:val="center"/>
              <w:rPr>
                <w:rFonts w:eastAsiaTheme="minorHAnsi" w:cs="Arial"/>
                <w:color w:val="auto"/>
                <w:sz w:val="18"/>
                <w:szCs w:val="18"/>
              </w:rPr>
            </w:pPr>
            <w:r w:rsidRPr="001E3E6E">
              <w:rPr>
                <w:rFonts w:eastAsiaTheme="minorHAnsi" w:cs="Arial"/>
                <w:color w:val="auto"/>
                <w:sz w:val="18"/>
                <w:szCs w:val="18"/>
              </w:rPr>
              <w:t>CMS</w:t>
            </w:r>
          </w:p>
          <w:p w14:paraId="6652E723" w14:textId="77777777" w:rsidR="0098709C" w:rsidRPr="001E3E6E" w:rsidRDefault="0098709C" w:rsidP="0098709C">
            <w:pPr>
              <w:jc w:val="center"/>
              <w:rPr>
                <w:rFonts w:eastAsiaTheme="minorHAnsi" w:cs="Arial"/>
                <w:color w:val="auto"/>
                <w:sz w:val="18"/>
                <w:szCs w:val="18"/>
              </w:rPr>
            </w:pPr>
            <w:r w:rsidRPr="001E3E6E">
              <w:rPr>
                <w:rFonts w:eastAsiaTheme="minorHAnsi" w:cs="Arial"/>
                <w:color w:val="auto"/>
                <w:sz w:val="18"/>
                <w:szCs w:val="18"/>
              </w:rPr>
              <w:t>Checklist</w:t>
            </w:r>
          </w:p>
          <w:p w14:paraId="157A0A27" w14:textId="77777777" w:rsidR="0098709C" w:rsidRPr="001E3E6E" w:rsidRDefault="0098709C" w:rsidP="0098709C">
            <w:pPr>
              <w:jc w:val="center"/>
              <w:rPr>
                <w:rFonts w:eastAsiaTheme="minorHAnsi" w:cs="Arial"/>
                <w:color w:val="auto"/>
                <w:sz w:val="18"/>
                <w:szCs w:val="18"/>
              </w:rPr>
            </w:pPr>
            <w:r w:rsidRPr="001E3E6E">
              <w:rPr>
                <w:rFonts w:eastAsiaTheme="minorHAnsi" w:cs="Arial"/>
                <w:color w:val="auto"/>
                <w:sz w:val="18"/>
                <w:szCs w:val="18"/>
              </w:rPr>
              <w:t>ID</w:t>
            </w:r>
          </w:p>
        </w:tc>
        <w:tc>
          <w:tcPr>
            <w:tcW w:w="817" w:type="dxa"/>
          </w:tcPr>
          <w:p w14:paraId="05E424E2" w14:textId="77777777" w:rsidR="0098709C" w:rsidRPr="001E3E6E" w:rsidRDefault="0098709C" w:rsidP="0098709C">
            <w:pPr>
              <w:rPr>
                <w:rFonts w:eastAsiaTheme="minorHAnsi" w:cs="Arial"/>
                <w:color w:val="auto"/>
                <w:sz w:val="18"/>
                <w:szCs w:val="18"/>
              </w:rPr>
            </w:pPr>
            <w:r w:rsidRPr="001E3E6E">
              <w:rPr>
                <w:rFonts w:eastAsiaTheme="minorHAnsi" w:cs="Arial"/>
                <w:color w:val="auto"/>
                <w:sz w:val="18"/>
                <w:szCs w:val="18"/>
              </w:rPr>
              <w:t>Bidding</w:t>
            </w:r>
          </w:p>
          <w:p w14:paraId="1C6793BF" w14:textId="77777777" w:rsidR="0098709C" w:rsidRPr="001E3E6E" w:rsidRDefault="0098709C" w:rsidP="0098709C">
            <w:pPr>
              <w:rPr>
                <w:rFonts w:eastAsiaTheme="minorHAnsi" w:cs="Arial"/>
                <w:color w:val="auto"/>
                <w:sz w:val="18"/>
                <w:szCs w:val="18"/>
              </w:rPr>
            </w:pPr>
            <w:r w:rsidRPr="001E3E6E">
              <w:rPr>
                <w:rFonts w:eastAsiaTheme="minorHAnsi" w:cs="Arial"/>
                <w:color w:val="auto"/>
                <w:sz w:val="18"/>
                <w:szCs w:val="18"/>
              </w:rPr>
              <w:t>Ability</w:t>
            </w:r>
          </w:p>
          <w:p w14:paraId="4C9BCF37" w14:textId="77777777" w:rsidR="0098709C" w:rsidRPr="001E3E6E" w:rsidRDefault="0098709C" w:rsidP="0098709C">
            <w:pPr>
              <w:rPr>
                <w:rFonts w:eastAsiaTheme="minorHAnsi" w:cs="Arial"/>
                <w:color w:val="auto"/>
                <w:sz w:val="18"/>
                <w:szCs w:val="18"/>
              </w:rPr>
            </w:pPr>
            <w:r w:rsidRPr="001E3E6E">
              <w:rPr>
                <w:rFonts w:eastAsiaTheme="minorHAnsi" w:cs="Arial"/>
                <w:color w:val="auto"/>
                <w:sz w:val="18"/>
                <w:szCs w:val="18"/>
              </w:rPr>
              <w:t>Code</w:t>
            </w:r>
          </w:p>
        </w:tc>
        <w:tc>
          <w:tcPr>
            <w:tcW w:w="3780" w:type="dxa"/>
          </w:tcPr>
          <w:p w14:paraId="1069601A" w14:textId="77777777" w:rsidR="0098709C" w:rsidRPr="001E3E6E" w:rsidRDefault="0098709C" w:rsidP="0098709C">
            <w:pPr>
              <w:rPr>
                <w:rFonts w:eastAsiaTheme="minorHAnsi" w:cs="Arial"/>
                <w:color w:val="auto"/>
                <w:sz w:val="18"/>
                <w:szCs w:val="18"/>
              </w:rPr>
            </w:pPr>
            <w:r w:rsidRPr="001E3E6E">
              <w:rPr>
                <w:rFonts w:eastAsiaTheme="minorHAnsi" w:cs="Arial"/>
                <w:color w:val="auto"/>
                <w:sz w:val="18"/>
                <w:szCs w:val="18"/>
              </w:rPr>
              <w:t>Gap Description and Recommendation for Closure</w:t>
            </w:r>
          </w:p>
        </w:tc>
      </w:tr>
      <w:tr w:rsidR="001E3E6E" w:rsidRPr="001E3E6E" w14:paraId="1451643C" w14:textId="77777777" w:rsidTr="00A24690">
        <w:trPr>
          <w:trHeight w:val="458"/>
        </w:trPr>
        <w:tc>
          <w:tcPr>
            <w:tcW w:w="759" w:type="dxa"/>
          </w:tcPr>
          <w:p w14:paraId="3788CEB5" w14:textId="6879F046" w:rsidR="0098709C" w:rsidRPr="001E3E6E" w:rsidRDefault="003B49DF" w:rsidP="0098709C">
            <w:pPr>
              <w:rPr>
                <w:rFonts w:eastAsiaTheme="minorHAnsi" w:cs="Arial"/>
                <w:color w:val="auto"/>
                <w:sz w:val="18"/>
                <w:szCs w:val="18"/>
              </w:rPr>
            </w:pPr>
            <w:r w:rsidRPr="001E3E6E">
              <w:rPr>
                <w:rFonts w:eastAsiaTheme="minorHAnsi" w:cs="Arial"/>
                <w:color w:val="auto"/>
                <w:sz w:val="18"/>
                <w:szCs w:val="18"/>
              </w:rPr>
              <w:lastRenderedPageBreak/>
              <w:t>10</w:t>
            </w:r>
            <w:r w:rsidR="00882EBD">
              <w:rPr>
                <w:rFonts w:eastAsiaTheme="minorHAnsi" w:cs="Arial"/>
                <w:color w:val="auto"/>
                <w:sz w:val="18"/>
                <w:szCs w:val="18"/>
              </w:rPr>
              <w:t>3</w:t>
            </w:r>
          </w:p>
        </w:tc>
        <w:tc>
          <w:tcPr>
            <w:tcW w:w="946" w:type="dxa"/>
          </w:tcPr>
          <w:p w14:paraId="166EBB4A" w14:textId="77777777" w:rsidR="0098709C" w:rsidRPr="001E3E6E" w:rsidRDefault="0098709C" w:rsidP="0098709C">
            <w:pPr>
              <w:rPr>
                <w:rFonts w:eastAsiaTheme="minorHAnsi" w:cs="Arial"/>
                <w:color w:val="auto"/>
                <w:sz w:val="18"/>
                <w:szCs w:val="18"/>
              </w:rPr>
            </w:pPr>
            <w:r w:rsidRPr="001E3E6E">
              <w:rPr>
                <w:rFonts w:eastAsiaTheme="minorHAnsi" w:cs="Arial"/>
                <w:color w:val="auto"/>
                <w:sz w:val="18"/>
                <w:szCs w:val="18"/>
              </w:rPr>
              <w:t>PS.</w:t>
            </w:r>
            <w:r w:rsidR="00B9318F" w:rsidRPr="001E3E6E">
              <w:rPr>
                <w:rFonts w:eastAsiaTheme="minorHAnsi" w:cs="Arial"/>
                <w:color w:val="auto"/>
                <w:sz w:val="18"/>
                <w:szCs w:val="18"/>
              </w:rPr>
              <w:t>30</w:t>
            </w:r>
          </w:p>
        </w:tc>
        <w:tc>
          <w:tcPr>
            <w:tcW w:w="3510" w:type="dxa"/>
          </w:tcPr>
          <w:p w14:paraId="3113CEF0" w14:textId="0C069E97" w:rsidR="0098709C" w:rsidRPr="001E3E6E" w:rsidRDefault="00A24690" w:rsidP="00D1042E">
            <w:pPr>
              <w:jc w:val="left"/>
              <w:rPr>
                <w:rFonts w:eastAsiaTheme="minorHAnsi" w:cs="Arial"/>
                <w:color w:val="auto"/>
                <w:sz w:val="18"/>
                <w:szCs w:val="18"/>
              </w:rPr>
            </w:pPr>
            <w:r>
              <w:rPr>
                <w:rFonts w:eastAsiaTheme="minorHAnsi" w:cs="Arial"/>
                <w:color w:val="auto"/>
                <w:sz w:val="18"/>
                <w:szCs w:val="18"/>
              </w:rPr>
              <w:t>S</w:t>
            </w:r>
            <w:r w:rsidR="009453BC" w:rsidRPr="001E3E6E">
              <w:rPr>
                <w:rFonts w:eastAsiaTheme="minorHAnsi" w:cs="Arial"/>
                <w:color w:val="auto"/>
                <w:sz w:val="18"/>
                <w:szCs w:val="18"/>
              </w:rPr>
              <w:t>olution</w:t>
            </w:r>
            <w:r w:rsidR="0098709C" w:rsidRPr="001E3E6E">
              <w:rPr>
                <w:rFonts w:eastAsiaTheme="minorHAnsi" w:cs="Arial"/>
                <w:color w:val="auto"/>
                <w:sz w:val="18"/>
                <w:szCs w:val="18"/>
              </w:rPr>
              <w:t xml:space="preserve"> must provide the capability that all system activity can be traced to a specific user or entity.</w:t>
            </w:r>
          </w:p>
        </w:tc>
        <w:tc>
          <w:tcPr>
            <w:tcW w:w="2970" w:type="dxa"/>
          </w:tcPr>
          <w:p w14:paraId="5FF6AAD9" w14:textId="77777777" w:rsidR="0098709C" w:rsidRPr="001E3E6E" w:rsidRDefault="00D1042E" w:rsidP="0098709C">
            <w:pPr>
              <w:jc w:val="left"/>
              <w:rPr>
                <w:rFonts w:eastAsiaTheme="minorHAnsi" w:cs="Arial"/>
                <w:color w:val="auto"/>
                <w:sz w:val="18"/>
                <w:szCs w:val="18"/>
              </w:rPr>
            </w:pPr>
            <w:r w:rsidRPr="001E3E6E">
              <w:rPr>
                <w:rFonts w:eastAsiaTheme="minorHAnsi" w:cs="Arial"/>
                <w:color w:val="auto"/>
                <w:sz w:val="18"/>
                <w:szCs w:val="18"/>
              </w:rPr>
              <w:t>Describe solution’s capability for all system activity to be traced to a specific user or entity.</w:t>
            </w:r>
          </w:p>
        </w:tc>
        <w:tc>
          <w:tcPr>
            <w:tcW w:w="1613" w:type="dxa"/>
          </w:tcPr>
          <w:p w14:paraId="1505229F" w14:textId="77777777" w:rsidR="0098709C" w:rsidRPr="001E3E6E" w:rsidRDefault="0098709C" w:rsidP="0098709C">
            <w:pPr>
              <w:jc w:val="left"/>
              <w:rPr>
                <w:rFonts w:eastAsiaTheme="minorHAnsi" w:cs="Arial"/>
                <w:color w:val="auto"/>
                <w:sz w:val="18"/>
                <w:szCs w:val="18"/>
              </w:rPr>
            </w:pPr>
            <w:r w:rsidRPr="001E3E6E">
              <w:rPr>
                <w:rFonts w:eastAsiaTheme="minorHAnsi" w:cs="Arial"/>
                <w:color w:val="auto"/>
                <w:sz w:val="18"/>
                <w:szCs w:val="18"/>
              </w:rPr>
              <w:t>TA.SP.37</w:t>
            </w:r>
          </w:p>
        </w:tc>
        <w:sdt>
          <w:sdtPr>
            <w:rPr>
              <w:color w:val="auto"/>
              <w:sz w:val="18"/>
              <w:szCs w:val="18"/>
            </w:rPr>
            <w:alias w:val="Ability Code"/>
            <w:tag w:val="Ability Code"/>
            <w:id w:val="610024028"/>
            <w:placeholder>
              <w:docPart w:val="57A19AE48F654D96AF9D908EA4237F84"/>
            </w:placeholder>
            <w15:color w:val="993300"/>
            <w:comboBox>
              <w:listItem w:displayText="S" w:value="S"/>
              <w:listItem w:displayText="W" w:value="W"/>
              <w:listItem w:displayText="M" w:value="M"/>
              <w:listItem w:displayText="F" w:value="F"/>
              <w:listItem w:displayText="C" w:value="C"/>
              <w:listItem w:displayText="N" w:value="N"/>
              <w:listItem w:displayText="O" w:value="O"/>
            </w:comboBox>
          </w:sdtPr>
          <w:sdtEndPr/>
          <w:sdtContent>
            <w:tc>
              <w:tcPr>
                <w:tcW w:w="817" w:type="dxa"/>
              </w:tcPr>
              <w:p w14:paraId="010DF4CC" w14:textId="77777777" w:rsidR="0098709C" w:rsidRPr="001E3E6E" w:rsidRDefault="002A2404" w:rsidP="0098709C">
                <w:pPr>
                  <w:rPr>
                    <w:rFonts w:eastAsiaTheme="minorHAnsi" w:cs="Arial"/>
                    <w:color w:val="auto"/>
                    <w:sz w:val="18"/>
                    <w:szCs w:val="18"/>
                  </w:rPr>
                </w:pPr>
                <w:r w:rsidRPr="001E3E6E" w:rsidDel="008E51F4">
                  <w:rPr>
                    <w:color w:val="auto"/>
                    <w:sz w:val="18"/>
                    <w:szCs w:val="18"/>
                  </w:rPr>
                  <w:t xml:space="preserve">Choose an item. </w:t>
                </w:r>
              </w:p>
            </w:tc>
          </w:sdtContent>
        </w:sdt>
        <w:tc>
          <w:tcPr>
            <w:tcW w:w="3780" w:type="dxa"/>
          </w:tcPr>
          <w:p w14:paraId="0F74F115" w14:textId="77777777" w:rsidR="0098709C" w:rsidRPr="001E3E6E" w:rsidRDefault="0098709C" w:rsidP="0098709C">
            <w:pPr>
              <w:rPr>
                <w:rFonts w:eastAsiaTheme="minorHAnsi" w:cs="Arial"/>
                <w:color w:val="auto"/>
                <w:sz w:val="18"/>
                <w:szCs w:val="18"/>
              </w:rPr>
            </w:pPr>
          </w:p>
        </w:tc>
      </w:tr>
      <w:tr w:rsidR="004C4188" w:rsidRPr="001E3E6E" w14:paraId="541D8BF4" w14:textId="77777777" w:rsidTr="00C00900">
        <w:trPr>
          <w:trHeight w:val="701"/>
        </w:trPr>
        <w:tc>
          <w:tcPr>
            <w:tcW w:w="14390" w:type="dxa"/>
            <w:gridSpan w:val="7"/>
          </w:tcPr>
          <w:p w14:paraId="117F1A38" w14:textId="2CF4F92E" w:rsidR="004C4188" w:rsidRPr="001E3E6E" w:rsidRDefault="004C4188" w:rsidP="004C4188">
            <w:pPr>
              <w:pStyle w:val="Level2Body"/>
              <w:ind w:left="0"/>
              <w:rPr>
                <w:color w:val="auto"/>
                <w:sz w:val="18"/>
                <w:szCs w:val="18"/>
              </w:rPr>
            </w:pPr>
            <w:r w:rsidRPr="001E3E6E">
              <w:rPr>
                <w:color w:val="auto"/>
                <w:sz w:val="18"/>
                <w:szCs w:val="18"/>
              </w:rPr>
              <w:t>Bidder’s Response:</w:t>
            </w:r>
            <w:r w:rsidR="00AE5F2C">
              <w:rPr>
                <w:color w:val="auto"/>
                <w:sz w:val="18"/>
                <w:szCs w:val="18"/>
              </w:rPr>
              <w:t xml:space="preserve"> </w:t>
            </w:r>
            <w:r w:rsidRPr="001E3E6E">
              <w:rPr>
                <w:color w:val="auto"/>
                <w:sz w:val="18"/>
                <w:szCs w:val="18"/>
              </w:rPr>
              <w:t xml:space="preserve"> </w:t>
            </w:r>
          </w:p>
        </w:tc>
      </w:tr>
    </w:tbl>
    <w:p w14:paraId="0C8EFB47" w14:textId="77777777" w:rsidR="0098709C" w:rsidRPr="001E3E6E" w:rsidRDefault="0098709C" w:rsidP="0098709C">
      <w:pPr>
        <w:tabs>
          <w:tab w:val="left" w:pos="11250"/>
        </w:tabs>
        <w:ind w:right="2304"/>
        <w:rPr>
          <w:rFonts w:eastAsiaTheme="minorHAnsi" w:cs="Arial"/>
          <w:color w:val="auto"/>
          <w:sz w:val="18"/>
          <w:szCs w:val="18"/>
        </w:rPr>
      </w:pPr>
    </w:p>
    <w:p w14:paraId="1C835A6B" w14:textId="6FA2CA11" w:rsidR="00CA2C06" w:rsidRDefault="00CA2C06"/>
    <w:tbl>
      <w:tblPr>
        <w:tblStyle w:val="TableGrid"/>
        <w:tblW w:w="14395" w:type="dxa"/>
        <w:tblLook w:val="04A0" w:firstRow="1" w:lastRow="0" w:firstColumn="1" w:lastColumn="0" w:noHBand="0" w:noVBand="1"/>
      </w:tblPr>
      <w:tblGrid>
        <w:gridCol w:w="758"/>
        <w:gridCol w:w="945"/>
        <w:gridCol w:w="3505"/>
        <w:gridCol w:w="2965"/>
        <w:gridCol w:w="1611"/>
        <w:gridCol w:w="837"/>
        <w:gridCol w:w="3774"/>
      </w:tblGrid>
      <w:tr w:rsidR="001E3E6E" w:rsidRPr="001E3E6E" w14:paraId="7943FD3F" w14:textId="77777777" w:rsidTr="00CA2C06">
        <w:tc>
          <w:tcPr>
            <w:tcW w:w="758" w:type="dxa"/>
          </w:tcPr>
          <w:p w14:paraId="7630801A" w14:textId="77777777" w:rsidR="0098709C" w:rsidRPr="001E3E6E" w:rsidRDefault="0098709C" w:rsidP="0098709C">
            <w:pPr>
              <w:rPr>
                <w:rFonts w:eastAsiaTheme="minorHAnsi" w:cs="Arial"/>
                <w:color w:val="auto"/>
                <w:sz w:val="18"/>
                <w:szCs w:val="18"/>
              </w:rPr>
            </w:pPr>
            <w:r w:rsidRPr="001E3E6E">
              <w:rPr>
                <w:rFonts w:eastAsiaTheme="minorHAnsi" w:cs="Arial"/>
                <w:color w:val="auto"/>
                <w:sz w:val="18"/>
                <w:szCs w:val="18"/>
              </w:rPr>
              <w:t>Req.#</w:t>
            </w:r>
          </w:p>
        </w:tc>
        <w:tc>
          <w:tcPr>
            <w:tcW w:w="945" w:type="dxa"/>
          </w:tcPr>
          <w:p w14:paraId="3DAF5F5B" w14:textId="77777777" w:rsidR="0098709C" w:rsidRPr="001E3E6E" w:rsidRDefault="0098709C" w:rsidP="0098709C">
            <w:pPr>
              <w:rPr>
                <w:rFonts w:eastAsiaTheme="minorHAnsi" w:cs="Arial"/>
                <w:color w:val="auto"/>
                <w:sz w:val="18"/>
                <w:szCs w:val="18"/>
              </w:rPr>
            </w:pPr>
            <w:r w:rsidRPr="001E3E6E">
              <w:rPr>
                <w:rFonts w:eastAsiaTheme="minorHAnsi" w:cs="Arial"/>
                <w:color w:val="auto"/>
                <w:sz w:val="18"/>
                <w:szCs w:val="18"/>
              </w:rPr>
              <w:t>ID</w:t>
            </w:r>
          </w:p>
        </w:tc>
        <w:tc>
          <w:tcPr>
            <w:tcW w:w="3505" w:type="dxa"/>
          </w:tcPr>
          <w:p w14:paraId="0BE9EDEB" w14:textId="77777777" w:rsidR="0098709C" w:rsidRPr="001E3E6E" w:rsidRDefault="0098709C" w:rsidP="0098709C">
            <w:pPr>
              <w:rPr>
                <w:rFonts w:eastAsiaTheme="minorHAnsi" w:cs="Arial"/>
                <w:color w:val="auto"/>
                <w:sz w:val="18"/>
                <w:szCs w:val="18"/>
              </w:rPr>
            </w:pPr>
            <w:r w:rsidRPr="001E3E6E">
              <w:rPr>
                <w:rFonts w:eastAsiaTheme="minorHAnsi" w:cs="Arial"/>
                <w:color w:val="auto"/>
                <w:sz w:val="18"/>
                <w:szCs w:val="18"/>
              </w:rPr>
              <w:t>Contractor / Solution Requirement</w:t>
            </w:r>
          </w:p>
        </w:tc>
        <w:tc>
          <w:tcPr>
            <w:tcW w:w="2965" w:type="dxa"/>
          </w:tcPr>
          <w:p w14:paraId="28590B44" w14:textId="77777777" w:rsidR="0098709C" w:rsidRPr="001E3E6E" w:rsidRDefault="0098709C" w:rsidP="0098709C">
            <w:pPr>
              <w:rPr>
                <w:rFonts w:eastAsiaTheme="minorHAnsi" w:cs="Arial"/>
                <w:color w:val="auto"/>
                <w:sz w:val="18"/>
                <w:szCs w:val="18"/>
              </w:rPr>
            </w:pPr>
            <w:r w:rsidRPr="001E3E6E">
              <w:rPr>
                <w:rFonts w:eastAsiaTheme="minorHAnsi" w:cs="Arial"/>
                <w:color w:val="auto"/>
                <w:sz w:val="18"/>
                <w:szCs w:val="18"/>
              </w:rPr>
              <w:t>Instructions to Bidder</w:t>
            </w:r>
          </w:p>
        </w:tc>
        <w:tc>
          <w:tcPr>
            <w:tcW w:w="1611" w:type="dxa"/>
          </w:tcPr>
          <w:p w14:paraId="7B1200B3" w14:textId="77777777" w:rsidR="0098709C" w:rsidRPr="001E3E6E" w:rsidRDefault="0098709C" w:rsidP="0098709C">
            <w:pPr>
              <w:jc w:val="center"/>
              <w:rPr>
                <w:rFonts w:eastAsiaTheme="minorHAnsi" w:cs="Arial"/>
                <w:color w:val="auto"/>
                <w:sz w:val="18"/>
                <w:szCs w:val="18"/>
              </w:rPr>
            </w:pPr>
            <w:r w:rsidRPr="001E3E6E">
              <w:rPr>
                <w:rFonts w:eastAsiaTheme="minorHAnsi" w:cs="Arial"/>
                <w:color w:val="auto"/>
                <w:sz w:val="18"/>
                <w:szCs w:val="18"/>
              </w:rPr>
              <w:t>CMS</w:t>
            </w:r>
          </w:p>
          <w:p w14:paraId="7CB1BA6D" w14:textId="77777777" w:rsidR="0098709C" w:rsidRPr="001E3E6E" w:rsidRDefault="0098709C" w:rsidP="0098709C">
            <w:pPr>
              <w:jc w:val="center"/>
              <w:rPr>
                <w:rFonts w:eastAsiaTheme="minorHAnsi" w:cs="Arial"/>
                <w:color w:val="auto"/>
                <w:sz w:val="18"/>
                <w:szCs w:val="18"/>
              </w:rPr>
            </w:pPr>
            <w:r w:rsidRPr="001E3E6E">
              <w:rPr>
                <w:rFonts w:eastAsiaTheme="minorHAnsi" w:cs="Arial"/>
                <w:color w:val="auto"/>
                <w:sz w:val="18"/>
                <w:szCs w:val="18"/>
              </w:rPr>
              <w:t>Checklist</w:t>
            </w:r>
          </w:p>
          <w:p w14:paraId="4949DAE9" w14:textId="77777777" w:rsidR="0098709C" w:rsidRPr="001E3E6E" w:rsidRDefault="0098709C" w:rsidP="0098709C">
            <w:pPr>
              <w:jc w:val="center"/>
              <w:rPr>
                <w:rFonts w:eastAsiaTheme="minorHAnsi" w:cs="Arial"/>
                <w:color w:val="auto"/>
                <w:sz w:val="18"/>
                <w:szCs w:val="18"/>
              </w:rPr>
            </w:pPr>
            <w:r w:rsidRPr="001E3E6E">
              <w:rPr>
                <w:rFonts w:eastAsiaTheme="minorHAnsi" w:cs="Arial"/>
                <w:color w:val="auto"/>
                <w:sz w:val="18"/>
                <w:szCs w:val="18"/>
              </w:rPr>
              <w:t>ID</w:t>
            </w:r>
          </w:p>
        </w:tc>
        <w:tc>
          <w:tcPr>
            <w:tcW w:w="837" w:type="dxa"/>
          </w:tcPr>
          <w:p w14:paraId="31600B77" w14:textId="77777777" w:rsidR="0098709C" w:rsidRPr="001E3E6E" w:rsidRDefault="0098709C" w:rsidP="0098709C">
            <w:pPr>
              <w:rPr>
                <w:rFonts w:eastAsiaTheme="minorHAnsi" w:cs="Arial"/>
                <w:color w:val="auto"/>
                <w:sz w:val="18"/>
                <w:szCs w:val="18"/>
              </w:rPr>
            </w:pPr>
            <w:r w:rsidRPr="001E3E6E">
              <w:rPr>
                <w:rFonts w:eastAsiaTheme="minorHAnsi" w:cs="Arial"/>
                <w:color w:val="auto"/>
                <w:sz w:val="18"/>
                <w:szCs w:val="18"/>
              </w:rPr>
              <w:t>Bidding</w:t>
            </w:r>
          </w:p>
          <w:p w14:paraId="4CA4A082" w14:textId="77777777" w:rsidR="0098709C" w:rsidRPr="001E3E6E" w:rsidRDefault="0098709C" w:rsidP="0098709C">
            <w:pPr>
              <w:rPr>
                <w:rFonts w:eastAsiaTheme="minorHAnsi" w:cs="Arial"/>
                <w:color w:val="auto"/>
                <w:sz w:val="18"/>
                <w:szCs w:val="18"/>
              </w:rPr>
            </w:pPr>
            <w:r w:rsidRPr="001E3E6E">
              <w:rPr>
                <w:rFonts w:eastAsiaTheme="minorHAnsi" w:cs="Arial"/>
                <w:color w:val="auto"/>
                <w:sz w:val="18"/>
                <w:szCs w:val="18"/>
              </w:rPr>
              <w:t>Ability</w:t>
            </w:r>
          </w:p>
          <w:p w14:paraId="62AE719E" w14:textId="77777777" w:rsidR="0098709C" w:rsidRPr="001E3E6E" w:rsidRDefault="0098709C" w:rsidP="0098709C">
            <w:pPr>
              <w:rPr>
                <w:rFonts w:eastAsiaTheme="minorHAnsi" w:cs="Arial"/>
                <w:color w:val="auto"/>
                <w:sz w:val="18"/>
                <w:szCs w:val="18"/>
              </w:rPr>
            </w:pPr>
            <w:r w:rsidRPr="001E3E6E">
              <w:rPr>
                <w:rFonts w:eastAsiaTheme="minorHAnsi" w:cs="Arial"/>
                <w:color w:val="auto"/>
                <w:sz w:val="18"/>
                <w:szCs w:val="18"/>
              </w:rPr>
              <w:t>Code</w:t>
            </w:r>
          </w:p>
        </w:tc>
        <w:tc>
          <w:tcPr>
            <w:tcW w:w="3774" w:type="dxa"/>
          </w:tcPr>
          <w:p w14:paraId="5949A4CC" w14:textId="77777777" w:rsidR="0098709C" w:rsidRPr="001E3E6E" w:rsidRDefault="0098709C" w:rsidP="0098709C">
            <w:pPr>
              <w:rPr>
                <w:rFonts w:eastAsiaTheme="minorHAnsi" w:cs="Arial"/>
                <w:color w:val="auto"/>
                <w:sz w:val="18"/>
                <w:szCs w:val="18"/>
              </w:rPr>
            </w:pPr>
            <w:r w:rsidRPr="001E3E6E">
              <w:rPr>
                <w:rFonts w:eastAsiaTheme="minorHAnsi" w:cs="Arial"/>
                <w:color w:val="auto"/>
                <w:sz w:val="18"/>
                <w:szCs w:val="18"/>
              </w:rPr>
              <w:t>Gap Description and Recommendation for Closure</w:t>
            </w:r>
          </w:p>
        </w:tc>
      </w:tr>
      <w:tr w:rsidR="001E3E6E" w:rsidRPr="001E3E6E" w14:paraId="1099A294" w14:textId="77777777" w:rsidTr="00CA2C06">
        <w:tc>
          <w:tcPr>
            <w:tcW w:w="758" w:type="dxa"/>
          </w:tcPr>
          <w:p w14:paraId="4057639B" w14:textId="532EDDBE" w:rsidR="0098709C" w:rsidRPr="001E3E6E" w:rsidRDefault="003B49DF" w:rsidP="0098709C">
            <w:pPr>
              <w:rPr>
                <w:rFonts w:eastAsiaTheme="minorHAnsi" w:cs="Arial"/>
                <w:color w:val="auto"/>
                <w:sz w:val="18"/>
                <w:szCs w:val="18"/>
              </w:rPr>
            </w:pPr>
            <w:r w:rsidRPr="001E3E6E">
              <w:rPr>
                <w:rFonts w:eastAsiaTheme="minorHAnsi" w:cs="Arial"/>
                <w:color w:val="auto"/>
                <w:sz w:val="18"/>
                <w:szCs w:val="18"/>
              </w:rPr>
              <w:t>10</w:t>
            </w:r>
            <w:r w:rsidR="00E32C6F">
              <w:rPr>
                <w:rFonts w:eastAsiaTheme="minorHAnsi" w:cs="Arial"/>
                <w:color w:val="auto"/>
                <w:sz w:val="18"/>
                <w:szCs w:val="18"/>
              </w:rPr>
              <w:t>4</w:t>
            </w:r>
          </w:p>
        </w:tc>
        <w:tc>
          <w:tcPr>
            <w:tcW w:w="945" w:type="dxa"/>
          </w:tcPr>
          <w:p w14:paraId="739505C0" w14:textId="77777777" w:rsidR="0098709C" w:rsidRPr="001E3E6E" w:rsidRDefault="0098709C" w:rsidP="0098709C">
            <w:pPr>
              <w:rPr>
                <w:rFonts w:eastAsiaTheme="minorHAnsi" w:cs="Arial"/>
                <w:color w:val="auto"/>
                <w:sz w:val="18"/>
                <w:szCs w:val="18"/>
              </w:rPr>
            </w:pPr>
            <w:r w:rsidRPr="001E3E6E">
              <w:rPr>
                <w:rFonts w:eastAsiaTheme="minorHAnsi" w:cs="Arial"/>
                <w:color w:val="auto"/>
                <w:sz w:val="18"/>
                <w:szCs w:val="18"/>
              </w:rPr>
              <w:t>PS.</w:t>
            </w:r>
            <w:r w:rsidR="00B9318F" w:rsidRPr="001E3E6E">
              <w:rPr>
                <w:rFonts w:eastAsiaTheme="minorHAnsi" w:cs="Arial"/>
                <w:color w:val="auto"/>
                <w:sz w:val="18"/>
                <w:szCs w:val="18"/>
              </w:rPr>
              <w:t>31</w:t>
            </w:r>
          </w:p>
        </w:tc>
        <w:tc>
          <w:tcPr>
            <w:tcW w:w="3505" w:type="dxa"/>
          </w:tcPr>
          <w:p w14:paraId="370A8BCA" w14:textId="69FD602D" w:rsidR="0098709C" w:rsidRPr="001E3E6E" w:rsidRDefault="00A24690" w:rsidP="00D1042E">
            <w:pPr>
              <w:jc w:val="left"/>
              <w:rPr>
                <w:rFonts w:eastAsiaTheme="minorHAnsi" w:cs="Arial"/>
                <w:color w:val="auto"/>
                <w:sz w:val="18"/>
                <w:szCs w:val="18"/>
              </w:rPr>
            </w:pPr>
            <w:r>
              <w:rPr>
                <w:rFonts w:eastAsiaTheme="minorHAnsi" w:cs="Arial"/>
                <w:color w:val="auto"/>
                <w:sz w:val="18"/>
                <w:szCs w:val="18"/>
              </w:rPr>
              <w:t>S</w:t>
            </w:r>
            <w:r w:rsidR="009453BC" w:rsidRPr="001E3E6E">
              <w:rPr>
                <w:rFonts w:eastAsiaTheme="minorHAnsi" w:cs="Arial"/>
                <w:color w:val="auto"/>
                <w:sz w:val="18"/>
                <w:szCs w:val="18"/>
              </w:rPr>
              <w:t>olution</w:t>
            </w:r>
            <w:r w:rsidR="0098709C" w:rsidRPr="001E3E6E">
              <w:rPr>
                <w:rFonts w:eastAsiaTheme="minorHAnsi" w:cs="Arial"/>
                <w:color w:val="auto"/>
                <w:sz w:val="18"/>
                <w:szCs w:val="18"/>
              </w:rPr>
              <w:t xml:space="preserve"> </w:t>
            </w:r>
            <w:r w:rsidR="00D1042E" w:rsidRPr="001E3E6E">
              <w:rPr>
                <w:rFonts w:eastAsiaTheme="minorHAnsi" w:cs="Arial"/>
                <w:color w:val="auto"/>
                <w:sz w:val="18"/>
                <w:szCs w:val="18"/>
              </w:rPr>
              <w:t xml:space="preserve">should </w:t>
            </w:r>
            <w:r w:rsidR="0098709C" w:rsidRPr="001E3E6E">
              <w:rPr>
                <w:rFonts w:eastAsiaTheme="minorHAnsi" w:cs="Arial"/>
                <w:color w:val="auto"/>
                <w:sz w:val="18"/>
                <w:szCs w:val="18"/>
              </w:rPr>
              <w:t>identify and respond to suspected or known security and privacy incidents; mitigate</w:t>
            </w:r>
            <w:r w:rsidR="00D1042E" w:rsidRPr="001E3E6E">
              <w:rPr>
                <w:rFonts w:eastAsiaTheme="minorHAnsi" w:cs="Arial"/>
                <w:color w:val="auto"/>
                <w:sz w:val="18"/>
                <w:szCs w:val="18"/>
              </w:rPr>
              <w:t xml:space="preserve"> any</w:t>
            </w:r>
            <w:r w:rsidR="0098709C" w:rsidRPr="001E3E6E">
              <w:rPr>
                <w:rFonts w:eastAsiaTheme="minorHAnsi" w:cs="Arial"/>
                <w:color w:val="auto"/>
                <w:sz w:val="18"/>
                <w:szCs w:val="18"/>
              </w:rPr>
              <w:t xml:space="preserve"> harmful effects of security and privacy incidents that are known to the covered entity or business associate; and document security incidents and their outcomes. (Such as </w:t>
            </w:r>
            <w:r w:rsidR="00A46F30" w:rsidRPr="001E3E6E">
              <w:rPr>
                <w:rFonts w:eastAsiaTheme="minorHAnsi" w:cs="Arial"/>
                <w:color w:val="auto"/>
                <w:sz w:val="18"/>
                <w:szCs w:val="18"/>
              </w:rPr>
              <w:t xml:space="preserve">exceed maximum number of </w:t>
            </w:r>
            <w:r w:rsidR="0098709C" w:rsidRPr="001E3E6E">
              <w:rPr>
                <w:rFonts w:eastAsiaTheme="minorHAnsi" w:cs="Arial"/>
                <w:color w:val="auto"/>
                <w:sz w:val="18"/>
                <w:szCs w:val="18"/>
              </w:rPr>
              <w:t>logon attempts.)</w:t>
            </w:r>
          </w:p>
        </w:tc>
        <w:tc>
          <w:tcPr>
            <w:tcW w:w="2965" w:type="dxa"/>
          </w:tcPr>
          <w:p w14:paraId="2AA193BC" w14:textId="77777777" w:rsidR="0098709C" w:rsidRPr="001E3E6E" w:rsidRDefault="00D1042E" w:rsidP="00D1042E">
            <w:pPr>
              <w:jc w:val="left"/>
              <w:rPr>
                <w:rFonts w:eastAsiaTheme="minorHAnsi" w:cs="Arial"/>
                <w:color w:val="auto"/>
                <w:sz w:val="18"/>
                <w:szCs w:val="18"/>
              </w:rPr>
            </w:pPr>
            <w:r w:rsidRPr="001E3E6E">
              <w:rPr>
                <w:rFonts w:eastAsiaTheme="minorHAnsi" w:cs="Arial"/>
                <w:color w:val="auto"/>
                <w:sz w:val="18"/>
                <w:szCs w:val="18"/>
              </w:rPr>
              <w:t>Describe how solution identifies and responds to suspected or known security and privacy incidents; mitigates any harmful effects of security and privacy incidents that are known to the covered entity or business associate; and document security incidents and their outcomes.</w:t>
            </w:r>
          </w:p>
        </w:tc>
        <w:tc>
          <w:tcPr>
            <w:tcW w:w="1611" w:type="dxa"/>
          </w:tcPr>
          <w:p w14:paraId="13AD547D" w14:textId="77777777" w:rsidR="0098709C" w:rsidRPr="001E3E6E" w:rsidRDefault="0098709C" w:rsidP="0098709C">
            <w:pPr>
              <w:jc w:val="left"/>
              <w:rPr>
                <w:rFonts w:eastAsiaTheme="minorHAnsi" w:cs="Arial"/>
                <w:color w:val="auto"/>
                <w:sz w:val="18"/>
                <w:szCs w:val="18"/>
              </w:rPr>
            </w:pPr>
            <w:r w:rsidRPr="001E3E6E">
              <w:rPr>
                <w:rFonts w:eastAsiaTheme="minorHAnsi" w:cs="Arial"/>
                <w:color w:val="auto"/>
                <w:sz w:val="18"/>
                <w:szCs w:val="18"/>
              </w:rPr>
              <w:t>TA.SP.38</w:t>
            </w:r>
          </w:p>
        </w:tc>
        <w:sdt>
          <w:sdtPr>
            <w:rPr>
              <w:color w:val="auto"/>
              <w:sz w:val="18"/>
              <w:szCs w:val="18"/>
            </w:rPr>
            <w:alias w:val="Ability Code"/>
            <w:tag w:val="Ability Code"/>
            <w:id w:val="1114250412"/>
            <w:placeholder>
              <w:docPart w:val="B9AE21889F1C44CF833EC320761E2D57"/>
            </w:placeholder>
            <w15:color w:val="993300"/>
            <w:comboBox>
              <w:listItem w:displayText="S" w:value="S"/>
              <w:listItem w:displayText="W" w:value="W"/>
              <w:listItem w:displayText="M" w:value="M"/>
              <w:listItem w:displayText="F" w:value="F"/>
              <w:listItem w:displayText="C" w:value="C"/>
              <w:listItem w:displayText="N" w:value="N"/>
              <w:listItem w:displayText="O" w:value="O"/>
            </w:comboBox>
          </w:sdtPr>
          <w:sdtEndPr/>
          <w:sdtContent>
            <w:tc>
              <w:tcPr>
                <w:tcW w:w="837" w:type="dxa"/>
              </w:tcPr>
              <w:p w14:paraId="7B8EF3EE" w14:textId="77777777" w:rsidR="0098709C" w:rsidRPr="001E3E6E" w:rsidRDefault="002A2404" w:rsidP="0098709C">
                <w:pPr>
                  <w:rPr>
                    <w:rFonts w:eastAsiaTheme="minorHAnsi" w:cs="Arial"/>
                    <w:color w:val="auto"/>
                    <w:sz w:val="18"/>
                    <w:szCs w:val="18"/>
                  </w:rPr>
                </w:pPr>
                <w:r w:rsidRPr="001E3E6E" w:rsidDel="008E51F4">
                  <w:rPr>
                    <w:color w:val="auto"/>
                    <w:sz w:val="18"/>
                    <w:szCs w:val="18"/>
                  </w:rPr>
                  <w:t xml:space="preserve">Choose an item. </w:t>
                </w:r>
              </w:p>
            </w:tc>
          </w:sdtContent>
        </w:sdt>
        <w:tc>
          <w:tcPr>
            <w:tcW w:w="3774" w:type="dxa"/>
          </w:tcPr>
          <w:p w14:paraId="3630FE54" w14:textId="77777777" w:rsidR="0098709C" w:rsidRPr="001E3E6E" w:rsidRDefault="0098709C" w:rsidP="0098709C">
            <w:pPr>
              <w:rPr>
                <w:rFonts w:eastAsiaTheme="minorHAnsi" w:cs="Arial"/>
                <w:color w:val="auto"/>
                <w:sz w:val="18"/>
                <w:szCs w:val="18"/>
              </w:rPr>
            </w:pPr>
          </w:p>
        </w:tc>
      </w:tr>
      <w:tr w:rsidR="004C4188" w:rsidRPr="001E3E6E" w14:paraId="766DB62F" w14:textId="77777777" w:rsidTr="00C00900">
        <w:trPr>
          <w:trHeight w:val="719"/>
        </w:trPr>
        <w:tc>
          <w:tcPr>
            <w:tcW w:w="14395" w:type="dxa"/>
            <w:gridSpan w:val="7"/>
          </w:tcPr>
          <w:p w14:paraId="70FEB4DF" w14:textId="4C38F637" w:rsidR="004C4188" w:rsidRPr="001E3E6E" w:rsidRDefault="004C4188" w:rsidP="004C4188">
            <w:pPr>
              <w:pStyle w:val="Level2Body"/>
              <w:ind w:left="0"/>
              <w:rPr>
                <w:color w:val="auto"/>
                <w:sz w:val="18"/>
                <w:szCs w:val="18"/>
              </w:rPr>
            </w:pPr>
            <w:r w:rsidRPr="001E3E6E">
              <w:rPr>
                <w:color w:val="auto"/>
                <w:sz w:val="18"/>
                <w:szCs w:val="18"/>
              </w:rPr>
              <w:t>Bidder’s Response:</w:t>
            </w:r>
            <w:r w:rsidR="00AE5F2C">
              <w:rPr>
                <w:color w:val="auto"/>
                <w:sz w:val="18"/>
                <w:szCs w:val="18"/>
              </w:rPr>
              <w:t xml:space="preserve"> </w:t>
            </w:r>
            <w:r w:rsidRPr="001E3E6E">
              <w:rPr>
                <w:color w:val="auto"/>
                <w:sz w:val="18"/>
                <w:szCs w:val="18"/>
              </w:rPr>
              <w:t xml:space="preserve"> </w:t>
            </w:r>
          </w:p>
        </w:tc>
      </w:tr>
    </w:tbl>
    <w:p w14:paraId="69F32DEB" w14:textId="77777777" w:rsidR="0098709C" w:rsidRPr="001E3E6E" w:rsidRDefault="0098709C" w:rsidP="0098709C">
      <w:pPr>
        <w:tabs>
          <w:tab w:val="left" w:pos="11250"/>
        </w:tabs>
        <w:ind w:right="2304"/>
        <w:rPr>
          <w:rFonts w:eastAsiaTheme="minorHAnsi" w:cs="Arial"/>
          <w:color w:val="auto"/>
          <w:sz w:val="18"/>
          <w:szCs w:val="18"/>
        </w:rPr>
      </w:pPr>
    </w:p>
    <w:p w14:paraId="10A82667" w14:textId="047CB8E0" w:rsidR="00A24690" w:rsidRDefault="00A24690" w:rsidP="0098709C">
      <w:pPr>
        <w:tabs>
          <w:tab w:val="left" w:pos="11250"/>
        </w:tabs>
        <w:ind w:right="2304"/>
        <w:rPr>
          <w:rFonts w:eastAsiaTheme="minorHAnsi" w:cs="Arial"/>
          <w:color w:val="auto"/>
          <w:sz w:val="18"/>
          <w:szCs w:val="18"/>
        </w:rPr>
      </w:pPr>
    </w:p>
    <w:p w14:paraId="3FCD17C2" w14:textId="77777777" w:rsidR="00A24690" w:rsidRPr="001E3E6E" w:rsidRDefault="00A24690" w:rsidP="0098709C">
      <w:pPr>
        <w:tabs>
          <w:tab w:val="left" w:pos="11250"/>
        </w:tabs>
        <w:ind w:right="2304"/>
        <w:rPr>
          <w:rFonts w:eastAsiaTheme="minorHAnsi" w:cs="Arial"/>
          <w:color w:val="auto"/>
          <w:sz w:val="18"/>
          <w:szCs w:val="18"/>
        </w:rPr>
      </w:pPr>
    </w:p>
    <w:tbl>
      <w:tblPr>
        <w:tblStyle w:val="TableGrid"/>
        <w:tblW w:w="14395" w:type="dxa"/>
        <w:tblLook w:val="04A0" w:firstRow="1" w:lastRow="0" w:firstColumn="1" w:lastColumn="0" w:noHBand="0" w:noVBand="1"/>
      </w:tblPr>
      <w:tblGrid>
        <w:gridCol w:w="759"/>
        <w:gridCol w:w="945"/>
        <w:gridCol w:w="3504"/>
        <w:gridCol w:w="2965"/>
        <w:gridCol w:w="1611"/>
        <w:gridCol w:w="837"/>
        <w:gridCol w:w="3774"/>
      </w:tblGrid>
      <w:tr w:rsidR="001E3E6E" w:rsidRPr="001E3E6E" w14:paraId="331458FF" w14:textId="77777777" w:rsidTr="004C4188">
        <w:tc>
          <w:tcPr>
            <w:tcW w:w="759" w:type="dxa"/>
          </w:tcPr>
          <w:p w14:paraId="6F42E5B6" w14:textId="77777777" w:rsidR="0098709C" w:rsidRPr="001E3E6E" w:rsidRDefault="0098709C" w:rsidP="0098709C">
            <w:pPr>
              <w:rPr>
                <w:rFonts w:eastAsiaTheme="minorHAnsi" w:cs="Arial"/>
                <w:color w:val="auto"/>
                <w:sz w:val="18"/>
                <w:szCs w:val="18"/>
              </w:rPr>
            </w:pPr>
            <w:r w:rsidRPr="001E3E6E">
              <w:rPr>
                <w:rFonts w:eastAsiaTheme="minorHAnsi" w:cs="Arial"/>
                <w:color w:val="auto"/>
                <w:sz w:val="18"/>
                <w:szCs w:val="18"/>
              </w:rPr>
              <w:t>Req.#</w:t>
            </w:r>
          </w:p>
        </w:tc>
        <w:tc>
          <w:tcPr>
            <w:tcW w:w="946" w:type="dxa"/>
          </w:tcPr>
          <w:p w14:paraId="74735872" w14:textId="77777777" w:rsidR="0098709C" w:rsidRPr="001E3E6E" w:rsidRDefault="0098709C" w:rsidP="0098709C">
            <w:pPr>
              <w:rPr>
                <w:rFonts w:eastAsiaTheme="minorHAnsi" w:cs="Arial"/>
                <w:color w:val="auto"/>
                <w:sz w:val="18"/>
                <w:szCs w:val="18"/>
              </w:rPr>
            </w:pPr>
            <w:r w:rsidRPr="001E3E6E">
              <w:rPr>
                <w:rFonts w:eastAsiaTheme="minorHAnsi" w:cs="Arial"/>
                <w:color w:val="auto"/>
                <w:sz w:val="18"/>
                <w:szCs w:val="18"/>
              </w:rPr>
              <w:t>ID</w:t>
            </w:r>
          </w:p>
        </w:tc>
        <w:tc>
          <w:tcPr>
            <w:tcW w:w="3510" w:type="dxa"/>
          </w:tcPr>
          <w:p w14:paraId="08150BD2" w14:textId="77777777" w:rsidR="0098709C" w:rsidRPr="001E3E6E" w:rsidRDefault="0098709C" w:rsidP="0098709C">
            <w:pPr>
              <w:rPr>
                <w:rFonts w:eastAsiaTheme="minorHAnsi" w:cs="Arial"/>
                <w:color w:val="auto"/>
                <w:sz w:val="18"/>
                <w:szCs w:val="18"/>
              </w:rPr>
            </w:pPr>
            <w:r w:rsidRPr="001E3E6E">
              <w:rPr>
                <w:rFonts w:eastAsiaTheme="minorHAnsi" w:cs="Arial"/>
                <w:color w:val="auto"/>
                <w:sz w:val="18"/>
                <w:szCs w:val="18"/>
              </w:rPr>
              <w:t>Contractor / Solution Requirement</w:t>
            </w:r>
          </w:p>
        </w:tc>
        <w:tc>
          <w:tcPr>
            <w:tcW w:w="2970" w:type="dxa"/>
          </w:tcPr>
          <w:p w14:paraId="2A733B40" w14:textId="77777777" w:rsidR="0098709C" w:rsidRPr="001E3E6E" w:rsidRDefault="0098709C" w:rsidP="0098709C">
            <w:pPr>
              <w:rPr>
                <w:rFonts w:eastAsiaTheme="minorHAnsi" w:cs="Arial"/>
                <w:color w:val="auto"/>
                <w:sz w:val="18"/>
                <w:szCs w:val="18"/>
              </w:rPr>
            </w:pPr>
            <w:r w:rsidRPr="001E3E6E">
              <w:rPr>
                <w:rFonts w:eastAsiaTheme="minorHAnsi" w:cs="Arial"/>
                <w:color w:val="auto"/>
                <w:sz w:val="18"/>
                <w:szCs w:val="18"/>
              </w:rPr>
              <w:t>Instructions to Bidder</w:t>
            </w:r>
          </w:p>
        </w:tc>
        <w:tc>
          <w:tcPr>
            <w:tcW w:w="1613" w:type="dxa"/>
          </w:tcPr>
          <w:p w14:paraId="21B4D66D" w14:textId="77777777" w:rsidR="0098709C" w:rsidRPr="001E3E6E" w:rsidRDefault="0098709C" w:rsidP="0098709C">
            <w:pPr>
              <w:jc w:val="center"/>
              <w:rPr>
                <w:rFonts w:eastAsiaTheme="minorHAnsi" w:cs="Arial"/>
                <w:color w:val="auto"/>
                <w:sz w:val="18"/>
                <w:szCs w:val="18"/>
              </w:rPr>
            </w:pPr>
            <w:r w:rsidRPr="001E3E6E">
              <w:rPr>
                <w:rFonts w:eastAsiaTheme="minorHAnsi" w:cs="Arial"/>
                <w:color w:val="auto"/>
                <w:sz w:val="18"/>
                <w:szCs w:val="18"/>
              </w:rPr>
              <w:t>CMS</w:t>
            </w:r>
          </w:p>
          <w:p w14:paraId="3192D4B6" w14:textId="77777777" w:rsidR="0098709C" w:rsidRPr="001E3E6E" w:rsidRDefault="0098709C" w:rsidP="0098709C">
            <w:pPr>
              <w:jc w:val="center"/>
              <w:rPr>
                <w:rFonts w:eastAsiaTheme="minorHAnsi" w:cs="Arial"/>
                <w:color w:val="auto"/>
                <w:sz w:val="18"/>
                <w:szCs w:val="18"/>
              </w:rPr>
            </w:pPr>
            <w:r w:rsidRPr="001E3E6E">
              <w:rPr>
                <w:rFonts w:eastAsiaTheme="minorHAnsi" w:cs="Arial"/>
                <w:color w:val="auto"/>
                <w:sz w:val="18"/>
                <w:szCs w:val="18"/>
              </w:rPr>
              <w:t>Checklist</w:t>
            </w:r>
          </w:p>
          <w:p w14:paraId="68F71E09" w14:textId="77777777" w:rsidR="0098709C" w:rsidRPr="001E3E6E" w:rsidRDefault="0098709C" w:rsidP="0098709C">
            <w:pPr>
              <w:jc w:val="center"/>
              <w:rPr>
                <w:rFonts w:eastAsiaTheme="minorHAnsi" w:cs="Arial"/>
                <w:color w:val="auto"/>
                <w:sz w:val="18"/>
                <w:szCs w:val="18"/>
              </w:rPr>
            </w:pPr>
            <w:r w:rsidRPr="001E3E6E">
              <w:rPr>
                <w:rFonts w:eastAsiaTheme="minorHAnsi" w:cs="Arial"/>
                <w:color w:val="auto"/>
                <w:sz w:val="18"/>
                <w:szCs w:val="18"/>
              </w:rPr>
              <w:t>ID</w:t>
            </w:r>
          </w:p>
        </w:tc>
        <w:tc>
          <w:tcPr>
            <w:tcW w:w="817" w:type="dxa"/>
          </w:tcPr>
          <w:p w14:paraId="6B4829E4" w14:textId="77777777" w:rsidR="0098709C" w:rsidRPr="001E3E6E" w:rsidRDefault="0098709C" w:rsidP="0098709C">
            <w:pPr>
              <w:rPr>
                <w:rFonts w:eastAsiaTheme="minorHAnsi" w:cs="Arial"/>
                <w:color w:val="auto"/>
                <w:sz w:val="18"/>
                <w:szCs w:val="18"/>
              </w:rPr>
            </w:pPr>
            <w:r w:rsidRPr="001E3E6E">
              <w:rPr>
                <w:rFonts w:eastAsiaTheme="minorHAnsi" w:cs="Arial"/>
                <w:color w:val="auto"/>
                <w:sz w:val="18"/>
                <w:szCs w:val="18"/>
              </w:rPr>
              <w:t>Bidding</w:t>
            </w:r>
          </w:p>
          <w:p w14:paraId="4A7BFBE0" w14:textId="77777777" w:rsidR="0098709C" w:rsidRPr="001E3E6E" w:rsidRDefault="0098709C" w:rsidP="0098709C">
            <w:pPr>
              <w:rPr>
                <w:rFonts w:eastAsiaTheme="minorHAnsi" w:cs="Arial"/>
                <w:color w:val="auto"/>
                <w:sz w:val="18"/>
                <w:szCs w:val="18"/>
              </w:rPr>
            </w:pPr>
            <w:r w:rsidRPr="001E3E6E">
              <w:rPr>
                <w:rFonts w:eastAsiaTheme="minorHAnsi" w:cs="Arial"/>
                <w:color w:val="auto"/>
                <w:sz w:val="18"/>
                <w:szCs w:val="18"/>
              </w:rPr>
              <w:t>Ability</w:t>
            </w:r>
          </w:p>
          <w:p w14:paraId="117A9785" w14:textId="77777777" w:rsidR="0098709C" w:rsidRPr="001E3E6E" w:rsidRDefault="0098709C" w:rsidP="0098709C">
            <w:pPr>
              <w:rPr>
                <w:rFonts w:eastAsiaTheme="minorHAnsi" w:cs="Arial"/>
                <w:color w:val="auto"/>
                <w:sz w:val="18"/>
                <w:szCs w:val="18"/>
              </w:rPr>
            </w:pPr>
            <w:r w:rsidRPr="001E3E6E">
              <w:rPr>
                <w:rFonts w:eastAsiaTheme="minorHAnsi" w:cs="Arial"/>
                <w:color w:val="auto"/>
                <w:sz w:val="18"/>
                <w:szCs w:val="18"/>
              </w:rPr>
              <w:t>Code</w:t>
            </w:r>
          </w:p>
        </w:tc>
        <w:tc>
          <w:tcPr>
            <w:tcW w:w="3780" w:type="dxa"/>
          </w:tcPr>
          <w:p w14:paraId="2713864F" w14:textId="77777777" w:rsidR="0098709C" w:rsidRPr="001E3E6E" w:rsidRDefault="0098709C" w:rsidP="0098709C">
            <w:pPr>
              <w:rPr>
                <w:rFonts w:eastAsiaTheme="minorHAnsi" w:cs="Arial"/>
                <w:color w:val="auto"/>
                <w:sz w:val="18"/>
                <w:szCs w:val="18"/>
              </w:rPr>
            </w:pPr>
            <w:r w:rsidRPr="001E3E6E">
              <w:rPr>
                <w:rFonts w:eastAsiaTheme="minorHAnsi" w:cs="Arial"/>
                <w:color w:val="auto"/>
                <w:sz w:val="18"/>
                <w:szCs w:val="18"/>
              </w:rPr>
              <w:t>Gap Description and Recommendation for Closure</w:t>
            </w:r>
          </w:p>
        </w:tc>
      </w:tr>
      <w:tr w:rsidR="001E3E6E" w:rsidRPr="001E3E6E" w14:paraId="46C11C0B" w14:textId="77777777" w:rsidTr="004C4188">
        <w:tc>
          <w:tcPr>
            <w:tcW w:w="759" w:type="dxa"/>
          </w:tcPr>
          <w:p w14:paraId="2EA6EF60" w14:textId="241ED6AE" w:rsidR="0098709C" w:rsidRPr="001E3E6E" w:rsidRDefault="003B49DF" w:rsidP="0098709C">
            <w:pPr>
              <w:rPr>
                <w:rFonts w:eastAsiaTheme="minorHAnsi" w:cs="Arial"/>
                <w:color w:val="auto"/>
                <w:sz w:val="18"/>
                <w:szCs w:val="18"/>
              </w:rPr>
            </w:pPr>
            <w:r w:rsidRPr="001E3E6E">
              <w:rPr>
                <w:rFonts w:eastAsiaTheme="minorHAnsi" w:cs="Arial"/>
                <w:color w:val="auto"/>
                <w:sz w:val="18"/>
                <w:szCs w:val="18"/>
              </w:rPr>
              <w:t>10</w:t>
            </w:r>
            <w:r w:rsidR="00E32C6F">
              <w:rPr>
                <w:rFonts w:eastAsiaTheme="minorHAnsi" w:cs="Arial"/>
                <w:color w:val="auto"/>
                <w:sz w:val="18"/>
                <w:szCs w:val="18"/>
              </w:rPr>
              <w:t>5</w:t>
            </w:r>
          </w:p>
        </w:tc>
        <w:tc>
          <w:tcPr>
            <w:tcW w:w="946" w:type="dxa"/>
          </w:tcPr>
          <w:p w14:paraId="553A0D51" w14:textId="77777777" w:rsidR="0098709C" w:rsidRPr="001E3E6E" w:rsidRDefault="0098709C" w:rsidP="0098709C">
            <w:pPr>
              <w:rPr>
                <w:rFonts w:eastAsiaTheme="minorHAnsi" w:cs="Arial"/>
                <w:color w:val="auto"/>
                <w:sz w:val="18"/>
                <w:szCs w:val="18"/>
              </w:rPr>
            </w:pPr>
            <w:r w:rsidRPr="001E3E6E">
              <w:rPr>
                <w:rFonts w:eastAsiaTheme="minorHAnsi" w:cs="Arial"/>
                <w:color w:val="auto"/>
                <w:sz w:val="18"/>
                <w:szCs w:val="18"/>
              </w:rPr>
              <w:t>PS.3</w:t>
            </w:r>
            <w:r w:rsidR="00B9318F" w:rsidRPr="001E3E6E">
              <w:rPr>
                <w:rFonts w:eastAsiaTheme="minorHAnsi" w:cs="Arial"/>
                <w:color w:val="auto"/>
                <w:sz w:val="18"/>
                <w:szCs w:val="18"/>
              </w:rPr>
              <w:t>2</w:t>
            </w:r>
          </w:p>
        </w:tc>
        <w:tc>
          <w:tcPr>
            <w:tcW w:w="3510" w:type="dxa"/>
          </w:tcPr>
          <w:p w14:paraId="2F1DB54B" w14:textId="0439C116" w:rsidR="0098709C" w:rsidRPr="001E3E6E" w:rsidRDefault="00A24690" w:rsidP="00D1042E">
            <w:pPr>
              <w:jc w:val="left"/>
              <w:rPr>
                <w:rFonts w:eastAsiaTheme="minorHAnsi" w:cs="Arial"/>
                <w:color w:val="auto"/>
                <w:sz w:val="18"/>
                <w:szCs w:val="18"/>
              </w:rPr>
            </w:pPr>
            <w:r>
              <w:rPr>
                <w:rFonts w:eastAsiaTheme="minorHAnsi" w:cs="Arial"/>
                <w:color w:val="auto"/>
                <w:sz w:val="18"/>
                <w:szCs w:val="18"/>
              </w:rPr>
              <w:t>S</w:t>
            </w:r>
            <w:r w:rsidR="009453BC" w:rsidRPr="001E3E6E">
              <w:rPr>
                <w:rFonts w:eastAsiaTheme="minorHAnsi" w:cs="Arial"/>
                <w:color w:val="auto"/>
                <w:sz w:val="18"/>
                <w:szCs w:val="18"/>
              </w:rPr>
              <w:t>olution</w:t>
            </w:r>
            <w:r w:rsidR="0098709C" w:rsidRPr="001E3E6E">
              <w:rPr>
                <w:rFonts w:eastAsiaTheme="minorHAnsi" w:cs="Arial"/>
                <w:color w:val="auto"/>
                <w:sz w:val="18"/>
                <w:szCs w:val="18"/>
              </w:rPr>
              <w:t xml:space="preserve"> must log system activity and enable analysts to examine system activity in accordance with audit policies and procedures (error diagnosis, and performance management) adopted by the agency.</w:t>
            </w:r>
          </w:p>
        </w:tc>
        <w:tc>
          <w:tcPr>
            <w:tcW w:w="2970" w:type="dxa"/>
          </w:tcPr>
          <w:p w14:paraId="21C0C20F" w14:textId="77777777" w:rsidR="0098709C" w:rsidRPr="001E3E6E" w:rsidRDefault="00D1042E" w:rsidP="0098709C">
            <w:pPr>
              <w:jc w:val="left"/>
              <w:rPr>
                <w:rFonts w:eastAsiaTheme="minorHAnsi" w:cs="Arial"/>
                <w:color w:val="auto"/>
                <w:sz w:val="18"/>
                <w:szCs w:val="18"/>
              </w:rPr>
            </w:pPr>
            <w:r w:rsidRPr="001E3E6E">
              <w:rPr>
                <w:rFonts w:eastAsiaTheme="minorHAnsi" w:cs="Arial"/>
                <w:color w:val="auto"/>
                <w:sz w:val="18"/>
                <w:szCs w:val="18"/>
              </w:rPr>
              <w:t>Describe solution’s capability for logging system activity and enabling analysts to examine system activity in accordance with audit policies and procedures adopted by the agency.</w:t>
            </w:r>
          </w:p>
        </w:tc>
        <w:tc>
          <w:tcPr>
            <w:tcW w:w="1613" w:type="dxa"/>
          </w:tcPr>
          <w:p w14:paraId="7AE17BAF" w14:textId="77777777" w:rsidR="0098709C" w:rsidRPr="001E3E6E" w:rsidRDefault="0098709C" w:rsidP="0098709C">
            <w:pPr>
              <w:jc w:val="left"/>
              <w:rPr>
                <w:rFonts w:eastAsiaTheme="minorHAnsi" w:cs="Arial"/>
                <w:color w:val="auto"/>
                <w:sz w:val="18"/>
                <w:szCs w:val="18"/>
              </w:rPr>
            </w:pPr>
            <w:r w:rsidRPr="001E3E6E">
              <w:rPr>
                <w:rFonts w:eastAsiaTheme="minorHAnsi" w:cs="Arial"/>
                <w:color w:val="auto"/>
                <w:sz w:val="18"/>
                <w:szCs w:val="18"/>
              </w:rPr>
              <w:t>TA.SP.39</w:t>
            </w:r>
          </w:p>
        </w:tc>
        <w:sdt>
          <w:sdtPr>
            <w:rPr>
              <w:color w:val="auto"/>
              <w:sz w:val="18"/>
              <w:szCs w:val="18"/>
            </w:rPr>
            <w:alias w:val="Ability Code"/>
            <w:tag w:val="Ability Code"/>
            <w:id w:val="1186632400"/>
            <w:placeholder>
              <w:docPart w:val="15A99A1B9E7D4C5EADDA7798C9C20614"/>
            </w:placeholder>
            <w15:color w:val="993300"/>
            <w:comboBox>
              <w:listItem w:displayText="S" w:value="S"/>
              <w:listItem w:displayText="W" w:value="W"/>
              <w:listItem w:displayText="M" w:value="M"/>
              <w:listItem w:displayText="F" w:value="F"/>
              <w:listItem w:displayText="C" w:value="C"/>
              <w:listItem w:displayText="N" w:value="N"/>
              <w:listItem w:displayText="O" w:value="O"/>
            </w:comboBox>
          </w:sdtPr>
          <w:sdtEndPr/>
          <w:sdtContent>
            <w:tc>
              <w:tcPr>
                <w:tcW w:w="817" w:type="dxa"/>
              </w:tcPr>
              <w:p w14:paraId="3752D84B" w14:textId="77777777" w:rsidR="0098709C" w:rsidRPr="001E3E6E" w:rsidRDefault="002A2404" w:rsidP="0098709C">
                <w:pPr>
                  <w:rPr>
                    <w:rFonts w:eastAsiaTheme="minorHAnsi" w:cs="Arial"/>
                    <w:color w:val="auto"/>
                    <w:sz w:val="18"/>
                    <w:szCs w:val="18"/>
                  </w:rPr>
                </w:pPr>
                <w:r w:rsidRPr="001E3E6E" w:rsidDel="008E51F4">
                  <w:rPr>
                    <w:color w:val="auto"/>
                    <w:sz w:val="18"/>
                    <w:szCs w:val="18"/>
                  </w:rPr>
                  <w:t xml:space="preserve">Choose an item. </w:t>
                </w:r>
              </w:p>
            </w:tc>
          </w:sdtContent>
        </w:sdt>
        <w:tc>
          <w:tcPr>
            <w:tcW w:w="3780" w:type="dxa"/>
          </w:tcPr>
          <w:p w14:paraId="0040887F" w14:textId="77777777" w:rsidR="0098709C" w:rsidRPr="001E3E6E" w:rsidRDefault="0098709C" w:rsidP="0098709C">
            <w:pPr>
              <w:rPr>
                <w:rFonts w:eastAsiaTheme="minorHAnsi" w:cs="Arial"/>
                <w:color w:val="auto"/>
                <w:sz w:val="18"/>
                <w:szCs w:val="18"/>
              </w:rPr>
            </w:pPr>
          </w:p>
        </w:tc>
      </w:tr>
      <w:tr w:rsidR="004C4188" w:rsidRPr="001E3E6E" w14:paraId="1C1FB393" w14:textId="77777777" w:rsidTr="00C00900">
        <w:trPr>
          <w:trHeight w:val="674"/>
        </w:trPr>
        <w:tc>
          <w:tcPr>
            <w:tcW w:w="14390" w:type="dxa"/>
            <w:gridSpan w:val="7"/>
          </w:tcPr>
          <w:p w14:paraId="795DBCC4" w14:textId="068AC8F4" w:rsidR="004C4188" w:rsidRPr="001E3E6E" w:rsidRDefault="004C4188" w:rsidP="004C4188">
            <w:pPr>
              <w:pStyle w:val="Level2Body"/>
              <w:ind w:left="0"/>
              <w:rPr>
                <w:color w:val="auto"/>
                <w:sz w:val="18"/>
                <w:szCs w:val="18"/>
              </w:rPr>
            </w:pPr>
            <w:r w:rsidRPr="001E3E6E">
              <w:rPr>
                <w:color w:val="auto"/>
                <w:sz w:val="18"/>
                <w:szCs w:val="18"/>
              </w:rPr>
              <w:t>Bidder’s Response:</w:t>
            </w:r>
            <w:r w:rsidR="00AE5F2C">
              <w:rPr>
                <w:color w:val="auto"/>
                <w:sz w:val="18"/>
                <w:szCs w:val="18"/>
              </w:rPr>
              <w:t xml:space="preserve"> </w:t>
            </w:r>
            <w:r w:rsidRPr="001E3E6E">
              <w:rPr>
                <w:color w:val="auto"/>
                <w:sz w:val="18"/>
                <w:szCs w:val="18"/>
              </w:rPr>
              <w:t xml:space="preserve"> </w:t>
            </w:r>
          </w:p>
        </w:tc>
      </w:tr>
    </w:tbl>
    <w:p w14:paraId="0738D85C" w14:textId="677A5C36" w:rsidR="0098709C" w:rsidRDefault="0098709C" w:rsidP="0098709C">
      <w:pPr>
        <w:tabs>
          <w:tab w:val="left" w:pos="11250"/>
        </w:tabs>
        <w:ind w:right="2304"/>
        <w:rPr>
          <w:rFonts w:eastAsiaTheme="minorHAnsi" w:cs="Arial"/>
          <w:color w:val="auto"/>
          <w:sz w:val="18"/>
          <w:szCs w:val="18"/>
        </w:rPr>
      </w:pPr>
    </w:p>
    <w:p w14:paraId="5C306579" w14:textId="3395E404" w:rsidR="00C00900" w:rsidRDefault="00C00900" w:rsidP="0098709C">
      <w:pPr>
        <w:tabs>
          <w:tab w:val="left" w:pos="11250"/>
        </w:tabs>
        <w:ind w:right="2304"/>
        <w:rPr>
          <w:rFonts w:eastAsiaTheme="minorHAnsi" w:cs="Arial"/>
          <w:color w:val="auto"/>
          <w:sz w:val="18"/>
          <w:szCs w:val="18"/>
        </w:rPr>
      </w:pPr>
    </w:p>
    <w:tbl>
      <w:tblPr>
        <w:tblStyle w:val="TableGrid"/>
        <w:tblW w:w="14305" w:type="dxa"/>
        <w:tblLook w:val="04A0" w:firstRow="1" w:lastRow="0" w:firstColumn="1" w:lastColumn="0" w:noHBand="0" w:noVBand="1"/>
      </w:tblPr>
      <w:tblGrid>
        <w:gridCol w:w="759"/>
        <w:gridCol w:w="945"/>
        <w:gridCol w:w="3504"/>
        <w:gridCol w:w="2965"/>
        <w:gridCol w:w="1611"/>
        <w:gridCol w:w="837"/>
        <w:gridCol w:w="3684"/>
      </w:tblGrid>
      <w:tr w:rsidR="001E3E6E" w:rsidRPr="001E3E6E" w14:paraId="33BB822D" w14:textId="77777777" w:rsidTr="00537D11">
        <w:tc>
          <w:tcPr>
            <w:tcW w:w="759" w:type="dxa"/>
          </w:tcPr>
          <w:p w14:paraId="2EEAFABC" w14:textId="77777777" w:rsidR="0098709C" w:rsidRPr="001E3E6E" w:rsidRDefault="0098709C" w:rsidP="0098709C">
            <w:pPr>
              <w:rPr>
                <w:rFonts w:eastAsiaTheme="minorHAnsi" w:cs="Arial"/>
                <w:color w:val="auto"/>
                <w:sz w:val="18"/>
                <w:szCs w:val="18"/>
              </w:rPr>
            </w:pPr>
            <w:r w:rsidRPr="001E3E6E">
              <w:rPr>
                <w:rFonts w:eastAsiaTheme="minorHAnsi" w:cs="Arial"/>
                <w:color w:val="auto"/>
                <w:sz w:val="18"/>
                <w:szCs w:val="18"/>
              </w:rPr>
              <w:t>Req.#</w:t>
            </w:r>
          </w:p>
        </w:tc>
        <w:tc>
          <w:tcPr>
            <w:tcW w:w="945" w:type="dxa"/>
          </w:tcPr>
          <w:p w14:paraId="07A1C9D4" w14:textId="77777777" w:rsidR="0098709C" w:rsidRPr="001E3E6E" w:rsidRDefault="0098709C" w:rsidP="0098709C">
            <w:pPr>
              <w:rPr>
                <w:rFonts w:eastAsiaTheme="minorHAnsi" w:cs="Arial"/>
                <w:color w:val="auto"/>
                <w:sz w:val="18"/>
                <w:szCs w:val="18"/>
              </w:rPr>
            </w:pPr>
            <w:r w:rsidRPr="001E3E6E">
              <w:rPr>
                <w:rFonts w:eastAsiaTheme="minorHAnsi" w:cs="Arial"/>
                <w:color w:val="auto"/>
                <w:sz w:val="18"/>
                <w:szCs w:val="18"/>
              </w:rPr>
              <w:t>ID</w:t>
            </w:r>
          </w:p>
        </w:tc>
        <w:tc>
          <w:tcPr>
            <w:tcW w:w="3504" w:type="dxa"/>
          </w:tcPr>
          <w:p w14:paraId="64C88116" w14:textId="77777777" w:rsidR="0098709C" w:rsidRPr="001E3E6E" w:rsidRDefault="0098709C" w:rsidP="0098709C">
            <w:pPr>
              <w:rPr>
                <w:rFonts w:eastAsiaTheme="minorHAnsi" w:cs="Arial"/>
                <w:color w:val="auto"/>
                <w:sz w:val="18"/>
                <w:szCs w:val="18"/>
              </w:rPr>
            </w:pPr>
            <w:r w:rsidRPr="001E3E6E">
              <w:rPr>
                <w:rFonts w:eastAsiaTheme="minorHAnsi" w:cs="Arial"/>
                <w:color w:val="auto"/>
                <w:sz w:val="18"/>
                <w:szCs w:val="18"/>
              </w:rPr>
              <w:t>Contractor / Solution Requirement</w:t>
            </w:r>
          </w:p>
        </w:tc>
        <w:tc>
          <w:tcPr>
            <w:tcW w:w="2965" w:type="dxa"/>
          </w:tcPr>
          <w:p w14:paraId="7B0D163C" w14:textId="77777777" w:rsidR="0098709C" w:rsidRPr="001E3E6E" w:rsidRDefault="0098709C" w:rsidP="0098709C">
            <w:pPr>
              <w:rPr>
                <w:rFonts w:eastAsiaTheme="minorHAnsi" w:cs="Arial"/>
                <w:color w:val="auto"/>
                <w:sz w:val="18"/>
                <w:szCs w:val="18"/>
              </w:rPr>
            </w:pPr>
            <w:r w:rsidRPr="001E3E6E">
              <w:rPr>
                <w:rFonts w:eastAsiaTheme="minorHAnsi" w:cs="Arial"/>
                <w:color w:val="auto"/>
                <w:sz w:val="18"/>
                <w:szCs w:val="18"/>
              </w:rPr>
              <w:t>Instructions to Bidder</w:t>
            </w:r>
          </w:p>
        </w:tc>
        <w:tc>
          <w:tcPr>
            <w:tcW w:w="1611" w:type="dxa"/>
          </w:tcPr>
          <w:p w14:paraId="401AF58E" w14:textId="77777777" w:rsidR="0098709C" w:rsidRPr="001E3E6E" w:rsidRDefault="0098709C" w:rsidP="0098709C">
            <w:pPr>
              <w:jc w:val="center"/>
              <w:rPr>
                <w:rFonts w:eastAsiaTheme="minorHAnsi" w:cs="Arial"/>
                <w:color w:val="auto"/>
                <w:sz w:val="18"/>
                <w:szCs w:val="18"/>
              </w:rPr>
            </w:pPr>
            <w:r w:rsidRPr="001E3E6E">
              <w:rPr>
                <w:rFonts w:eastAsiaTheme="minorHAnsi" w:cs="Arial"/>
                <w:color w:val="auto"/>
                <w:sz w:val="18"/>
                <w:szCs w:val="18"/>
              </w:rPr>
              <w:t>CMS</w:t>
            </w:r>
          </w:p>
          <w:p w14:paraId="654B28DE" w14:textId="77777777" w:rsidR="0098709C" w:rsidRPr="001E3E6E" w:rsidRDefault="0098709C" w:rsidP="0098709C">
            <w:pPr>
              <w:jc w:val="center"/>
              <w:rPr>
                <w:rFonts w:eastAsiaTheme="minorHAnsi" w:cs="Arial"/>
                <w:color w:val="auto"/>
                <w:sz w:val="18"/>
                <w:szCs w:val="18"/>
              </w:rPr>
            </w:pPr>
            <w:r w:rsidRPr="001E3E6E">
              <w:rPr>
                <w:rFonts w:eastAsiaTheme="minorHAnsi" w:cs="Arial"/>
                <w:color w:val="auto"/>
                <w:sz w:val="18"/>
                <w:szCs w:val="18"/>
              </w:rPr>
              <w:t>Checklist</w:t>
            </w:r>
          </w:p>
          <w:p w14:paraId="0F6BB627" w14:textId="77777777" w:rsidR="0098709C" w:rsidRPr="001E3E6E" w:rsidRDefault="0098709C" w:rsidP="0098709C">
            <w:pPr>
              <w:jc w:val="center"/>
              <w:rPr>
                <w:rFonts w:eastAsiaTheme="minorHAnsi" w:cs="Arial"/>
                <w:color w:val="auto"/>
                <w:sz w:val="18"/>
                <w:szCs w:val="18"/>
              </w:rPr>
            </w:pPr>
            <w:r w:rsidRPr="001E3E6E">
              <w:rPr>
                <w:rFonts w:eastAsiaTheme="minorHAnsi" w:cs="Arial"/>
                <w:color w:val="auto"/>
                <w:sz w:val="18"/>
                <w:szCs w:val="18"/>
              </w:rPr>
              <w:t>ID</w:t>
            </w:r>
          </w:p>
        </w:tc>
        <w:tc>
          <w:tcPr>
            <w:tcW w:w="837" w:type="dxa"/>
          </w:tcPr>
          <w:p w14:paraId="3237A00E" w14:textId="77777777" w:rsidR="0098709C" w:rsidRPr="001E3E6E" w:rsidRDefault="0098709C" w:rsidP="0098709C">
            <w:pPr>
              <w:rPr>
                <w:rFonts w:eastAsiaTheme="minorHAnsi" w:cs="Arial"/>
                <w:color w:val="auto"/>
                <w:sz w:val="18"/>
                <w:szCs w:val="18"/>
              </w:rPr>
            </w:pPr>
            <w:r w:rsidRPr="001E3E6E">
              <w:rPr>
                <w:rFonts w:eastAsiaTheme="minorHAnsi" w:cs="Arial"/>
                <w:color w:val="auto"/>
                <w:sz w:val="18"/>
                <w:szCs w:val="18"/>
              </w:rPr>
              <w:t>Bidding</w:t>
            </w:r>
          </w:p>
          <w:p w14:paraId="1B04012B" w14:textId="77777777" w:rsidR="0098709C" w:rsidRPr="001E3E6E" w:rsidRDefault="0098709C" w:rsidP="0098709C">
            <w:pPr>
              <w:rPr>
                <w:rFonts w:eastAsiaTheme="minorHAnsi" w:cs="Arial"/>
                <w:color w:val="auto"/>
                <w:sz w:val="18"/>
                <w:szCs w:val="18"/>
              </w:rPr>
            </w:pPr>
            <w:r w:rsidRPr="001E3E6E">
              <w:rPr>
                <w:rFonts w:eastAsiaTheme="minorHAnsi" w:cs="Arial"/>
                <w:color w:val="auto"/>
                <w:sz w:val="18"/>
                <w:szCs w:val="18"/>
              </w:rPr>
              <w:t>Ability</w:t>
            </w:r>
          </w:p>
          <w:p w14:paraId="03AD9E6C" w14:textId="77777777" w:rsidR="0098709C" w:rsidRPr="001E3E6E" w:rsidRDefault="0098709C" w:rsidP="0098709C">
            <w:pPr>
              <w:rPr>
                <w:rFonts w:eastAsiaTheme="minorHAnsi" w:cs="Arial"/>
                <w:color w:val="auto"/>
                <w:sz w:val="18"/>
                <w:szCs w:val="18"/>
              </w:rPr>
            </w:pPr>
            <w:r w:rsidRPr="001E3E6E">
              <w:rPr>
                <w:rFonts w:eastAsiaTheme="minorHAnsi" w:cs="Arial"/>
                <w:color w:val="auto"/>
                <w:sz w:val="18"/>
                <w:szCs w:val="18"/>
              </w:rPr>
              <w:t>Code</w:t>
            </w:r>
          </w:p>
        </w:tc>
        <w:tc>
          <w:tcPr>
            <w:tcW w:w="3684" w:type="dxa"/>
          </w:tcPr>
          <w:p w14:paraId="36A359DF" w14:textId="77777777" w:rsidR="0098709C" w:rsidRPr="001E3E6E" w:rsidRDefault="0098709C" w:rsidP="0098709C">
            <w:pPr>
              <w:rPr>
                <w:rFonts w:eastAsiaTheme="minorHAnsi" w:cs="Arial"/>
                <w:color w:val="auto"/>
                <w:sz w:val="18"/>
                <w:szCs w:val="18"/>
              </w:rPr>
            </w:pPr>
            <w:r w:rsidRPr="001E3E6E">
              <w:rPr>
                <w:rFonts w:eastAsiaTheme="minorHAnsi" w:cs="Arial"/>
                <w:color w:val="auto"/>
                <w:sz w:val="18"/>
                <w:szCs w:val="18"/>
              </w:rPr>
              <w:t>Gap Description and Recommendation for Closure</w:t>
            </w:r>
          </w:p>
        </w:tc>
      </w:tr>
      <w:tr w:rsidR="001E3E6E" w:rsidRPr="001E3E6E" w14:paraId="1A9F7DE5" w14:textId="77777777" w:rsidTr="00537D11">
        <w:tc>
          <w:tcPr>
            <w:tcW w:w="759" w:type="dxa"/>
          </w:tcPr>
          <w:p w14:paraId="3B7DBABC" w14:textId="2487EC6F" w:rsidR="0098709C" w:rsidRPr="001E3E6E" w:rsidRDefault="003B49DF" w:rsidP="0098709C">
            <w:pPr>
              <w:rPr>
                <w:rFonts w:eastAsiaTheme="minorHAnsi" w:cs="Arial"/>
                <w:color w:val="auto"/>
                <w:sz w:val="18"/>
                <w:szCs w:val="18"/>
              </w:rPr>
            </w:pPr>
            <w:r w:rsidRPr="001E3E6E">
              <w:rPr>
                <w:rFonts w:eastAsiaTheme="minorHAnsi" w:cs="Arial"/>
                <w:color w:val="auto"/>
                <w:sz w:val="18"/>
                <w:szCs w:val="18"/>
              </w:rPr>
              <w:t>10</w:t>
            </w:r>
            <w:r w:rsidR="00DD6FBE">
              <w:rPr>
                <w:rFonts w:eastAsiaTheme="minorHAnsi" w:cs="Arial"/>
                <w:color w:val="auto"/>
                <w:sz w:val="18"/>
                <w:szCs w:val="18"/>
              </w:rPr>
              <w:t>6</w:t>
            </w:r>
          </w:p>
        </w:tc>
        <w:tc>
          <w:tcPr>
            <w:tcW w:w="945" w:type="dxa"/>
          </w:tcPr>
          <w:p w14:paraId="61719596" w14:textId="77777777" w:rsidR="0098709C" w:rsidRPr="001E3E6E" w:rsidRDefault="0098709C" w:rsidP="0098709C">
            <w:pPr>
              <w:rPr>
                <w:rFonts w:eastAsiaTheme="minorHAnsi" w:cs="Arial"/>
                <w:color w:val="auto"/>
                <w:sz w:val="18"/>
                <w:szCs w:val="18"/>
              </w:rPr>
            </w:pPr>
            <w:r w:rsidRPr="001E3E6E">
              <w:rPr>
                <w:rFonts w:eastAsiaTheme="minorHAnsi" w:cs="Arial"/>
                <w:color w:val="auto"/>
                <w:sz w:val="18"/>
                <w:szCs w:val="18"/>
              </w:rPr>
              <w:t>PS.3</w:t>
            </w:r>
            <w:r w:rsidR="00B9318F" w:rsidRPr="001E3E6E">
              <w:rPr>
                <w:rFonts w:eastAsiaTheme="minorHAnsi" w:cs="Arial"/>
                <w:color w:val="auto"/>
                <w:sz w:val="18"/>
                <w:szCs w:val="18"/>
              </w:rPr>
              <w:t>3</w:t>
            </w:r>
          </w:p>
        </w:tc>
        <w:tc>
          <w:tcPr>
            <w:tcW w:w="3504" w:type="dxa"/>
          </w:tcPr>
          <w:p w14:paraId="5D848CC8" w14:textId="6CCFE6D9" w:rsidR="0098709C" w:rsidRPr="001E3E6E" w:rsidRDefault="00A24690" w:rsidP="005A1427">
            <w:pPr>
              <w:jc w:val="left"/>
              <w:rPr>
                <w:rFonts w:eastAsiaTheme="minorHAnsi" w:cs="Arial"/>
                <w:color w:val="auto"/>
                <w:sz w:val="18"/>
                <w:szCs w:val="18"/>
              </w:rPr>
            </w:pPr>
            <w:r>
              <w:rPr>
                <w:rFonts w:eastAsiaTheme="minorHAnsi" w:cs="Arial"/>
                <w:color w:val="auto"/>
                <w:sz w:val="18"/>
                <w:szCs w:val="18"/>
              </w:rPr>
              <w:t>S</w:t>
            </w:r>
            <w:r w:rsidR="009453BC" w:rsidRPr="001E3E6E">
              <w:rPr>
                <w:rFonts w:eastAsiaTheme="minorHAnsi" w:cs="Arial"/>
                <w:color w:val="auto"/>
                <w:sz w:val="18"/>
                <w:szCs w:val="18"/>
              </w:rPr>
              <w:t>olution</w:t>
            </w:r>
            <w:r w:rsidR="0098709C" w:rsidRPr="001E3E6E">
              <w:rPr>
                <w:rFonts w:eastAsiaTheme="minorHAnsi" w:cs="Arial"/>
                <w:color w:val="auto"/>
                <w:sz w:val="18"/>
                <w:szCs w:val="18"/>
              </w:rPr>
              <w:t xml:space="preserve"> must support procedures for guarding, monitoring, and detecting malicious software (e.g. viruses, worms, malicious code, etc.).</w:t>
            </w:r>
          </w:p>
        </w:tc>
        <w:tc>
          <w:tcPr>
            <w:tcW w:w="2965" w:type="dxa"/>
          </w:tcPr>
          <w:p w14:paraId="4119C712" w14:textId="77777777" w:rsidR="0098709C" w:rsidRPr="001E3E6E" w:rsidRDefault="005A1427" w:rsidP="0098709C">
            <w:pPr>
              <w:jc w:val="left"/>
              <w:rPr>
                <w:rFonts w:eastAsiaTheme="minorHAnsi" w:cs="Arial"/>
                <w:color w:val="auto"/>
                <w:sz w:val="18"/>
                <w:szCs w:val="18"/>
              </w:rPr>
            </w:pPr>
            <w:r w:rsidRPr="001E3E6E">
              <w:rPr>
                <w:rFonts w:eastAsiaTheme="minorHAnsi" w:cs="Arial"/>
                <w:color w:val="auto"/>
                <w:sz w:val="18"/>
                <w:szCs w:val="18"/>
              </w:rPr>
              <w:t>Describe solution’s ability to support procedures for guarding, monitoring, and detecting malicious software.</w:t>
            </w:r>
          </w:p>
        </w:tc>
        <w:tc>
          <w:tcPr>
            <w:tcW w:w="1611" w:type="dxa"/>
          </w:tcPr>
          <w:p w14:paraId="14F6E565" w14:textId="77777777" w:rsidR="0098709C" w:rsidRPr="001E3E6E" w:rsidRDefault="0098709C" w:rsidP="0098709C">
            <w:pPr>
              <w:jc w:val="left"/>
              <w:rPr>
                <w:rFonts w:eastAsiaTheme="minorHAnsi" w:cs="Arial"/>
                <w:color w:val="auto"/>
                <w:sz w:val="18"/>
                <w:szCs w:val="18"/>
              </w:rPr>
            </w:pPr>
            <w:r w:rsidRPr="001E3E6E">
              <w:rPr>
                <w:rFonts w:eastAsiaTheme="minorHAnsi" w:cs="Arial"/>
                <w:color w:val="auto"/>
                <w:sz w:val="18"/>
                <w:szCs w:val="18"/>
              </w:rPr>
              <w:t>TA.SP.41</w:t>
            </w:r>
          </w:p>
          <w:p w14:paraId="5ECAFDBA" w14:textId="77777777" w:rsidR="0098709C" w:rsidRPr="001E3E6E" w:rsidRDefault="0098709C" w:rsidP="0098709C">
            <w:pPr>
              <w:jc w:val="center"/>
              <w:rPr>
                <w:rFonts w:eastAsiaTheme="minorHAnsi" w:cs="Arial"/>
                <w:color w:val="auto"/>
                <w:sz w:val="18"/>
                <w:szCs w:val="18"/>
              </w:rPr>
            </w:pPr>
          </w:p>
        </w:tc>
        <w:sdt>
          <w:sdtPr>
            <w:rPr>
              <w:color w:val="auto"/>
              <w:sz w:val="18"/>
              <w:szCs w:val="18"/>
            </w:rPr>
            <w:alias w:val="Ability Code"/>
            <w:tag w:val="Ability Code"/>
            <w:id w:val="-781959098"/>
            <w:placeholder>
              <w:docPart w:val="364119CE9D46444C8241ECCA71EF5C1D"/>
            </w:placeholder>
            <w15:color w:val="993300"/>
            <w:comboBox>
              <w:listItem w:displayText="S" w:value="S"/>
              <w:listItem w:displayText="W" w:value="W"/>
              <w:listItem w:displayText="M" w:value="M"/>
              <w:listItem w:displayText="F" w:value="F"/>
              <w:listItem w:displayText="C" w:value="C"/>
              <w:listItem w:displayText="N" w:value="N"/>
              <w:listItem w:displayText="O" w:value="O"/>
            </w:comboBox>
          </w:sdtPr>
          <w:sdtEndPr/>
          <w:sdtContent>
            <w:tc>
              <w:tcPr>
                <w:tcW w:w="837" w:type="dxa"/>
              </w:tcPr>
              <w:p w14:paraId="2C749E97" w14:textId="77777777" w:rsidR="0098709C" w:rsidRPr="001E3E6E" w:rsidRDefault="002A2404" w:rsidP="0098709C">
                <w:pPr>
                  <w:rPr>
                    <w:rFonts w:eastAsiaTheme="minorHAnsi" w:cs="Arial"/>
                    <w:color w:val="auto"/>
                    <w:sz w:val="18"/>
                    <w:szCs w:val="18"/>
                  </w:rPr>
                </w:pPr>
                <w:r w:rsidRPr="001E3E6E" w:rsidDel="008E51F4">
                  <w:rPr>
                    <w:color w:val="auto"/>
                    <w:sz w:val="18"/>
                    <w:szCs w:val="18"/>
                  </w:rPr>
                  <w:t xml:space="preserve">Choose an item. </w:t>
                </w:r>
              </w:p>
            </w:tc>
          </w:sdtContent>
        </w:sdt>
        <w:tc>
          <w:tcPr>
            <w:tcW w:w="3684" w:type="dxa"/>
          </w:tcPr>
          <w:p w14:paraId="10F4CE6A" w14:textId="77777777" w:rsidR="0098709C" w:rsidRPr="001E3E6E" w:rsidRDefault="0098709C" w:rsidP="0098709C">
            <w:pPr>
              <w:rPr>
                <w:rFonts w:eastAsiaTheme="minorHAnsi" w:cs="Arial"/>
                <w:color w:val="auto"/>
                <w:sz w:val="18"/>
                <w:szCs w:val="18"/>
              </w:rPr>
            </w:pPr>
          </w:p>
        </w:tc>
      </w:tr>
      <w:tr w:rsidR="004C4188" w:rsidRPr="001E3E6E" w14:paraId="607A3D9A" w14:textId="77777777" w:rsidTr="00537D11">
        <w:trPr>
          <w:trHeight w:val="674"/>
        </w:trPr>
        <w:tc>
          <w:tcPr>
            <w:tcW w:w="14305" w:type="dxa"/>
            <w:gridSpan w:val="7"/>
          </w:tcPr>
          <w:p w14:paraId="73AD754F" w14:textId="1B29FE08" w:rsidR="004C4188" w:rsidRPr="001E3E6E" w:rsidRDefault="004C4188" w:rsidP="004C4188">
            <w:pPr>
              <w:pStyle w:val="Level2Body"/>
              <w:ind w:left="0"/>
              <w:rPr>
                <w:color w:val="auto"/>
                <w:sz w:val="18"/>
                <w:szCs w:val="18"/>
              </w:rPr>
            </w:pPr>
            <w:r w:rsidRPr="001E3E6E">
              <w:rPr>
                <w:color w:val="auto"/>
                <w:sz w:val="18"/>
                <w:szCs w:val="18"/>
              </w:rPr>
              <w:lastRenderedPageBreak/>
              <w:t>Bidder’s Response:</w:t>
            </w:r>
            <w:r w:rsidR="00AE5F2C">
              <w:rPr>
                <w:color w:val="auto"/>
                <w:sz w:val="18"/>
                <w:szCs w:val="18"/>
              </w:rPr>
              <w:t xml:space="preserve"> </w:t>
            </w:r>
            <w:r w:rsidRPr="001E3E6E">
              <w:rPr>
                <w:color w:val="auto"/>
                <w:sz w:val="18"/>
                <w:szCs w:val="18"/>
              </w:rPr>
              <w:t xml:space="preserve"> </w:t>
            </w:r>
          </w:p>
        </w:tc>
      </w:tr>
    </w:tbl>
    <w:p w14:paraId="4C9A17FC" w14:textId="77777777" w:rsidR="0098709C" w:rsidRPr="001E3E6E" w:rsidRDefault="0098709C" w:rsidP="0098709C">
      <w:pPr>
        <w:tabs>
          <w:tab w:val="left" w:pos="11250"/>
        </w:tabs>
        <w:ind w:right="2304"/>
        <w:rPr>
          <w:rFonts w:eastAsiaTheme="minorHAnsi" w:cs="Arial"/>
          <w:color w:val="auto"/>
          <w:sz w:val="18"/>
          <w:szCs w:val="18"/>
        </w:rPr>
      </w:pPr>
    </w:p>
    <w:p w14:paraId="0F0073F2" w14:textId="0A8D17B5" w:rsidR="00CA2C06" w:rsidRDefault="00CA2C06"/>
    <w:tbl>
      <w:tblPr>
        <w:tblStyle w:val="TableGrid"/>
        <w:tblW w:w="14305" w:type="dxa"/>
        <w:tblLook w:val="04A0" w:firstRow="1" w:lastRow="0" w:firstColumn="1" w:lastColumn="0" w:noHBand="0" w:noVBand="1"/>
      </w:tblPr>
      <w:tblGrid>
        <w:gridCol w:w="759"/>
        <w:gridCol w:w="945"/>
        <w:gridCol w:w="3504"/>
        <w:gridCol w:w="2965"/>
        <w:gridCol w:w="1611"/>
        <w:gridCol w:w="837"/>
        <w:gridCol w:w="3684"/>
      </w:tblGrid>
      <w:tr w:rsidR="001E3E6E" w:rsidRPr="001E3E6E" w14:paraId="201B9DEF" w14:textId="77777777" w:rsidTr="00537D11">
        <w:tc>
          <w:tcPr>
            <w:tcW w:w="759" w:type="dxa"/>
          </w:tcPr>
          <w:p w14:paraId="1F6CB8C6" w14:textId="77777777" w:rsidR="0098709C" w:rsidRPr="001E3E6E" w:rsidRDefault="0098709C" w:rsidP="0098709C">
            <w:pPr>
              <w:rPr>
                <w:rFonts w:eastAsiaTheme="minorHAnsi" w:cs="Arial"/>
                <w:color w:val="auto"/>
                <w:sz w:val="18"/>
                <w:szCs w:val="18"/>
              </w:rPr>
            </w:pPr>
            <w:r w:rsidRPr="001E3E6E">
              <w:rPr>
                <w:rFonts w:eastAsiaTheme="minorHAnsi" w:cs="Arial"/>
                <w:color w:val="auto"/>
                <w:sz w:val="18"/>
                <w:szCs w:val="18"/>
              </w:rPr>
              <w:t>Req.#</w:t>
            </w:r>
          </w:p>
        </w:tc>
        <w:tc>
          <w:tcPr>
            <w:tcW w:w="945" w:type="dxa"/>
          </w:tcPr>
          <w:p w14:paraId="28F93DB3" w14:textId="77777777" w:rsidR="0098709C" w:rsidRPr="001E3E6E" w:rsidRDefault="0098709C" w:rsidP="0098709C">
            <w:pPr>
              <w:rPr>
                <w:rFonts w:eastAsiaTheme="minorHAnsi" w:cs="Arial"/>
                <w:color w:val="auto"/>
                <w:sz w:val="18"/>
                <w:szCs w:val="18"/>
              </w:rPr>
            </w:pPr>
            <w:r w:rsidRPr="001E3E6E">
              <w:rPr>
                <w:rFonts w:eastAsiaTheme="minorHAnsi" w:cs="Arial"/>
                <w:color w:val="auto"/>
                <w:sz w:val="18"/>
                <w:szCs w:val="18"/>
              </w:rPr>
              <w:t>ID</w:t>
            </w:r>
          </w:p>
        </w:tc>
        <w:tc>
          <w:tcPr>
            <w:tcW w:w="3504" w:type="dxa"/>
          </w:tcPr>
          <w:p w14:paraId="7CC0D796" w14:textId="77777777" w:rsidR="0098709C" w:rsidRPr="001E3E6E" w:rsidRDefault="0098709C" w:rsidP="0098709C">
            <w:pPr>
              <w:rPr>
                <w:rFonts w:eastAsiaTheme="minorHAnsi" w:cs="Arial"/>
                <w:color w:val="auto"/>
                <w:sz w:val="18"/>
                <w:szCs w:val="18"/>
              </w:rPr>
            </w:pPr>
            <w:r w:rsidRPr="001E3E6E">
              <w:rPr>
                <w:rFonts w:eastAsiaTheme="minorHAnsi" w:cs="Arial"/>
                <w:color w:val="auto"/>
                <w:sz w:val="18"/>
                <w:szCs w:val="18"/>
              </w:rPr>
              <w:t>Contractor / Solution Requirement</w:t>
            </w:r>
          </w:p>
        </w:tc>
        <w:tc>
          <w:tcPr>
            <w:tcW w:w="2965" w:type="dxa"/>
          </w:tcPr>
          <w:p w14:paraId="0D1B9459" w14:textId="77777777" w:rsidR="0098709C" w:rsidRPr="001E3E6E" w:rsidRDefault="0098709C" w:rsidP="0098709C">
            <w:pPr>
              <w:rPr>
                <w:rFonts w:eastAsiaTheme="minorHAnsi" w:cs="Arial"/>
                <w:color w:val="auto"/>
                <w:sz w:val="18"/>
                <w:szCs w:val="18"/>
              </w:rPr>
            </w:pPr>
            <w:r w:rsidRPr="001E3E6E">
              <w:rPr>
                <w:rFonts w:eastAsiaTheme="minorHAnsi" w:cs="Arial"/>
                <w:color w:val="auto"/>
                <w:sz w:val="18"/>
                <w:szCs w:val="18"/>
              </w:rPr>
              <w:t>Instructions to Bidder</w:t>
            </w:r>
          </w:p>
        </w:tc>
        <w:tc>
          <w:tcPr>
            <w:tcW w:w="1611" w:type="dxa"/>
          </w:tcPr>
          <w:p w14:paraId="7616E1BC" w14:textId="77777777" w:rsidR="0098709C" w:rsidRPr="001E3E6E" w:rsidRDefault="0098709C" w:rsidP="0098709C">
            <w:pPr>
              <w:jc w:val="center"/>
              <w:rPr>
                <w:rFonts w:eastAsiaTheme="minorHAnsi" w:cs="Arial"/>
                <w:color w:val="auto"/>
                <w:sz w:val="18"/>
                <w:szCs w:val="18"/>
              </w:rPr>
            </w:pPr>
            <w:r w:rsidRPr="001E3E6E">
              <w:rPr>
                <w:rFonts w:eastAsiaTheme="minorHAnsi" w:cs="Arial"/>
                <w:color w:val="auto"/>
                <w:sz w:val="18"/>
                <w:szCs w:val="18"/>
              </w:rPr>
              <w:t>CMS</w:t>
            </w:r>
          </w:p>
          <w:p w14:paraId="66DEED78" w14:textId="77777777" w:rsidR="0098709C" w:rsidRPr="001E3E6E" w:rsidRDefault="0098709C" w:rsidP="0098709C">
            <w:pPr>
              <w:jc w:val="center"/>
              <w:rPr>
                <w:rFonts w:eastAsiaTheme="minorHAnsi" w:cs="Arial"/>
                <w:color w:val="auto"/>
                <w:sz w:val="18"/>
                <w:szCs w:val="18"/>
              </w:rPr>
            </w:pPr>
            <w:r w:rsidRPr="001E3E6E">
              <w:rPr>
                <w:rFonts w:eastAsiaTheme="minorHAnsi" w:cs="Arial"/>
                <w:color w:val="auto"/>
                <w:sz w:val="18"/>
                <w:szCs w:val="18"/>
              </w:rPr>
              <w:t>Checklist</w:t>
            </w:r>
          </w:p>
          <w:p w14:paraId="1148FE52" w14:textId="77777777" w:rsidR="0098709C" w:rsidRPr="001E3E6E" w:rsidRDefault="0098709C" w:rsidP="0098709C">
            <w:pPr>
              <w:jc w:val="center"/>
              <w:rPr>
                <w:rFonts w:eastAsiaTheme="minorHAnsi" w:cs="Arial"/>
                <w:color w:val="auto"/>
                <w:sz w:val="18"/>
                <w:szCs w:val="18"/>
              </w:rPr>
            </w:pPr>
            <w:r w:rsidRPr="001E3E6E">
              <w:rPr>
                <w:rFonts w:eastAsiaTheme="minorHAnsi" w:cs="Arial"/>
                <w:color w:val="auto"/>
                <w:sz w:val="18"/>
                <w:szCs w:val="18"/>
              </w:rPr>
              <w:t>ID</w:t>
            </w:r>
          </w:p>
        </w:tc>
        <w:tc>
          <w:tcPr>
            <w:tcW w:w="837" w:type="dxa"/>
          </w:tcPr>
          <w:p w14:paraId="38514E94" w14:textId="77777777" w:rsidR="0098709C" w:rsidRPr="001E3E6E" w:rsidRDefault="0098709C" w:rsidP="0098709C">
            <w:pPr>
              <w:rPr>
                <w:rFonts w:eastAsiaTheme="minorHAnsi" w:cs="Arial"/>
                <w:color w:val="auto"/>
                <w:sz w:val="18"/>
                <w:szCs w:val="18"/>
              </w:rPr>
            </w:pPr>
            <w:r w:rsidRPr="001E3E6E">
              <w:rPr>
                <w:rFonts w:eastAsiaTheme="minorHAnsi" w:cs="Arial"/>
                <w:color w:val="auto"/>
                <w:sz w:val="18"/>
                <w:szCs w:val="18"/>
              </w:rPr>
              <w:t>Bidding</w:t>
            </w:r>
          </w:p>
          <w:p w14:paraId="224065D9" w14:textId="77777777" w:rsidR="0098709C" w:rsidRPr="001E3E6E" w:rsidRDefault="0098709C" w:rsidP="0098709C">
            <w:pPr>
              <w:rPr>
                <w:rFonts w:eastAsiaTheme="minorHAnsi" w:cs="Arial"/>
                <w:color w:val="auto"/>
                <w:sz w:val="18"/>
                <w:szCs w:val="18"/>
              </w:rPr>
            </w:pPr>
            <w:r w:rsidRPr="001E3E6E">
              <w:rPr>
                <w:rFonts w:eastAsiaTheme="minorHAnsi" w:cs="Arial"/>
                <w:color w:val="auto"/>
                <w:sz w:val="18"/>
                <w:szCs w:val="18"/>
              </w:rPr>
              <w:t>Ability</w:t>
            </w:r>
          </w:p>
          <w:p w14:paraId="1B9006C2" w14:textId="77777777" w:rsidR="0098709C" w:rsidRPr="001E3E6E" w:rsidRDefault="0098709C" w:rsidP="0098709C">
            <w:pPr>
              <w:rPr>
                <w:rFonts w:eastAsiaTheme="minorHAnsi" w:cs="Arial"/>
                <w:color w:val="auto"/>
                <w:sz w:val="18"/>
                <w:szCs w:val="18"/>
              </w:rPr>
            </w:pPr>
            <w:r w:rsidRPr="001E3E6E">
              <w:rPr>
                <w:rFonts w:eastAsiaTheme="minorHAnsi" w:cs="Arial"/>
                <w:color w:val="auto"/>
                <w:sz w:val="18"/>
                <w:szCs w:val="18"/>
              </w:rPr>
              <w:t>Code</w:t>
            </w:r>
          </w:p>
        </w:tc>
        <w:tc>
          <w:tcPr>
            <w:tcW w:w="3684" w:type="dxa"/>
          </w:tcPr>
          <w:p w14:paraId="7F5FFA8B" w14:textId="77777777" w:rsidR="0098709C" w:rsidRPr="001E3E6E" w:rsidRDefault="0098709C" w:rsidP="0098709C">
            <w:pPr>
              <w:rPr>
                <w:rFonts w:eastAsiaTheme="minorHAnsi" w:cs="Arial"/>
                <w:color w:val="auto"/>
                <w:sz w:val="18"/>
                <w:szCs w:val="18"/>
              </w:rPr>
            </w:pPr>
            <w:r w:rsidRPr="001E3E6E">
              <w:rPr>
                <w:rFonts w:eastAsiaTheme="minorHAnsi" w:cs="Arial"/>
                <w:color w:val="auto"/>
                <w:sz w:val="18"/>
                <w:szCs w:val="18"/>
              </w:rPr>
              <w:t>Gap Description and Recommendation for Closure</w:t>
            </w:r>
          </w:p>
        </w:tc>
      </w:tr>
      <w:tr w:rsidR="001E3E6E" w:rsidRPr="001E3E6E" w14:paraId="0F9BCDDF" w14:textId="77777777" w:rsidTr="00537D11">
        <w:tc>
          <w:tcPr>
            <w:tcW w:w="759" w:type="dxa"/>
          </w:tcPr>
          <w:p w14:paraId="5E86A1FB" w14:textId="61D3368C" w:rsidR="0098709C" w:rsidRPr="001E3E6E" w:rsidRDefault="003B49DF" w:rsidP="0098709C">
            <w:pPr>
              <w:rPr>
                <w:rFonts w:eastAsiaTheme="minorHAnsi" w:cs="Arial"/>
                <w:color w:val="auto"/>
                <w:sz w:val="18"/>
                <w:szCs w:val="18"/>
              </w:rPr>
            </w:pPr>
            <w:r w:rsidRPr="001E3E6E">
              <w:rPr>
                <w:rFonts w:eastAsiaTheme="minorHAnsi" w:cs="Arial"/>
                <w:color w:val="auto"/>
                <w:sz w:val="18"/>
                <w:szCs w:val="18"/>
              </w:rPr>
              <w:t>10</w:t>
            </w:r>
            <w:r w:rsidR="001A09CA">
              <w:rPr>
                <w:rFonts w:eastAsiaTheme="minorHAnsi" w:cs="Arial"/>
                <w:color w:val="auto"/>
                <w:sz w:val="18"/>
                <w:szCs w:val="18"/>
              </w:rPr>
              <w:t>7</w:t>
            </w:r>
          </w:p>
        </w:tc>
        <w:tc>
          <w:tcPr>
            <w:tcW w:w="945" w:type="dxa"/>
          </w:tcPr>
          <w:p w14:paraId="6E00F0F3" w14:textId="77777777" w:rsidR="0098709C" w:rsidRPr="001E3E6E" w:rsidRDefault="0098709C" w:rsidP="0098709C">
            <w:pPr>
              <w:rPr>
                <w:rFonts w:eastAsiaTheme="minorHAnsi" w:cs="Arial"/>
                <w:color w:val="auto"/>
                <w:sz w:val="18"/>
                <w:szCs w:val="18"/>
              </w:rPr>
            </w:pPr>
            <w:r w:rsidRPr="001E3E6E">
              <w:rPr>
                <w:rFonts w:eastAsiaTheme="minorHAnsi" w:cs="Arial"/>
                <w:color w:val="auto"/>
                <w:sz w:val="18"/>
                <w:szCs w:val="18"/>
              </w:rPr>
              <w:t>PS.3</w:t>
            </w:r>
            <w:r w:rsidR="00B9318F" w:rsidRPr="001E3E6E">
              <w:rPr>
                <w:rFonts w:eastAsiaTheme="minorHAnsi" w:cs="Arial"/>
                <w:color w:val="auto"/>
                <w:sz w:val="18"/>
                <w:szCs w:val="18"/>
              </w:rPr>
              <w:t>4</w:t>
            </w:r>
          </w:p>
        </w:tc>
        <w:tc>
          <w:tcPr>
            <w:tcW w:w="3504" w:type="dxa"/>
          </w:tcPr>
          <w:p w14:paraId="35288128" w14:textId="03525211" w:rsidR="0098709C" w:rsidRPr="001E3E6E" w:rsidRDefault="00A24690" w:rsidP="005A1427">
            <w:pPr>
              <w:jc w:val="left"/>
              <w:rPr>
                <w:rFonts w:eastAsiaTheme="minorHAnsi" w:cs="Arial"/>
                <w:color w:val="auto"/>
                <w:sz w:val="18"/>
                <w:szCs w:val="18"/>
              </w:rPr>
            </w:pPr>
            <w:r>
              <w:rPr>
                <w:rFonts w:eastAsiaTheme="minorHAnsi" w:cs="Arial"/>
                <w:color w:val="auto"/>
                <w:sz w:val="18"/>
                <w:szCs w:val="18"/>
              </w:rPr>
              <w:t>S</w:t>
            </w:r>
            <w:r w:rsidR="009453BC" w:rsidRPr="001E3E6E">
              <w:rPr>
                <w:rFonts w:eastAsiaTheme="minorHAnsi" w:cs="Arial"/>
                <w:color w:val="auto"/>
                <w:sz w:val="18"/>
                <w:szCs w:val="18"/>
              </w:rPr>
              <w:t>olution</w:t>
            </w:r>
            <w:r w:rsidR="0098709C" w:rsidRPr="001E3E6E">
              <w:rPr>
                <w:rFonts w:eastAsiaTheme="minorHAnsi" w:cs="Arial"/>
                <w:color w:val="auto"/>
                <w:sz w:val="18"/>
                <w:szCs w:val="18"/>
              </w:rPr>
              <w:t xml:space="preserve"> </w:t>
            </w:r>
            <w:r w:rsidR="005A1427" w:rsidRPr="001E3E6E">
              <w:rPr>
                <w:rFonts w:eastAsiaTheme="minorHAnsi" w:cs="Arial"/>
                <w:color w:val="auto"/>
                <w:sz w:val="18"/>
                <w:szCs w:val="18"/>
              </w:rPr>
              <w:t xml:space="preserve">should </w:t>
            </w:r>
            <w:r w:rsidR="0098709C" w:rsidRPr="001E3E6E">
              <w:rPr>
                <w:rFonts w:eastAsiaTheme="minorHAnsi" w:cs="Arial"/>
                <w:color w:val="auto"/>
                <w:sz w:val="18"/>
                <w:szCs w:val="18"/>
              </w:rPr>
              <w:t>have the capability to provide provision of access to an authorized user or request.</w:t>
            </w:r>
          </w:p>
        </w:tc>
        <w:tc>
          <w:tcPr>
            <w:tcW w:w="2965" w:type="dxa"/>
          </w:tcPr>
          <w:p w14:paraId="6DEF9E24" w14:textId="77777777" w:rsidR="0098709C" w:rsidRPr="001E3E6E" w:rsidRDefault="005A1427" w:rsidP="0098709C">
            <w:pPr>
              <w:jc w:val="left"/>
              <w:rPr>
                <w:rFonts w:eastAsiaTheme="minorHAnsi" w:cs="Arial"/>
                <w:color w:val="auto"/>
                <w:sz w:val="18"/>
                <w:szCs w:val="18"/>
              </w:rPr>
            </w:pPr>
            <w:r w:rsidRPr="001E3E6E">
              <w:rPr>
                <w:rFonts w:eastAsiaTheme="minorHAnsi" w:cs="Arial"/>
                <w:color w:val="auto"/>
                <w:sz w:val="18"/>
                <w:szCs w:val="18"/>
              </w:rPr>
              <w:t>Describe solution’s ability to have provide provision or access to an authorized user or request.</w:t>
            </w:r>
          </w:p>
        </w:tc>
        <w:tc>
          <w:tcPr>
            <w:tcW w:w="1611" w:type="dxa"/>
          </w:tcPr>
          <w:p w14:paraId="1C92B747" w14:textId="77777777" w:rsidR="0098709C" w:rsidRPr="001E3E6E" w:rsidRDefault="0098709C" w:rsidP="0098709C">
            <w:pPr>
              <w:jc w:val="left"/>
              <w:rPr>
                <w:rFonts w:eastAsiaTheme="minorHAnsi" w:cs="Arial"/>
                <w:color w:val="auto"/>
                <w:sz w:val="18"/>
                <w:szCs w:val="18"/>
              </w:rPr>
            </w:pPr>
            <w:r w:rsidRPr="001E3E6E">
              <w:rPr>
                <w:rFonts w:eastAsiaTheme="minorHAnsi" w:cs="Arial"/>
                <w:color w:val="auto"/>
                <w:sz w:val="18"/>
                <w:szCs w:val="18"/>
              </w:rPr>
              <w:t>TA.SP.42</w:t>
            </w:r>
          </w:p>
        </w:tc>
        <w:sdt>
          <w:sdtPr>
            <w:rPr>
              <w:color w:val="auto"/>
              <w:sz w:val="18"/>
              <w:szCs w:val="18"/>
            </w:rPr>
            <w:alias w:val="Ability Code"/>
            <w:tag w:val="Ability Code"/>
            <w:id w:val="-499499069"/>
            <w:placeholder>
              <w:docPart w:val="A6CCF273710B45329C74AF54BE07530D"/>
            </w:placeholder>
            <w15:color w:val="993300"/>
            <w:comboBox>
              <w:listItem w:displayText="S" w:value="S"/>
              <w:listItem w:displayText="W" w:value="W"/>
              <w:listItem w:displayText="M" w:value="M"/>
              <w:listItem w:displayText="F" w:value="F"/>
              <w:listItem w:displayText="C" w:value="C"/>
              <w:listItem w:displayText="N" w:value="N"/>
              <w:listItem w:displayText="O" w:value="O"/>
            </w:comboBox>
          </w:sdtPr>
          <w:sdtEndPr/>
          <w:sdtContent>
            <w:tc>
              <w:tcPr>
                <w:tcW w:w="837" w:type="dxa"/>
              </w:tcPr>
              <w:p w14:paraId="438DDD5C" w14:textId="77777777" w:rsidR="0098709C" w:rsidRPr="001E3E6E" w:rsidRDefault="002A2404" w:rsidP="0098709C">
                <w:pPr>
                  <w:rPr>
                    <w:rFonts w:eastAsiaTheme="minorHAnsi" w:cs="Arial"/>
                    <w:color w:val="auto"/>
                    <w:sz w:val="18"/>
                    <w:szCs w:val="18"/>
                  </w:rPr>
                </w:pPr>
                <w:r w:rsidRPr="001E3E6E" w:rsidDel="008E51F4">
                  <w:rPr>
                    <w:color w:val="auto"/>
                    <w:sz w:val="18"/>
                    <w:szCs w:val="18"/>
                  </w:rPr>
                  <w:t xml:space="preserve">Choose an item. </w:t>
                </w:r>
              </w:p>
            </w:tc>
          </w:sdtContent>
        </w:sdt>
        <w:tc>
          <w:tcPr>
            <w:tcW w:w="3684" w:type="dxa"/>
          </w:tcPr>
          <w:p w14:paraId="3471DF99" w14:textId="77777777" w:rsidR="0098709C" w:rsidRPr="001E3E6E" w:rsidRDefault="0098709C" w:rsidP="0098709C">
            <w:pPr>
              <w:rPr>
                <w:rFonts w:eastAsiaTheme="minorHAnsi" w:cs="Arial"/>
                <w:color w:val="auto"/>
                <w:sz w:val="18"/>
                <w:szCs w:val="18"/>
              </w:rPr>
            </w:pPr>
          </w:p>
        </w:tc>
      </w:tr>
      <w:tr w:rsidR="004C4188" w:rsidRPr="001E3E6E" w14:paraId="0ED33EA5" w14:textId="77777777" w:rsidTr="00537D11">
        <w:trPr>
          <w:trHeight w:val="602"/>
        </w:trPr>
        <w:tc>
          <w:tcPr>
            <w:tcW w:w="14305" w:type="dxa"/>
            <w:gridSpan w:val="7"/>
          </w:tcPr>
          <w:p w14:paraId="67359CF5" w14:textId="589BFCD0" w:rsidR="004C4188" w:rsidRPr="001E3E6E" w:rsidRDefault="004C4188" w:rsidP="004C4188">
            <w:pPr>
              <w:pStyle w:val="Level2Body"/>
              <w:ind w:left="0"/>
              <w:rPr>
                <w:color w:val="auto"/>
                <w:sz w:val="18"/>
                <w:szCs w:val="18"/>
              </w:rPr>
            </w:pPr>
            <w:r w:rsidRPr="001E3E6E">
              <w:rPr>
                <w:color w:val="auto"/>
                <w:sz w:val="18"/>
                <w:szCs w:val="18"/>
              </w:rPr>
              <w:t>Bidder’s Response:</w:t>
            </w:r>
            <w:r w:rsidR="00AE5F2C">
              <w:rPr>
                <w:color w:val="auto"/>
                <w:sz w:val="18"/>
                <w:szCs w:val="18"/>
              </w:rPr>
              <w:t xml:space="preserve"> </w:t>
            </w:r>
            <w:r w:rsidRPr="001E3E6E">
              <w:rPr>
                <w:color w:val="auto"/>
                <w:sz w:val="18"/>
                <w:szCs w:val="18"/>
              </w:rPr>
              <w:t xml:space="preserve"> </w:t>
            </w:r>
          </w:p>
        </w:tc>
      </w:tr>
    </w:tbl>
    <w:p w14:paraId="0B0EB1B4" w14:textId="77777777" w:rsidR="00A24690" w:rsidRPr="001E3E6E" w:rsidRDefault="00A24690" w:rsidP="0098709C">
      <w:pPr>
        <w:tabs>
          <w:tab w:val="left" w:pos="11250"/>
        </w:tabs>
        <w:ind w:right="2304"/>
        <w:rPr>
          <w:rFonts w:eastAsiaTheme="minorHAnsi" w:cs="Arial"/>
          <w:color w:val="auto"/>
          <w:sz w:val="18"/>
          <w:szCs w:val="18"/>
        </w:rPr>
      </w:pPr>
    </w:p>
    <w:p w14:paraId="615CB7D7" w14:textId="77777777" w:rsidR="0098709C" w:rsidRPr="001E3E6E" w:rsidRDefault="0098709C" w:rsidP="0098709C">
      <w:pPr>
        <w:tabs>
          <w:tab w:val="left" w:pos="11250"/>
        </w:tabs>
        <w:ind w:right="2304"/>
        <w:rPr>
          <w:rFonts w:eastAsiaTheme="minorHAnsi" w:cs="Arial"/>
          <w:color w:val="auto"/>
          <w:sz w:val="18"/>
          <w:szCs w:val="18"/>
        </w:rPr>
      </w:pPr>
    </w:p>
    <w:tbl>
      <w:tblPr>
        <w:tblStyle w:val="TableGrid"/>
        <w:tblW w:w="0" w:type="auto"/>
        <w:tblLook w:val="04A0" w:firstRow="1" w:lastRow="0" w:firstColumn="1" w:lastColumn="0" w:noHBand="0" w:noVBand="1"/>
      </w:tblPr>
      <w:tblGrid>
        <w:gridCol w:w="759"/>
        <w:gridCol w:w="945"/>
        <w:gridCol w:w="3504"/>
        <w:gridCol w:w="2965"/>
        <w:gridCol w:w="1611"/>
        <w:gridCol w:w="837"/>
        <w:gridCol w:w="3684"/>
      </w:tblGrid>
      <w:tr w:rsidR="001E3E6E" w:rsidRPr="001E3E6E" w14:paraId="570ACCAA" w14:textId="77777777" w:rsidTr="00537D11">
        <w:tc>
          <w:tcPr>
            <w:tcW w:w="759" w:type="dxa"/>
          </w:tcPr>
          <w:p w14:paraId="3D05B0B0" w14:textId="77777777" w:rsidR="0098709C" w:rsidRPr="001E3E6E" w:rsidRDefault="0098709C" w:rsidP="0098709C">
            <w:pPr>
              <w:rPr>
                <w:rFonts w:eastAsiaTheme="minorHAnsi" w:cs="Arial"/>
                <w:color w:val="auto"/>
                <w:sz w:val="18"/>
                <w:szCs w:val="18"/>
              </w:rPr>
            </w:pPr>
            <w:r w:rsidRPr="001E3E6E">
              <w:rPr>
                <w:rFonts w:eastAsiaTheme="minorHAnsi" w:cs="Arial"/>
                <w:color w:val="auto"/>
                <w:sz w:val="18"/>
                <w:szCs w:val="18"/>
              </w:rPr>
              <w:t>Req.#</w:t>
            </w:r>
          </w:p>
        </w:tc>
        <w:tc>
          <w:tcPr>
            <w:tcW w:w="945" w:type="dxa"/>
          </w:tcPr>
          <w:p w14:paraId="1E5813E6" w14:textId="77777777" w:rsidR="0098709C" w:rsidRPr="001E3E6E" w:rsidRDefault="0098709C" w:rsidP="0098709C">
            <w:pPr>
              <w:rPr>
                <w:rFonts w:eastAsiaTheme="minorHAnsi" w:cs="Arial"/>
                <w:color w:val="auto"/>
                <w:sz w:val="18"/>
                <w:szCs w:val="18"/>
              </w:rPr>
            </w:pPr>
            <w:r w:rsidRPr="001E3E6E">
              <w:rPr>
                <w:rFonts w:eastAsiaTheme="minorHAnsi" w:cs="Arial"/>
                <w:color w:val="auto"/>
                <w:sz w:val="18"/>
                <w:szCs w:val="18"/>
              </w:rPr>
              <w:t>ID</w:t>
            </w:r>
          </w:p>
        </w:tc>
        <w:tc>
          <w:tcPr>
            <w:tcW w:w="3504" w:type="dxa"/>
          </w:tcPr>
          <w:p w14:paraId="34002EBB" w14:textId="77777777" w:rsidR="0098709C" w:rsidRPr="001E3E6E" w:rsidRDefault="0098709C" w:rsidP="0098709C">
            <w:pPr>
              <w:rPr>
                <w:rFonts w:eastAsiaTheme="minorHAnsi" w:cs="Arial"/>
                <w:color w:val="auto"/>
                <w:sz w:val="18"/>
                <w:szCs w:val="18"/>
              </w:rPr>
            </w:pPr>
            <w:r w:rsidRPr="001E3E6E">
              <w:rPr>
                <w:rFonts w:eastAsiaTheme="minorHAnsi" w:cs="Arial"/>
                <w:color w:val="auto"/>
                <w:sz w:val="18"/>
                <w:szCs w:val="18"/>
              </w:rPr>
              <w:t>Contractor / Solution Requirement</w:t>
            </w:r>
          </w:p>
        </w:tc>
        <w:tc>
          <w:tcPr>
            <w:tcW w:w="2965" w:type="dxa"/>
          </w:tcPr>
          <w:p w14:paraId="060D7D0D" w14:textId="77777777" w:rsidR="0098709C" w:rsidRPr="001E3E6E" w:rsidRDefault="0098709C" w:rsidP="0098709C">
            <w:pPr>
              <w:rPr>
                <w:rFonts w:eastAsiaTheme="minorHAnsi" w:cs="Arial"/>
                <w:color w:val="auto"/>
                <w:sz w:val="18"/>
                <w:szCs w:val="18"/>
              </w:rPr>
            </w:pPr>
            <w:r w:rsidRPr="001E3E6E">
              <w:rPr>
                <w:rFonts w:eastAsiaTheme="minorHAnsi" w:cs="Arial"/>
                <w:color w:val="auto"/>
                <w:sz w:val="18"/>
                <w:szCs w:val="18"/>
              </w:rPr>
              <w:t>Instructions to Bidder</w:t>
            </w:r>
          </w:p>
        </w:tc>
        <w:tc>
          <w:tcPr>
            <w:tcW w:w="1611" w:type="dxa"/>
          </w:tcPr>
          <w:p w14:paraId="4E830947" w14:textId="77777777" w:rsidR="0098709C" w:rsidRPr="001E3E6E" w:rsidRDefault="0098709C" w:rsidP="0098709C">
            <w:pPr>
              <w:jc w:val="center"/>
              <w:rPr>
                <w:rFonts w:eastAsiaTheme="minorHAnsi" w:cs="Arial"/>
                <w:color w:val="auto"/>
                <w:sz w:val="18"/>
                <w:szCs w:val="18"/>
              </w:rPr>
            </w:pPr>
            <w:r w:rsidRPr="001E3E6E">
              <w:rPr>
                <w:rFonts w:eastAsiaTheme="minorHAnsi" w:cs="Arial"/>
                <w:color w:val="auto"/>
                <w:sz w:val="18"/>
                <w:szCs w:val="18"/>
              </w:rPr>
              <w:t>CMS</w:t>
            </w:r>
          </w:p>
          <w:p w14:paraId="1407D36B" w14:textId="77777777" w:rsidR="0098709C" w:rsidRPr="001E3E6E" w:rsidRDefault="0098709C" w:rsidP="0098709C">
            <w:pPr>
              <w:jc w:val="center"/>
              <w:rPr>
                <w:rFonts w:eastAsiaTheme="minorHAnsi" w:cs="Arial"/>
                <w:color w:val="auto"/>
                <w:sz w:val="18"/>
                <w:szCs w:val="18"/>
              </w:rPr>
            </w:pPr>
            <w:r w:rsidRPr="001E3E6E">
              <w:rPr>
                <w:rFonts w:eastAsiaTheme="minorHAnsi" w:cs="Arial"/>
                <w:color w:val="auto"/>
                <w:sz w:val="18"/>
                <w:szCs w:val="18"/>
              </w:rPr>
              <w:t>Checklist</w:t>
            </w:r>
          </w:p>
          <w:p w14:paraId="0B46758F" w14:textId="77777777" w:rsidR="0098709C" w:rsidRPr="001E3E6E" w:rsidRDefault="0098709C" w:rsidP="0098709C">
            <w:pPr>
              <w:jc w:val="center"/>
              <w:rPr>
                <w:rFonts w:eastAsiaTheme="minorHAnsi" w:cs="Arial"/>
                <w:color w:val="auto"/>
                <w:sz w:val="18"/>
                <w:szCs w:val="18"/>
              </w:rPr>
            </w:pPr>
            <w:r w:rsidRPr="001E3E6E">
              <w:rPr>
                <w:rFonts w:eastAsiaTheme="minorHAnsi" w:cs="Arial"/>
                <w:color w:val="auto"/>
                <w:sz w:val="18"/>
                <w:szCs w:val="18"/>
              </w:rPr>
              <w:t>ID</w:t>
            </w:r>
          </w:p>
        </w:tc>
        <w:tc>
          <w:tcPr>
            <w:tcW w:w="837" w:type="dxa"/>
          </w:tcPr>
          <w:p w14:paraId="29189F94" w14:textId="77777777" w:rsidR="0098709C" w:rsidRPr="001E3E6E" w:rsidRDefault="0098709C" w:rsidP="0098709C">
            <w:pPr>
              <w:rPr>
                <w:rFonts w:eastAsiaTheme="minorHAnsi" w:cs="Arial"/>
                <w:color w:val="auto"/>
                <w:sz w:val="18"/>
                <w:szCs w:val="18"/>
              </w:rPr>
            </w:pPr>
            <w:r w:rsidRPr="001E3E6E">
              <w:rPr>
                <w:rFonts w:eastAsiaTheme="minorHAnsi" w:cs="Arial"/>
                <w:color w:val="auto"/>
                <w:sz w:val="18"/>
                <w:szCs w:val="18"/>
              </w:rPr>
              <w:t>Bidding</w:t>
            </w:r>
          </w:p>
          <w:p w14:paraId="30AEC62F" w14:textId="77777777" w:rsidR="0098709C" w:rsidRPr="001E3E6E" w:rsidRDefault="0098709C" w:rsidP="0098709C">
            <w:pPr>
              <w:rPr>
                <w:rFonts w:eastAsiaTheme="minorHAnsi" w:cs="Arial"/>
                <w:color w:val="auto"/>
                <w:sz w:val="18"/>
                <w:szCs w:val="18"/>
              </w:rPr>
            </w:pPr>
            <w:r w:rsidRPr="001E3E6E">
              <w:rPr>
                <w:rFonts w:eastAsiaTheme="minorHAnsi" w:cs="Arial"/>
                <w:color w:val="auto"/>
                <w:sz w:val="18"/>
                <w:szCs w:val="18"/>
              </w:rPr>
              <w:t>Ability</w:t>
            </w:r>
          </w:p>
          <w:p w14:paraId="3BF5D59C" w14:textId="77777777" w:rsidR="0098709C" w:rsidRPr="001E3E6E" w:rsidRDefault="0098709C" w:rsidP="0098709C">
            <w:pPr>
              <w:rPr>
                <w:rFonts w:eastAsiaTheme="minorHAnsi" w:cs="Arial"/>
                <w:color w:val="auto"/>
                <w:sz w:val="18"/>
                <w:szCs w:val="18"/>
              </w:rPr>
            </w:pPr>
            <w:r w:rsidRPr="001E3E6E">
              <w:rPr>
                <w:rFonts w:eastAsiaTheme="minorHAnsi" w:cs="Arial"/>
                <w:color w:val="auto"/>
                <w:sz w:val="18"/>
                <w:szCs w:val="18"/>
              </w:rPr>
              <w:t>Code</w:t>
            </w:r>
          </w:p>
        </w:tc>
        <w:tc>
          <w:tcPr>
            <w:tcW w:w="3684" w:type="dxa"/>
          </w:tcPr>
          <w:p w14:paraId="6110A806" w14:textId="77777777" w:rsidR="0098709C" w:rsidRPr="001E3E6E" w:rsidRDefault="0098709C" w:rsidP="0098709C">
            <w:pPr>
              <w:rPr>
                <w:rFonts w:eastAsiaTheme="minorHAnsi" w:cs="Arial"/>
                <w:color w:val="auto"/>
                <w:sz w:val="18"/>
                <w:szCs w:val="18"/>
              </w:rPr>
            </w:pPr>
            <w:r w:rsidRPr="001E3E6E">
              <w:rPr>
                <w:rFonts w:eastAsiaTheme="minorHAnsi" w:cs="Arial"/>
                <w:color w:val="auto"/>
                <w:sz w:val="18"/>
                <w:szCs w:val="18"/>
              </w:rPr>
              <w:t>Gap Description and Recommendation for Closure</w:t>
            </w:r>
          </w:p>
        </w:tc>
      </w:tr>
      <w:tr w:rsidR="001E3E6E" w:rsidRPr="001E3E6E" w14:paraId="4FD36F09" w14:textId="77777777" w:rsidTr="00537D11">
        <w:tc>
          <w:tcPr>
            <w:tcW w:w="759" w:type="dxa"/>
          </w:tcPr>
          <w:p w14:paraId="545A7178" w14:textId="7C62DA76" w:rsidR="0098709C" w:rsidRPr="001E3E6E" w:rsidRDefault="003B49DF" w:rsidP="0098709C">
            <w:pPr>
              <w:rPr>
                <w:rFonts w:eastAsiaTheme="minorHAnsi" w:cs="Arial"/>
                <w:color w:val="auto"/>
                <w:sz w:val="18"/>
                <w:szCs w:val="18"/>
              </w:rPr>
            </w:pPr>
            <w:r w:rsidRPr="001E3E6E">
              <w:rPr>
                <w:rFonts w:eastAsiaTheme="minorHAnsi" w:cs="Arial"/>
                <w:color w:val="auto"/>
                <w:sz w:val="18"/>
                <w:szCs w:val="18"/>
              </w:rPr>
              <w:t>1</w:t>
            </w:r>
            <w:r w:rsidR="00506E5F">
              <w:rPr>
                <w:rFonts w:eastAsiaTheme="minorHAnsi" w:cs="Arial"/>
                <w:color w:val="auto"/>
                <w:sz w:val="18"/>
                <w:szCs w:val="18"/>
              </w:rPr>
              <w:t>0</w:t>
            </w:r>
            <w:r w:rsidR="001A09CA">
              <w:rPr>
                <w:rFonts w:eastAsiaTheme="minorHAnsi" w:cs="Arial"/>
                <w:color w:val="auto"/>
                <w:sz w:val="18"/>
                <w:szCs w:val="18"/>
              </w:rPr>
              <w:t>8</w:t>
            </w:r>
          </w:p>
        </w:tc>
        <w:tc>
          <w:tcPr>
            <w:tcW w:w="945" w:type="dxa"/>
          </w:tcPr>
          <w:p w14:paraId="2CBFEF06" w14:textId="77777777" w:rsidR="0098709C" w:rsidRPr="001E3E6E" w:rsidRDefault="0098709C" w:rsidP="0098709C">
            <w:pPr>
              <w:rPr>
                <w:rFonts w:eastAsiaTheme="minorHAnsi" w:cs="Arial"/>
                <w:color w:val="auto"/>
                <w:sz w:val="18"/>
                <w:szCs w:val="18"/>
              </w:rPr>
            </w:pPr>
            <w:r w:rsidRPr="001E3E6E">
              <w:rPr>
                <w:rFonts w:eastAsiaTheme="minorHAnsi" w:cs="Arial"/>
                <w:color w:val="auto"/>
                <w:sz w:val="18"/>
                <w:szCs w:val="18"/>
              </w:rPr>
              <w:t>PS.3</w:t>
            </w:r>
            <w:r w:rsidR="00B9318F" w:rsidRPr="001E3E6E">
              <w:rPr>
                <w:rFonts w:eastAsiaTheme="minorHAnsi" w:cs="Arial"/>
                <w:color w:val="auto"/>
                <w:sz w:val="18"/>
                <w:szCs w:val="18"/>
              </w:rPr>
              <w:t>5</w:t>
            </w:r>
          </w:p>
        </w:tc>
        <w:tc>
          <w:tcPr>
            <w:tcW w:w="3504" w:type="dxa"/>
          </w:tcPr>
          <w:p w14:paraId="5A417845" w14:textId="4E707944" w:rsidR="0098709C" w:rsidRPr="001E3E6E" w:rsidRDefault="00A24690" w:rsidP="001452F5">
            <w:pPr>
              <w:jc w:val="left"/>
              <w:rPr>
                <w:rFonts w:eastAsiaTheme="minorHAnsi" w:cs="Arial"/>
                <w:color w:val="auto"/>
                <w:sz w:val="18"/>
                <w:szCs w:val="18"/>
              </w:rPr>
            </w:pPr>
            <w:r>
              <w:rPr>
                <w:rFonts w:eastAsiaTheme="minorHAnsi" w:cs="Arial"/>
                <w:color w:val="auto"/>
                <w:sz w:val="18"/>
                <w:szCs w:val="18"/>
              </w:rPr>
              <w:t>S</w:t>
            </w:r>
            <w:r w:rsidR="009453BC" w:rsidRPr="001E3E6E">
              <w:rPr>
                <w:rFonts w:eastAsiaTheme="minorHAnsi" w:cs="Arial"/>
                <w:color w:val="auto"/>
                <w:sz w:val="18"/>
                <w:szCs w:val="18"/>
              </w:rPr>
              <w:t>olution</w:t>
            </w:r>
            <w:r w:rsidR="0098709C" w:rsidRPr="001E3E6E">
              <w:rPr>
                <w:rFonts w:eastAsiaTheme="minorHAnsi" w:cs="Arial"/>
                <w:color w:val="auto"/>
                <w:sz w:val="18"/>
                <w:szCs w:val="18"/>
              </w:rPr>
              <w:t xml:space="preserve"> </w:t>
            </w:r>
            <w:r w:rsidR="001452F5" w:rsidRPr="001E3E6E">
              <w:rPr>
                <w:rFonts w:eastAsiaTheme="minorHAnsi" w:cs="Arial"/>
                <w:color w:val="auto"/>
                <w:sz w:val="18"/>
                <w:szCs w:val="18"/>
              </w:rPr>
              <w:t xml:space="preserve">should </w:t>
            </w:r>
            <w:r w:rsidR="0098709C" w:rsidRPr="001E3E6E">
              <w:rPr>
                <w:rFonts w:eastAsiaTheme="minorHAnsi" w:cs="Arial"/>
                <w:color w:val="auto"/>
                <w:sz w:val="18"/>
                <w:szCs w:val="18"/>
              </w:rPr>
              <w:t>contain indicators that can be set to restrict distribution of ePHI, PII and FTI in situations where it would normally be distributed.</w:t>
            </w:r>
          </w:p>
        </w:tc>
        <w:tc>
          <w:tcPr>
            <w:tcW w:w="2965" w:type="dxa"/>
          </w:tcPr>
          <w:p w14:paraId="1CAFC6A9" w14:textId="65B45342" w:rsidR="0098709C" w:rsidRPr="001E3E6E" w:rsidRDefault="001452F5" w:rsidP="00AF274C">
            <w:pPr>
              <w:jc w:val="left"/>
              <w:rPr>
                <w:rFonts w:eastAsiaTheme="minorHAnsi" w:cs="Arial"/>
                <w:color w:val="auto"/>
                <w:sz w:val="18"/>
                <w:szCs w:val="18"/>
              </w:rPr>
            </w:pPr>
            <w:r w:rsidRPr="001E3E6E">
              <w:rPr>
                <w:rFonts w:eastAsiaTheme="minorHAnsi" w:cs="Arial"/>
                <w:color w:val="auto"/>
                <w:sz w:val="18"/>
                <w:szCs w:val="18"/>
              </w:rPr>
              <w:t>Describe solution’s ability to contain indicators that can be set to restrict distribution of ePHI, PII and FTI in situations where it would normally be distributed.</w:t>
            </w:r>
          </w:p>
        </w:tc>
        <w:tc>
          <w:tcPr>
            <w:tcW w:w="1611" w:type="dxa"/>
          </w:tcPr>
          <w:p w14:paraId="1E6501D6" w14:textId="77777777" w:rsidR="0098709C" w:rsidRPr="001E3E6E" w:rsidRDefault="0098709C" w:rsidP="0098709C">
            <w:pPr>
              <w:jc w:val="left"/>
              <w:rPr>
                <w:rFonts w:eastAsiaTheme="minorHAnsi" w:cs="Arial"/>
                <w:color w:val="auto"/>
                <w:sz w:val="18"/>
                <w:szCs w:val="18"/>
              </w:rPr>
            </w:pPr>
            <w:r w:rsidRPr="001E3E6E">
              <w:rPr>
                <w:rFonts w:eastAsiaTheme="minorHAnsi" w:cs="Arial"/>
                <w:color w:val="auto"/>
                <w:sz w:val="18"/>
                <w:szCs w:val="18"/>
              </w:rPr>
              <w:t>TA.SP.43</w:t>
            </w:r>
          </w:p>
        </w:tc>
        <w:sdt>
          <w:sdtPr>
            <w:rPr>
              <w:color w:val="auto"/>
              <w:sz w:val="18"/>
              <w:szCs w:val="18"/>
            </w:rPr>
            <w:alias w:val="Ability Code"/>
            <w:tag w:val="Ability Code"/>
            <w:id w:val="959844768"/>
            <w:placeholder>
              <w:docPart w:val="8A151D7AACD445E080425B49B1C166AE"/>
            </w:placeholder>
            <w15:color w:val="993300"/>
            <w:comboBox>
              <w:listItem w:displayText="S" w:value="S"/>
              <w:listItem w:displayText="W" w:value="W"/>
              <w:listItem w:displayText="M" w:value="M"/>
              <w:listItem w:displayText="F" w:value="F"/>
              <w:listItem w:displayText="C" w:value="C"/>
              <w:listItem w:displayText="N" w:value="N"/>
              <w:listItem w:displayText="O" w:value="O"/>
            </w:comboBox>
          </w:sdtPr>
          <w:sdtEndPr/>
          <w:sdtContent>
            <w:tc>
              <w:tcPr>
                <w:tcW w:w="837" w:type="dxa"/>
              </w:tcPr>
              <w:p w14:paraId="24042A50" w14:textId="77777777" w:rsidR="0098709C" w:rsidRPr="001E3E6E" w:rsidRDefault="002A2404" w:rsidP="0098709C">
                <w:pPr>
                  <w:rPr>
                    <w:rFonts w:eastAsiaTheme="minorHAnsi" w:cs="Arial"/>
                    <w:color w:val="auto"/>
                    <w:sz w:val="18"/>
                    <w:szCs w:val="18"/>
                  </w:rPr>
                </w:pPr>
                <w:r w:rsidRPr="001E3E6E" w:rsidDel="008E51F4">
                  <w:rPr>
                    <w:color w:val="auto"/>
                    <w:sz w:val="18"/>
                    <w:szCs w:val="18"/>
                  </w:rPr>
                  <w:t xml:space="preserve">Choose an item. </w:t>
                </w:r>
              </w:p>
            </w:tc>
          </w:sdtContent>
        </w:sdt>
        <w:tc>
          <w:tcPr>
            <w:tcW w:w="3684" w:type="dxa"/>
          </w:tcPr>
          <w:p w14:paraId="4ED8020C" w14:textId="77777777" w:rsidR="0098709C" w:rsidRPr="001E3E6E" w:rsidRDefault="0098709C" w:rsidP="0098709C">
            <w:pPr>
              <w:rPr>
                <w:rFonts w:eastAsiaTheme="minorHAnsi" w:cs="Arial"/>
                <w:color w:val="auto"/>
                <w:sz w:val="18"/>
                <w:szCs w:val="18"/>
              </w:rPr>
            </w:pPr>
          </w:p>
        </w:tc>
      </w:tr>
      <w:tr w:rsidR="004C4188" w:rsidRPr="001E3E6E" w14:paraId="2053A245" w14:textId="77777777" w:rsidTr="00537D11">
        <w:trPr>
          <w:trHeight w:val="575"/>
        </w:trPr>
        <w:tc>
          <w:tcPr>
            <w:tcW w:w="14305" w:type="dxa"/>
            <w:gridSpan w:val="7"/>
          </w:tcPr>
          <w:p w14:paraId="7D577C97" w14:textId="42824C69" w:rsidR="004C4188" w:rsidRPr="001E3E6E" w:rsidRDefault="004C4188" w:rsidP="004C4188">
            <w:pPr>
              <w:pStyle w:val="Level2Body"/>
              <w:ind w:left="0"/>
              <w:rPr>
                <w:color w:val="auto"/>
                <w:sz w:val="18"/>
                <w:szCs w:val="18"/>
              </w:rPr>
            </w:pPr>
            <w:r w:rsidRPr="001E3E6E">
              <w:rPr>
                <w:color w:val="auto"/>
                <w:sz w:val="18"/>
                <w:szCs w:val="18"/>
              </w:rPr>
              <w:t>Bidder’s Response:</w:t>
            </w:r>
            <w:r w:rsidR="00AE5F2C">
              <w:rPr>
                <w:color w:val="auto"/>
                <w:sz w:val="18"/>
                <w:szCs w:val="18"/>
              </w:rPr>
              <w:t xml:space="preserve"> </w:t>
            </w:r>
            <w:r w:rsidRPr="001E3E6E">
              <w:rPr>
                <w:color w:val="auto"/>
                <w:sz w:val="18"/>
                <w:szCs w:val="18"/>
              </w:rPr>
              <w:t xml:space="preserve"> </w:t>
            </w:r>
          </w:p>
        </w:tc>
      </w:tr>
    </w:tbl>
    <w:p w14:paraId="4384FCD2" w14:textId="77777777" w:rsidR="0098709C" w:rsidRPr="001E3E6E" w:rsidRDefault="0098709C" w:rsidP="0098709C">
      <w:pPr>
        <w:tabs>
          <w:tab w:val="left" w:pos="11250"/>
        </w:tabs>
        <w:ind w:right="2304"/>
        <w:rPr>
          <w:rFonts w:eastAsiaTheme="minorHAnsi" w:cs="Arial"/>
          <w:color w:val="auto"/>
          <w:sz w:val="18"/>
          <w:szCs w:val="18"/>
        </w:rPr>
      </w:pPr>
    </w:p>
    <w:p w14:paraId="5FE3D044" w14:textId="77777777" w:rsidR="0098709C" w:rsidRPr="001E3E6E" w:rsidRDefault="0098709C" w:rsidP="0098709C">
      <w:pPr>
        <w:tabs>
          <w:tab w:val="left" w:pos="11250"/>
        </w:tabs>
        <w:ind w:right="2304"/>
        <w:rPr>
          <w:rFonts w:eastAsiaTheme="minorHAnsi" w:cs="Arial"/>
          <w:color w:val="auto"/>
          <w:sz w:val="18"/>
          <w:szCs w:val="18"/>
        </w:rPr>
      </w:pPr>
    </w:p>
    <w:tbl>
      <w:tblPr>
        <w:tblStyle w:val="TableGrid"/>
        <w:tblW w:w="0" w:type="auto"/>
        <w:tblLook w:val="04A0" w:firstRow="1" w:lastRow="0" w:firstColumn="1" w:lastColumn="0" w:noHBand="0" w:noVBand="1"/>
      </w:tblPr>
      <w:tblGrid>
        <w:gridCol w:w="759"/>
        <w:gridCol w:w="945"/>
        <w:gridCol w:w="3504"/>
        <w:gridCol w:w="2965"/>
        <w:gridCol w:w="1611"/>
        <w:gridCol w:w="837"/>
        <w:gridCol w:w="3684"/>
      </w:tblGrid>
      <w:tr w:rsidR="001E3E6E" w:rsidRPr="001E3E6E" w14:paraId="581C2580" w14:textId="77777777" w:rsidTr="00537D11">
        <w:tc>
          <w:tcPr>
            <w:tcW w:w="759" w:type="dxa"/>
          </w:tcPr>
          <w:p w14:paraId="41B9A196" w14:textId="77777777" w:rsidR="0098709C" w:rsidRPr="001E3E6E" w:rsidRDefault="0098709C" w:rsidP="0098709C">
            <w:pPr>
              <w:rPr>
                <w:rFonts w:eastAsiaTheme="minorHAnsi" w:cs="Arial"/>
                <w:color w:val="auto"/>
                <w:sz w:val="18"/>
                <w:szCs w:val="18"/>
              </w:rPr>
            </w:pPr>
            <w:r w:rsidRPr="001E3E6E">
              <w:rPr>
                <w:rFonts w:eastAsiaTheme="minorHAnsi" w:cs="Arial"/>
                <w:color w:val="auto"/>
                <w:sz w:val="18"/>
                <w:szCs w:val="18"/>
              </w:rPr>
              <w:t>Req.#</w:t>
            </w:r>
          </w:p>
        </w:tc>
        <w:tc>
          <w:tcPr>
            <w:tcW w:w="945" w:type="dxa"/>
          </w:tcPr>
          <w:p w14:paraId="0978CC04" w14:textId="77777777" w:rsidR="0098709C" w:rsidRPr="001E3E6E" w:rsidRDefault="0098709C" w:rsidP="0098709C">
            <w:pPr>
              <w:rPr>
                <w:rFonts w:eastAsiaTheme="minorHAnsi" w:cs="Arial"/>
                <w:color w:val="auto"/>
                <w:sz w:val="18"/>
                <w:szCs w:val="18"/>
              </w:rPr>
            </w:pPr>
            <w:r w:rsidRPr="001E3E6E">
              <w:rPr>
                <w:rFonts w:eastAsiaTheme="minorHAnsi" w:cs="Arial"/>
                <w:color w:val="auto"/>
                <w:sz w:val="18"/>
                <w:szCs w:val="18"/>
              </w:rPr>
              <w:t>ID</w:t>
            </w:r>
          </w:p>
        </w:tc>
        <w:tc>
          <w:tcPr>
            <w:tcW w:w="3504" w:type="dxa"/>
          </w:tcPr>
          <w:p w14:paraId="7A3764BB" w14:textId="77777777" w:rsidR="0098709C" w:rsidRPr="001E3E6E" w:rsidRDefault="0098709C" w:rsidP="0098709C">
            <w:pPr>
              <w:rPr>
                <w:rFonts w:eastAsiaTheme="minorHAnsi" w:cs="Arial"/>
                <w:color w:val="auto"/>
                <w:sz w:val="18"/>
                <w:szCs w:val="18"/>
              </w:rPr>
            </w:pPr>
            <w:r w:rsidRPr="001E3E6E">
              <w:rPr>
                <w:rFonts w:eastAsiaTheme="minorHAnsi" w:cs="Arial"/>
                <w:color w:val="auto"/>
                <w:sz w:val="18"/>
                <w:szCs w:val="18"/>
              </w:rPr>
              <w:t>Contractor / Solution Requirement</w:t>
            </w:r>
          </w:p>
        </w:tc>
        <w:tc>
          <w:tcPr>
            <w:tcW w:w="2965" w:type="dxa"/>
          </w:tcPr>
          <w:p w14:paraId="3A204B60" w14:textId="77777777" w:rsidR="0098709C" w:rsidRPr="001E3E6E" w:rsidRDefault="0098709C" w:rsidP="0098709C">
            <w:pPr>
              <w:rPr>
                <w:rFonts w:eastAsiaTheme="minorHAnsi" w:cs="Arial"/>
                <w:color w:val="auto"/>
                <w:sz w:val="18"/>
                <w:szCs w:val="18"/>
              </w:rPr>
            </w:pPr>
            <w:r w:rsidRPr="001E3E6E">
              <w:rPr>
                <w:rFonts w:eastAsiaTheme="minorHAnsi" w:cs="Arial"/>
                <w:color w:val="auto"/>
                <w:sz w:val="18"/>
                <w:szCs w:val="18"/>
              </w:rPr>
              <w:t>Instructions to Bidder</w:t>
            </w:r>
          </w:p>
        </w:tc>
        <w:tc>
          <w:tcPr>
            <w:tcW w:w="1611" w:type="dxa"/>
          </w:tcPr>
          <w:p w14:paraId="03F87C05" w14:textId="77777777" w:rsidR="0098709C" w:rsidRPr="001E3E6E" w:rsidRDefault="0098709C" w:rsidP="0098709C">
            <w:pPr>
              <w:jc w:val="center"/>
              <w:rPr>
                <w:rFonts w:eastAsiaTheme="minorHAnsi" w:cs="Arial"/>
                <w:color w:val="auto"/>
                <w:sz w:val="18"/>
                <w:szCs w:val="18"/>
              </w:rPr>
            </w:pPr>
            <w:r w:rsidRPr="001E3E6E">
              <w:rPr>
                <w:rFonts w:eastAsiaTheme="minorHAnsi" w:cs="Arial"/>
                <w:color w:val="auto"/>
                <w:sz w:val="18"/>
                <w:szCs w:val="18"/>
              </w:rPr>
              <w:t>CMS</w:t>
            </w:r>
          </w:p>
          <w:p w14:paraId="6EBA6CA2" w14:textId="77777777" w:rsidR="0098709C" w:rsidRPr="001E3E6E" w:rsidRDefault="0098709C" w:rsidP="0098709C">
            <w:pPr>
              <w:jc w:val="center"/>
              <w:rPr>
                <w:rFonts w:eastAsiaTheme="minorHAnsi" w:cs="Arial"/>
                <w:color w:val="auto"/>
                <w:sz w:val="18"/>
                <w:szCs w:val="18"/>
              </w:rPr>
            </w:pPr>
            <w:r w:rsidRPr="001E3E6E">
              <w:rPr>
                <w:rFonts w:eastAsiaTheme="minorHAnsi" w:cs="Arial"/>
                <w:color w:val="auto"/>
                <w:sz w:val="18"/>
                <w:szCs w:val="18"/>
              </w:rPr>
              <w:t>Checklist</w:t>
            </w:r>
          </w:p>
          <w:p w14:paraId="00E67220" w14:textId="77777777" w:rsidR="0098709C" w:rsidRPr="001E3E6E" w:rsidRDefault="0098709C" w:rsidP="0098709C">
            <w:pPr>
              <w:jc w:val="center"/>
              <w:rPr>
                <w:rFonts w:eastAsiaTheme="minorHAnsi" w:cs="Arial"/>
                <w:color w:val="auto"/>
                <w:sz w:val="18"/>
                <w:szCs w:val="18"/>
              </w:rPr>
            </w:pPr>
            <w:r w:rsidRPr="001E3E6E">
              <w:rPr>
                <w:rFonts w:eastAsiaTheme="minorHAnsi" w:cs="Arial"/>
                <w:color w:val="auto"/>
                <w:sz w:val="18"/>
                <w:szCs w:val="18"/>
              </w:rPr>
              <w:t>ID</w:t>
            </w:r>
          </w:p>
        </w:tc>
        <w:tc>
          <w:tcPr>
            <w:tcW w:w="837" w:type="dxa"/>
          </w:tcPr>
          <w:p w14:paraId="23B4DF10" w14:textId="77777777" w:rsidR="0098709C" w:rsidRPr="001E3E6E" w:rsidRDefault="0098709C" w:rsidP="0098709C">
            <w:pPr>
              <w:rPr>
                <w:rFonts w:eastAsiaTheme="minorHAnsi" w:cs="Arial"/>
                <w:color w:val="auto"/>
                <w:sz w:val="18"/>
                <w:szCs w:val="18"/>
              </w:rPr>
            </w:pPr>
            <w:r w:rsidRPr="001E3E6E">
              <w:rPr>
                <w:rFonts w:eastAsiaTheme="minorHAnsi" w:cs="Arial"/>
                <w:color w:val="auto"/>
                <w:sz w:val="18"/>
                <w:szCs w:val="18"/>
              </w:rPr>
              <w:t>Bidding</w:t>
            </w:r>
          </w:p>
          <w:p w14:paraId="6CDE2D72" w14:textId="77777777" w:rsidR="0098709C" w:rsidRPr="001E3E6E" w:rsidRDefault="0098709C" w:rsidP="0098709C">
            <w:pPr>
              <w:rPr>
                <w:rFonts w:eastAsiaTheme="minorHAnsi" w:cs="Arial"/>
                <w:color w:val="auto"/>
                <w:sz w:val="18"/>
                <w:szCs w:val="18"/>
              </w:rPr>
            </w:pPr>
            <w:r w:rsidRPr="001E3E6E">
              <w:rPr>
                <w:rFonts w:eastAsiaTheme="minorHAnsi" w:cs="Arial"/>
                <w:color w:val="auto"/>
                <w:sz w:val="18"/>
                <w:szCs w:val="18"/>
              </w:rPr>
              <w:t>Ability</w:t>
            </w:r>
          </w:p>
          <w:p w14:paraId="22826271" w14:textId="77777777" w:rsidR="0098709C" w:rsidRPr="001E3E6E" w:rsidRDefault="0098709C" w:rsidP="0098709C">
            <w:pPr>
              <w:rPr>
                <w:rFonts w:eastAsiaTheme="minorHAnsi" w:cs="Arial"/>
                <w:color w:val="auto"/>
                <w:sz w:val="18"/>
                <w:szCs w:val="18"/>
              </w:rPr>
            </w:pPr>
            <w:r w:rsidRPr="001E3E6E">
              <w:rPr>
                <w:rFonts w:eastAsiaTheme="minorHAnsi" w:cs="Arial"/>
                <w:color w:val="auto"/>
                <w:sz w:val="18"/>
                <w:szCs w:val="18"/>
              </w:rPr>
              <w:t>Code</w:t>
            </w:r>
          </w:p>
        </w:tc>
        <w:tc>
          <w:tcPr>
            <w:tcW w:w="3684" w:type="dxa"/>
          </w:tcPr>
          <w:p w14:paraId="7F075A32" w14:textId="77777777" w:rsidR="0098709C" w:rsidRPr="001E3E6E" w:rsidRDefault="0098709C" w:rsidP="0098709C">
            <w:pPr>
              <w:rPr>
                <w:rFonts w:eastAsiaTheme="minorHAnsi" w:cs="Arial"/>
                <w:color w:val="auto"/>
                <w:sz w:val="18"/>
                <w:szCs w:val="18"/>
              </w:rPr>
            </w:pPr>
            <w:r w:rsidRPr="001E3E6E">
              <w:rPr>
                <w:rFonts w:eastAsiaTheme="minorHAnsi" w:cs="Arial"/>
                <w:color w:val="auto"/>
                <w:sz w:val="18"/>
                <w:szCs w:val="18"/>
              </w:rPr>
              <w:t>Gap Description and Recommendation for Closure</w:t>
            </w:r>
          </w:p>
        </w:tc>
      </w:tr>
      <w:tr w:rsidR="001E3E6E" w:rsidRPr="001E3E6E" w14:paraId="1CC97072" w14:textId="77777777" w:rsidTr="00537D11">
        <w:tc>
          <w:tcPr>
            <w:tcW w:w="759" w:type="dxa"/>
          </w:tcPr>
          <w:p w14:paraId="4AD78AB9" w14:textId="45A1FF8F" w:rsidR="0098709C" w:rsidRPr="001E3E6E" w:rsidRDefault="003B49DF" w:rsidP="00AE7C6B">
            <w:pPr>
              <w:rPr>
                <w:rFonts w:eastAsiaTheme="minorHAnsi" w:cs="Arial"/>
                <w:color w:val="auto"/>
                <w:sz w:val="18"/>
                <w:szCs w:val="18"/>
              </w:rPr>
            </w:pPr>
            <w:r w:rsidRPr="001E3E6E">
              <w:rPr>
                <w:rFonts w:eastAsiaTheme="minorHAnsi" w:cs="Arial"/>
                <w:color w:val="auto"/>
                <w:sz w:val="18"/>
                <w:szCs w:val="18"/>
              </w:rPr>
              <w:t>1</w:t>
            </w:r>
            <w:r w:rsidR="001A09CA">
              <w:rPr>
                <w:rFonts w:eastAsiaTheme="minorHAnsi" w:cs="Arial"/>
                <w:color w:val="auto"/>
                <w:sz w:val="18"/>
                <w:szCs w:val="18"/>
              </w:rPr>
              <w:t>09</w:t>
            </w:r>
          </w:p>
        </w:tc>
        <w:tc>
          <w:tcPr>
            <w:tcW w:w="945" w:type="dxa"/>
          </w:tcPr>
          <w:p w14:paraId="49F1B246" w14:textId="77777777" w:rsidR="0098709C" w:rsidRPr="001E3E6E" w:rsidRDefault="0098709C" w:rsidP="0098709C">
            <w:pPr>
              <w:rPr>
                <w:rFonts w:eastAsiaTheme="minorHAnsi" w:cs="Arial"/>
                <w:color w:val="auto"/>
                <w:sz w:val="18"/>
                <w:szCs w:val="18"/>
              </w:rPr>
            </w:pPr>
            <w:r w:rsidRPr="001E3E6E">
              <w:rPr>
                <w:rFonts w:eastAsiaTheme="minorHAnsi" w:cs="Arial"/>
                <w:color w:val="auto"/>
                <w:sz w:val="18"/>
                <w:szCs w:val="18"/>
              </w:rPr>
              <w:t>PS.3</w:t>
            </w:r>
            <w:r w:rsidR="00B9318F" w:rsidRPr="001E3E6E">
              <w:rPr>
                <w:rFonts w:eastAsiaTheme="minorHAnsi" w:cs="Arial"/>
                <w:color w:val="auto"/>
                <w:sz w:val="18"/>
                <w:szCs w:val="18"/>
              </w:rPr>
              <w:t>6</w:t>
            </w:r>
          </w:p>
        </w:tc>
        <w:tc>
          <w:tcPr>
            <w:tcW w:w="3504" w:type="dxa"/>
          </w:tcPr>
          <w:p w14:paraId="585103D1" w14:textId="4EC67D1E" w:rsidR="0098709C" w:rsidRPr="001E3E6E" w:rsidRDefault="00824F7C" w:rsidP="001452F5">
            <w:pPr>
              <w:jc w:val="left"/>
              <w:rPr>
                <w:rFonts w:eastAsiaTheme="minorHAnsi" w:cs="Arial"/>
                <w:color w:val="auto"/>
                <w:sz w:val="18"/>
                <w:szCs w:val="18"/>
              </w:rPr>
            </w:pPr>
            <w:r>
              <w:rPr>
                <w:rFonts w:eastAsiaTheme="minorHAnsi" w:cs="Arial"/>
                <w:color w:val="auto"/>
                <w:sz w:val="18"/>
                <w:szCs w:val="18"/>
              </w:rPr>
              <w:t>S</w:t>
            </w:r>
            <w:r w:rsidR="009453BC" w:rsidRPr="001E3E6E">
              <w:rPr>
                <w:rFonts w:eastAsiaTheme="minorHAnsi" w:cs="Arial"/>
                <w:color w:val="auto"/>
                <w:sz w:val="18"/>
                <w:szCs w:val="18"/>
              </w:rPr>
              <w:t>olution</w:t>
            </w:r>
            <w:r w:rsidR="0098709C" w:rsidRPr="001E3E6E">
              <w:rPr>
                <w:rFonts w:eastAsiaTheme="minorHAnsi" w:cs="Arial"/>
                <w:color w:val="auto"/>
                <w:sz w:val="18"/>
                <w:szCs w:val="18"/>
              </w:rPr>
              <w:t xml:space="preserve"> </w:t>
            </w:r>
            <w:r w:rsidR="001452F5" w:rsidRPr="001E3E6E">
              <w:rPr>
                <w:rFonts w:eastAsiaTheme="minorHAnsi" w:cs="Arial"/>
                <w:color w:val="auto"/>
                <w:sz w:val="18"/>
                <w:szCs w:val="18"/>
              </w:rPr>
              <w:t>should</w:t>
            </w:r>
            <w:r w:rsidR="00AE5F2C">
              <w:rPr>
                <w:rFonts w:eastAsiaTheme="minorHAnsi" w:cs="Arial"/>
                <w:color w:val="auto"/>
                <w:sz w:val="18"/>
                <w:szCs w:val="18"/>
              </w:rPr>
              <w:t xml:space="preserve"> </w:t>
            </w:r>
            <w:r w:rsidR="0098709C" w:rsidRPr="001E3E6E">
              <w:rPr>
                <w:rFonts w:eastAsiaTheme="minorHAnsi" w:cs="Arial"/>
                <w:color w:val="auto"/>
                <w:sz w:val="18"/>
                <w:szCs w:val="18"/>
              </w:rPr>
              <w:t>track disclosures of ePHI, PII and FTI; and provide authorized users access to and reports on the disclosures.</w:t>
            </w:r>
          </w:p>
        </w:tc>
        <w:tc>
          <w:tcPr>
            <w:tcW w:w="2965" w:type="dxa"/>
          </w:tcPr>
          <w:p w14:paraId="370C4158" w14:textId="77777777" w:rsidR="0098709C" w:rsidRPr="001E3E6E" w:rsidRDefault="001452F5" w:rsidP="0098709C">
            <w:pPr>
              <w:jc w:val="left"/>
              <w:rPr>
                <w:rFonts w:eastAsiaTheme="minorHAnsi" w:cs="Arial"/>
                <w:color w:val="auto"/>
                <w:sz w:val="18"/>
                <w:szCs w:val="18"/>
              </w:rPr>
            </w:pPr>
            <w:r w:rsidRPr="001E3E6E">
              <w:rPr>
                <w:rFonts w:eastAsiaTheme="minorHAnsi" w:cs="Arial"/>
                <w:color w:val="auto"/>
                <w:sz w:val="18"/>
                <w:szCs w:val="18"/>
              </w:rPr>
              <w:t>Describe solution’s ability to track disclosures of ePHI, PII and FTI; and to provide authorized users access to and reports on the disclosures.</w:t>
            </w:r>
          </w:p>
        </w:tc>
        <w:tc>
          <w:tcPr>
            <w:tcW w:w="1611" w:type="dxa"/>
          </w:tcPr>
          <w:p w14:paraId="6C338D54" w14:textId="77777777" w:rsidR="0098709C" w:rsidRPr="001E3E6E" w:rsidRDefault="0098709C" w:rsidP="0098709C">
            <w:pPr>
              <w:jc w:val="left"/>
              <w:rPr>
                <w:rFonts w:eastAsiaTheme="minorHAnsi" w:cs="Arial"/>
                <w:color w:val="auto"/>
                <w:sz w:val="18"/>
                <w:szCs w:val="18"/>
              </w:rPr>
            </w:pPr>
            <w:r w:rsidRPr="001E3E6E">
              <w:rPr>
                <w:rFonts w:eastAsiaTheme="minorHAnsi" w:cs="Arial"/>
                <w:color w:val="auto"/>
                <w:sz w:val="18"/>
                <w:szCs w:val="18"/>
              </w:rPr>
              <w:t>TA.SP.44</w:t>
            </w:r>
          </w:p>
        </w:tc>
        <w:sdt>
          <w:sdtPr>
            <w:rPr>
              <w:color w:val="auto"/>
              <w:sz w:val="18"/>
              <w:szCs w:val="18"/>
            </w:rPr>
            <w:alias w:val="Ability Code"/>
            <w:tag w:val="Ability Code"/>
            <w:id w:val="1515264349"/>
            <w:placeholder>
              <w:docPart w:val="5DF6FA0EE22F4374A0634168BF3DDF3B"/>
            </w:placeholder>
            <w15:color w:val="993300"/>
            <w:comboBox>
              <w:listItem w:displayText="S" w:value="S"/>
              <w:listItem w:displayText="W" w:value="W"/>
              <w:listItem w:displayText="M" w:value="M"/>
              <w:listItem w:displayText="F" w:value="F"/>
              <w:listItem w:displayText="C" w:value="C"/>
              <w:listItem w:displayText="N" w:value="N"/>
              <w:listItem w:displayText="O" w:value="O"/>
            </w:comboBox>
          </w:sdtPr>
          <w:sdtEndPr/>
          <w:sdtContent>
            <w:tc>
              <w:tcPr>
                <w:tcW w:w="837" w:type="dxa"/>
              </w:tcPr>
              <w:p w14:paraId="10C1D0D8" w14:textId="77777777" w:rsidR="0098709C" w:rsidRPr="001E3E6E" w:rsidRDefault="002A2404" w:rsidP="0098709C">
                <w:pPr>
                  <w:rPr>
                    <w:rFonts w:eastAsiaTheme="minorHAnsi" w:cs="Arial"/>
                    <w:color w:val="auto"/>
                    <w:sz w:val="18"/>
                    <w:szCs w:val="18"/>
                  </w:rPr>
                </w:pPr>
                <w:r w:rsidRPr="001E3E6E" w:rsidDel="008E51F4">
                  <w:rPr>
                    <w:color w:val="auto"/>
                    <w:sz w:val="18"/>
                    <w:szCs w:val="18"/>
                  </w:rPr>
                  <w:t xml:space="preserve">Choose an item. </w:t>
                </w:r>
              </w:p>
            </w:tc>
          </w:sdtContent>
        </w:sdt>
        <w:tc>
          <w:tcPr>
            <w:tcW w:w="3684" w:type="dxa"/>
          </w:tcPr>
          <w:p w14:paraId="7675B5B9" w14:textId="77777777" w:rsidR="0098709C" w:rsidRPr="001E3E6E" w:rsidRDefault="0098709C" w:rsidP="0098709C">
            <w:pPr>
              <w:rPr>
                <w:rFonts w:eastAsiaTheme="minorHAnsi" w:cs="Arial"/>
                <w:color w:val="auto"/>
                <w:sz w:val="18"/>
                <w:szCs w:val="18"/>
              </w:rPr>
            </w:pPr>
          </w:p>
        </w:tc>
      </w:tr>
      <w:tr w:rsidR="004C4188" w:rsidRPr="001E3E6E" w14:paraId="462CEA99" w14:textId="77777777" w:rsidTr="00537D11">
        <w:trPr>
          <w:trHeight w:val="674"/>
        </w:trPr>
        <w:tc>
          <w:tcPr>
            <w:tcW w:w="14305" w:type="dxa"/>
            <w:gridSpan w:val="7"/>
          </w:tcPr>
          <w:p w14:paraId="76EB912A" w14:textId="2C8FEB59" w:rsidR="004C4188" w:rsidRPr="001E3E6E" w:rsidRDefault="004C4188" w:rsidP="004C4188">
            <w:pPr>
              <w:pStyle w:val="Level2Body"/>
              <w:ind w:left="0"/>
              <w:rPr>
                <w:color w:val="auto"/>
                <w:sz w:val="18"/>
                <w:szCs w:val="18"/>
              </w:rPr>
            </w:pPr>
            <w:r w:rsidRPr="001E3E6E">
              <w:rPr>
                <w:color w:val="auto"/>
                <w:sz w:val="18"/>
                <w:szCs w:val="18"/>
              </w:rPr>
              <w:t>Bidder’s Response:</w:t>
            </w:r>
            <w:r w:rsidR="00AE5F2C">
              <w:rPr>
                <w:color w:val="auto"/>
                <w:sz w:val="18"/>
                <w:szCs w:val="18"/>
              </w:rPr>
              <w:t xml:space="preserve"> </w:t>
            </w:r>
            <w:r w:rsidRPr="001E3E6E">
              <w:rPr>
                <w:color w:val="auto"/>
                <w:sz w:val="18"/>
                <w:szCs w:val="18"/>
              </w:rPr>
              <w:t xml:space="preserve"> </w:t>
            </w:r>
          </w:p>
        </w:tc>
      </w:tr>
    </w:tbl>
    <w:p w14:paraId="4430D09D" w14:textId="78DF4AE5" w:rsidR="0098709C" w:rsidRDefault="0098709C" w:rsidP="00C04D63">
      <w:pPr>
        <w:pStyle w:val="Level2Body"/>
        <w:tabs>
          <w:tab w:val="left" w:pos="11250"/>
        </w:tabs>
        <w:ind w:left="0" w:right="2304"/>
        <w:rPr>
          <w:rFonts w:cs="Arial"/>
          <w:color w:val="auto"/>
          <w:sz w:val="18"/>
          <w:szCs w:val="18"/>
        </w:rPr>
      </w:pPr>
    </w:p>
    <w:p w14:paraId="29493DF6" w14:textId="77777777" w:rsidR="00D05F91" w:rsidRPr="001E3E6E" w:rsidRDefault="00D05F91" w:rsidP="00C04D63">
      <w:pPr>
        <w:pStyle w:val="Level2Body"/>
        <w:tabs>
          <w:tab w:val="left" w:pos="11250"/>
        </w:tabs>
        <w:ind w:left="0" w:right="2304"/>
        <w:rPr>
          <w:rFonts w:cs="Arial"/>
          <w:color w:val="auto"/>
          <w:sz w:val="18"/>
          <w:szCs w:val="18"/>
        </w:rPr>
      </w:pPr>
    </w:p>
    <w:tbl>
      <w:tblPr>
        <w:tblStyle w:val="TableGrid"/>
        <w:tblW w:w="0" w:type="auto"/>
        <w:tblLook w:val="04A0" w:firstRow="1" w:lastRow="0" w:firstColumn="1" w:lastColumn="0" w:noHBand="0" w:noVBand="1"/>
      </w:tblPr>
      <w:tblGrid>
        <w:gridCol w:w="759"/>
        <w:gridCol w:w="945"/>
        <w:gridCol w:w="3504"/>
        <w:gridCol w:w="2965"/>
        <w:gridCol w:w="1611"/>
        <w:gridCol w:w="837"/>
        <w:gridCol w:w="3684"/>
      </w:tblGrid>
      <w:tr w:rsidR="001E3E6E" w:rsidRPr="001E3E6E" w14:paraId="3453EB8E" w14:textId="77777777" w:rsidTr="00CA2C06">
        <w:tc>
          <w:tcPr>
            <w:tcW w:w="759" w:type="dxa"/>
          </w:tcPr>
          <w:p w14:paraId="191F9E2E" w14:textId="77777777" w:rsidR="00F605B3" w:rsidRPr="001E3E6E" w:rsidRDefault="00F605B3" w:rsidP="00F605B3">
            <w:pPr>
              <w:rPr>
                <w:rFonts w:eastAsiaTheme="minorHAnsi" w:cs="Arial"/>
                <w:color w:val="auto"/>
                <w:sz w:val="18"/>
                <w:szCs w:val="18"/>
              </w:rPr>
            </w:pPr>
            <w:r w:rsidRPr="001E3E6E">
              <w:rPr>
                <w:rFonts w:eastAsiaTheme="minorHAnsi" w:cs="Arial"/>
                <w:color w:val="auto"/>
                <w:sz w:val="18"/>
                <w:szCs w:val="18"/>
              </w:rPr>
              <w:t>Req.#</w:t>
            </w:r>
          </w:p>
        </w:tc>
        <w:tc>
          <w:tcPr>
            <w:tcW w:w="945" w:type="dxa"/>
          </w:tcPr>
          <w:p w14:paraId="6D03F74A" w14:textId="77777777" w:rsidR="00F605B3" w:rsidRPr="001E3E6E" w:rsidRDefault="00F605B3" w:rsidP="00F605B3">
            <w:pPr>
              <w:rPr>
                <w:rFonts w:eastAsiaTheme="minorHAnsi" w:cs="Arial"/>
                <w:color w:val="auto"/>
                <w:sz w:val="18"/>
                <w:szCs w:val="18"/>
              </w:rPr>
            </w:pPr>
            <w:r w:rsidRPr="001E3E6E">
              <w:rPr>
                <w:rFonts w:eastAsiaTheme="minorHAnsi" w:cs="Arial"/>
                <w:color w:val="auto"/>
                <w:sz w:val="18"/>
                <w:szCs w:val="18"/>
              </w:rPr>
              <w:t>ID</w:t>
            </w:r>
          </w:p>
        </w:tc>
        <w:tc>
          <w:tcPr>
            <w:tcW w:w="3504" w:type="dxa"/>
          </w:tcPr>
          <w:p w14:paraId="4C32D502" w14:textId="77777777" w:rsidR="00F605B3" w:rsidRPr="001E3E6E" w:rsidRDefault="00F605B3" w:rsidP="00F605B3">
            <w:pPr>
              <w:rPr>
                <w:rFonts w:eastAsiaTheme="minorHAnsi" w:cs="Arial"/>
                <w:color w:val="auto"/>
                <w:sz w:val="18"/>
                <w:szCs w:val="18"/>
              </w:rPr>
            </w:pPr>
            <w:r w:rsidRPr="001E3E6E">
              <w:rPr>
                <w:rFonts w:eastAsiaTheme="minorHAnsi" w:cs="Arial"/>
                <w:color w:val="auto"/>
                <w:sz w:val="18"/>
                <w:szCs w:val="18"/>
              </w:rPr>
              <w:t>Contractor / Solution Requirement</w:t>
            </w:r>
          </w:p>
        </w:tc>
        <w:tc>
          <w:tcPr>
            <w:tcW w:w="2965" w:type="dxa"/>
          </w:tcPr>
          <w:p w14:paraId="552282C5" w14:textId="77777777" w:rsidR="00F605B3" w:rsidRPr="001E3E6E" w:rsidRDefault="00F605B3" w:rsidP="00F605B3">
            <w:pPr>
              <w:rPr>
                <w:rFonts w:eastAsiaTheme="minorHAnsi" w:cs="Arial"/>
                <w:color w:val="auto"/>
                <w:sz w:val="18"/>
                <w:szCs w:val="18"/>
              </w:rPr>
            </w:pPr>
            <w:r w:rsidRPr="001E3E6E">
              <w:rPr>
                <w:rFonts w:eastAsiaTheme="minorHAnsi" w:cs="Arial"/>
                <w:color w:val="auto"/>
                <w:sz w:val="18"/>
                <w:szCs w:val="18"/>
              </w:rPr>
              <w:t>Instructions to Bidder</w:t>
            </w:r>
          </w:p>
        </w:tc>
        <w:tc>
          <w:tcPr>
            <w:tcW w:w="1611" w:type="dxa"/>
          </w:tcPr>
          <w:p w14:paraId="27FF9FA0" w14:textId="77777777" w:rsidR="00F605B3" w:rsidRPr="001E3E6E" w:rsidRDefault="00F605B3" w:rsidP="00F605B3">
            <w:pPr>
              <w:jc w:val="center"/>
              <w:rPr>
                <w:rFonts w:eastAsiaTheme="minorHAnsi" w:cs="Arial"/>
                <w:color w:val="auto"/>
                <w:sz w:val="18"/>
                <w:szCs w:val="18"/>
              </w:rPr>
            </w:pPr>
            <w:r w:rsidRPr="001E3E6E">
              <w:rPr>
                <w:rFonts w:eastAsiaTheme="minorHAnsi" w:cs="Arial"/>
                <w:color w:val="auto"/>
                <w:sz w:val="18"/>
                <w:szCs w:val="18"/>
              </w:rPr>
              <w:t>CMS</w:t>
            </w:r>
          </w:p>
          <w:p w14:paraId="149B91B9" w14:textId="77777777" w:rsidR="00F605B3" w:rsidRPr="001E3E6E" w:rsidRDefault="00F605B3" w:rsidP="00F605B3">
            <w:pPr>
              <w:jc w:val="center"/>
              <w:rPr>
                <w:rFonts w:eastAsiaTheme="minorHAnsi" w:cs="Arial"/>
                <w:color w:val="auto"/>
                <w:sz w:val="18"/>
                <w:szCs w:val="18"/>
              </w:rPr>
            </w:pPr>
            <w:r w:rsidRPr="001E3E6E">
              <w:rPr>
                <w:rFonts w:eastAsiaTheme="minorHAnsi" w:cs="Arial"/>
                <w:color w:val="auto"/>
                <w:sz w:val="18"/>
                <w:szCs w:val="18"/>
              </w:rPr>
              <w:t>Checklist</w:t>
            </w:r>
          </w:p>
          <w:p w14:paraId="2F321C75" w14:textId="77777777" w:rsidR="00F605B3" w:rsidRPr="001E3E6E" w:rsidRDefault="00F605B3" w:rsidP="00F605B3">
            <w:pPr>
              <w:jc w:val="center"/>
              <w:rPr>
                <w:rFonts w:eastAsiaTheme="minorHAnsi" w:cs="Arial"/>
                <w:color w:val="auto"/>
                <w:sz w:val="18"/>
                <w:szCs w:val="18"/>
              </w:rPr>
            </w:pPr>
            <w:r w:rsidRPr="001E3E6E">
              <w:rPr>
                <w:rFonts w:eastAsiaTheme="minorHAnsi" w:cs="Arial"/>
                <w:color w:val="auto"/>
                <w:sz w:val="18"/>
                <w:szCs w:val="18"/>
              </w:rPr>
              <w:t>ID</w:t>
            </w:r>
          </w:p>
        </w:tc>
        <w:tc>
          <w:tcPr>
            <w:tcW w:w="837" w:type="dxa"/>
          </w:tcPr>
          <w:p w14:paraId="307A7B76" w14:textId="77777777" w:rsidR="00F605B3" w:rsidRPr="001E3E6E" w:rsidRDefault="00F605B3" w:rsidP="00F605B3">
            <w:pPr>
              <w:rPr>
                <w:rFonts w:eastAsiaTheme="minorHAnsi" w:cs="Arial"/>
                <w:color w:val="auto"/>
                <w:sz w:val="18"/>
                <w:szCs w:val="18"/>
              </w:rPr>
            </w:pPr>
            <w:r w:rsidRPr="001E3E6E">
              <w:rPr>
                <w:rFonts w:eastAsiaTheme="minorHAnsi" w:cs="Arial"/>
                <w:color w:val="auto"/>
                <w:sz w:val="18"/>
                <w:szCs w:val="18"/>
              </w:rPr>
              <w:t>Bidding</w:t>
            </w:r>
          </w:p>
          <w:p w14:paraId="65DF383B" w14:textId="77777777" w:rsidR="00F605B3" w:rsidRPr="001E3E6E" w:rsidRDefault="00F605B3" w:rsidP="00F605B3">
            <w:pPr>
              <w:rPr>
                <w:rFonts w:eastAsiaTheme="minorHAnsi" w:cs="Arial"/>
                <w:color w:val="auto"/>
                <w:sz w:val="18"/>
                <w:szCs w:val="18"/>
              </w:rPr>
            </w:pPr>
            <w:r w:rsidRPr="001E3E6E">
              <w:rPr>
                <w:rFonts w:eastAsiaTheme="minorHAnsi" w:cs="Arial"/>
                <w:color w:val="auto"/>
                <w:sz w:val="18"/>
                <w:szCs w:val="18"/>
              </w:rPr>
              <w:t>Ability</w:t>
            </w:r>
          </w:p>
          <w:p w14:paraId="3F7D0B85" w14:textId="77777777" w:rsidR="00F605B3" w:rsidRPr="001E3E6E" w:rsidRDefault="00F605B3" w:rsidP="00F605B3">
            <w:pPr>
              <w:rPr>
                <w:rFonts w:eastAsiaTheme="minorHAnsi" w:cs="Arial"/>
                <w:color w:val="auto"/>
                <w:sz w:val="18"/>
                <w:szCs w:val="18"/>
              </w:rPr>
            </w:pPr>
            <w:r w:rsidRPr="001E3E6E">
              <w:rPr>
                <w:rFonts w:eastAsiaTheme="minorHAnsi" w:cs="Arial"/>
                <w:color w:val="auto"/>
                <w:sz w:val="18"/>
                <w:szCs w:val="18"/>
              </w:rPr>
              <w:t>Code</w:t>
            </w:r>
          </w:p>
        </w:tc>
        <w:tc>
          <w:tcPr>
            <w:tcW w:w="3684" w:type="dxa"/>
          </w:tcPr>
          <w:p w14:paraId="3B2FD039" w14:textId="77777777" w:rsidR="00F605B3" w:rsidRPr="001E3E6E" w:rsidRDefault="00F605B3" w:rsidP="00F605B3">
            <w:pPr>
              <w:rPr>
                <w:rFonts w:eastAsiaTheme="minorHAnsi" w:cs="Arial"/>
                <w:color w:val="auto"/>
                <w:sz w:val="18"/>
                <w:szCs w:val="18"/>
              </w:rPr>
            </w:pPr>
            <w:r w:rsidRPr="001E3E6E">
              <w:rPr>
                <w:rFonts w:eastAsiaTheme="minorHAnsi" w:cs="Arial"/>
                <w:color w:val="auto"/>
                <w:sz w:val="18"/>
                <w:szCs w:val="18"/>
              </w:rPr>
              <w:t>Gap Description and Recommendation for Closure</w:t>
            </w:r>
          </w:p>
        </w:tc>
      </w:tr>
      <w:tr w:rsidR="001E3E6E" w:rsidRPr="001E3E6E" w14:paraId="0D2E53FB" w14:textId="77777777" w:rsidTr="00CA2C06">
        <w:tc>
          <w:tcPr>
            <w:tcW w:w="759" w:type="dxa"/>
          </w:tcPr>
          <w:p w14:paraId="1280800E" w14:textId="2165D176" w:rsidR="00F605B3" w:rsidRPr="001E3E6E" w:rsidRDefault="003B49DF" w:rsidP="00F605B3">
            <w:pPr>
              <w:rPr>
                <w:rFonts w:eastAsiaTheme="minorHAnsi" w:cs="Arial"/>
                <w:color w:val="auto"/>
                <w:sz w:val="18"/>
                <w:szCs w:val="18"/>
              </w:rPr>
            </w:pPr>
            <w:r w:rsidRPr="001E3E6E">
              <w:rPr>
                <w:rFonts w:eastAsiaTheme="minorHAnsi" w:cs="Arial"/>
                <w:color w:val="auto"/>
                <w:sz w:val="18"/>
                <w:szCs w:val="18"/>
              </w:rPr>
              <w:t>11</w:t>
            </w:r>
            <w:r w:rsidR="00135ED3">
              <w:rPr>
                <w:rFonts w:eastAsiaTheme="minorHAnsi" w:cs="Arial"/>
                <w:color w:val="auto"/>
                <w:sz w:val="18"/>
                <w:szCs w:val="18"/>
              </w:rPr>
              <w:t>0</w:t>
            </w:r>
          </w:p>
        </w:tc>
        <w:tc>
          <w:tcPr>
            <w:tcW w:w="945" w:type="dxa"/>
          </w:tcPr>
          <w:p w14:paraId="66BD47EA" w14:textId="77777777" w:rsidR="00F605B3" w:rsidRPr="001E3E6E" w:rsidRDefault="00F605B3" w:rsidP="00F605B3">
            <w:pPr>
              <w:rPr>
                <w:rFonts w:eastAsiaTheme="minorHAnsi" w:cs="Arial"/>
                <w:color w:val="auto"/>
                <w:sz w:val="18"/>
                <w:szCs w:val="18"/>
              </w:rPr>
            </w:pPr>
            <w:r w:rsidRPr="001E3E6E">
              <w:rPr>
                <w:rFonts w:eastAsiaTheme="minorHAnsi" w:cs="Arial"/>
                <w:color w:val="auto"/>
                <w:sz w:val="18"/>
                <w:szCs w:val="18"/>
              </w:rPr>
              <w:t>PS.3</w:t>
            </w:r>
            <w:r w:rsidR="00B9318F" w:rsidRPr="001E3E6E">
              <w:rPr>
                <w:rFonts w:eastAsiaTheme="minorHAnsi" w:cs="Arial"/>
                <w:color w:val="auto"/>
                <w:sz w:val="18"/>
                <w:szCs w:val="18"/>
              </w:rPr>
              <w:t>7</w:t>
            </w:r>
          </w:p>
        </w:tc>
        <w:tc>
          <w:tcPr>
            <w:tcW w:w="3504" w:type="dxa"/>
          </w:tcPr>
          <w:p w14:paraId="067CCA02" w14:textId="4AC29695" w:rsidR="00F605B3" w:rsidRPr="001E3E6E" w:rsidRDefault="00824F7C" w:rsidP="00F605B3">
            <w:pPr>
              <w:jc w:val="left"/>
              <w:rPr>
                <w:rFonts w:eastAsiaTheme="minorHAnsi" w:cs="Arial"/>
                <w:color w:val="auto"/>
                <w:sz w:val="18"/>
                <w:szCs w:val="18"/>
              </w:rPr>
            </w:pPr>
            <w:r>
              <w:rPr>
                <w:rFonts w:eastAsiaTheme="minorHAnsi" w:cs="Arial"/>
                <w:color w:val="auto"/>
                <w:sz w:val="18"/>
                <w:szCs w:val="18"/>
              </w:rPr>
              <w:t>S</w:t>
            </w:r>
            <w:r w:rsidR="009453BC" w:rsidRPr="001E3E6E">
              <w:rPr>
                <w:rFonts w:eastAsiaTheme="minorHAnsi" w:cs="Arial"/>
                <w:color w:val="auto"/>
                <w:sz w:val="18"/>
                <w:szCs w:val="18"/>
              </w:rPr>
              <w:t>olution</w:t>
            </w:r>
            <w:r w:rsidR="00F605B3" w:rsidRPr="001E3E6E">
              <w:rPr>
                <w:rFonts w:eastAsiaTheme="minorHAnsi" w:cs="Arial"/>
                <w:color w:val="auto"/>
                <w:sz w:val="18"/>
                <w:szCs w:val="18"/>
              </w:rPr>
              <w:t xml:space="preserve"> must have standard Access Control specifications including, but not limited to:</w:t>
            </w:r>
          </w:p>
          <w:p w14:paraId="7C5E54B6" w14:textId="77777777" w:rsidR="00F605B3" w:rsidRPr="001E3E6E" w:rsidRDefault="00F605B3" w:rsidP="00F605B3">
            <w:pPr>
              <w:jc w:val="left"/>
              <w:rPr>
                <w:rFonts w:eastAsiaTheme="minorHAnsi" w:cs="Arial"/>
                <w:color w:val="auto"/>
                <w:sz w:val="18"/>
                <w:szCs w:val="18"/>
              </w:rPr>
            </w:pPr>
            <w:r w:rsidRPr="001E3E6E">
              <w:rPr>
                <w:rFonts w:eastAsiaTheme="minorHAnsi" w:cs="Arial"/>
                <w:color w:val="auto"/>
                <w:sz w:val="18"/>
                <w:szCs w:val="18"/>
              </w:rPr>
              <w:lastRenderedPageBreak/>
              <w:t>(i) Assigning a unique name and/or number for identifying and tracking user identity.</w:t>
            </w:r>
          </w:p>
          <w:p w14:paraId="49E4CDD7" w14:textId="77777777" w:rsidR="00F605B3" w:rsidRPr="001E3E6E" w:rsidRDefault="00F605B3" w:rsidP="00F605B3">
            <w:pPr>
              <w:jc w:val="left"/>
              <w:rPr>
                <w:rFonts w:eastAsiaTheme="minorHAnsi" w:cs="Arial"/>
                <w:color w:val="auto"/>
                <w:sz w:val="18"/>
                <w:szCs w:val="18"/>
              </w:rPr>
            </w:pPr>
            <w:r w:rsidRPr="001E3E6E">
              <w:rPr>
                <w:rFonts w:eastAsiaTheme="minorHAnsi" w:cs="Arial"/>
                <w:color w:val="auto"/>
                <w:sz w:val="18"/>
                <w:szCs w:val="18"/>
              </w:rPr>
              <w:t>(ii) Establishing and implementing, as needed, emergency access procedures for obtaining necessary electronic protected health information (ePHI), PII, and FTI during an emergency.</w:t>
            </w:r>
          </w:p>
          <w:p w14:paraId="69B99788" w14:textId="77777777" w:rsidR="00F605B3" w:rsidRPr="001E3E6E" w:rsidRDefault="00F605B3" w:rsidP="00F605B3">
            <w:pPr>
              <w:jc w:val="left"/>
              <w:rPr>
                <w:rFonts w:eastAsiaTheme="minorHAnsi" w:cs="Arial"/>
                <w:color w:val="auto"/>
                <w:sz w:val="18"/>
                <w:szCs w:val="18"/>
              </w:rPr>
            </w:pPr>
            <w:r w:rsidRPr="001E3E6E">
              <w:rPr>
                <w:rFonts w:eastAsiaTheme="minorHAnsi" w:cs="Arial"/>
                <w:color w:val="auto"/>
                <w:sz w:val="18"/>
                <w:szCs w:val="18"/>
              </w:rPr>
              <w:t>(iii) Implementing electronic procedures that terminate an electronic session after a predetermined time of inactivity.</w:t>
            </w:r>
          </w:p>
          <w:p w14:paraId="0FF721DD" w14:textId="77777777" w:rsidR="00F605B3" w:rsidRPr="001E3E6E" w:rsidRDefault="00F605B3" w:rsidP="00F605B3">
            <w:pPr>
              <w:rPr>
                <w:rFonts w:eastAsiaTheme="minorHAnsi" w:cs="Arial"/>
                <w:color w:val="auto"/>
                <w:sz w:val="18"/>
                <w:szCs w:val="18"/>
              </w:rPr>
            </w:pPr>
            <w:r w:rsidRPr="001E3E6E">
              <w:rPr>
                <w:rFonts w:eastAsiaTheme="minorHAnsi" w:cs="Arial"/>
                <w:color w:val="auto"/>
                <w:sz w:val="18"/>
                <w:szCs w:val="18"/>
              </w:rPr>
              <w:t>(iv) Implementing a mechanism to encrypt and decrypt electronic protected health information (ePHI), PII, and FTI.</w:t>
            </w:r>
          </w:p>
        </w:tc>
        <w:tc>
          <w:tcPr>
            <w:tcW w:w="2965" w:type="dxa"/>
          </w:tcPr>
          <w:p w14:paraId="16DACC84" w14:textId="26179C9C" w:rsidR="00F605B3" w:rsidRPr="001E3E6E" w:rsidRDefault="00AC1A60" w:rsidP="00824F7C">
            <w:pPr>
              <w:jc w:val="left"/>
              <w:rPr>
                <w:rFonts w:eastAsiaTheme="minorHAnsi" w:cs="Arial"/>
                <w:color w:val="auto"/>
                <w:sz w:val="18"/>
                <w:szCs w:val="18"/>
              </w:rPr>
            </w:pPr>
            <w:r w:rsidRPr="001E3E6E">
              <w:rPr>
                <w:rFonts w:eastAsiaTheme="minorHAnsi" w:cs="Arial"/>
                <w:color w:val="auto"/>
                <w:sz w:val="18"/>
                <w:szCs w:val="18"/>
              </w:rPr>
              <w:lastRenderedPageBreak/>
              <w:t xml:space="preserve">Describe </w:t>
            </w:r>
            <w:r w:rsidR="00C05193" w:rsidRPr="001E3E6E">
              <w:rPr>
                <w:rFonts w:eastAsiaTheme="minorHAnsi" w:cs="Arial"/>
                <w:color w:val="auto"/>
                <w:sz w:val="18"/>
                <w:szCs w:val="18"/>
              </w:rPr>
              <w:t xml:space="preserve">solution’s capability for standard Access Control specifications, including all identified items </w:t>
            </w:r>
            <w:r w:rsidR="00824F7C">
              <w:rPr>
                <w:rFonts w:eastAsiaTheme="minorHAnsi" w:cs="Arial"/>
                <w:color w:val="auto"/>
                <w:sz w:val="18"/>
                <w:szCs w:val="18"/>
              </w:rPr>
              <w:t>i</w:t>
            </w:r>
            <w:r w:rsidR="00C05193" w:rsidRPr="001E3E6E">
              <w:rPr>
                <w:rFonts w:eastAsiaTheme="minorHAnsi" w:cs="Arial"/>
                <w:color w:val="auto"/>
                <w:sz w:val="18"/>
                <w:szCs w:val="18"/>
              </w:rPr>
              <w:t xml:space="preserve"> through iv.</w:t>
            </w:r>
          </w:p>
        </w:tc>
        <w:tc>
          <w:tcPr>
            <w:tcW w:w="1611" w:type="dxa"/>
          </w:tcPr>
          <w:p w14:paraId="62E4A464" w14:textId="77777777" w:rsidR="00F605B3" w:rsidRPr="001E3E6E" w:rsidRDefault="00F605B3" w:rsidP="00F605B3">
            <w:pPr>
              <w:jc w:val="left"/>
              <w:rPr>
                <w:rFonts w:eastAsiaTheme="minorHAnsi" w:cs="Arial"/>
                <w:color w:val="auto"/>
                <w:sz w:val="18"/>
                <w:szCs w:val="18"/>
              </w:rPr>
            </w:pPr>
            <w:r w:rsidRPr="001E3E6E">
              <w:rPr>
                <w:rFonts w:eastAsiaTheme="minorHAnsi" w:cs="Arial"/>
                <w:color w:val="auto"/>
                <w:sz w:val="18"/>
                <w:szCs w:val="18"/>
              </w:rPr>
              <w:t>TA.SP.5</w:t>
            </w:r>
          </w:p>
        </w:tc>
        <w:sdt>
          <w:sdtPr>
            <w:rPr>
              <w:color w:val="auto"/>
              <w:sz w:val="18"/>
              <w:szCs w:val="18"/>
            </w:rPr>
            <w:alias w:val="Ability Code"/>
            <w:tag w:val="Ability Code"/>
            <w:id w:val="-1899043176"/>
            <w:placeholder>
              <w:docPart w:val="1263364CE18D407BBF1C4966E42CEFF2"/>
            </w:placeholder>
            <w15:color w:val="993300"/>
            <w:comboBox>
              <w:listItem w:displayText="S" w:value="S"/>
              <w:listItem w:displayText="W" w:value="W"/>
              <w:listItem w:displayText="M" w:value="M"/>
              <w:listItem w:displayText="F" w:value="F"/>
              <w:listItem w:displayText="C" w:value="C"/>
              <w:listItem w:displayText="N" w:value="N"/>
              <w:listItem w:displayText="O" w:value="O"/>
            </w:comboBox>
          </w:sdtPr>
          <w:sdtEndPr/>
          <w:sdtContent>
            <w:tc>
              <w:tcPr>
                <w:tcW w:w="837" w:type="dxa"/>
              </w:tcPr>
              <w:p w14:paraId="78837242" w14:textId="77777777" w:rsidR="00F605B3" w:rsidRPr="001E3E6E" w:rsidRDefault="002A2404" w:rsidP="00F605B3">
                <w:pPr>
                  <w:rPr>
                    <w:rFonts w:eastAsiaTheme="minorHAnsi" w:cs="Arial"/>
                    <w:color w:val="auto"/>
                    <w:sz w:val="18"/>
                    <w:szCs w:val="18"/>
                  </w:rPr>
                </w:pPr>
                <w:r w:rsidRPr="001E3E6E" w:rsidDel="008E51F4">
                  <w:rPr>
                    <w:color w:val="auto"/>
                    <w:sz w:val="18"/>
                    <w:szCs w:val="18"/>
                  </w:rPr>
                  <w:t xml:space="preserve">Choose an item. </w:t>
                </w:r>
              </w:p>
            </w:tc>
          </w:sdtContent>
        </w:sdt>
        <w:tc>
          <w:tcPr>
            <w:tcW w:w="3684" w:type="dxa"/>
          </w:tcPr>
          <w:p w14:paraId="65C33753" w14:textId="77777777" w:rsidR="00F605B3" w:rsidRPr="001E3E6E" w:rsidRDefault="00F605B3" w:rsidP="00F605B3">
            <w:pPr>
              <w:rPr>
                <w:rFonts w:eastAsiaTheme="minorHAnsi" w:cs="Arial"/>
                <w:color w:val="auto"/>
                <w:sz w:val="18"/>
                <w:szCs w:val="18"/>
              </w:rPr>
            </w:pPr>
          </w:p>
        </w:tc>
      </w:tr>
      <w:tr w:rsidR="004C4188" w:rsidRPr="001E3E6E" w14:paraId="6E9CF86F" w14:textId="77777777" w:rsidTr="00537D11">
        <w:trPr>
          <w:trHeight w:val="692"/>
        </w:trPr>
        <w:tc>
          <w:tcPr>
            <w:tcW w:w="14305" w:type="dxa"/>
            <w:gridSpan w:val="7"/>
          </w:tcPr>
          <w:p w14:paraId="45587C15" w14:textId="67A2EEC2" w:rsidR="004C4188" w:rsidRPr="001E3E6E" w:rsidRDefault="004C4188" w:rsidP="004C4188">
            <w:pPr>
              <w:pStyle w:val="Level2Body"/>
              <w:ind w:left="0"/>
              <w:rPr>
                <w:color w:val="auto"/>
                <w:sz w:val="18"/>
                <w:szCs w:val="18"/>
              </w:rPr>
            </w:pPr>
            <w:r w:rsidRPr="001E3E6E">
              <w:rPr>
                <w:color w:val="auto"/>
                <w:sz w:val="18"/>
                <w:szCs w:val="18"/>
              </w:rPr>
              <w:t>Bidder’s Response:</w:t>
            </w:r>
            <w:r w:rsidR="00AE5F2C">
              <w:rPr>
                <w:color w:val="auto"/>
                <w:sz w:val="18"/>
                <w:szCs w:val="18"/>
              </w:rPr>
              <w:t xml:space="preserve"> </w:t>
            </w:r>
            <w:r w:rsidRPr="001E3E6E">
              <w:rPr>
                <w:color w:val="auto"/>
                <w:sz w:val="18"/>
                <w:szCs w:val="18"/>
              </w:rPr>
              <w:t xml:space="preserve"> </w:t>
            </w:r>
          </w:p>
        </w:tc>
      </w:tr>
    </w:tbl>
    <w:p w14:paraId="16F3AD1E" w14:textId="77777777" w:rsidR="00F605B3" w:rsidRPr="001E3E6E" w:rsidRDefault="00F605B3" w:rsidP="00F605B3">
      <w:pPr>
        <w:tabs>
          <w:tab w:val="left" w:pos="11250"/>
        </w:tabs>
        <w:ind w:right="2304"/>
        <w:rPr>
          <w:rFonts w:eastAsiaTheme="minorHAnsi" w:cs="Arial"/>
          <w:color w:val="auto"/>
          <w:sz w:val="18"/>
          <w:szCs w:val="18"/>
        </w:rPr>
      </w:pPr>
    </w:p>
    <w:p w14:paraId="1D4515DE" w14:textId="77777777" w:rsidR="00F605B3" w:rsidRPr="001E3E6E" w:rsidRDefault="00F605B3" w:rsidP="00F605B3">
      <w:pPr>
        <w:tabs>
          <w:tab w:val="left" w:pos="11250"/>
        </w:tabs>
        <w:ind w:right="2304"/>
        <w:rPr>
          <w:rFonts w:eastAsiaTheme="minorHAnsi" w:cs="Arial"/>
          <w:color w:val="auto"/>
          <w:sz w:val="18"/>
          <w:szCs w:val="18"/>
        </w:rPr>
      </w:pPr>
    </w:p>
    <w:tbl>
      <w:tblPr>
        <w:tblStyle w:val="TableGrid"/>
        <w:tblW w:w="0" w:type="auto"/>
        <w:tblLook w:val="04A0" w:firstRow="1" w:lastRow="0" w:firstColumn="1" w:lastColumn="0" w:noHBand="0" w:noVBand="1"/>
      </w:tblPr>
      <w:tblGrid>
        <w:gridCol w:w="759"/>
        <w:gridCol w:w="945"/>
        <w:gridCol w:w="3504"/>
        <w:gridCol w:w="2965"/>
        <w:gridCol w:w="1611"/>
        <w:gridCol w:w="837"/>
        <w:gridCol w:w="3684"/>
      </w:tblGrid>
      <w:tr w:rsidR="001E3E6E" w:rsidRPr="001E3E6E" w14:paraId="2A5B099E" w14:textId="77777777" w:rsidTr="00537D11">
        <w:tc>
          <w:tcPr>
            <w:tcW w:w="759" w:type="dxa"/>
          </w:tcPr>
          <w:p w14:paraId="7E64A170" w14:textId="77777777" w:rsidR="00F605B3" w:rsidRPr="001E3E6E" w:rsidRDefault="00F605B3" w:rsidP="00F605B3">
            <w:pPr>
              <w:rPr>
                <w:rFonts w:eastAsiaTheme="minorHAnsi" w:cs="Arial"/>
                <w:color w:val="auto"/>
                <w:sz w:val="18"/>
                <w:szCs w:val="18"/>
              </w:rPr>
            </w:pPr>
            <w:r w:rsidRPr="001E3E6E">
              <w:rPr>
                <w:rFonts w:eastAsiaTheme="minorHAnsi" w:cs="Arial"/>
                <w:color w:val="auto"/>
                <w:sz w:val="18"/>
                <w:szCs w:val="18"/>
              </w:rPr>
              <w:t>Req.#</w:t>
            </w:r>
          </w:p>
        </w:tc>
        <w:tc>
          <w:tcPr>
            <w:tcW w:w="945" w:type="dxa"/>
          </w:tcPr>
          <w:p w14:paraId="759243F0" w14:textId="77777777" w:rsidR="00F605B3" w:rsidRPr="001E3E6E" w:rsidRDefault="00F605B3" w:rsidP="00F605B3">
            <w:pPr>
              <w:rPr>
                <w:rFonts w:eastAsiaTheme="minorHAnsi" w:cs="Arial"/>
                <w:color w:val="auto"/>
                <w:sz w:val="18"/>
                <w:szCs w:val="18"/>
              </w:rPr>
            </w:pPr>
            <w:r w:rsidRPr="001E3E6E">
              <w:rPr>
                <w:rFonts w:eastAsiaTheme="minorHAnsi" w:cs="Arial"/>
                <w:color w:val="auto"/>
                <w:sz w:val="18"/>
                <w:szCs w:val="18"/>
              </w:rPr>
              <w:t>ID</w:t>
            </w:r>
          </w:p>
        </w:tc>
        <w:tc>
          <w:tcPr>
            <w:tcW w:w="3504" w:type="dxa"/>
          </w:tcPr>
          <w:p w14:paraId="074550F1" w14:textId="77777777" w:rsidR="00F605B3" w:rsidRPr="001E3E6E" w:rsidRDefault="00F605B3" w:rsidP="00F605B3">
            <w:pPr>
              <w:rPr>
                <w:rFonts w:eastAsiaTheme="minorHAnsi" w:cs="Arial"/>
                <w:color w:val="auto"/>
                <w:sz w:val="18"/>
                <w:szCs w:val="18"/>
              </w:rPr>
            </w:pPr>
            <w:r w:rsidRPr="001E3E6E">
              <w:rPr>
                <w:rFonts w:eastAsiaTheme="minorHAnsi" w:cs="Arial"/>
                <w:color w:val="auto"/>
                <w:sz w:val="18"/>
                <w:szCs w:val="18"/>
              </w:rPr>
              <w:t>Contractor / Solution Requirement</w:t>
            </w:r>
          </w:p>
        </w:tc>
        <w:tc>
          <w:tcPr>
            <w:tcW w:w="2965" w:type="dxa"/>
          </w:tcPr>
          <w:p w14:paraId="093EDFAE" w14:textId="77777777" w:rsidR="00F605B3" w:rsidRPr="001E3E6E" w:rsidRDefault="00F605B3" w:rsidP="00F605B3">
            <w:pPr>
              <w:rPr>
                <w:rFonts w:eastAsiaTheme="minorHAnsi" w:cs="Arial"/>
                <w:color w:val="auto"/>
                <w:sz w:val="18"/>
                <w:szCs w:val="18"/>
              </w:rPr>
            </w:pPr>
            <w:r w:rsidRPr="001E3E6E">
              <w:rPr>
                <w:rFonts w:eastAsiaTheme="minorHAnsi" w:cs="Arial"/>
                <w:color w:val="auto"/>
                <w:sz w:val="18"/>
                <w:szCs w:val="18"/>
              </w:rPr>
              <w:t>Instructions to Bidder</w:t>
            </w:r>
          </w:p>
        </w:tc>
        <w:tc>
          <w:tcPr>
            <w:tcW w:w="1611" w:type="dxa"/>
          </w:tcPr>
          <w:p w14:paraId="4C17DD8B" w14:textId="77777777" w:rsidR="00F605B3" w:rsidRPr="001E3E6E" w:rsidRDefault="00F605B3" w:rsidP="00F605B3">
            <w:pPr>
              <w:jc w:val="center"/>
              <w:rPr>
                <w:rFonts w:eastAsiaTheme="minorHAnsi" w:cs="Arial"/>
                <w:color w:val="auto"/>
                <w:sz w:val="18"/>
                <w:szCs w:val="18"/>
              </w:rPr>
            </w:pPr>
            <w:r w:rsidRPr="001E3E6E">
              <w:rPr>
                <w:rFonts w:eastAsiaTheme="minorHAnsi" w:cs="Arial"/>
                <w:color w:val="auto"/>
                <w:sz w:val="18"/>
                <w:szCs w:val="18"/>
              </w:rPr>
              <w:t>CMS</w:t>
            </w:r>
          </w:p>
          <w:p w14:paraId="4A9AF456" w14:textId="77777777" w:rsidR="00F605B3" w:rsidRPr="001E3E6E" w:rsidRDefault="00F605B3" w:rsidP="00F605B3">
            <w:pPr>
              <w:jc w:val="center"/>
              <w:rPr>
                <w:rFonts w:eastAsiaTheme="minorHAnsi" w:cs="Arial"/>
                <w:color w:val="auto"/>
                <w:sz w:val="18"/>
                <w:szCs w:val="18"/>
              </w:rPr>
            </w:pPr>
            <w:r w:rsidRPr="001E3E6E">
              <w:rPr>
                <w:rFonts w:eastAsiaTheme="minorHAnsi" w:cs="Arial"/>
                <w:color w:val="auto"/>
                <w:sz w:val="18"/>
                <w:szCs w:val="18"/>
              </w:rPr>
              <w:t>Checklist</w:t>
            </w:r>
          </w:p>
          <w:p w14:paraId="359C7517" w14:textId="77777777" w:rsidR="00F605B3" w:rsidRPr="001E3E6E" w:rsidRDefault="00F605B3" w:rsidP="00F605B3">
            <w:pPr>
              <w:jc w:val="center"/>
              <w:rPr>
                <w:rFonts w:eastAsiaTheme="minorHAnsi" w:cs="Arial"/>
                <w:color w:val="auto"/>
                <w:sz w:val="18"/>
                <w:szCs w:val="18"/>
              </w:rPr>
            </w:pPr>
            <w:r w:rsidRPr="001E3E6E">
              <w:rPr>
                <w:rFonts w:eastAsiaTheme="minorHAnsi" w:cs="Arial"/>
                <w:color w:val="auto"/>
                <w:sz w:val="18"/>
                <w:szCs w:val="18"/>
              </w:rPr>
              <w:t>ID</w:t>
            </w:r>
          </w:p>
        </w:tc>
        <w:tc>
          <w:tcPr>
            <w:tcW w:w="837" w:type="dxa"/>
          </w:tcPr>
          <w:p w14:paraId="4E44B1C5" w14:textId="77777777" w:rsidR="00F605B3" w:rsidRPr="001E3E6E" w:rsidRDefault="00F605B3" w:rsidP="00F605B3">
            <w:pPr>
              <w:rPr>
                <w:rFonts w:eastAsiaTheme="minorHAnsi" w:cs="Arial"/>
                <w:color w:val="auto"/>
                <w:sz w:val="18"/>
                <w:szCs w:val="18"/>
              </w:rPr>
            </w:pPr>
            <w:r w:rsidRPr="001E3E6E">
              <w:rPr>
                <w:rFonts w:eastAsiaTheme="minorHAnsi" w:cs="Arial"/>
                <w:color w:val="auto"/>
                <w:sz w:val="18"/>
                <w:szCs w:val="18"/>
              </w:rPr>
              <w:t>Bidding</w:t>
            </w:r>
          </w:p>
          <w:p w14:paraId="3C64B82B" w14:textId="77777777" w:rsidR="00F605B3" w:rsidRPr="001E3E6E" w:rsidRDefault="00F605B3" w:rsidP="00F605B3">
            <w:pPr>
              <w:rPr>
                <w:rFonts w:eastAsiaTheme="minorHAnsi" w:cs="Arial"/>
                <w:color w:val="auto"/>
                <w:sz w:val="18"/>
                <w:szCs w:val="18"/>
              </w:rPr>
            </w:pPr>
            <w:r w:rsidRPr="001E3E6E">
              <w:rPr>
                <w:rFonts w:eastAsiaTheme="minorHAnsi" w:cs="Arial"/>
                <w:color w:val="auto"/>
                <w:sz w:val="18"/>
                <w:szCs w:val="18"/>
              </w:rPr>
              <w:t>Ability</w:t>
            </w:r>
          </w:p>
          <w:p w14:paraId="7EFA2F25" w14:textId="77777777" w:rsidR="00F605B3" w:rsidRPr="001E3E6E" w:rsidRDefault="00F605B3" w:rsidP="00F605B3">
            <w:pPr>
              <w:rPr>
                <w:rFonts w:eastAsiaTheme="minorHAnsi" w:cs="Arial"/>
                <w:color w:val="auto"/>
                <w:sz w:val="18"/>
                <w:szCs w:val="18"/>
              </w:rPr>
            </w:pPr>
            <w:r w:rsidRPr="001E3E6E">
              <w:rPr>
                <w:rFonts w:eastAsiaTheme="minorHAnsi" w:cs="Arial"/>
                <w:color w:val="auto"/>
                <w:sz w:val="18"/>
                <w:szCs w:val="18"/>
              </w:rPr>
              <w:t>Code</w:t>
            </w:r>
          </w:p>
        </w:tc>
        <w:tc>
          <w:tcPr>
            <w:tcW w:w="3684" w:type="dxa"/>
          </w:tcPr>
          <w:p w14:paraId="5EEFA35D" w14:textId="77777777" w:rsidR="00F605B3" w:rsidRPr="001E3E6E" w:rsidRDefault="00F605B3" w:rsidP="00F605B3">
            <w:pPr>
              <w:rPr>
                <w:rFonts w:eastAsiaTheme="minorHAnsi" w:cs="Arial"/>
                <w:color w:val="auto"/>
                <w:sz w:val="18"/>
                <w:szCs w:val="18"/>
              </w:rPr>
            </w:pPr>
            <w:r w:rsidRPr="001E3E6E">
              <w:rPr>
                <w:rFonts w:eastAsiaTheme="minorHAnsi" w:cs="Arial"/>
                <w:color w:val="auto"/>
                <w:sz w:val="18"/>
                <w:szCs w:val="18"/>
              </w:rPr>
              <w:t>Gap Description and Recommendation for Closure</w:t>
            </w:r>
          </w:p>
        </w:tc>
      </w:tr>
      <w:tr w:rsidR="001E3E6E" w:rsidRPr="001E3E6E" w14:paraId="18102C09" w14:textId="77777777" w:rsidTr="00537D11">
        <w:tc>
          <w:tcPr>
            <w:tcW w:w="759" w:type="dxa"/>
          </w:tcPr>
          <w:p w14:paraId="018CBC48" w14:textId="66D9894E" w:rsidR="000C2321" w:rsidRPr="001E3E6E" w:rsidRDefault="003B49DF" w:rsidP="00F605B3">
            <w:pPr>
              <w:rPr>
                <w:rFonts w:eastAsiaTheme="minorHAnsi" w:cs="Arial"/>
                <w:color w:val="auto"/>
                <w:sz w:val="18"/>
                <w:szCs w:val="18"/>
              </w:rPr>
            </w:pPr>
            <w:r w:rsidRPr="001E3E6E">
              <w:rPr>
                <w:rFonts w:eastAsiaTheme="minorHAnsi" w:cs="Arial"/>
                <w:color w:val="auto"/>
                <w:sz w:val="18"/>
                <w:szCs w:val="18"/>
              </w:rPr>
              <w:t>11</w:t>
            </w:r>
            <w:r w:rsidR="000B20DF">
              <w:rPr>
                <w:rFonts w:eastAsiaTheme="minorHAnsi" w:cs="Arial"/>
                <w:color w:val="auto"/>
                <w:sz w:val="18"/>
                <w:szCs w:val="18"/>
              </w:rPr>
              <w:t>1</w:t>
            </w:r>
          </w:p>
        </w:tc>
        <w:tc>
          <w:tcPr>
            <w:tcW w:w="945" w:type="dxa"/>
          </w:tcPr>
          <w:p w14:paraId="0F1FCD62" w14:textId="77777777" w:rsidR="000C2321" w:rsidRPr="001E3E6E" w:rsidRDefault="000C2321" w:rsidP="00F605B3">
            <w:pPr>
              <w:rPr>
                <w:rFonts w:eastAsiaTheme="minorHAnsi" w:cs="Arial"/>
                <w:color w:val="auto"/>
                <w:sz w:val="18"/>
                <w:szCs w:val="18"/>
              </w:rPr>
            </w:pPr>
            <w:r w:rsidRPr="001E3E6E">
              <w:rPr>
                <w:rFonts w:eastAsiaTheme="minorHAnsi" w:cs="Arial"/>
                <w:color w:val="auto"/>
                <w:sz w:val="18"/>
                <w:szCs w:val="18"/>
              </w:rPr>
              <w:t>PS.3</w:t>
            </w:r>
            <w:r w:rsidR="00B9318F" w:rsidRPr="001E3E6E">
              <w:rPr>
                <w:rFonts w:eastAsiaTheme="minorHAnsi" w:cs="Arial"/>
                <w:color w:val="auto"/>
                <w:sz w:val="18"/>
                <w:szCs w:val="18"/>
              </w:rPr>
              <w:t>8</w:t>
            </w:r>
          </w:p>
        </w:tc>
        <w:tc>
          <w:tcPr>
            <w:tcW w:w="3504" w:type="dxa"/>
          </w:tcPr>
          <w:p w14:paraId="5216D70F" w14:textId="77777777" w:rsidR="000C2321" w:rsidRPr="001E3E6E" w:rsidRDefault="000C2321" w:rsidP="00F605B3">
            <w:pPr>
              <w:rPr>
                <w:rFonts w:eastAsiaTheme="minorHAnsi" w:cs="Arial"/>
                <w:color w:val="auto"/>
                <w:sz w:val="18"/>
                <w:szCs w:val="18"/>
              </w:rPr>
            </w:pPr>
            <w:r w:rsidRPr="001E3E6E">
              <w:rPr>
                <w:rFonts w:cs="Arial"/>
                <w:color w:val="auto"/>
                <w:sz w:val="18"/>
                <w:szCs w:val="18"/>
              </w:rPr>
              <w:t>Roles and responsibilities of individuals should be separated through assigned information access authorization as necessary to prevent malevolent activity.</w:t>
            </w:r>
          </w:p>
        </w:tc>
        <w:tc>
          <w:tcPr>
            <w:tcW w:w="2965" w:type="dxa"/>
          </w:tcPr>
          <w:p w14:paraId="5145311A" w14:textId="77777777" w:rsidR="000C2321" w:rsidRPr="001E3E6E" w:rsidRDefault="00CA2BF7" w:rsidP="001E3E6E">
            <w:pPr>
              <w:jc w:val="left"/>
              <w:rPr>
                <w:rFonts w:eastAsiaTheme="minorHAnsi" w:cs="Arial"/>
                <w:color w:val="auto"/>
                <w:sz w:val="18"/>
                <w:szCs w:val="18"/>
              </w:rPr>
            </w:pPr>
            <w:r w:rsidRPr="001E3E6E">
              <w:rPr>
                <w:rFonts w:eastAsiaTheme="minorHAnsi" w:cs="Arial"/>
                <w:color w:val="auto"/>
                <w:sz w:val="18"/>
                <w:szCs w:val="18"/>
              </w:rPr>
              <w:t>Describe solution’s capability for separating roles and responsibilities of individuals through assigned information access authorization as necessary to prevent malevolent activity.</w:t>
            </w:r>
          </w:p>
        </w:tc>
        <w:tc>
          <w:tcPr>
            <w:tcW w:w="1611" w:type="dxa"/>
          </w:tcPr>
          <w:p w14:paraId="6679A216" w14:textId="77777777" w:rsidR="000C2321" w:rsidRPr="001E3E6E" w:rsidRDefault="000C2321" w:rsidP="00F605B3">
            <w:pPr>
              <w:jc w:val="center"/>
              <w:rPr>
                <w:rFonts w:eastAsiaTheme="minorHAnsi" w:cs="Arial"/>
                <w:color w:val="auto"/>
                <w:sz w:val="18"/>
                <w:szCs w:val="18"/>
              </w:rPr>
            </w:pPr>
            <w:r w:rsidRPr="001E3E6E">
              <w:rPr>
                <w:rFonts w:cs="Arial"/>
                <w:color w:val="auto"/>
                <w:sz w:val="18"/>
                <w:szCs w:val="18"/>
              </w:rPr>
              <w:t>TA.SP.50</w:t>
            </w:r>
          </w:p>
        </w:tc>
        <w:sdt>
          <w:sdtPr>
            <w:rPr>
              <w:color w:val="auto"/>
              <w:sz w:val="18"/>
              <w:szCs w:val="18"/>
            </w:rPr>
            <w:alias w:val="Ability Code"/>
            <w:tag w:val="Ability Code"/>
            <w:id w:val="-1819183272"/>
            <w:placeholder>
              <w:docPart w:val="1D4089360EB3433DA7A4CFA598C202FF"/>
            </w:placeholder>
            <w15:color w:val="993300"/>
            <w:comboBox>
              <w:listItem w:displayText="S" w:value="S"/>
              <w:listItem w:displayText="W" w:value="W"/>
              <w:listItem w:displayText="M" w:value="M"/>
              <w:listItem w:displayText="F" w:value="F"/>
              <w:listItem w:displayText="C" w:value="C"/>
              <w:listItem w:displayText="N" w:value="N"/>
              <w:listItem w:displayText="O" w:value="O"/>
            </w:comboBox>
          </w:sdtPr>
          <w:sdtEndPr/>
          <w:sdtContent>
            <w:tc>
              <w:tcPr>
                <w:tcW w:w="837" w:type="dxa"/>
              </w:tcPr>
              <w:p w14:paraId="634C188E" w14:textId="77777777" w:rsidR="000C2321" w:rsidRPr="001E3E6E" w:rsidRDefault="002A2404" w:rsidP="00F605B3">
                <w:pPr>
                  <w:rPr>
                    <w:rFonts w:eastAsiaTheme="minorHAnsi" w:cs="Arial"/>
                    <w:color w:val="auto"/>
                    <w:sz w:val="18"/>
                    <w:szCs w:val="18"/>
                  </w:rPr>
                </w:pPr>
                <w:r w:rsidRPr="001E3E6E" w:rsidDel="008E51F4">
                  <w:rPr>
                    <w:color w:val="auto"/>
                    <w:sz w:val="18"/>
                    <w:szCs w:val="18"/>
                  </w:rPr>
                  <w:t xml:space="preserve">Choose an item. </w:t>
                </w:r>
              </w:p>
            </w:tc>
          </w:sdtContent>
        </w:sdt>
        <w:tc>
          <w:tcPr>
            <w:tcW w:w="3684" w:type="dxa"/>
          </w:tcPr>
          <w:p w14:paraId="7956F55F" w14:textId="77777777" w:rsidR="000C2321" w:rsidRPr="001E3E6E" w:rsidRDefault="000C2321" w:rsidP="00F605B3">
            <w:pPr>
              <w:rPr>
                <w:rFonts w:eastAsiaTheme="minorHAnsi" w:cs="Arial"/>
                <w:color w:val="auto"/>
                <w:sz w:val="18"/>
                <w:szCs w:val="18"/>
              </w:rPr>
            </w:pPr>
          </w:p>
        </w:tc>
      </w:tr>
      <w:tr w:rsidR="004C4188" w:rsidRPr="001E3E6E" w14:paraId="2DC75E3C" w14:textId="77777777" w:rsidTr="00537D11">
        <w:trPr>
          <w:trHeight w:val="620"/>
        </w:trPr>
        <w:tc>
          <w:tcPr>
            <w:tcW w:w="14305" w:type="dxa"/>
            <w:gridSpan w:val="7"/>
          </w:tcPr>
          <w:p w14:paraId="3F7605C0" w14:textId="72E68B12" w:rsidR="004C4188" w:rsidRPr="001E3E6E" w:rsidRDefault="004C4188" w:rsidP="004C4188">
            <w:pPr>
              <w:pStyle w:val="Level2Body"/>
              <w:ind w:left="0"/>
              <w:rPr>
                <w:color w:val="auto"/>
                <w:sz w:val="18"/>
                <w:szCs w:val="18"/>
              </w:rPr>
            </w:pPr>
            <w:r w:rsidRPr="001E3E6E">
              <w:rPr>
                <w:color w:val="auto"/>
                <w:sz w:val="18"/>
                <w:szCs w:val="18"/>
              </w:rPr>
              <w:t>Bidder’s Response:</w:t>
            </w:r>
            <w:r w:rsidR="00AE5F2C">
              <w:rPr>
                <w:color w:val="auto"/>
                <w:sz w:val="18"/>
                <w:szCs w:val="18"/>
              </w:rPr>
              <w:t xml:space="preserve"> </w:t>
            </w:r>
            <w:r w:rsidRPr="001E3E6E">
              <w:rPr>
                <w:color w:val="auto"/>
                <w:sz w:val="18"/>
                <w:szCs w:val="18"/>
              </w:rPr>
              <w:t xml:space="preserve"> </w:t>
            </w:r>
          </w:p>
        </w:tc>
      </w:tr>
    </w:tbl>
    <w:p w14:paraId="4374A4DF" w14:textId="309383FB" w:rsidR="00CA2C06" w:rsidRDefault="00CA2C06"/>
    <w:p w14:paraId="263B0EB3" w14:textId="77777777" w:rsidR="00D05F91" w:rsidRDefault="00D05F91"/>
    <w:tbl>
      <w:tblPr>
        <w:tblStyle w:val="TableGrid"/>
        <w:tblW w:w="0" w:type="auto"/>
        <w:tblLook w:val="04A0" w:firstRow="1" w:lastRow="0" w:firstColumn="1" w:lastColumn="0" w:noHBand="0" w:noVBand="1"/>
      </w:tblPr>
      <w:tblGrid>
        <w:gridCol w:w="759"/>
        <w:gridCol w:w="945"/>
        <w:gridCol w:w="3504"/>
        <w:gridCol w:w="2965"/>
        <w:gridCol w:w="1611"/>
        <w:gridCol w:w="837"/>
        <w:gridCol w:w="3684"/>
      </w:tblGrid>
      <w:tr w:rsidR="001E3E6E" w:rsidRPr="001E3E6E" w14:paraId="10EDA61E" w14:textId="77777777" w:rsidTr="00CA2C06">
        <w:tc>
          <w:tcPr>
            <w:tcW w:w="759" w:type="dxa"/>
          </w:tcPr>
          <w:p w14:paraId="6CE5DDA5" w14:textId="77777777" w:rsidR="00605BC1" w:rsidRPr="001E3E6E" w:rsidRDefault="00605BC1" w:rsidP="00605BC1">
            <w:pPr>
              <w:rPr>
                <w:rFonts w:eastAsiaTheme="minorHAnsi" w:cs="Arial"/>
                <w:color w:val="auto"/>
                <w:sz w:val="18"/>
                <w:szCs w:val="18"/>
              </w:rPr>
            </w:pPr>
            <w:r w:rsidRPr="001E3E6E">
              <w:rPr>
                <w:rFonts w:eastAsiaTheme="minorHAnsi" w:cs="Arial"/>
                <w:color w:val="auto"/>
                <w:sz w:val="18"/>
                <w:szCs w:val="18"/>
              </w:rPr>
              <w:t>Req.#</w:t>
            </w:r>
          </w:p>
        </w:tc>
        <w:tc>
          <w:tcPr>
            <w:tcW w:w="945" w:type="dxa"/>
          </w:tcPr>
          <w:p w14:paraId="4974EC97" w14:textId="77777777" w:rsidR="00605BC1" w:rsidRPr="001E3E6E" w:rsidRDefault="00605BC1" w:rsidP="00605BC1">
            <w:pPr>
              <w:rPr>
                <w:rFonts w:eastAsiaTheme="minorHAnsi" w:cs="Arial"/>
                <w:color w:val="auto"/>
                <w:sz w:val="18"/>
                <w:szCs w:val="18"/>
              </w:rPr>
            </w:pPr>
            <w:r w:rsidRPr="001E3E6E">
              <w:rPr>
                <w:rFonts w:eastAsiaTheme="minorHAnsi" w:cs="Arial"/>
                <w:color w:val="auto"/>
                <w:sz w:val="18"/>
                <w:szCs w:val="18"/>
              </w:rPr>
              <w:t>ID</w:t>
            </w:r>
          </w:p>
        </w:tc>
        <w:tc>
          <w:tcPr>
            <w:tcW w:w="3504" w:type="dxa"/>
          </w:tcPr>
          <w:p w14:paraId="25A53B31" w14:textId="77777777" w:rsidR="00605BC1" w:rsidRPr="001E3E6E" w:rsidRDefault="00605BC1" w:rsidP="00605BC1">
            <w:pPr>
              <w:rPr>
                <w:rFonts w:eastAsiaTheme="minorHAnsi" w:cs="Arial"/>
                <w:color w:val="auto"/>
                <w:sz w:val="18"/>
                <w:szCs w:val="18"/>
              </w:rPr>
            </w:pPr>
            <w:r w:rsidRPr="001E3E6E">
              <w:rPr>
                <w:rFonts w:eastAsiaTheme="minorHAnsi" w:cs="Arial"/>
                <w:color w:val="auto"/>
                <w:sz w:val="18"/>
                <w:szCs w:val="18"/>
              </w:rPr>
              <w:t>Contractor / Solution Requirement</w:t>
            </w:r>
          </w:p>
        </w:tc>
        <w:tc>
          <w:tcPr>
            <w:tcW w:w="2965" w:type="dxa"/>
          </w:tcPr>
          <w:p w14:paraId="4EDC9493" w14:textId="77777777" w:rsidR="00605BC1" w:rsidRPr="001E3E6E" w:rsidRDefault="00605BC1" w:rsidP="00605BC1">
            <w:pPr>
              <w:rPr>
                <w:rFonts w:eastAsiaTheme="minorHAnsi" w:cs="Arial"/>
                <w:color w:val="auto"/>
                <w:sz w:val="18"/>
                <w:szCs w:val="18"/>
              </w:rPr>
            </w:pPr>
            <w:r w:rsidRPr="001E3E6E">
              <w:rPr>
                <w:rFonts w:eastAsiaTheme="minorHAnsi" w:cs="Arial"/>
                <w:color w:val="auto"/>
                <w:sz w:val="18"/>
                <w:szCs w:val="18"/>
              </w:rPr>
              <w:t>Instructions to Bidder</w:t>
            </w:r>
          </w:p>
        </w:tc>
        <w:tc>
          <w:tcPr>
            <w:tcW w:w="1611" w:type="dxa"/>
          </w:tcPr>
          <w:p w14:paraId="7F3CBA11" w14:textId="77777777" w:rsidR="00605BC1" w:rsidRPr="001E3E6E" w:rsidRDefault="00605BC1" w:rsidP="00605BC1">
            <w:pPr>
              <w:jc w:val="center"/>
              <w:rPr>
                <w:rFonts w:eastAsiaTheme="minorHAnsi" w:cs="Arial"/>
                <w:color w:val="auto"/>
                <w:sz w:val="18"/>
                <w:szCs w:val="18"/>
              </w:rPr>
            </w:pPr>
            <w:r w:rsidRPr="001E3E6E">
              <w:rPr>
                <w:rFonts w:eastAsiaTheme="minorHAnsi" w:cs="Arial"/>
                <w:color w:val="auto"/>
                <w:sz w:val="18"/>
                <w:szCs w:val="18"/>
              </w:rPr>
              <w:t>CMS</w:t>
            </w:r>
          </w:p>
          <w:p w14:paraId="57BB293E" w14:textId="77777777" w:rsidR="00605BC1" w:rsidRPr="001E3E6E" w:rsidRDefault="00605BC1" w:rsidP="00605BC1">
            <w:pPr>
              <w:jc w:val="center"/>
              <w:rPr>
                <w:rFonts w:eastAsiaTheme="minorHAnsi" w:cs="Arial"/>
                <w:color w:val="auto"/>
                <w:sz w:val="18"/>
                <w:szCs w:val="18"/>
              </w:rPr>
            </w:pPr>
            <w:r w:rsidRPr="001E3E6E">
              <w:rPr>
                <w:rFonts w:eastAsiaTheme="minorHAnsi" w:cs="Arial"/>
                <w:color w:val="auto"/>
                <w:sz w:val="18"/>
                <w:szCs w:val="18"/>
              </w:rPr>
              <w:t>Checklist</w:t>
            </w:r>
          </w:p>
          <w:p w14:paraId="422A0E28" w14:textId="77777777" w:rsidR="00605BC1" w:rsidRPr="001E3E6E" w:rsidRDefault="00605BC1" w:rsidP="00605BC1">
            <w:pPr>
              <w:jc w:val="center"/>
              <w:rPr>
                <w:rFonts w:eastAsiaTheme="minorHAnsi" w:cs="Arial"/>
                <w:color w:val="auto"/>
                <w:sz w:val="18"/>
                <w:szCs w:val="18"/>
              </w:rPr>
            </w:pPr>
            <w:r w:rsidRPr="001E3E6E">
              <w:rPr>
                <w:rFonts w:eastAsiaTheme="minorHAnsi" w:cs="Arial"/>
                <w:color w:val="auto"/>
                <w:sz w:val="18"/>
                <w:szCs w:val="18"/>
              </w:rPr>
              <w:t>ID</w:t>
            </w:r>
          </w:p>
        </w:tc>
        <w:tc>
          <w:tcPr>
            <w:tcW w:w="837" w:type="dxa"/>
          </w:tcPr>
          <w:p w14:paraId="626DFE2E" w14:textId="77777777" w:rsidR="00605BC1" w:rsidRPr="001E3E6E" w:rsidRDefault="00605BC1" w:rsidP="00605BC1">
            <w:pPr>
              <w:rPr>
                <w:rFonts w:eastAsiaTheme="minorHAnsi" w:cs="Arial"/>
                <w:color w:val="auto"/>
                <w:sz w:val="18"/>
                <w:szCs w:val="18"/>
              </w:rPr>
            </w:pPr>
            <w:r w:rsidRPr="001E3E6E">
              <w:rPr>
                <w:rFonts w:eastAsiaTheme="minorHAnsi" w:cs="Arial"/>
                <w:color w:val="auto"/>
                <w:sz w:val="18"/>
                <w:szCs w:val="18"/>
              </w:rPr>
              <w:t>Bidding</w:t>
            </w:r>
          </w:p>
          <w:p w14:paraId="30BD08E6" w14:textId="77777777" w:rsidR="00605BC1" w:rsidRPr="001E3E6E" w:rsidRDefault="00605BC1" w:rsidP="00605BC1">
            <w:pPr>
              <w:rPr>
                <w:rFonts w:eastAsiaTheme="minorHAnsi" w:cs="Arial"/>
                <w:color w:val="auto"/>
                <w:sz w:val="18"/>
                <w:szCs w:val="18"/>
              </w:rPr>
            </w:pPr>
            <w:r w:rsidRPr="001E3E6E">
              <w:rPr>
                <w:rFonts w:eastAsiaTheme="minorHAnsi" w:cs="Arial"/>
                <w:color w:val="auto"/>
                <w:sz w:val="18"/>
                <w:szCs w:val="18"/>
              </w:rPr>
              <w:t>Ability</w:t>
            </w:r>
          </w:p>
          <w:p w14:paraId="5F0B1F64" w14:textId="77777777" w:rsidR="00605BC1" w:rsidRPr="001E3E6E" w:rsidRDefault="00605BC1" w:rsidP="00605BC1">
            <w:pPr>
              <w:rPr>
                <w:rFonts w:eastAsiaTheme="minorHAnsi" w:cs="Arial"/>
                <w:color w:val="auto"/>
                <w:sz w:val="18"/>
                <w:szCs w:val="18"/>
              </w:rPr>
            </w:pPr>
            <w:r w:rsidRPr="001E3E6E">
              <w:rPr>
                <w:rFonts w:eastAsiaTheme="minorHAnsi" w:cs="Arial"/>
                <w:color w:val="auto"/>
                <w:sz w:val="18"/>
                <w:szCs w:val="18"/>
              </w:rPr>
              <w:t>Code</w:t>
            </w:r>
          </w:p>
        </w:tc>
        <w:tc>
          <w:tcPr>
            <w:tcW w:w="3684" w:type="dxa"/>
          </w:tcPr>
          <w:p w14:paraId="48C0363D" w14:textId="77777777" w:rsidR="00605BC1" w:rsidRPr="001E3E6E" w:rsidRDefault="00605BC1" w:rsidP="00605BC1">
            <w:pPr>
              <w:rPr>
                <w:rFonts w:eastAsiaTheme="minorHAnsi" w:cs="Arial"/>
                <w:color w:val="auto"/>
                <w:sz w:val="18"/>
                <w:szCs w:val="18"/>
              </w:rPr>
            </w:pPr>
            <w:r w:rsidRPr="001E3E6E">
              <w:rPr>
                <w:rFonts w:eastAsiaTheme="minorHAnsi" w:cs="Arial"/>
                <w:color w:val="auto"/>
                <w:sz w:val="18"/>
                <w:szCs w:val="18"/>
              </w:rPr>
              <w:t>Gap Description and Recommendation for Closure</w:t>
            </w:r>
          </w:p>
        </w:tc>
      </w:tr>
      <w:tr w:rsidR="001E3E6E" w:rsidRPr="001E3E6E" w14:paraId="24170F22" w14:textId="77777777" w:rsidTr="00CA2C06">
        <w:tc>
          <w:tcPr>
            <w:tcW w:w="759" w:type="dxa"/>
          </w:tcPr>
          <w:p w14:paraId="080A8C37" w14:textId="2820B4DB" w:rsidR="00605BC1" w:rsidRPr="001E3E6E" w:rsidRDefault="003B49DF" w:rsidP="00605BC1">
            <w:pPr>
              <w:rPr>
                <w:rFonts w:eastAsiaTheme="minorHAnsi" w:cs="Arial"/>
                <w:color w:val="auto"/>
                <w:sz w:val="18"/>
                <w:szCs w:val="18"/>
              </w:rPr>
            </w:pPr>
            <w:r w:rsidRPr="001E3E6E">
              <w:rPr>
                <w:rFonts w:eastAsiaTheme="minorHAnsi" w:cs="Arial"/>
                <w:color w:val="auto"/>
                <w:sz w:val="18"/>
                <w:szCs w:val="18"/>
              </w:rPr>
              <w:t>11</w:t>
            </w:r>
            <w:r w:rsidR="00443854">
              <w:rPr>
                <w:rFonts w:eastAsiaTheme="minorHAnsi" w:cs="Arial"/>
                <w:color w:val="auto"/>
                <w:sz w:val="18"/>
                <w:szCs w:val="18"/>
              </w:rPr>
              <w:t>2</w:t>
            </w:r>
          </w:p>
        </w:tc>
        <w:tc>
          <w:tcPr>
            <w:tcW w:w="945" w:type="dxa"/>
          </w:tcPr>
          <w:p w14:paraId="17B1E01E" w14:textId="77777777" w:rsidR="00605BC1" w:rsidRPr="001E3E6E" w:rsidRDefault="00605BC1" w:rsidP="00605BC1">
            <w:pPr>
              <w:rPr>
                <w:rFonts w:eastAsiaTheme="minorHAnsi" w:cs="Arial"/>
                <w:color w:val="auto"/>
                <w:sz w:val="18"/>
                <w:szCs w:val="18"/>
              </w:rPr>
            </w:pPr>
            <w:r w:rsidRPr="001E3E6E">
              <w:rPr>
                <w:rFonts w:eastAsiaTheme="minorHAnsi" w:cs="Arial"/>
                <w:color w:val="auto"/>
                <w:sz w:val="18"/>
                <w:szCs w:val="18"/>
              </w:rPr>
              <w:t>PS.3</w:t>
            </w:r>
            <w:r w:rsidR="00B9318F" w:rsidRPr="001E3E6E">
              <w:rPr>
                <w:rFonts w:eastAsiaTheme="minorHAnsi" w:cs="Arial"/>
                <w:color w:val="auto"/>
                <w:sz w:val="18"/>
                <w:szCs w:val="18"/>
              </w:rPr>
              <w:t>9</w:t>
            </w:r>
          </w:p>
        </w:tc>
        <w:tc>
          <w:tcPr>
            <w:tcW w:w="3504" w:type="dxa"/>
          </w:tcPr>
          <w:p w14:paraId="1DEF92FA" w14:textId="77777777" w:rsidR="00605BC1" w:rsidRPr="001E3E6E" w:rsidRDefault="00605BC1" w:rsidP="00605BC1">
            <w:pPr>
              <w:jc w:val="left"/>
              <w:rPr>
                <w:rFonts w:eastAsiaTheme="minorHAnsi" w:cs="Arial"/>
                <w:color w:val="auto"/>
                <w:sz w:val="18"/>
                <w:szCs w:val="18"/>
              </w:rPr>
            </w:pPr>
            <w:r w:rsidRPr="001E3E6E">
              <w:rPr>
                <w:rFonts w:eastAsiaTheme="minorHAnsi" w:cs="Arial"/>
                <w:color w:val="auto"/>
                <w:sz w:val="18"/>
                <w:szCs w:val="18"/>
              </w:rPr>
              <w:t>User account access authorization should follow the concept of least privilege; allowing users access to only the information that is necessary to accomplish assigned tasks in accordance with business functions.</w:t>
            </w:r>
          </w:p>
        </w:tc>
        <w:tc>
          <w:tcPr>
            <w:tcW w:w="2965" w:type="dxa"/>
          </w:tcPr>
          <w:p w14:paraId="0AE63D84" w14:textId="77777777" w:rsidR="00605BC1" w:rsidRPr="001E3E6E" w:rsidRDefault="00CA2BF7" w:rsidP="00824F7C">
            <w:pPr>
              <w:jc w:val="left"/>
              <w:rPr>
                <w:rFonts w:eastAsiaTheme="minorHAnsi" w:cs="Arial"/>
                <w:color w:val="auto"/>
                <w:sz w:val="18"/>
                <w:szCs w:val="18"/>
              </w:rPr>
            </w:pPr>
            <w:r w:rsidRPr="001E3E6E">
              <w:rPr>
                <w:rFonts w:eastAsiaTheme="minorHAnsi" w:cs="Arial"/>
                <w:color w:val="auto"/>
                <w:sz w:val="18"/>
                <w:szCs w:val="18"/>
              </w:rPr>
              <w:t>Describe solution’s ability to manage user account access authorization following the concept of least privilege – allowing users access to only the information that is necessary to accomplish assigned tasks in accordance with their business functions.</w:t>
            </w:r>
          </w:p>
        </w:tc>
        <w:tc>
          <w:tcPr>
            <w:tcW w:w="1611" w:type="dxa"/>
          </w:tcPr>
          <w:p w14:paraId="3DD2A960" w14:textId="77777777" w:rsidR="00605BC1" w:rsidRPr="001E3E6E" w:rsidRDefault="00605BC1" w:rsidP="00605BC1">
            <w:pPr>
              <w:jc w:val="left"/>
              <w:rPr>
                <w:rFonts w:eastAsiaTheme="minorHAnsi" w:cs="Arial"/>
                <w:color w:val="auto"/>
                <w:sz w:val="18"/>
                <w:szCs w:val="18"/>
              </w:rPr>
            </w:pPr>
            <w:r w:rsidRPr="001E3E6E">
              <w:rPr>
                <w:rFonts w:eastAsiaTheme="minorHAnsi" w:cs="Arial"/>
                <w:color w:val="auto"/>
                <w:sz w:val="18"/>
                <w:szCs w:val="18"/>
              </w:rPr>
              <w:t>TA.SP.51</w:t>
            </w:r>
          </w:p>
        </w:tc>
        <w:sdt>
          <w:sdtPr>
            <w:rPr>
              <w:color w:val="auto"/>
              <w:sz w:val="18"/>
              <w:szCs w:val="18"/>
            </w:rPr>
            <w:alias w:val="Ability Code"/>
            <w:tag w:val="Ability Code"/>
            <w:id w:val="-464277443"/>
            <w:placeholder>
              <w:docPart w:val="EE356A54623048338025AA104D44F3E8"/>
            </w:placeholder>
            <w15:color w:val="993300"/>
            <w:comboBox>
              <w:listItem w:displayText="S" w:value="S"/>
              <w:listItem w:displayText="W" w:value="W"/>
              <w:listItem w:displayText="M" w:value="M"/>
              <w:listItem w:displayText="F" w:value="F"/>
              <w:listItem w:displayText="C" w:value="C"/>
              <w:listItem w:displayText="N" w:value="N"/>
              <w:listItem w:displayText="O" w:value="O"/>
            </w:comboBox>
          </w:sdtPr>
          <w:sdtEndPr/>
          <w:sdtContent>
            <w:tc>
              <w:tcPr>
                <w:tcW w:w="837" w:type="dxa"/>
              </w:tcPr>
              <w:p w14:paraId="55B89919" w14:textId="77777777" w:rsidR="00605BC1" w:rsidRPr="001E3E6E" w:rsidRDefault="002A2404" w:rsidP="00605BC1">
                <w:pPr>
                  <w:rPr>
                    <w:rFonts w:eastAsiaTheme="minorHAnsi" w:cs="Arial"/>
                    <w:color w:val="auto"/>
                    <w:sz w:val="18"/>
                    <w:szCs w:val="18"/>
                  </w:rPr>
                </w:pPr>
                <w:r w:rsidRPr="001E3E6E" w:rsidDel="008E51F4">
                  <w:rPr>
                    <w:color w:val="auto"/>
                    <w:sz w:val="18"/>
                    <w:szCs w:val="18"/>
                  </w:rPr>
                  <w:t xml:space="preserve">Choose an item. </w:t>
                </w:r>
              </w:p>
            </w:tc>
          </w:sdtContent>
        </w:sdt>
        <w:tc>
          <w:tcPr>
            <w:tcW w:w="3684" w:type="dxa"/>
          </w:tcPr>
          <w:p w14:paraId="25D62A07" w14:textId="77777777" w:rsidR="00605BC1" w:rsidRPr="001E3E6E" w:rsidRDefault="00605BC1" w:rsidP="00605BC1">
            <w:pPr>
              <w:rPr>
                <w:rFonts w:eastAsiaTheme="minorHAnsi" w:cs="Arial"/>
                <w:color w:val="auto"/>
                <w:sz w:val="18"/>
                <w:szCs w:val="18"/>
              </w:rPr>
            </w:pPr>
          </w:p>
        </w:tc>
      </w:tr>
      <w:tr w:rsidR="004C4188" w:rsidRPr="001E3E6E" w14:paraId="254036AB" w14:textId="77777777" w:rsidTr="00537D11">
        <w:trPr>
          <w:trHeight w:val="548"/>
        </w:trPr>
        <w:tc>
          <w:tcPr>
            <w:tcW w:w="14305" w:type="dxa"/>
            <w:gridSpan w:val="7"/>
          </w:tcPr>
          <w:p w14:paraId="23AC54DC" w14:textId="61F439E9" w:rsidR="004C4188" w:rsidRPr="001E3E6E" w:rsidRDefault="004C4188" w:rsidP="004C4188">
            <w:pPr>
              <w:pStyle w:val="Level2Body"/>
              <w:ind w:left="0"/>
              <w:rPr>
                <w:color w:val="auto"/>
                <w:sz w:val="18"/>
                <w:szCs w:val="18"/>
              </w:rPr>
            </w:pPr>
            <w:r w:rsidRPr="001E3E6E">
              <w:rPr>
                <w:color w:val="auto"/>
                <w:sz w:val="18"/>
                <w:szCs w:val="18"/>
              </w:rPr>
              <w:t>Bidder’s Response:</w:t>
            </w:r>
            <w:r w:rsidR="00AE5F2C">
              <w:rPr>
                <w:color w:val="auto"/>
                <w:sz w:val="18"/>
                <w:szCs w:val="18"/>
              </w:rPr>
              <w:t xml:space="preserve"> </w:t>
            </w:r>
            <w:r w:rsidRPr="001E3E6E">
              <w:rPr>
                <w:color w:val="auto"/>
                <w:sz w:val="18"/>
                <w:szCs w:val="18"/>
              </w:rPr>
              <w:t xml:space="preserve"> </w:t>
            </w:r>
          </w:p>
        </w:tc>
      </w:tr>
    </w:tbl>
    <w:p w14:paraId="2B7E012F" w14:textId="77777777" w:rsidR="00D33357" w:rsidRPr="001E3E6E" w:rsidRDefault="00D33357" w:rsidP="00605BC1">
      <w:pPr>
        <w:tabs>
          <w:tab w:val="left" w:pos="11250"/>
        </w:tabs>
        <w:ind w:right="2304"/>
        <w:rPr>
          <w:rFonts w:eastAsiaTheme="minorHAnsi" w:cs="Arial"/>
          <w:color w:val="auto"/>
          <w:sz w:val="18"/>
          <w:szCs w:val="18"/>
        </w:rPr>
      </w:pPr>
    </w:p>
    <w:p w14:paraId="1C00315B" w14:textId="77777777" w:rsidR="00605BC1" w:rsidRPr="001E3E6E" w:rsidRDefault="00605BC1" w:rsidP="00605BC1">
      <w:pPr>
        <w:tabs>
          <w:tab w:val="left" w:pos="11250"/>
        </w:tabs>
        <w:ind w:right="2304"/>
        <w:rPr>
          <w:rFonts w:eastAsiaTheme="minorHAnsi" w:cs="Arial"/>
          <w:color w:val="auto"/>
          <w:sz w:val="18"/>
          <w:szCs w:val="18"/>
        </w:rPr>
      </w:pPr>
    </w:p>
    <w:tbl>
      <w:tblPr>
        <w:tblStyle w:val="TableGrid"/>
        <w:tblW w:w="0" w:type="auto"/>
        <w:tblLook w:val="04A0" w:firstRow="1" w:lastRow="0" w:firstColumn="1" w:lastColumn="0" w:noHBand="0" w:noVBand="1"/>
      </w:tblPr>
      <w:tblGrid>
        <w:gridCol w:w="759"/>
        <w:gridCol w:w="945"/>
        <w:gridCol w:w="3504"/>
        <w:gridCol w:w="2965"/>
        <w:gridCol w:w="1611"/>
        <w:gridCol w:w="837"/>
        <w:gridCol w:w="3684"/>
      </w:tblGrid>
      <w:tr w:rsidR="001E3E6E" w:rsidRPr="001E3E6E" w14:paraId="317BADAB" w14:textId="77777777" w:rsidTr="00537D11">
        <w:tc>
          <w:tcPr>
            <w:tcW w:w="759" w:type="dxa"/>
          </w:tcPr>
          <w:p w14:paraId="4E723C43" w14:textId="77777777" w:rsidR="00605BC1" w:rsidRPr="001E3E6E" w:rsidRDefault="00605BC1" w:rsidP="00605BC1">
            <w:pPr>
              <w:rPr>
                <w:rFonts w:eastAsiaTheme="minorHAnsi" w:cs="Arial"/>
                <w:color w:val="auto"/>
                <w:sz w:val="18"/>
                <w:szCs w:val="18"/>
              </w:rPr>
            </w:pPr>
            <w:r w:rsidRPr="001E3E6E">
              <w:rPr>
                <w:rFonts w:eastAsiaTheme="minorHAnsi" w:cs="Arial"/>
                <w:color w:val="auto"/>
                <w:sz w:val="18"/>
                <w:szCs w:val="18"/>
              </w:rPr>
              <w:t>Req.#</w:t>
            </w:r>
          </w:p>
        </w:tc>
        <w:tc>
          <w:tcPr>
            <w:tcW w:w="945" w:type="dxa"/>
          </w:tcPr>
          <w:p w14:paraId="0F7EA5C4" w14:textId="77777777" w:rsidR="00605BC1" w:rsidRPr="001E3E6E" w:rsidRDefault="00605BC1" w:rsidP="00605BC1">
            <w:pPr>
              <w:rPr>
                <w:rFonts w:eastAsiaTheme="minorHAnsi" w:cs="Arial"/>
                <w:color w:val="auto"/>
                <w:sz w:val="18"/>
                <w:szCs w:val="18"/>
              </w:rPr>
            </w:pPr>
            <w:r w:rsidRPr="001E3E6E">
              <w:rPr>
                <w:rFonts w:eastAsiaTheme="minorHAnsi" w:cs="Arial"/>
                <w:color w:val="auto"/>
                <w:sz w:val="18"/>
                <w:szCs w:val="18"/>
              </w:rPr>
              <w:t>ID</w:t>
            </w:r>
          </w:p>
        </w:tc>
        <w:tc>
          <w:tcPr>
            <w:tcW w:w="3504" w:type="dxa"/>
          </w:tcPr>
          <w:p w14:paraId="08AA185D" w14:textId="77777777" w:rsidR="00605BC1" w:rsidRPr="001E3E6E" w:rsidRDefault="00605BC1" w:rsidP="00605BC1">
            <w:pPr>
              <w:rPr>
                <w:rFonts w:eastAsiaTheme="minorHAnsi" w:cs="Arial"/>
                <w:color w:val="auto"/>
                <w:sz w:val="18"/>
                <w:szCs w:val="18"/>
              </w:rPr>
            </w:pPr>
            <w:r w:rsidRPr="001E3E6E">
              <w:rPr>
                <w:rFonts w:eastAsiaTheme="minorHAnsi" w:cs="Arial"/>
                <w:color w:val="auto"/>
                <w:sz w:val="18"/>
                <w:szCs w:val="18"/>
              </w:rPr>
              <w:t>Contractor / Solution Requirement</w:t>
            </w:r>
          </w:p>
        </w:tc>
        <w:tc>
          <w:tcPr>
            <w:tcW w:w="2965" w:type="dxa"/>
          </w:tcPr>
          <w:p w14:paraId="00755831" w14:textId="77777777" w:rsidR="00605BC1" w:rsidRPr="001E3E6E" w:rsidRDefault="00605BC1" w:rsidP="00605BC1">
            <w:pPr>
              <w:rPr>
                <w:rFonts w:eastAsiaTheme="minorHAnsi" w:cs="Arial"/>
                <w:color w:val="auto"/>
                <w:sz w:val="18"/>
                <w:szCs w:val="18"/>
              </w:rPr>
            </w:pPr>
            <w:r w:rsidRPr="001E3E6E">
              <w:rPr>
                <w:rFonts w:eastAsiaTheme="minorHAnsi" w:cs="Arial"/>
                <w:color w:val="auto"/>
                <w:sz w:val="18"/>
                <w:szCs w:val="18"/>
              </w:rPr>
              <w:t>Instructions to Bidder</w:t>
            </w:r>
          </w:p>
        </w:tc>
        <w:tc>
          <w:tcPr>
            <w:tcW w:w="1611" w:type="dxa"/>
          </w:tcPr>
          <w:p w14:paraId="30C51051" w14:textId="77777777" w:rsidR="00605BC1" w:rsidRPr="001E3E6E" w:rsidRDefault="00605BC1" w:rsidP="00605BC1">
            <w:pPr>
              <w:jc w:val="center"/>
              <w:rPr>
                <w:rFonts w:eastAsiaTheme="minorHAnsi" w:cs="Arial"/>
                <w:color w:val="auto"/>
                <w:sz w:val="18"/>
                <w:szCs w:val="18"/>
              </w:rPr>
            </w:pPr>
            <w:r w:rsidRPr="001E3E6E">
              <w:rPr>
                <w:rFonts w:eastAsiaTheme="minorHAnsi" w:cs="Arial"/>
                <w:color w:val="auto"/>
                <w:sz w:val="18"/>
                <w:szCs w:val="18"/>
              </w:rPr>
              <w:t>CMS</w:t>
            </w:r>
          </w:p>
          <w:p w14:paraId="130FB5F7" w14:textId="77777777" w:rsidR="00605BC1" w:rsidRPr="001E3E6E" w:rsidRDefault="00605BC1" w:rsidP="00605BC1">
            <w:pPr>
              <w:jc w:val="center"/>
              <w:rPr>
                <w:rFonts w:eastAsiaTheme="minorHAnsi" w:cs="Arial"/>
                <w:color w:val="auto"/>
                <w:sz w:val="18"/>
                <w:szCs w:val="18"/>
              </w:rPr>
            </w:pPr>
            <w:r w:rsidRPr="001E3E6E">
              <w:rPr>
                <w:rFonts w:eastAsiaTheme="minorHAnsi" w:cs="Arial"/>
                <w:color w:val="auto"/>
                <w:sz w:val="18"/>
                <w:szCs w:val="18"/>
              </w:rPr>
              <w:t>Checklist</w:t>
            </w:r>
          </w:p>
          <w:p w14:paraId="5CC48F18" w14:textId="77777777" w:rsidR="00605BC1" w:rsidRPr="001E3E6E" w:rsidRDefault="00605BC1" w:rsidP="00605BC1">
            <w:pPr>
              <w:jc w:val="center"/>
              <w:rPr>
                <w:rFonts w:eastAsiaTheme="minorHAnsi" w:cs="Arial"/>
                <w:color w:val="auto"/>
                <w:sz w:val="18"/>
                <w:szCs w:val="18"/>
              </w:rPr>
            </w:pPr>
            <w:r w:rsidRPr="001E3E6E">
              <w:rPr>
                <w:rFonts w:eastAsiaTheme="minorHAnsi" w:cs="Arial"/>
                <w:color w:val="auto"/>
                <w:sz w:val="18"/>
                <w:szCs w:val="18"/>
              </w:rPr>
              <w:t>ID</w:t>
            </w:r>
          </w:p>
        </w:tc>
        <w:tc>
          <w:tcPr>
            <w:tcW w:w="837" w:type="dxa"/>
          </w:tcPr>
          <w:p w14:paraId="7BB2836A" w14:textId="77777777" w:rsidR="00605BC1" w:rsidRPr="001E3E6E" w:rsidRDefault="00605BC1" w:rsidP="00605BC1">
            <w:pPr>
              <w:rPr>
                <w:rFonts w:eastAsiaTheme="minorHAnsi" w:cs="Arial"/>
                <w:color w:val="auto"/>
                <w:sz w:val="18"/>
                <w:szCs w:val="18"/>
              </w:rPr>
            </w:pPr>
            <w:r w:rsidRPr="001E3E6E">
              <w:rPr>
                <w:rFonts w:eastAsiaTheme="minorHAnsi" w:cs="Arial"/>
                <w:color w:val="auto"/>
                <w:sz w:val="18"/>
                <w:szCs w:val="18"/>
              </w:rPr>
              <w:t>Bidding</w:t>
            </w:r>
          </w:p>
          <w:p w14:paraId="0A686D0D" w14:textId="77777777" w:rsidR="00605BC1" w:rsidRPr="001E3E6E" w:rsidRDefault="00605BC1" w:rsidP="00605BC1">
            <w:pPr>
              <w:rPr>
                <w:rFonts w:eastAsiaTheme="minorHAnsi" w:cs="Arial"/>
                <w:color w:val="auto"/>
                <w:sz w:val="18"/>
                <w:szCs w:val="18"/>
              </w:rPr>
            </w:pPr>
            <w:r w:rsidRPr="001E3E6E">
              <w:rPr>
                <w:rFonts w:eastAsiaTheme="minorHAnsi" w:cs="Arial"/>
                <w:color w:val="auto"/>
                <w:sz w:val="18"/>
                <w:szCs w:val="18"/>
              </w:rPr>
              <w:t>Ability</w:t>
            </w:r>
          </w:p>
          <w:p w14:paraId="632C42CB" w14:textId="77777777" w:rsidR="00605BC1" w:rsidRPr="001E3E6E" w:rsidRDefault="00605BC1" w:rsidP="00605BC1">
            <w:pPr>
              <w:rPr>
                <w:rFonts w:eastAsiaTheme="minorHAnsi" w:cs="Arial"/>
                <w:color w:val="auto"/>
                <w:sz w:val="18"/>
                <w:szCs w:val="18"/>
              </w:rPr>
            </w:pPr>
            <w:r w:rsidRPr="001E3E6E">
              <w:rPr>
                <w:rFonts w:eastAsiaTheme="minorHAnsi" w:cs="Arial"/>
                <w:color w:val="auto"/>
                <w:sz w:val="18"/>
                <w:szCs w:val="18"/>
              </w:rPr>
              <w:t>Code</w:t>
            </w:r>
          </w:p>
        </w:tc>
        <w:tc>
          <w:tcPr>
            <w:tcW w:w="3684" w:type="dxa"/>
          </w:tcPr>
          <w:p w14:paraId="340B52FE" w14:textId="77777777" w:rsidR="00605BC1" w:rsidRPr="001E3E6E" w:rsidRDefault="00605BC1" w:rsidP="00605BC1">
            <w:pPr>
              <w:rPr>
                <w:rFonts w:eastAsiaTheme="minorHAnsi" w:cs="Arial"/>
                <w:color w:val="auto"/>
                <w:sz w:val="18"/>
                <w:szCs w:val="18"/>
              </w:rPr>
            </w:pPr>
            <w:r w:rsidRPr="001E3E6E">
              <w:rPr>
                <w:rFonts w:eastAsiaTheme="minorHAnsi" w:cs="Arial"/>
                <w:color w:val="auto"/>
                <w:sz w:val="18"/>
                <w:szCs w:val="18"/>
              </w:rPr>
              <w:t>Gap Description and Recommendation for Closure</w:t>
            </w:r>
          </w:p>
        </w:tc>
      </w:tr>
      <w:tr w:rsidR="001E3E6E" w:rsidRPr="001E3E6E" w14:paraId="2DB66A54" w14:textId="77777777" w:rsidTr="00537D11">
        <w:tc>
          <w:tcPr>
            <w:tcW w:w="759" w:type="dxa"/>
          </w:tcPr>
          <w:p w14:paraId="70C25954" w14:textId="46E6CA53" w:rsidR="00605BC1" w:rsidRPr="001E3E6E" w:rsidRDefault="003B49DF" w:rsidP="00605BC1">
            <w:pPr>
              <w:rPr>
                <w:rFonts w:eastAsiaTheme="minorHAnsi" w:cs="Arial"/>
                <w:color w:val="auto"/>
                <w:sz w:val="18"/>
                <w:szCs w:val="18"/>
              </w:rPr>
            </w:pPr>
            <w:r w:rsidRPr="001E3E6E">
              <w:rPr>
                <w:rFonts w:eastAsiaTheme="minorHAnsi" w:cs="Arial"/>
                <w:color w:val="auto"/>
                <w:sz w:val="18"/>
                <w:szCs w:val="18"/>
              </w:rPr>
              <w:t>11</w:t>
            </w:r>
            <w:r w:rsidR="00701044">
              <w:rPr>
                <w:rFonts w:eastAsiaTheme="minorHAnsi" w:cs="Arial"/>
                <w:color w:val="auto"/>
                <w:sz w:val="18"/>
                <w:szCs w:val="18"/>
              </w:rPr>
              <w:t>3</w:t>
            </w:r>
          </w:p>
        </w:tc>
        <w:tc>
          <w:tcPr>
            <w:tcW w:w="945" w:type="dxa"/>
          </w:tcPr>
          <w:p w14:paraId="6AE9CE0B" w14:textId="77777777" w:rsidR="00605BC1" w:rsidRPr="001E3E6E" w:rsidRDefault="00605BC1" w:rsidP="00605BC1">
            <w:pPr>
              <w:rPr>
                <w:rFonts w:eastAsiaTheme="minorHAnsi" w:cs="Arial"/>
                <w:color w:val="auto"/>
                <w:sz w:val="18"/>
                <w:szCs w:val="18"/>
              </w:rPr>
            </w:pPr>
            <w:r w:rsidRPr="001E3E6E">
              <w:rPr>
                <w:rFonts w:eastAsiaTheme="minorHAnsi" w:cs="Arial"/>
                <w:color w:val="auto"/>
                <w:sz w:val="18"/>
                <w:szCs w:val="18"/>
              </w:rPr>
              <w:t>PS.</w:t>
            </w:r>
            <w:r w:rsidR="00B9318F" w:rsidRPr="001E3E6E">
              <w:rPr>
                <w:rFonts w:eastAsiaTheme="minorHAnsi" w:cs="Arial"/>
                <w:color w:val="auto"/>
                <w:sz w:val="18"/>
                <w:szCs w:val="18"/>
              </w:rPr>
              <w:t>40</w:t>
            </w:r>
          </w:p>
        </w:tc>
        <w:tc>
          <w:tcPr>
            <w:tcW w:w="3504" w:type="dxa"/>
          </w:tcPr>
          <w:p w14:paraId="269276CE" w14:textId="77777777" w:rsidR="00605BC1" w:rsidRPr="001E3E6E" w:rsidRDefault="00605BC1" w:rsidP="00605BC1">
            <w:pPr>
              <w:jc w:val="left"/>
              <w:rPr>
                <w:rFonts w:eastAsiaTheme="minorHAnsi" w:cs="Arial"/>
                <w:color w:val="auto"/>
                <w:sz w:val="18"/>
                <w:szCs w:val="18"/>
              </w:rPr>
            </w:pPr>
            <w:r w:rsidRPr="001E3E6E">
              <w:rPr>
                <w:rFonts w:eastAsiaTheme="minorHAnsi" w:cs="Arial"/>
                <w:color w:val="auto"/>
                <w:sz w:val="18"/>
                <w:szCs w:val="18"/>
              </w:rPr>
              <w:t>Accounts should be disabled after 3 consecutive invalid login attempts.</w:t>
            </w:r>
          </w:p>
        </w:tc>
        <w:tc>
          <w:tcPr>
            <w:tcW w:w="2965" w:type="dxa"/>
          </w:tcPr>
          <w:p w14:paraId="5BE48B96" w14:textId="50900B99" w:rsidR="00605BC1" w:rsidRPr="001E3E6E" w:rsidRDefault="00CA2BF7" w:rsidP="00824F7C">
            <w:pPr>
              <w:jc w:val="left"/>
              <w:rPr>
                <w:rFonts w:eastAsiaTheme="minorHAnsi" w:cs="Arial"/>
                <w:color w:val="auto"/>
                <w:sz w:val="18"/>
                <w:szCs w:val="18"/>
              </w:rPr>
            </w:pPr>
            <w:r w:rsidRPr="001E3E6E">
              <w:rPr>
                <w:rFonts w:eastAsiaTheme="minorHAnsi" w:cs="Arial"/>
                <w:color w:val="auto"/>
                <w:sz w:val="18"/>
                <w:szCs w:val="18"/>
              </w:rPr>
              <w:t xml:space="preserve">Describe solution’s process for disabling the account </w:t>
            </w:r>
            <w:r w:rsidR="00AF274C" w:rsidRPr="001E3E6E">
              <w:rPr>
                <w:rFonts w:eastAsiaTheme="minorHAnsi" w:cs="Arial"/>
                <w:color w:val="auto"/>
                <w:sz w:val="18"/>
                <w:szCs w:val="18"/>
              </w:rPr>
              <w:t>access</w:t>
            </w:r>
            <w:r w:rsidRPr="001E3E6E">
              <w:rPr>
                <w:rFonts w:eastAsiaTheme="minorHAnsi" w:cs="Arial"/>
                <w:color w:val="auto"/>
                <w:sz w:val="18"/>
                <w:szCs w:val="18"/>
              </w:rPr>
              <w:t xml:space="preserve"> after 3 consecutive invalid login attempts.</w:t>
            </w:r>
          </w:p>
        </w:tc>
        <w:tc>
          <w:tcPr>
            <w:tcW w:w="1611" w:type="dxa"/>
          </w:tcPr>
          <w:p w14:paraId="69CBCFA8" w14:textId="77777777" w:rsidR="00605BC1" w:rsidRPr="001E3E6E" w:rsidRDefault="00605BC1" w:rsidP="00605BC1">
            <w:pPr>
              <w:jc w:val="left"/>
              <w:rPr>
                <w:rFonts w:eastAsiaTheme="minorHAnsi" w:cs="Arial"/>
                <w:color w:val="auto"/>
                <w:sz w:val="18"/>
                <w:szCs w:val="18"/>
              </w:rPr>
            </w:pPr>
            <w:r w:rsidRPr="001E3E6E">
              <w:rPr>
                <w:rFonts w:eastAsiaTheme="minorHAnsi" w:cs="Arial"/>
                <w:color w:val="auto"/>
                <w:sz w:val="18"/>
                <w:szCs w:val="18"/>
              </w:rPr>
              <w:t>TA.SP.52</w:t>
            </w:r>
          </w:p>
        </w:tc>
        <w:sdt>
          <w:sdtPr>
            <w:rPr>
              <w:color w:val="auto"/>
              <w:sz w:val="18"/>
              <w:szCs w:val="18"/>
            </w:rPr>
            <w:alias w:val="Ability Code"/>
            <w:tag w:val="Ability Code"/>
            <w:id w:val="1145471576"/>
            <w:placeholder>
              <w:docPart w:val="CA7CB0D9F296491596BDB4F298B577FE"/>
            </w:placeholder>
            <w15:color w:val="993300"/>
            <w:comboBox>
              <w:listItem w:displayText="S" w:value="S"/>
              <w:listItem w:displayText="W" w:value="W"/>
              <w:listItem w:displayText="M" w:value="M"/>
              <w:listItem w:displayText="F" w:value="F"/>
              <w:listItem w:displayText="C" w:value="C"/>
              <w:listItem w:displayText="N" w:value="N"/>
              <w:listItem w:displayText="O" w:value="O"/>
            </w:comboBox>
          </w:sdtPr>
          <w:sdtEndPr/>
          <w:sdtContent>
            <w:tc>
              <w:tcPr>
                <w:tcW w:w="837" w:type="dxa"/>
              </w:tcPr>
              <w:p w14:paraId="4AEA5BE3" w14:textId="77777777" w:rsidR="00605BC1" w:rsidRPr="001E3E6E" w:rsidRDefault="002A2404" w:rsidP="00605BC1">
                <w:pPr>
                  <w:rPr>
                    <w:rFonts w:eastAsiaTheme="minorHAnsi" w:cs="Arial"/>
                    <w:color w:val="auto"/>
                    <w:sz w:val="18"/>
                    <w:szCs w:val="18"/>
                  </w:rPr>
                </w:pPr>
                <w:r w:rsidRPr="001E3E6E" w:rsidDel="008E51F4">
                  <w:rPr>
                    <w:color w:val="auto"/>
                    <w:sz w:val="18"/>
                    <w:szCs w:val="18"/>
                  </w:rPr>
                  <w:t xml:space="preserve">Choose an item. </w:t>
                </w:r>
              </w:p>
            </w:tc>
          </w:sdtContent>
        </w:sdt>
        <w:tc>
          <w:tcPr>
            <w:tcW w:w="3684" w:type="dxa"/>
          </w:tcPr>
          <w:p w14:paraId="1BD3F6F9" w14:textId="77777777" w:rsidR="00605BC1" w:rsidRPr="001E3E6E" w:rsidRDefault="00605BC1" w:rsidP="00605BC1">
            <w:pPr>
              <w:rPr>
                <w:rFonts w:eastAsiaTheme="minorHAnsi" w:cs="Arial"/>
                <w:color w:val="auto"/>
                <w:sz w:val="18"/>
                <w:szCs w:val="18"/>
              </w:rPr>
            </w:pPr>
          </w:p>
        </w:tc>
      </w:tr>
      <w:tr w:rsidR="004C4188" w:rsidRPr="001E3E6E" w14:paraId="5B743847" w14:textId="77777777" w:rsidTr="00537D11">
        <w:trPr>
          <w:trHeight w:val="620"/>
        </w:trPr>
        <w:tc>
          <w:tcPr>
            <w:tcW w:w="14305" w:type="dxa"/>
            <w:gridSpan w:val="7"/>
          </w:tcPr>
          <w:p w14:paraId="4A19D103" w14:textId="537258AC" w:rsidR="004C4188" w:rsidRPr="001E3E6E" w:rsidRDefault="004C4188" w:rsidP="004C4188">
            <w:pPr>
              <w:pStyle w:val="Level2Body"/>
              <w:ind w:left="0"/>
              <w:rPr>
                <w:color w:val="auto"/>
                <w:sz w:val="18"/>
                <w:szCs w:val="18"/>
              </w:rPr>
            </w:pPr>
            <w:r w:rsidRPr="001E3E6E">
              <w:rPr>
                <w:color w:val="auto"/>
                <w:sz w:val="18"/>
                <w:szCs w:val="18"/>
              </w:rPr>
              <w:t>Bidder’s Response:</w:t>
            </w:r>
            <w:r w:rsidR="00AE5F2C">
              <w:rPr>
                <w:color w:val="auto"/>
                <w:sz w:val="18"/>
                <w:szCs w:val="18"/>
              </w:rPr>
              <w:t xml:space="preserve"> </w:t>
            </w:r>
            <w:r w:rsidRPr="001E3E6E">
              <w:rPr>
                <w:color w:val="auto"/>
                <w:sz w:val="18"/>
                <w:szCs w:val="18"/>
              </w:rPr>
              <w:t xml:space="preserve"> </w:t>
            </w:r>
          </w:p>
        </w:tc>
      </w:tr>
    </w:tbl>
    <w:p w14:paraId="149FF3FB" w14:textId="72BD5728" w:rsidR="00605BC1" w:rsidRDefault="00605BC1" w:rsidP="00605BC1">
      <w:pPr>
        <w:spacing w:after="160" w:line="259" w:lineRule="auto"/>
        <w:jc w:val="left"/>
        <w:rPr>
          <w:rFonts w:eastAsiaTheme="minorHAnsi" w:cs="Arial"/>
          <w:color w:val="auto"/>
          <w:sz w:val="18"/>
          <w:szCs w:val="18"/>
        </w:rPr>
      </w:pPr>
    </w:p>
    <w:p w14:paraId="64C5855A" w14:textId="77777777" w:rsidR="00D05F91" w:rsidRPr="001E3E6E" w:rsidRDefault="00D05F91" w:rsidP="00605BC1">
      <w:pPr>
        <w:spacing w:after="160" w:line="259" w:lineRule="auto"/>
        <w:jc w:val="left"/>
        <w:rPr>
          <w:rFonts w:eastAsiaTheme="minorHAnsi" w:cs="Arial"/>
          <w:color w:val="auto"/>
          <w:sz w:val="18"/>
          <w:szCs w:val="18"/>
        </w:rPr>
      </w:pPr>
    </w:p>
    <w:tbl>
      <w:tblPr>
        <w:tblStyle w:val="TableGrid"/>
        <w:tblW w:w="0" w:type="auto"/>
        <w:tblLook w:val="04A0" w:firstRow="1" w:lastRow="0" w:firstColumn="1" w:lastColumn="0" w:noHBand="0" w:noVBand="1"/>
      </w:tblPr>
      <w:tblGrid>
        <w:gridCol w:w="759"/>
        <w:gridCol w:w="945"/>
        <w:gridCol w:w="3504"/>
        <w:gridCol w:w="2965"/>
        <w:gridCol w:w="1611"/>
        <w:gridCol w:w="837"/>
        <w:gridCol w:w="3684"/>
      </w:tblGrid>
      <w:tr w:rsidR="001E3E6E" w:rsidRPr="001E3E6E" w14:paraId="367C129C" w14:textId="77777777" w:rsidTr="00537D11">
        <w:tc>
          <w:tcPr>
            <w:tcW w:w="759" w:type="dxa"/>
          </w:tcPr>
          <w:p w14:paraId="575FA525" w14:textId="77777777" w:rsidR="00605BC1" w:rsidRPr="001E3E6E" w:rsidRDefault="00605BC1" w:rsidP="00605BC1">
            <w:pPr>
              <w:rPr>
                <w:rFonts w:eastAsiaTheme="minorHAnsi" w:cs="Arial"/>
                <w:color w:val="auto"/>
                <w:sz w:val="18"/>
                <w:szCs w:val="18"/>
              </w:rPr>
            </w:pPr>
            <w:r w:rsidRPr="001E3E6E">
              <w:rPr>
                <w:rFonts w:eastAsiaTheme="minorHAnsi" w:cs="Arial"/>
                <w:color w:val="auto"/>
                <w:sz w:val="18"/>
                <w:szCs w:val="18"/>
              </w:rPr>
              <w:t>Req.#</w:t>
            </w:r>
          </w:p>
        </w:tc>
        <w:tc>
          <w:tcPr>
            <w:tcW w:w="945" w:type="dxa"/>
          </w:tcPr>
          <w:p w14:paraId="0B4F68CB" w14:textId="77777777" w:rsidR="00605BC1" w:rsidRPr="001E3E6E" w:rsidRDefault="00605BC1" w:rsidP="00605BC1">
            <w:pPr>
              <w:rPr>
                <w:rFonts w:eastAsiaTheme="minorHAnsi" w:cs="Arial"/>
                <w:color w:val="auto"/>
                <w:sz w:val="18"/>
                <w:szCs w:val="18"/>
              </w:rPr>
            </w:pPr>
            <w:r w:rsidRPr="001E3E6E">
              <w:rPr>
                <w:rFonts w:eastAsiaTheme="minorHAnsi" w:cs="Arial"/>
                <w:color w:val="auto"/>
                <w:sz w:val="18"/>
                <w:szCs w:val="18"/>
              </w:rPr>
              <w:t>ID</w:t>
            </w:r>
          </w:p>
        </w:tc>
        <w:tc>
          <w:tcPr>
            <w:tcW w:w="3504" w:type="dxa"/>
          </w:tcPr>
          <w:p w14:paraId="0073D9E4" w14:textId="77777777" w:rsidR="00605BC1" w:rsidRPr="001E3E6E" w:rsidRDefault="00605BC1" w:rsidP="00605BC1">
            <w:pPr>
              <w:rPr>
                <w:rFonts w:eastAsiaTheme="minorHAnsi" w:cs="Arial"/>
                <w:color w:val="auto"/>
                <w:sz w:val="18"/>
                <w:szCs w:val="18"/>
              </w:rPr>
            </w:pPr>
            <w:r w:rsidRPr="001E3E6E">
              <w:rPr>
                <w:rFonts w:eastAsiaTheme="minorHAnsi" w:cs="Arial"/>
                <w:color w:val="auto"/>
                <w:sz w:val="18"/>
                <w:szCs w:val="18"/>
              </w:rPr>
              <w:t>Contractor / Solution Requirement</w:t>
            </w:r>
          </w:p>
        </w:tc>
        <w:tc>
          <w:tcPr>
            <w:tcW w:w="2965" w:type="dxa"/>
          </w:tcPr>
          <w:p w14:paraId="777A9E65" w14:textId="77777777" w:rsidR="00605BC1" w:rsidRPr="001E3E6E" w:rsidRDefault="00605BC1" w:rsidP="00605BC1">
            <w:pPr>
              <w:rPr>
                <w:rFonts w:eastAsiaTheme="minorHAnsi" w:cs="Arial"/>
                <w:color w:val="auto"/>
                <w:sz w:val="18"/>
                <w:szCs w:val="18"/>
              </w:rPr>
            </w:pPr>
            <w:r w:rsidRPr="001E3E6E">
              <w:rPr>
                <w:rFonts w:eastAsiaTheme="minorHAnsi" w:cs="Arial"/>
                <w:color w:val="auto"/>
                <w:sz w:val="18"/>
                <w:szCs w:val="18"/>
              </w:rPr>
              <w:t>Instructions to Bidder</w:t>
            </w:r>
          </w:p>
        </w:tc>
        <w:tc>
          <w:tcPr>
            <w:tcW w:w="1611" w:type="dxa"/>
          </w:tcPr>
          <w:p w14:paraId="361B8D18" w14:textId="77777777" w:rsidR="00605BC1" w:rsidRPr="001E3E6E" w:rsidRDefault="00605BC1" w:rsidP="00605BC1">
            <w:pPr>
              <w:jc w:val="center"/>
              <w:rPr>
                <w:rFonts w:eastAsiaTheme="minorHAnsi" w:cs="Arial"/>
                <w:color w:val="auto"/>
                <w:sz w:val="18"/>
                <w:szCs w:val="18"/>
              </w:rPr>
            </w:pPr>
            <w:r w:rsidRPr="001E3E6E">
              <w:rPr>
                <w:rFonts w:eastAsiaTheme="minorHAnsi" w:cs="Arial"/>
                <w:color w:val="auto"/>
                <w:sz w:val="18"/>
                <w:szCs w:val="18"/>
              </w:rPr>
              <w:t>CMS</w:t>
            </w:r>
          </w:p>
          <w:p w14:paraId="5A008F3C" w14:textId="77777777" w:rsidR="00605BC1" w:rsidRPr="001E3E6E" w:rsidRDefault="00605BC1" w:rsidP="00605BC1">
            <w:pPr>
              <w:jc w:val="center"/>
              <w:rPr>
                <w:rFonts w:eastAsiaTheme="minorHAnsi" w:cs="Arial"/>
                <w:color w:val="auto"/>
                <w:sz w:val="18"/>
                <w:szCs w:val="18"/>
              </w:rPr>
            </w:pPr>
            <w:r w:rsidRPr="001E3E6E">
              <w:rPr>
                <w:rFonts w:eastAsiaTheme="minorHAnsi" w:cs="Arial"/>
                <w:color w:val="auto"/>
                <w:sz w:val="18"/>
                <w:szCs w:val="18"/>
              </w:rPr>
              <w:t>Checklist</w:t>
            </w:r>
          </w:p>
          <w:p w14:paraId="6283CF81" w14:textId="77777777" w:rsidR="00605BC1" w:rsidRPr="001E3E6E" w:rsidRDefault="00605BC1" w:rsidP="00605BC1">
            <w:pPr>
              <w:jc w:val="center"/>
              <w:rPr>
                <w:rFonts w:eastAsiaTheme="minorHAnsi" w:cs="Arial"/>
                <w:color w:val="auto"/>
                <w:sz w:val="18"/>
                <w:szCs w:val="18"/>
              </w:rPr>
            </w:pPr>
            <w:r w:rsidRPr="001E3E6E">
              <w:rPr>
                <w:rFonts w:eastAsiaTheme="minorHAnsi" w:cs="Arial"/>
                <w:color w:val="auto"/>
                <w:sz w:val="18"/>
                <w:szCs w:val="18"/>
              </w:rPr>
              <w:t>ID</w:t>
            </w:r>
          </w:p>
        </w:tc>
        <w:tc>
          <w:tcPr>
            <w:tcW w:w="837" w:type="dxa"/>
          </w:tcPr>
          <w:p w14:paraId="75BC787A" w14:textId="77777777" w:rsidR="00605BC1" w:rsidRPr="001E3E6E" w:rsidRDefault="00605BC1" w:rsidP="00605BC1">
            <w:pPr>
              <w:rPr>
                <w:rFonts w:eastAsiaTheme="minorHAnsi" w:cs="Arial"/>
                <w:color w:val="auto"/>
                <w:sz w:val="18"/>
                <w:szCs w:val="18"/>
              </w:rPr>
            </w:pPr>
            <w:r w:rsidRPr="001E3E6E">
              <w:rPr>
                <w:rFonts w:eastAsiaTheme="minorHAnsi" w:cs="Arial"/>
                <w:color w:val="auto"/>
                <w:sz w:val="18"/>
                <w:szCs w:val="18"/>
              </w:rPr>
              <w:t>Bidding</w:t>
            </w:r>
          </w:p>
          <w:p w14:paraId="5A66E0BF" w14:textId="77777777" w:rsidR="00605BC1" w:rsidRPr="001E3E6E" w:rsidRDefault="00605BC1" w:rsidP="00605BC1">
            <w:pPr>
              <w:rPr>
                <w:rFonts w:eastAsiaTheme="minorHAnsi" w:cs="Arial"/>
                <w:color w:val="auto"/>
                <w:sz w:val="18"/>
                <w:szCs w:val="18"/>
              </w:rPr>
            </w:pPr>
            <w:r w:rsidRPr="001E3E6E">
              <w:rPr>
                <w:rFonts w:eastAsiaTheme="minorHAnsi" w:cs="Arial"/>
                <w:color w:val="auto"/>
                <w:sz w:val="18"/>
                <w:szCs w:val="18"/>
              </w:rPr>
              <w:t>Ability</w:t>
            </w:r>
          </w:p>
          <w:p w14:paraId="37C8E61D" w14:textId="77777777" w:rsidR="00605BC1" w:rsidRPr="001E3E6E" w:rsidRDefault="00605BC1" w:rsidP="00605BC1">
            <w:pPr>
              <w:rPr>
                <w:rFonts w:eastAsiaTheme="minorHAnsi" w:cs="Arial"/>
                <w:color w:val="auto"/>
                <w:sz w:val="18"/>
                <w:szCs w:val="18"/>
              </w:rPr>
            </w:pPr>
            <w:r w:rsidRPr="001E3E6E">
              <w:rPr>
                <w:rFonts w:eastAsiaTheme="minorHAnsi" w:cs="Arial"/>
                <w:color w:val="auto"/>
                <w:sz w:val="18"/>
                <w:szCs w:val="18"/>
              </w:rPr>
              <w:t>Code</w:t>
            </w:r>
          </w:p>
        </w:tc>
        <w:tc>
          <w:tcPr>
            <w:tcW w:w="3684" w:type="dxa"/>
          </w:tcPr>
          <w:p w14:paraId="3130C180" w14:textId="77777777" w:rsidR="00605BC1" w:rsidRPr="001E3E6E" w:rsidRDefault="00605BC1" w:rsidP="00605BC1">
            <w:pPr>
              <w:rPr>
                <w:rFonts w:eastAsiaTheme="minorHAnsi" w:cs="Arial"/>
                <w:color w:val="auto"/>
                <w:sz w:val="18"/>
                <w:szCs w:val="18"/>
              </w:rPr>
            </w:pPr>
            <w:r w:rsidRPr="001E3E6E">
              <w:rPr>
                <w:rFonts w:eastAsiaTheme="minorHAnsi" w:cs="Arial"/>
                <w:color w:val="auto"/>
                <w:sz w:val="18"/>
                <w:szCs w:val="18"/>
              </w:rPr>
              <w:t>Gap Description and Recommendation for Closure</w:t>
            </w:r>
          </w:p>
        </w:tc>
      </w:tr>
      <w:tr w:rsidR="001E3E6E" w:rsidRPr="001E3E6E" w14:paraId="2B263EAF" w14:textId="77777777" w:rsidTr="00537D11">
        <w:trPr>
          <w:trHeight w:val="962"/>
        </w:trPr>
        <w:tc>
          <w:tcPr>
            <w:tcW w:w="759" w:type="dxa"/>
          </w:tcPr>
          <w:p w14:paraId="50E2AC9C" w14:textId="5A94490E" w:rsidR="00605BC1" w:rsidRPr="001E3E6E" w:rsidRDefault="003B49DF" w:rsidP="00605BC1">
            <w:pPr>
              <w:rPr>
                <w:rFonts w:eastAsiaTheme="minorHAnsi" w:cs="Arial"/>
                <w:color w:val="auto"/>
                <w:sz w:val="18"/>
                <w:szCs w:val="18"/>
              </w:rPr>
            </w:pPr>
            <w:r w:rsidRPr="001E3E6E">
              <w:rPr>
                <w:rFonts w:eastAsiaTheme="minorHAnsi" w:cs="Arial"/>
                <w:color w:val="auto"/>
                <w:sz w:val="18"/>
                <w:szCs w:val="18"/>
              </w:rPr>
              <w:t>11</w:t>
            </w:r>
            <w:r w:rsidR="00701044">
              <w:rPr>
                <w:rFonts w:eastAsiaTheme="minorHAnsi" w:cs="Arial"/>
                <w:color w:val="auto"/>
                <w:sz w:val="18"/>
                <w:szCs w:val="18"/>
              </w:rPr>
              <w:t>4</w:t>
            </w:r>
          </w:p>
        </w:tc>
        <w:tc>
          <w:tcPr>
            <w:tcW w:w="945" w:type="dxa"/>
          </w:tcPr>
          <w:p w14:paraId="2304B085" w14:textId="77777777" w:rsidR="00605BC1" w:rsidRPr="001E3E6E" w:rsidRDefault="00605BC1" w:rsidP="00605BC1">
            <w:pPr>
              <w:rPr>
                <w:rFonts w:eastAsiaTheme="minorHAnsi" w:cs="Arial"/>
                <w:color w:val="auto"/>
                <w:sz w:val="18"/>
                <w:szCs w:val="18"/>
              </w:rPr>
            </w:pPr>
            <w:r w:rsidRPr="001E3E6E">
              <w:rPr>
                <w:rFonts w:eastAsiaTheme="minorHAnsi" w:cs="Arial"/>
                <w:color w:val="auto"/>
                <w:sz w:val="18"/>
                <w:szCs w:val="18"/>
              </w:rPr>
              <w:t>PS.</w:t>
            </w:r>
            <w:r w:rsidR="00B9318F" w:rsidRPr="001E3E6E">
              <w:rPr>
                <w:rFonts w:eastAsiaTheme="minorHAnsi" w:cs="Arial"/>
                <w:color w:val="auto"/>
                <w:sz w:val="18"/>
                <w:szCs w:val="18"/>
              </w:rPr>
              <w:t>41</w:t>
            </w:r>
          </w:p>
        </w:tc>
        <w:tc>
          <w:tcPr>
            <w:tcW w:w="3504" w:type="dxa"/>
          </w:tcPr>
          <w:p w14:paraId="05F49B9D" w14:textId="77777777" w:rsidR="00605BC1" w:rsidRPr="00CD256D" w:rsidRDefault="00605BC1" w:rsidP="00F96A89">
            <w:pPr>
              <w:jc w:val="left"/>
              <w:rPr>
                <w:rFonts w:eastAsiaTheme="minorHAnsi" w:cs="Arial"/>
                <w:color w:val="auto"/>
                <w:sz w:val="18"/>
                <w:szCs w:val="18"/>
              </w:rPr>
            </w:pPr>
            <w:r w:rsidRPr="00CE6CA6">
              <w:rPr>
                <w:rFonts w:eastAsiaTheme="minorHAnsi" w:cs="Arial"/>
                <w:color w:val="auto"/>
                <w:sz w:val="18"/>
                <w:szCs w:val="18"/>
              </w:rPr>
              <w:t>User account access should be reviewed on a quarterly basis at a minimum. User accounts should be appropriately disabled as roles and responsibilities change.</w:t>
            </w:r>
          </w:p>
        </w:tc>
        <w:tc>
          <w:tcPr>
            <w:tcW w:w="2965" w:type="dxa"/>
          </w:tcPr>
          <w:p w14:paraId="1402797B" w14:textId="77777777" w:rsidR="00605BC1" w:rsidRPr="001E3E6E" w:rsidRDefault="00CA2BF7" w:rsidP="00605BC1">
            <w:pPr>
              <w:rPr>
                <w:rFonts w:eastAsiaTheme="minorHAnsi" w:cs="Arial"/>
                <w:color w:val="auto"/>
                <w:sz w:val="18"/>
                <w:szCs w:val="18"/>
              </w:rPr>
            </w:pPr>
            <w:r w:rsidRPr="001E3E6E">
              <w:rPr>
                <w:rFonts w:eastAsiaTheme="minorHAnsi" w:cs="Arial"/>
                <w:color w:val="auto"/>
                <w:sz w:val="18"/>
                <w:szCs w:val="18"/>
              </w:rPr>
              <w:t>Describe solution’s process for reviewing user account access quarterly, and disabling accounts as user roles and responsibilities change.</w:t>
            </w:r>
          </w:p>
        </w:tc>
        <w:tc>
          <w:tcPr>
            <w:tcW w:w="1611" w:type="dxa"/>
          </w:tcPr>
          <w:p w14:paraId="3DFB13F0" w14:textId="77777777" w:rsidR="00605BC1" w:rsidRPr="001E3E6E" w:rsidRDefault="00605BC1" w:rsidP="00605BC1">
            <w:pPr>
              <w:jc w:val="left"/>
              <w:rPr>
                <w:rFonts w:eastAsiaTheme="minorHAnsi" w:cs="Arial"/>
                <w:color w:val="auto"/>
                <w:sz w:val="18"/>
                <w:szCs w:val="18"/>
              </w:rPr>
            </w:pPr>
            <w:r w:rsidRPr="001E3E6E">
              <w:rPr>
                <w:rFonts w:eastAsiaTheme="minorHAnsi" w:cs="Arial"/>
                <w:color w:val="auto"/>
                <w:sz w:val="18"/>
                <w:szCs w:val="18"/>
              </w:rPr>
              <w:t>TA.SP.53</w:t>
            </w:r>
          </w:p>
        </w:tc>
        <w:sdt>
          <w:sdtPr>
            <w:rPr>
              <w:color w:val="auto"/>
              <w:sz w:val="18"/>
              <w:szCs w:val="18"/>
            </w:rPr>
            <w:alias w:val="Ability Code"/>
            <w:tag w:val="Ability Code"/>
            <w:id w:val="1740818880"/>
            <w:placeholder>
              <w:docPart w:val="604D168CDCA64ED1BCD9726757263BF5"/>
            </w:placeholder>
            <w15:color w:val="993300"/>
            <w:comboBox>
              <w:listItem w:displayText="S" w:value="S"/>
              <w:listItem w:displayText="W" w:value="W"/>
              <w:listItem w:displayText="M" w:value="M"/>
              <w:listItem w:displayText="F" w:value="F"/>
              <w:listItem w:displayText="C" w:value="C"/>
              <w:listItem w:displayText="N" w:value="N"/>
              <w:listItem w:displayText="O" w:value="O"/>
            </w:comboBox>
          </w:sdtPr>
          <w:sdtEndPr/>
          <w:sdtContent>
            <w:tc>
              <w:tcPr>
                <w:tcW w:w="837" w:type="dxa"/>
              </w:tcPr>
              <w:p w14:paraId="6438B720" w14:textId="77777777" w:rsidR="00605BC1" w:rsidRPr="001E3E6E" w:rsidRDefault="002A2404" w:rsidP="00605BC1">
                <w:pPr>
                  <w:rPr>
                    <w:rFonts w:eastAsiaTheme="minorHAnsi" w:cs="Arial"/>
                    <w:color w:val="auto"/>
                    <w:sz w:val="18"/>
                    <w:szCs w:val="18"/>
                  </w:rPr>
                </w:pPr>
                <w:r w:rsidRPr="001E3E6E" w:rsidDel="008E51F4">
                  <w:rPr>
                    <w:color w:val="auto"/>
                    <w:sz w:val="18"/>
                    <w:szCs w:val="18"/>
                  </w:rPr>
                  <w:t xml:space="preserve">Choose an item. </w:t>
                </w:r>
              </w:p>
            </w:tc>
          </w:sdtContent>
        </w:sdt>
        <w:tc>
          <w:tcPr>
            <w:tcW w:w="3684" w:type="dxa"/>
          </w:tcPr>
          <w:p w14:paraId="6ED637C4" w14:textId="77777777" w:rsidR="00605BC1" w:rsidRPr="001E3E6E" w:rsidRDefault="00605BC1" w:rsidP="00605BC1">
            <w:pPr>
              <w:rPr>
                <w:rFonts w:eastAsiaTheme="minorHAnsi" w:cs="Arial"/>
                <w:color w:val="auto"/>
                <w:sz w:val="18"/>
                <w:szCs w:val="18"/>
              </w:rPr>
            </w:pPr>
          </w:p>
        </w:tc>
      </w:tr>
      <w:tr w:rsidR="004C4188" w:rsidRPr="001E3E6E" w14:paraId="218624DC" w14:textId="77777777" w:rsidTr="00537D11">
        <w:trPr>
          <w:trHeight w:val="620"/>
        </w:trPr>
        <w:tc>
          <w:tcPr>
            <w:tcW w:w="14305" w:type="dxa"/>
            <w:gridSpan w:val="7"/>
          </w:tcPr>
          <w:p w14:paraId="753F8960" w14:textId="4AEE41D8" w:rsidR="004C4188" w:rsidRPr="001E3E6E" w:rsidRDefault="004C4188" w:rsidP="004C4188">
            <w:pPr>
              <w:pStyle w:val="Level2Body"/>
              <w:ind w:left="0"/>
              <w:rPr>
                <w:color w:val="auto"/>
                <w:sz w:val="18"/>
                <w:szCs w:val="18"/>
              </w:rPr>
            </w:pPr>
            <w:r w:rsidRPr="001E3E6E">
              <w:rPr>
                <w:color w:val="auto"/>
                <w:sz w:val="18"/>
                <w:szCs w:val="18"/>
              </w:rPr>
              <w:t>Bidder’s Response:</w:t>
            </w:r>
            <w:r w:rsidR="00AE5F2C">
              <w:rPr>
                <w:color w:val="auto"/>
                <w:sz w:val="18"/>
                <w:szCs w:val="18"/>
              </w:rPr>
              <w:t xml:space="preserve"> </w:t>
            </w:r>
            <w:r w:rsidRPr="001E3E6E">
              <w:rPr>
                <w:color w:val="auto"/>
                <w:sz w:val="18"/>
                <w:szCs w:val="18"/>
              </w:rPr>
              <w:t xml:space="preserve"> </w:t>
            </w:r>
          </w:p>
        </w:tc>
      </w:tr>
    </w:tbl>
    <w:p w14:paraId="3240BE80" w14:textId="2BBE5793" w:rsidR="00605BC1" w:rsidRDefault="00605BC1" w:rsidP="00605BC1">
      <w:pPr>
        <w:tabs>
          <w:tab w:val="left" w:pos="11250"/>
        </w:tabs>
        <w:ind w:right="2304"/>
        <w:rPr>
          <w:rFonts w:eastAsiaTheme="minorHAnsi" w:cs="Arial"/>
          <w:color w:val="auto"/>
          <w:sz w:val="18"/>
          <w:szCs w:val="18"/>
        </w:rPr>
      </w:pPr>
    </w:p>
    <w:p w14:paraId="40326756" w14:textId="77777777" w:rsidR="00D05F91" w:rsidRDefault="00D05F91" w:rsidP="00605BC1">
      <w:pPr>
        <w:tabs>
          <w:tab w:val="left" w:pos="11250"/>
        </w:tabs>
        <w:ind w:right="2304"/>
        <w:rPr>
          <w:rFonts w:eastAsiaTheme="minorHAnsi" w:cs="Arial"/>
          <w:color w:val="auto"/>
          <w:sz w:val="18"/>
          <w:szCs w:val="18"/>
        </w:rPr>
      </w:pPr>
    </w:p>
    <w:tbl>
      <w:tblPr>
        <w:tblStyle w:val="TableGrid"/>
        <w:tblW w:w="0" w:type="auto"/>
        <w:tblLook w:val="04A0" w:firstRow="1" w:lastRow="0" w:firstColumn="1" w:lastColumn="0" w:noHBand="0" w:noVBand="1"/>
      </w:tblPr>
      <w:tblGrid>
        <w:gridCol w:w="759"/>
        <w:gridCol w:w="945"/>
        <w:gridCol w:w="3504"/>
        <w:gridCol w:w="2965"/>
        <w:gridCol w:w="1611"/>
        <w:gridCol w:w="837"/>
        <w:gridCol w:w="3684"/>
      </w:tblGrid>
      <w:tr w:rsidR="001E3E6E" w:rsidRPr="001E3E6E" w14:paraId="4BAB73BD" w14:textId="77777777" w:rsidTr="00CA2C06">
        <w:tc>
          <w:tcPr>
            <w:tcW w:w="759" w:type="dxa"/>
          </w:tcPr>
          <w:p w14:paraId="37C62B46" w14:textId="77777777" w:rsidR="00605BC1" w:rsidRPr="001E3E6E" w:rsidRDefault="00605BC1" w:rsidP="00605BC1">
            <w:pPr>
              <w:rPr>
                <w:rFonts w:eastAsiaTheme="minorHAnsi" w:cs="Arial"/>
                <w:color w:val="auto"/>
                <w:sz w:val="18"/>
                <w:szCs w:val="18"/>
              </w:rPr>
            </w:pPr>
            <w:r w:rsidRPr="001E3E6E">
              <w:rPr>
                <w:rFonts w:eastAsiaTheme="minorHAnsi" w:cs="Arial"/>
                <w:color w:val="auto"/>
                <w:sz w:val="18"/>
                <w:szCs w:val="18"/>
              </w:rPr>
              <w:t>Req.#</w:t>
            </w:r>
          </w:p>
        </w:tc>
        <w:tc>
          <w:tcPr>
            <w:tcW w:w="945" w:type="dxa"/>
          </w:tcPr>
          <w:p w14:paraId="4876E63C" w14:textId="77777777" w:rsidR="00605BC1" w:rsidRPr="001E3E6E" w:rsidRDefault="00605BC1" w:rsidP="00605BC1">
            <w:pPr>
              <w:rPr>
                <w:rFonts w:eastAsiaTheme="minorHAnsi" w:cs="Arial"/>
                <w:color w:val="auto"/>
                <w:sz w:val="18"/>
                <w:szCs w:val="18"/>
              </w:rPr>
            </w:pPr>
            <w:r w:rsidRPr="001E3E6E">
              <w:rPr>
                <w:rFonts w:eastAsiaTheme="minorHAnsi" w:cs="Arial"/>
                <w:color w:val="auto"/>
                <w:sz w:val="18"/>
                <w:szCs w:val="18"/>
              </w:rPr>
              <w:t>ID</w:t>
            </w:r>
          </w:p>
        </w:tc>
        <w:tc>
          <w:tcPr>
            <w:tcW w:w="3504" w:type="dxa"/>
          </w:tcPr>
          <w:p w14:paraId="146B626B" w14:textId="77777777" w:rsidR="00605BC1" w:rsidRPr="001E3E6E" w:rsidRDefault="00605BC1" w:rsidP="00605BC1">
            <w:pPr>
              <w:rPr>
                <w:rFonts w:eastAsiaTheme="minorHAnsi" w:cs="Arial"/>
                <w:color w:val="auto"/>
                <w:sz w:val="18"/>
                <w:szCs w:val="18"/>
              </w:rPr>
            </w:pPr>
            <w:r w:rsidRPr="001E3E6E">
              <w:rPr>
                <w:rFonts w:eastAsiaTheme="minorHAnsi" w:cs="Arial"/>
                <w:color w:val="auto"/>
                <w:sz w:val="18"/>
                <w:szCs w:val="18"/>
              </w:rPr>
              <w:t>Contractor / Solution Requirement</w:t>
            </w:r>
          </w:p>
        </w:tc>
        <w:tc>
          <w:tcPr>
            <w:tcW w:w="2965" w:type="dxa"/>
          </w:tcPr>
          <w:p w14:paraId="76AB5572" w14:textId="77777777" w:rsidR="00605BC1" w:rsidRPr="001E3E6E" w:rsidRDefault="00605BC1" w:rsidP="00605BC1">
            <w:pPr>
              <w:rPr>
                <w:rFonts w:eastAsiaTheme="minorHAnsi" w:cs="Arial"/>
                <w:color w:val="auto"/>
                <w:sz w:val="18"/>
                <w:szCs w:val="18"/>
              </w:rPr>
            </w:pPr>
            <w:r w:rsidRPr="001E3E6E">
              <w:rPr>
                <w:rFonts w:eastAsiaTheme="minorHAnsi" w:cs="Arial"/>
                <w:color w:val="auto"/>
                <w:sz w:val="18"/>
                <w:szCs w:val="18"/>
              </w:rPr>
              <w:t>Instructions to Bidder</w:t>
            </w:r>
          </w:p>
        </w:tc>
        <w:tc>
          <w:tcPr>
            <w:tcW w:w="1611" w:type="dxa"/>
          </w:tcPr>
          <w:p w14:paraId="25F9E78F" w14:textId="77777777" w:rsidR="00605BC1" w:rsidRPr="001E3E6E" w:rsidRDefault="00605BC1" w:rsidP="00605BC1">
            <w:pPr>
              <w:jc w:val="center"/>
              <w:rPr>
                <w:rFonts w:eastAsiaTheme="minorHAnsi" w:cs="Arial"/>
                <w:color w:val="auto"/>
                <w:sz w:val="18"/>
                <w:szCs w:val="18"/>
              </w:rPr>
            </w:pPr>
            <w:r w:rsidRPr="001E3E6E">
              <w:rPr>
                <w:rFonts w:eastAsiaTheme="minorHAnsi" w:cs="Arial"/>
                <w:color w:val="auto"/>
                <w:sz w:val="18"/>
                <w:szCs w:val="18"/>
              </w:rPr>
              <w:t>CMS</w:t>
            </w:r>
          </w:p>
          <w:p w14:paraId="7F351736" w14:textId="77777777" w:rsidR="00605BC1" w:rsidRPr="001E3E6E" w:rsidRDefault="00605BC1" w:rsidP="00605BC1">
            <w:pPr>
              <w:jc w:val="center"/>
              <w:rPr>
                <w:rFonts w:eastAsiaTheme="minorHAnsi" w:cs="Arial"/>
                <w:color w:val="auto"/>
                <w:sz w:val="18"/>
                <w:szCs w:val="18"/>
              </w:rPr>
            </w:pPr>
            <w:r w:rsidRPr="001E3E6E">
              <w:rPr>
                <w:rFonts w:eastAsiaTheme="minorHAnsi" w:cs="Arial"/>
                <w:color w:val="auto"/>
                <w:sz w:val="18"/>
                <w:szCs w:val="18"/>
              </w:rPr>
              <w:t>Checklist</w:t>
            </w:r>
          </w:p>
          <w:p w14:paraId="32C870A6" w14:textId="77777777" w:rsidR="00605BC1" w:rsidRPr="001E3E6E" w:rsidRDefault="00605BC1" w:rsidP="00605BC1">
            <w:pPr>
              <w:jc w:val="center"/>
              <w:rPr>
                <w:rFonts w:eastAsiaTheme="minorHAnsi" w:cs="Arial"/>
                <w:color w:val="auto"/>
                <w:sz w:val="18"/>
                <w:szCs w:val="18"/>
              </w:rPr>
            </w:pPr>
            <w:r w:rsidRPr="001E3E6E">
              <w:rPr>
                <w:rFonts w:eastAsiaTheme="minorHAnsi" w:cs="Arial"/>
                <w:color w:val="auto"/>
                <w:sz w:val="18"/>
                <w:szCs w:val="18"/>
              </w:rPr>
              <w:t>ID</w:t>
            </w:r>
          </w:p>
        </w:tc>
        <w:tc>
          <w:tcPr>
            <w:tcW w:w="837" w:type="dxa"/>
          </w:tcPr>
          <w:p w14:paraId="4E9657DC" w14:textId="77777777" w:rsidR="00605BC1" w:rsidRPr="001E3E6E" w:rsidRDefault="00605BC1" w:rsidP="00605BC1">
            <w:pPr>
              <w:rPr>
                <w:rFonts w:eastAsiaTheme="minorHAnsi" w:cs="Arial"/>
                <w:color w:val="auto"/>
                <w:sz w:val="18"/>
                <w:szCs w:val="18"/>
              </w:rPr>
            </w:pPr>
            <w:r w:rsidRPr="001E3E6E">
              <w:rPr>
                <w:rFonts w:eastAsiaTheme="minorHAnsi" w:cs="Arial"/>
                <w:color w:val="auto"/>
                <w:sz w:val="18"/>
                <w:szCs w:val="18"/>
              </w:rPr>
              <w:t>Bidding</w:t>
            </w:r>
          </w:p>
          <w:p w14:paraId="78B57EAA" w14:textId="77777777" w:rsidR="00605BC1" w:rsidRPr="001E3E6E" w:rsidRDefault="00605BC1" w:rsidP="00605BC1">
            <w:pPr>
              <w:rPr>
                <w:rFonts w:eastAsiaTheme="minorHAnsi" w:cs="Arial"/>
                <w:color w:val="auto"/>
                <w:sz w:val="18"/>
                <w:szCs w:val="18"/>
              </w:rPr>
            </w:pPr>
            <w:r w:rsidRPr="001E3E6E">
              <w:rPr>
                <w:rFonts w:eastAsiaTheme="minorHAnsi" w:cs="Arial"/>
                <w:color w:val="auto"/>
                <w:sz w:val="18"/>
                <w:szCs w:val="18"/>
              </w:rPr>
              <w:t>Ability</w:t>
            </w:r>
          </w:p>
          <w:p w14:paraId="65C9479A" w14:textId="77777777" w:rsidR="00605BC1" w:rsidRPr="001E3E6E" w:rsidRDefault="00605BC1" w:rsidP="00605BC1">
            <w:pPr>
              <w:rPr>
                <w:rFonts w:eastAsiaTheme="minorHAnsi" w:cs="Arial"/>
                <w:color w:val="auto"/>
                <w:sz w:val="18"/>
                <w:szCs w:val="18"/>
              </w:rPr>
            </w:pPr>
            <w:r w:rsidRPr="001E3E6E">
              <w:rPr>
                <w:rFonts w:eastAsiaTheme="minorHAnsi" w:cs="Arial"/>
                <w:color w:val="auto"/>
                <w:sz w:val="18"/>
                <w:szCs w:val="18"/>
              </w:rPr>
              <w:t>Code</w:t>
            </w:r>
          </w:p>
        </w:tc>
        <w:tc>
          <w:tcPr>
            <w:tcW w:w="3684" w:type="dxa"/>
          </w:tcPr>
          <w:p w14:paraId="75CCC4EB" w14:textId="77777777" w:rsidR="00605BC1" w:rsidRPr="001E3E6E" w:rsidRDefault="00605BC1" w:rsidP="00605BC1">
            <w:pPr>
              <w:rPr>
                <w:rFonts w:eastAsiaTheme="minorHAnsi" w:cs="Arial"/>
                <w:color w:val="auto"/>
                <w:sz w:val="18"/>
                <w:szCs w:val="18"/>
              </w:rPr>
            </w:pPr>
            <w:r w:rsidRPr="001E3E6E">
              <w:rPr>
                <w:rFonts w:eastAsiaTheme="minorHAnsi" w:cs="Arial"/>
                <w:color w:val="auto"/>
                <w:sz w:val="18"/>
                <w:szCs w:val="18"/>
              </w:rPr>
              <w:t>Gap Description and Recommendation for Closure</w:t>
            </w:r>
          </w:p>
        </w:tc>
      </w:tr>
      <w:tr w:rsidR="001E3E6E" w:rsidRPr="001E3E6E" w14:paraId="35D83346" w14:textId="77777777" w:rsidTr="00CA2C06">
        <w:tc>
          <w:tcPr>
            <w:tcW w:w="759" w:type="dxa"/>
          </w:tcPr>
          <w:p w14:paraId="0B8409FB" w14:textId="48D91D17" w:rsidR="00605BC1" w:rsidRPr="001E3E6E" w:rsidRDefault="003B49DF" w:rsidP="00605BC1">
            <w:pPr>
              <w:rPr>
                <w:rFonts w:eastAsiaTheme="minorHAnsi" w:cs="Arial"/>
                <w:color w:val="auto"/>
                <w:sz w:val="18"/>
                <w:szCs w:val="18"/>
              </w:rPr>
            </w:pPr>
            <w:r w:rsidRPr="001E3E6E">
              <w:rPr>
                <w:rFonts w:eastAsiaTheme="minorHAnsi" w:cs="Arial"/>
                <w:color w:val="auto"/>
                <w:sz w:val="18"/>
                <w:szCs w:val="18"/>
              </w:rPr>
              <w:t>11</w:t>
            </w:r>
            <w:r w:rsidR="00701044">
              <w:rPr>
                <w:rFonts w:eastAsiaTheme="minorHAnsi" w:cs="Arial"/>
                <w:color w:val="auto"/>
                <w:sz w:val="18"/>
                <w:szCs w:val="18"/>
              </w:rPr>
              <w:t>5</w:t>
            </w:r>
          </w:p>
        </w:tc>
        <w:tc>
          <w:tcPr>
            <w:tcW w:w="945" w:type="dxa"/>
          </w:tcPr>
          <w:p w14:paraId="637FA05F" w14:textId="77777777" w:rsidR="00605BC1" w:rsidRPr="001E3E6E" w:rsidRDefault="00605BC1" w:rsidP="00605BC1">
            <w:pPr>
              <w:rPr>
                <w:rFonts w:eastAsiaTheme="minorHAnsi" w:cs="Arial"/>
                <w:color w:val="auto"/>
                <w:sz w:val="18"/>
                <w:szCs w:val="18"/>
              </w:rPr>
            </w:pPr>
            <w:r w:rsidRPr="001E3E6E">
              <w:rPr>
                <w:rFonts w:eastAsiaTheme="minorHAnsi" w:cs="Arial"/>
                <w:color w:val="auto"/>
                <w:sz w:val="18"/>
                <w:szCs w:val="18"/>
              </w:rPr>
              <w:t>PS.4</w:t>
            </w:r>
            <w:r w:rsidR="00B9318F" w:rsidRPr="001E3E6E">
              <w:rPr>
                <w:rFonts w:eastAsiaTheme="minorHAnsi" w:cs="Arial"/>
                <w:color w:val="auto"/>
                <w:sz w:val="18"/>
                <w:szCs w:val="18"/>
              </w:rPr>
              <w:t>2</w:t>
            </w:r>
          </w:p>
        </w:tc>
        <w:tc>
          <w:tcPr>
            <w:tcW w:w="3504" w:type="dxa"/>
          </w:tcPr>
          <w:p w14:paraId="32385393" w14:textId="77777777" w:rsidR="00605BC1" w:rsidRPr="001E3E6E" w:rsidRDefault="00605BC1" w:rsidP="00605BC1">
            <w:pPr>
              <w:jc w:val="left"/>
              <w:rPr>
                <w:rFonts w:eastAsiaTheme="minorHAnsi" w:cs="Arial"/>
                <w:color w:val="auto"/>
                <w:sz w:val="18"/>
                <w:szCs w:val="18"/>
              </w:rPr>
            </w:pPr>
            <w:r w:rsidRPr="001E3E6E">
              <w:rPr>
                <w:rFonts w:eastAsiaTheme="minorHAnsi" w:cs="Arial"/>
                <w:color w:val="auto"/>
                <w:sz w:val="18"/>
                <w:szCs w:val="18"/>
              </w:rPr>
              <w:t>After a State defined period of inactivity, the system should initiate a session lock; the session lock should remain in place until the user reestablishes access using established identification and authentication procedures.</w:t>
            </w:r>
          </w:p>
        </w:tc>
        <w:tc>
          <w:tcPr>
            <w:tcW w:w="2965" w:type="dxa"/>
          </w:tcPr>
          <w:p w14:paraId="35EAF9EE" w14:textId="77777777" w:rsidR="00605BC1" w:rsidRPr="001E3E6E" w:rsidRDefault="00CA2BF7" w:rsidP="00824F7C">
            <w:pPr>
              <w:jc w:val="left"/>
              <w:rPr>
                <w:rFonts w:eastAsiaTheme="minorHAnsi" w:cs="Arial"/>
                <w:color w:val="auto"/>
                <w:sz w:val="18"/>
                <w:szCs w:val="18"/>
              </w:rPr>
            </w:pPr>
            <w:r w:rsidRPr="001E3E6E">
              <w:rPr>
                <w:rFonts w:eastAsiaTheme="minorHAnsi" w:cs="Arial"/>
                <w:color w:val="auto"/>
                <w:sz w:val="18"/>
                <w:szCs w:val="18"/>
              </w:rPr>
              <w:t>Describe solution’s ability to initiate a session lock after a state defined period of inactivity, and ensuring the session lock stays in place until the user reestablishes access using established identification and authentication procedures.</w:t>
            </w:r>
          </w:p>
        </w:tc>
        <w:tc>
          <w:tcPr>
            <w:tcW w:w="1611" w:type="dxa"/>
          </w:tcPr>
          <w:p w14:paraId="1282FCE6" w14:textId="77777777" w:rsidR="00605BC1" w:rsidRPr="001E3E6E" w:rsidRDefault="00605BC1" w:rsidP="00605BC1">
            <w:pPr>
              <w:jc w:val="left"/>
              <w:rPr>
                <w:rFonts w:eastAsiaTheme="minorHAnsi" w:cs="Arial"/>
                <w:color w:val="auto"/>
                <w:sz w:val="18"/>
                <w:szCs w:val="18"/>
              </w:rPr>
            </w:pPr>
            <w:r w:rsidRPr="001E3E6E">
              <w:rPr>
                <w:rFonts w:eastAsiaTheme="minorHAnsi" w:cs="Arial"/>
                <w:color w:val="auto"/>
                <w:sz w:val="18"/>
                <w:szCs w:val="18"/>
              </w:rPr>
              <w:t>TA.SP.54</w:t>
            </w:r>
          </w:p>
          <w:p w14:paraId="462CCA70" w14:textId="77777777" w:rsidR="00605BC1" w:rsidRPr="001E3E6E" w:rsidRDefault="00605BC1" w:rsidP="00605BC1">
            <w:pPr>
              <w:jc w:val="left"/>
              <w:rPr>
                <w:rFonts w:eastAsiaTheme="minorHAnsi" w:cs="Arial"/>
                <w:color w:val="auto"/>
                <w:sz w:val="18"/>
                <w:szCs w:val="18"/>
              </w:rPr>
            </w:pPr>
          </w:p>
        </w:tc>
        <w:sdt>
          <w:sdtPr>
            <w:rPr>
              <w:color w:val="auto"/>
              <w:sz w:val="18"/>
              <w:szCs w:val="18"/>
            </w:rPr>
            <w:alias w:val="Ability Code"/>
            <w:tag w:val="Ability Code"/>
            <w:id w:val="1065604685"/>
            <w:placeholder>
              <w:docPart w:val="83F3FC50D3DD49D8A267402970F5F632"/>
            </w:placeholder>
            <w15:color w:val="993300"/>
            <w:comboBox>
              <w:listItem w:displayText="S" w:value="S"/>
              <w:listItem w:displayText="W" w:value="W"/>
              <w:listItem w:displayText="M" w:value="M"/>
              <w:listItem w:displayText="F" w:value="F"/>
              <w:listItem w:displayText="C" w:value="C"/>
              <w:listItem w:displayText="N" w:value="N"/>
              <w:listItem w:displayText="O" w:value="O"/>
            </w:comboBox>
          </w:sdtPr>
          <w:sdtEndPr/>
          <w:sdtContent>
            <w:tc>
              <w:tcPr>
                <w:tcW w:w="837" w:type="dxa"/>
              </w:tcPr>
              <w:p w14:paraId="3F5EFE15" w14:textId="77777777" w:rsidR="00605BC1" w:rsidRPr="001E3E6E" w:rsidRDefault="002A2404" w:rsidP="00605BC1">
                <w:pPr>
                  <w:rPr>
                    <w:rFonts w:eastAsiaTheme="minorHAnsi" w:cs="Arial"/>
                    <w:color w:val="auto"/>
                    <w:sz w:val="18"/>
                    <w:szCs w:val="18"/>
                  </w:rPr>
                </w:pPr>
                <w:r w:rsidRPr="001E3E6E" w:rsidDel="008E51F4">
                  <w:rPr>
                    <w:color w:val="auto"/>
                    <w:sz w:val="18"/>
                    <w:szCs w:val="18"/>
                  </w:rPr>
                  <w:t xml:space="preserve">Choose an item. </w:t>
                </w:r>
              </w:p>
            </w:tc>
          </w:sdtContent>
        </w:sdt>
        <w:tc>
          <w:tcPr>
            <w:tcW w:w="3684" w:type="dxa"/>
          </w:tcPr>
          <w:p w14:paraId="3A464BD6" w14:textId="77777777" w:rsidR="00605BC1" w:rsidRPr="001E3E6E" w:rsidRDefault="00605BC1" w:rsidP="00605BC1">
            <w:pPr>
              <w:rPr>
                <w:rFonts w:eastAsiaTheme="minorHAnsi" w:cs="Arial"/>
                <w:color w:val="auto"/>
                <w:sz w:val="18"/>
                <w:szCs w:val="18"/>
              </w:rPr>
            </w:pPr>
          </w:p>
        </w:tc>
      </w:tr>
      <w:tr w:rsidR="004C4188" w:rsidRPr="001E3E6E" w14:paraId="5A10F82E" w14:textId="77777777" w:rsidTr="00537D11">
        <w:trPr>
          <w:trHeight w:val="656"/>
        </w:trPr>
        <w:tc>
          <w:tcPr>
            <w:tcW w:w="14305" w:type="dxa"/>
            <w:gridSpan w:val="7"/>
          </w:tcPr>
          <w:p w14:paraId="4233D8CD" w14:textId="68DEA0A6" w:rsidR="004C4188" w:rsidRPr="001E3E6E" w:rsidRDefault="004C4188" w:rsidP="004C4188">
            <w:pPr>
              <w:pStyle w:val="Level2Body"/>
              <w:ind w:left="0"/>
              <w:rPr>
                <w:color w:val="auto"/>
                <w:sz w:val="18"/>
                <w:szCs w:val="18"/>
              </w:rPr>
            </w:pPr>
            <w:r w:rsidRPr="001E3E6E">
              <w:rPr>
                <w:color w:val="auto"/>
                <w:sz w:val="18"/>
                <w:szCs w:val="18"/>
              </w:rPr>
              <w:t>Bidder’s Response:</w:t>
            </w:r>
            <w:r w:rsidR="00AE5F2C">
              <w:rPr>
                <w:color w:val="auto"/>
                <w:sz w:val="18"/>
                <w:szCs w:val="18"/>
              </w:rPr>
              <w:t xml:space="preserve"> </w:t>
            </w:r>
            <w:r w:rsidRPr="001E3E6E">
              <w:rPr>
                <w:color w:val="auto"/>
                <w:sz w:val="18"/>
                <w:szCs w:val="18"/>
              </w:rPr>
              <w:t xml:space="preserve"> </w:t>
            </w:r>
          </w:p>
        </w:tc>
      </w:tr>
    </w:tbl>
    <w:p w14:paraId="580DD008" w14:textId="77777777" w:rsidR="00605BC1" w:rsidRPr="001E3E6E" w:rsidRDefault="00605BC1" w:rsidP="00F605B3">
      <w:pPr>
        <w:tabs>
          <w:tab w:val="left" w:pos="11250"/>
        </w:tabs>
        <w:ind w:right="2304"/>
        <w:rPr>
          <w:rFonts w:eastAsiaTheme="minorHAnsi" w:cs="Arial"/>
          <w:color w:val="auto"/>
          <w:sz w:val="18"/>
          <w:szCs w:val="18"/>
        </w:rPr>
      </w:pPr>
    </w:p>
    <w:p w14:paraId="24F29C26" w14:textId="77777777" w:rsidR="00605BC1" w:rsidRPr="001E3E6E" w:rsidRDefault="00605BC1" w:rsidP="00605BC1">
      <w:pPr>
        <w:tabs>
          <w:tab w:val="left" w:pos="11250"/>
        </w:tabs>
        <w:ind w:right="2304"/>
        <w:rPr>
          <w:rFonts w:eastAsiaTheme="minorHAnsi" w:cs="Arial"/>
          <w:color w:val="auto"/>
          <w:sz w:val="18"/>
          <w:szCs w:val="18"/>
        </w:rPr>
      </w:pPr>
    </w:p>
    <w:tbl>
      <w:tblPr>
        <w:tblStyle w:val="TableGrid"/>
        <w:tblW w:w="0" w:type="auto"/>
        <w:tblLook w:val="04A0" w:firstRow="1" w:lastRow="0" w:firstColumn="1" w:lastColumn="0" w:noHBand="0" w:noVBand="1"/>
      </w:tblPr>
      <w:tblGrid>
        <w:gridCol w:w="759"/>
        <w:gridCol w:w="945"/>
        <w:gridCol w:w="3504"/>
        <w:gridCol w:w="2965"/>
        <w:gridCol w:w="1611"/>
        <w:gridCol w:w="837"/>
        <w:gridCol w:w="3684"/>
      </w:tblGrid>
      <w:tr w:rsidR="001E3E6E" w:rsidRPr="001E3E6E" w14:paraId="4514825E" w14:textId="77777777" w:rsidTr="00537D11">
        <w:tc>
          <w:tcPr>
            <w:tcW w:w="759" w:type="dxa"/>
          </w:tcPr>
          <w:p w14:paraId="0A5D1E19" w14:textId="77777777" w:rsidR="00605BC1" w:rsidRPr="001E3E6E" w:rsidRDefault="00605BC1" w:rsidP="00605BC1">
            <w:pPr>
              <w:rPr>
                <w:rFonts w:eastAsiaTheme="minorHAnsi" w:cs="Arial"/>
                <w:color w:val="auto"/>
                <w:sz w:val="18"/>
                <w:szCs w:val="18"/>
              </w:rPr>
            </w:pPr>
            <w:r w:rsidRPr="001E3E6E">
              <w:rPr>
                <w:rFonts w:eastAsiaTheme="minorHAnsi" w:cs="Arial"/>
                <w:color w:val="auto"/>
                <w:sz w:val="18"/>
                <w:szCs w:val="18"/>
              </w:rPr>
              <w:t>Req.#</w:t>
            </w:r>
          </w:p>
        </w:tc>
        <w:tc>
          <w:tcPr>
            <w:tcW w:w="945" w:type="dxa"/>
          </w:tcPr>
          <w:p w14:paraId="315852B7" w14:textId="77777777" w:rsidR="00605BC1" w:rsidRPr="001E3E6E" w:rsidRDefault="00605BC1" w:rsidP="00605BC1">
            <w:pPr>
              <w:rPr>
                <w:rFonts w:eastAsiaTheme="minorHAnsi" w:cs="Arial"/>
                <w:color w:val="auto"/>
                <w:sz w:val="18"/>
                <w:szCs w:val="18"/>
              </w:rPr>
            </w:pPr>
            <w:r w:rsidRPr="001E3E6E">
              <w:rPr>
                <w:rFonts w:eastAsiaTheme="minorHAnsi" w:cs="Arial"/>
                <w:color w:val="auto"/>
                <w:sz w:val="18"/>
                <w:szCs w:val="18"/>
              </w:rPr>
              <w:t>ID</w:t>
            </w:r>
          </w:p>
        </w:tc>
        <w:tc>
          <w:tcPr>
            <w:tcW w:w="3504" w:type="dxa"/>
          </w:tcPr>
          <w:p w14:paraId="246A01B6" w14:textId="77777777" w:rsidR="00605BC1" w:rsidRPr="001E3E6E" w:rsidRDefault="00605BC1" w:rsidP="00605BC1">
            <w:pPr>
              <w:rPr>
                <w:rFonts w:eastAsiaTheme="minorHAnsi" w:cs="Arial"/>
                <w:color w:val="auto"/>
                <w:sz w:val="18"/>
                <w:szCs w:val="18"/>
              </w:rPr>
            </w:pPr>
            <w:r w:rsidRPr="001E3E6E">
              <w:rPr>
                <w:rFonts w:eastAsiaTheme="minorHAnsi" w:cs="Arial"/>
                <w:color w:val="auto"/>
                <w:sz w:val="18"/>
                <w:szCs w:val="18"/>
              </w:rPr>
              <w:t>Contractor / Solution Requirement</w:t>
            </w:r>
          </w:p>
        </w:tc>
        <w:tc>
          <w:tcPr>
            <w:tcW w:w="2965" w:type="dxa"/>
          </w:tcPr>
          <w:p w14:paraId="11D064AF" w14:textId="77777777" w:rsidR="00605BC1" w:rsidRPr="001E3E6E" w:rsidRDefault="00605BC1" w:rsidP="00605BC1">
            <w:pPr>
              <w:rPr>
                <w:rFonts w:eastAsiaTheme="minorHAnsi" w:cs="Arial"/>
                <w:color w:val="auto"/>
                <w:sz w:val="18"/>
                <w:szCs w:val="18"/>
              </w:rPr>
            </w:pPr>
            <w:r w:rsidRPr="001E3E6E">
              <w:rPr>
                <w:rFonts w:eastAsiaTheme="minorHAnsi" w:cs="Arial"/>
                <w:color w:val="auto"/>
                <w:sz w:val="18"/>
                <w:szCs w:val="18"/>
              </w:rPr>
              <w:t>Instructions to Bidder</w:t>
            </w:r>
          </w:p>
        </w:tc>
        <w:tc>
          <w:tcPr>
            <w:tcW w:w="1611" w:type="dxa"/>
          </w:tcPr>
          <w:p w14:paraId="02B33E95" w14:textId="77777777" w:rsidR="00605BC1" w:rsidRPr="001E3E6E" w:rsidRDefault="00605BC1" w:rsidP="00605BC1">
            <w:pPr>
              <w:jc w:val="center"/>
              <w:rPr>
                <w:rFonts w:eastAsiaTheme="minorHAnsi" w:cs="Arial"/>
                <w:color w:val="auto"/>
                <w:sz w:val="18"/>
                <w:szCs w:val="18"/>
              </w:rPr>
            </w:pPr>
            <w:r w:rsidRPr="001E3E6E">
              <w:rPr>
                <w:rFonts w:eastAsiaTheme="minorHAnsi" w:cs="Arial"/>
                <w:color w:val="auto"/>
                <w:sz w:val="18"/>
                <w:szCs w:val="18"/>
              </w:rPr>
              <w:t>CMS</w:t>
            </w:r>
          </w:p>
          <w:p w14:paraId="317485AA" w14:textId="77777777" w:rsidR="00605BC1" w:rsidRPr="001E3E6E" w:rsidRDefault="00605BC1" w:rsidP="00605BC1">
            <w:pPr>
              <w:jc w:val="center"/>
              <w:rPr>
                <w:rFonts w:eastAsiaTheme="minorHAnsi" w:cs="Arial"/>
                <w:color w:val="auto"/>
                <w:sz w:val="18"/>
                <w:szCs w:val="18"/>
              </w:rPr>
            </w:pPr>
            <w:r w:rsidRPr="001E3E6E">
              <w:rPr>
                <w:rFonts w:eastAsiaTheme="minorHAnsi" w:cs="Arial"/>
                <w:color w:val="auto"/>
                <w:sz w:val="18"/>
                <w:szCs w:val="18"/>
              </w:rPr>
              <w:t>Checklist</w:t>
            </w:r>
          </w:p>
          <w:p w14:paraId="5E3892B1" w14:textId="77777777" w:rsidR="00605BC1" w:rsidRPr="001E3E6E" w:rsidRDefault="00605BC1" w:rsidP="00605BC1">
            <w:pPr>
              <w:jc w:val="center"/>
              <w:rPr>
                <w:rFonts w:eastAsiaTheme="minorHAnsi" w:cs="Arial"/>
                <w:color w:val="auto"/>
                <w:sz w:val="18"/>
                <w:szCs w:val="18"/>
              </w:rPr>
            </w:pPr>
            <w:r w:rsidRPr="001E3E6E">
              <w:rPr>
                <w:rFonts w:eastAsiaTheme="minorHAnsi" w:cs="Arial"/>
                <w:color w:val="auto"/>
                <w:sz w:val="18"/>
                <w:szCs w:val="18"/>
              </w:rPr>
              <w:t>ID</w:t>
            </w:r>
          </w:p>
        </w:tc>
        <w:tc>
          <w:tcPr>
            <w:tcW w:w="837" w:type="dxa"/>
          </w:tcPr>
          <w:p w14:paraId="3B60692B" w14:textId="77777777" w:rsidR="00605BC1" w:rsidRPr="001E3E6E" w:rsidRDefault="00605BC1" w:rsidP="00605BC1">
            <w:pPr>
              <w:rPr>
                <w:rFonts w:eastAsiaTheme="minorHAnsi" w:cs="Arial"/>
                <w:color w:val="auto"/>
                <w:sz w:val="18"/>
                <w:szCs w:val="18"/>
              </w:rPr>
            </w:pPr>
            <w:r w:rsidRPr="001E3E6E">
              <w:rPr>
                <w:rFonts w:eastAsiaTheme="minorHAnsi" w:cs="Arial"/>
                <w:color w:val="auto"/>
                <w:sz w:val="18"/>
                <w:szCs w:val="18"/>
              </w:rPr>
              <w:t>Bidding</w:t>
            </w:r>
          </w:p>
          <w:p w14:paraId="7CAF5A6E" w14:textId="77777777" w:rsidR="00605BC1" w:rsidRPr="001E3E6E" w:rsidRDefault="00605BC1" w:rsidP="00605BC1">
            <w:pPr>
              <w:rPr>
                <w:rFonts w:eastAsiaTheme="minorHAnsi" w:cs="Arial"/>
                <w:color w:val="auto"/>
                <w:sz w:val="18"/>
                <w:szCs w:val="18"/>
              </w:rPr>
            </w:pPr>
            <w:r w:rsidRPr="001E3E6E">
              <w:rPr>
                <w:rFonts w:eastAsiaTheme="minorHAnsi" w:cs="Arial"/>
                <w:color w:val="auto"/>
                <w:sz w:val="18"/>
                <w:szCs w:val="18"/>
              </w:rPr>
              <w:t>Ability</w:t>
            </w:r>
          </w:p>
          <w:p w14:paraId="6E2D168F" w14:textId="77777777" w:rsidR="00605BC1" w:rsidRPr="001E3E6E" w:rsidRDefault="00605BC1" w:rsidP="00605BC1">
            <w:pPr>
              <w:rPr>
                <w:rFonts w:eastAsiaTheme="minorHAnsi" w:cs="Arial"/>
                <w:color w:val="auto"/>
                <w:sz w:val="18"/>
                <w:szCs w:val="18"/>
              </w:rPr>
            </w:pPr>
            <w:r w:rsidRPr="001E3E6E">
              <w:rPr>
                <w:rFonts w:eastAsiaTheme="minorHAnsi" w:cs="Arial"/>
                <w:color w:val="auto"/>
                <w:sz w:val="18"/>
                <w:szCs w:val="18"/>
              </w:rPr>
              <w:t>Code</w:t>
            </w:r>
          </w:p>
        </w:tc>
        <w:tc>
          <w:tcPr>
            <w:tcW w:w="3684" w:type="dxa"/>
          </w:tcPr>
          <w:p w14:paraId="52C75BAB" w14:textId="77777777" w:rsidR="00605BC1" w:rsidRPr="001E3E6E" w:rsidRDefault="00605BC1" w:rsidP="00605BC1">
            <w:pPr>
              <w:rPr>
                <w:rFonts w:eastAsiaTheme="minorHAnsi" w:cs="Arial"/>
                <w:color w:val="auto"/>
                <w:sz w:val="18"/>
                <w:szCs w:val="18"/>
              </w:rPr>
            </w:pPr>
            <w:r w:rsidRPr="001E3E6E">
              <w:rPr>
                <w:rFonts w:eastAsiaTheme="minorHAnsi" w:cs="Arial"/>
                <w:color w:val="auto"/>
                <w:sz w:val="18"/>
                <w:szCs w:val="18"/>
              </w:rPr>
              <w:t>Gap Description and Recommendation for Closure</w:t>
            </w:r>
          </w:p>
        </w:tc>
      </w:tr>
      <w:tr w:rsidR="001E3E6E" w:rsidRPr="001E3E6E" w14:paraId="1C820927" w14:textId="77777777" w:rsidTr="00537D11">
        <w:tc>
          <w:tcPr>
            <w:tcW w:w="759" w:type="dxa"/>
          </w:tcPr>
          <w:p w14:paraId="3EDA226C" w14:textId="0AFCF8A8" w:rsidR="00605BC1" w:rsidRPr="001E3E6E" w:rsidRDefault="003B49DF" w:rsidP="00605BC1">
            <w:pPr>
              <w:rPr>
                <w:rFonts w:eastAsiaTheme="minorHAnsi" w:cs="Arial"/>
                <w:color w:val="auto"/>
                <w:sz w:val="18"/>
                <w:szCs w:val="18"/>
              </w:rPr>
            </w:pPr>
            <w:r w:rsidRPr="001E3E6E">
              <w:rPr>
                <w:rFonts w:eastAsiaTheme="minorHAnsi" w:cs="Arial"/>
                <w:color w:val="auto"/>
                <w:sz w:val="18"/>
                <w:szCs w:val="18"/>
              </w:rPr>
              <w:lastRenderedPageBreak/>
              <w:t>11</w:t>
            </w:r>
            <w:r w:rsidR="00E92B7F">
              <w:rPr>
                <w:rFonts w:eastAsiaTheme="minorHAnsi" w:cs="Arial"/>
                <w:color w:val="auto"/>
                <w:sz w:val="18"/>
                <w:szCs w:val="18"/>
              </w:rPr>
              <w:t>6</w:t>
            </w:r>
          </w:p>
        </w:tc>
        <w:tc>
          <w:tcPr>
            <w:tcW w:w="945" w:type="dxa"/>
          </w:tcPr>
          <w:p w14:paraId="51674DA5" w14:textId="77777777" w:rsidR="00605BC1" w:rsidRPr="001E3E6E" w:rsidRDefault="00605BC1" w:rsidP="00605BC1">
            <w:pPr>
              <w:rPr>
                <w:rFonts w:eastAsiaTheme="minorHAnsi" w:cs="Arial"/>
                <w:color w:val="auto"/>
                <w:sz w:val="18"/>
                <w:szCs w:val="18"/>
              </w:rPr>
            </w:pPr>
            <w:r w:rsidRPr="001E3E6E">
              <w:rPr>
                <w:rFonts w:eastAsiaTheme="minorHAnsi" w:cs="Arial"/>
                <w:color w:val="auto"/>
                <w:sz w:val="18"/>
                <w:szCs w:val="18"/>
              </w:rPr>
              <w:t>PS.4</w:t>
            </w:r>
            <w:r w:rsidR="00B9318F" w:rsidRPr="001E3E6E">
              <w:rPr>
                <w:rFonts w:eastAsiaTheme="minorHAnsi" w:cs="Arial"/>
                <w:color w:val="auto"/>
                <w:sz w:val="18"/>
                <w:szCs w:val="18"/>
              </w:rPr>
              <w:t>3</w:t>
            </w:r>
          </w:p>
        </w:tc>
        <w:tc>
          <w:tcPr>
            <w:tcW w:w="3504" w:type="dxa"/>
          </w:tcPr>
          <w:p w14:paraId="031A8691" w14:textId="057A06A4" w:rsidR="00605BC1" w:rsidRPr="001E3E6E" w:rsidRDefault="00824F7C" w:rsidP="009453BC">
            <w:pPr>
              <w:jc w:val="left"/>
              <w:rPr>
                <w:rFonts w:eastAsiaTheme="minorHAnsi" w:cs="Arial"/>
                <w:color w:val="auto"/>
                <w:sz w:val="18"/>
                <w:szCs w:val="18"/>
              </w:rPr>
            </w:pPr>
            <w:r>
              <w:rPr>
                <w:rFonts w:eastAsiaTheme="minorHAnsi" w:cs="Arial"/>
                <w:color w:val="auto"/>
                <w:sz w:val="18"/>
                <w:szCs w:val="18"/>
              </w:rPr>
              <w:t>S</w:t>
            </w:r>
            <w:r w:rsidR="009453BC" w:rsidRPr="001E3E6E">
              <w:rPr>
                <w:rFonts w:eastAsiaTheme="minorHAnsi" w:cs="Arial"/>
                <w:color w:val="auto"/>
                <w:sz w:val="18"/>
                <w:szCs w:val="18"/>
              </w:rPr>
              <w:t>olution</w:t>
            </w:r>
            <w:r w:rsidR="00605BC1" w:rsidRPr="001E3E6E">
              <w:rPr>
                <w:rFonts w:eastAsiaTheme="minorHAnsi" w:cs="Arial"/>
                <w:color w:val="auto"/>
                <w:sz w:val="18"/>
                <w:szCs w:val="18"/>
              </w:rPr>
              <w:t xml:space="preserve"> </w:t>
            </w:r>
            <w:r w:rsidR="009453BC" w:rsidRPr="001E3E6E">
              <w:rPr>
                <w:rFonts w:eastAsiaTheme="minorHAnsi" w:cs="Arial"/>
                <w:color w:val="auto"/>
                <w:sz w:val="18"/>
                <w:szCs w:val="18"/>
              </w:rPr>
              <w:t xml:space="preserve">should </w:t>
            </w:r>
            <w:r w:rsidR="00605BC1" w:rsidRPr="001E3E6E">
              <w:rPr>
                <w:rFonts w:eastAsiaTheme="minorHAnsi" w:cs="Arial"/>
                <w:color w:val="auto"/>
                <w:sz w:val="18"/>
                <w:szCs w:val="18"/>
              </w:rPr>
              <w:t>enforce physical access authorizations for all physical access points (including designated entry/exit points) to the facility where the information system resides (excluding those areas within the facility officially designated as publicly accessible).</w:t>
            </w:r>
          </w:p>
        </w:tc>
        <w:tc>
          <w:tcPr>
            <w:tcW w:w="2965" w:type="dxa"/>
          </w:tcPr>
          <w:p w14:paraId="2BA91110" w14:textId="77777777" w:rsidR="00605BC1" w:rsidRPr="001E3E6E" w:rsidRDefault="00CA2BF7" w:rsidP="00605BC1">
            <w:pPr>
              <w:rPr>
                <w:rFonts w:eastAsiaTheme="minorHAnsi" w:cs="Arial"/>
                <w:color w:val="auto"/>
                <w:sz w:val="18"/>
                <w:szCs w:val="18"/>
              </w:rPr>
            </w:pPr>
            <w:r w:rsidRPr="001E3E6E">
              <w:rPr>
                <w:rFonts w:eastAsiaTheme="minorHAnsi" w:cs="Arial"/>
                <w:color w:val="auto"/>
                <w:sz w:val="18"/>
                <w:szCs w:val="18"/>
              </w:rPr>
              <w:t>Describe how solution enforces physical access authorizations for all physical access points to the facility where the solution resides.</w:t>
            </w:r>
          </w:p>
        </w:tc>
        <w:tc>
          <w:tcPr>
            <w:tcW w:w="1611" w:type="dxa"/>
          </w:tcPr>
          <w:p w14:paraId="100068FC" w14:textId="77777777" w:rsidR="00605BC1" w:rsidRPr="001E3E6E" w:rsidRDefault="00605BC1" w:rsidP="00605BC1">
            <w:pPr>
              <w:jc w:val="left"/>
              <w:rPr>
                <w:rFonts w:eastAsiaTheme="minorHAnsi" w:cs="Arial"/>
                <w:color w:val="auto"/>
                <w:sz w:val="18"/>
                <w:szCs w:val="18"/>
              </w:rPr>
            </w:pPr>
            <w:r w:rsidRPr="001E3E6E">
              <w:rPr>
                <w:rFonts w:eastAsiaTheme="minorHAnsi" w:cs="Arial"/>
                <w:color w:val="auto"/>
                <w:sz w:val="18"/>
                <w:szCs w:val="18"/>
              </w:rPr>
              <w:t>TA.SP.56</w:t>
            </w:r>
          </w:p>
          <w:p w14:paraId="7AC851AD" w14:textId="77777777" w:rsidR="00605BC1" w:rsidRPr="001E3E6E" w:rsidRDefault="00605BC1" w:rsidP="00605BC1">
            <w:pPr>
              <w:jc w:val="left"/>
              <w:rPr>
                <w:rFonts w:eastAsiaTheme="minorHAnsi" w:cs="Arial"/>
                <w:color w:val="auto"/>
                <w:sz w:val="18"/>
                <w:szCs w:val="18"/>
              </w:rPr>
            </w:pPr>
          </w:p>
        </w:tc>
        <w:sdt>
          <w:sdtPr>
            <w:rPr>
              <w:color w:val="auto"/>
              <w:sz w:val="18"/>
              <w:szCs w:val="18"/>
            </w:rPr>
            <w:alias w:val="Ability Code"/>
            <w:tag w:val="Ability Code"/>
            <w:id w:val="477972176"/>
            <w:placeholder>
              <w:docPart w:val="AE7ED8C5840442AAB4B6DF141D0237BC"/>
            </w:placeholder>
            <w15:color w:val="993300"/>
            <w:comboBox>
              <w:listItem w:displayText="S" w:value="S"/>
              <w:listItem w:displayText="W" w:value="W"/>
              <w:listItem w:displayText="M" w:value="M"/>
              <w:listItem w:displayText="F" w:value="F"/>
              <w:listItem w:displayText="C" w:value="C"/>
              <w:listItem w:displayText="N" w:value="N"/>
              <w:listItem w:displayText="O" w:value="O"/>
            </w:comboBox>
          </w:sdtPr>
          <w:sdtEndPr/>
          <w:sdtContent>
            <w:tc>
              <w:tcPr>
                <w:tcW w:w="837" w:type="dxa"/>
              </w:tcPr>
              <w:p w14:paraId="71F25AA6" w14:textId="77777777" w:rsidR="00605BC1" w:rsidRPr="001E3E6E" w:rsidRDefault="002A2404" w:rsidP="00605BC1">
                <w:pPr>
                  <w:rPr>
                    <w:rFonts w:eastAsiaTheme="minorHAnsi" w:cs="Arial"/>
                    <w:color w:val="auto"/>
                    <w:sz w:val="18"/>
                    <w:szCs w:val="18"/>
                  </w:rPr>
                </w:pPr>
                <w:r w:rsidRPr="001E3E6E" w:rsidDel="008E51F4">
                  <w:rPr>
                    <w:color w:val="auto"/>
                    <w:sz w:val="18"/>
                    <w:szCs w:val="18"/>
                  </w:rPr>
                  <w:t xml:space="preserve">Choose an item. </w:t>
                </w:r>
              </w:p>
            </w:tc>
          </w:sdtContent>
        </w:sdt>
        <w:tc>
          <w:tcPr>
            <w:tcW w:w="3684" w:type="dxa"/>
          </w:tcPr>
          <w:p w14:paraId="798C756E" w14:textId="77777777" w:rsidR="00605BC1" w:rsidRPr="001E3E6E" w:rsidRDefault="00605BC1" w:rsidP="00605BC1">
            <w:pPr>
              <w:rPr>
                <w:rFonts w:eastAsiaTheme="minorHAnsi" w:cs="Arial"/>
                <w:color w:val="auto"/>
                <w:sz w:val="18"/>
                <w:szCs w:val="18"/>
              </w:rPr>
            </w:pPr>
          </w:p>
        </w:tc>
      </w:tr>
      <w:tr w:rsidR="004C4188" w:rsidRPr="001E3E6E" w14:paraId="5027633A" w14:textId="77777777" w:rsidTr="00537D11">
        <w:trPr>
          <w:trHeight w:val="629"/>
        </w:trPr>
        <w:tc>
          <w:tcPr>
            <w:tcW w:w="14305" w:type="dxa"/>
            <w:gridSpan w:val="7"/>
          </w:tcPr>
          <w:p w14:paraId="43A5F150" w14:textId="262BB9A6" w:rsidR="004C4188" w:rsidRPr="001E3E6E" w:rsidRDefault="004C4188" w:rsidP="004C4188">
            <w:pPr>
              <w:pStyle w:val="Level2Body"/>
              <w:ind w:left="0"/>
              <w:rPr>
                <w:color w:val="auto"/>
                <w:sz w:val="18"/>
                <w:szCs w:val="18"/>
              </w:rPr>
            </w:pPr>
            <w:r w:rsidRPr="001E3E6E">
              <w:rPr>
                <w:color w:val="auto"/>
                <w:sz w:val="18"/>
                <w:szCs w:val="18"/>
              </w:rPr>
              <w:t>Bidder’s Response:</w:t>
            </w:r>
            <w:r w:rsidR="00AE5F2C">
              <w:rPr>
                <w:color w:val="auto"/>
                <w:sz w:val="18"/>
                <w:szCs w:val="18"/>
              </w:rPr>
              <w:t xml:space="preserve"> </w:t>
            </w:r>
            <w:r w:rsidRPr="001E3E6E">
              <w:rPr>
                <w:color w:val="auto"/>
                <w:sz w:val="18"/>
                <w:szCs w:val="18"/>
              </w:rPr>
              <w:t xml:space="preserve"> </w:t>
            </w:r>
          </w:p>
        </w:tc>
      </w:tr>
    </w:tbl>
    <w:p w14:paraId="121687C2" w14:textId="77777777" w:rsidR="00605BC1" w:rsidRPr="001E3E6E" w:rsidRDefault="00605BC1" w:rsidP="00605BC1">
      <w:pPr>
        <w:tabs>
          <w:tab w:val="left" w:pos="11250"/>
        </w:tabs>
        <w:ind w:right="2304"/>
        <w:rPr>
          <w:rFonts w:eastAsiaTheme="minorHAnsi" w:cs="Arial"/>
          <w:color w:val="auto"/>
          <w:sz w:val="18"/>
          <w:szCs w:val="18"/>
        </w:rPr>
      </w:pPr>
    </w:p>
    <w:p w14:paraId="0562CF3C" w14:textId="77777777" w:rsidR="00605BC1" w:rsidRPr="001E3E6E" w:rsidRDefault="00605BC1" w:rsidP="00605BC1">
      <w:pPr>
        <w:tabs>
          <w:tab w:val="left" w:pos="11250"/>
        </w:tabs>
        <w:ind w:right="2304"/>
        <w:rPr>
          <w:rFonts w:eastAsiaTheme="minorHAnsi" w:cs="Arial"/>
          <w:color w:val="auto"/>
          <w:sz w:val="18"/>
          <w:szCs w:val="18"/>
        </w:rPr>
      </w:pPr>
    </w:p>
    <w:tbl>
      <w:tblPr>
        <w:tblStyle w:val="TableGrid"/>
        <w:tblW w:w="0" w:type="auto"/>
        <w:tblLook w:val="04A0" w:firstRow="1" w:lastRow="0" w:firstColumn="1" w:lastColumn="0" w:noHBand="0" w:noVBand="1"/>
      </w:tblPr>
      <w:tblGrid>
        <w:gridCol w:w="759"/>
        <w:gridCol w:w="945"/>
        <w:gridCol w:w="3504"/>
        <w:gridCol w:w="2965"/>
        <w:gridCol w:w="1611"/>
        <w:gridCol w:w="837"/>
        <w:gridCol w:w="3684"/>
      </w:tblGrid>
      <w:tr w:rsidR="001E3E6E" w:rsidRPr="001E3E6E" w14:paraId="529D3245" w14:textId="77777777" w:rsidTr="00537D11">
        <w:tc>
          <w:tcPr>
            <w:tcW w:w="759" w:type="dxa"/>
          </w:tcPr>
          <w:p w14:paraId="3AB4D54A" w14:textId="77777777" w:rsidR="00605BC1" w:rsidRPr="001E3E6E" w:rsidRDefault="00605BC1" w:rsidP="00605BC1">
            <w:pPr>
              <w:rPr>
                <w:rFonts w:eastAsiaTheme="minorHAnsi" w:cs="Arial"/>
                <w:color w:val="auto"/>
                <w:sz w:val="18"/>
                <w:szCs w:val="18"/>
              </w:rPr>
            </w:pPr>
            <w:r w:rsidRPr="001E3E6E">
              <w:rPr>
                <w:rFonts w:eastAsiaTheme="minorHAnsi" w:cs="Arial"/>
                <w:color w:val="auto"/>
                <w:sz w:val="18"/>
                <w:szCs w:val="18"/>
              </w:rPr>
              <w:t>Req.#</w:t>
            </w:r>
          </w:p>
        </w:tc>
        <w:tc>
          <w:tcPr>
            <w:tcW w:w="945" w:type="dxa"/>
          </w:tcPr>
          <w:p w14:paraId="46673CF7" w14:textId="77777777" w:rsidR="00605BC1" w:rsidRPr="001E3E6E" w:rsidRDefault="00605BC1" w:rsidP="00605BC1">
            <w:pPr>
              <w:rPr>
                <w:rFonts w:eastAsiaTheme="minorHAnsi" w:cs="Arial"/>
                <w:color w:val="auto"/>
                <w:sz w:val="18"/>
                <w:szCs w:val="18"/>
              </w:rPr>
            </w:pPr>
            <w:r w:rsidRPr="001E3E6E">
              <w:rPr>
                <w:rFonts w:eastAsiaTheme="minorHAnsi" w:cs="Arial"/>
                <w:color w:val="auto"/>
                <w:sz w:val="18"/>
                <w:szCs w:val="18"/>
              </w:rPr>
              <w:t>ID</w:t>
            </w:r>
          </w:p>
        </w:tc>
        <w:tc>
          <w:tcPr>
            <w:tcW w:w="3504" w:type="dxa"/>
          </w:tcPr>
          <w:p w14:paraId="019ABBB5" w14:textId="77777777" w:rsidR="00605BC1" w:rsidRPr="001E3E6E" w:rsidRDefault="00605BC1" w:rsidP="00605BC1">
            <w:pPr>
              <w:rPr>
                <w:rFonts w:eastAsiaTheme="minorHAnsi" w:cs="Arial"/>
                <w:color w:val="auto"/>
                <w:sz w:val="18"/>
                <w:szCs w:val="18"/>
              </w:rPr>
            </w:pPr>
            <w:r w:rsidRPr="001E3E6E">
              <w:rPr>
                <w:rFonts w:eastAsiaTheme="minorHAnsi" w:cs="Arial"/>
                <w:color w:val="auto"/>
                <w:sz w:val="18"/>
                <w:szCs w:val="18"/>
              </w:rPr>
              <w:t>Contractor / Solution Requirement</w:t>
            </w:r>
          </w:p>
        </w:tc>
        <w:tc>
          <w:tcPr>
            <w:tcW w:w="2965" w:type="dxa"/>
          </w:tcPr>
          <w:p w14:paraId="281FB86A" w14:textId="77777777" w:rsidR="00605BC1" w:rsidRPr="001E3E6E" w:rsidRDefault="00605BC1" w:rsidP="00605BC1">
            <w:pPr>
              <w:rPr>
                <w:rFonts w:eastAsiaTheme="minorHAnsi" w:cs="Arial"/>
                <w:color w:val="auto"/>
                <w:sz w:val="18"/>
                <w:szCs w:val="18"/>
              </w:rPr>
            </w:pPr>
            <w:r w:rsidRPr="001E3E6E">
              <w:rPr>
                <w:rFonts w:eastAsiaTheme="minorHAnsi" w:cs="Arial"/>
                <w:color w:val="auto"/>
                <w:sz w:val="18"/>
                <w:szCs w:val="18"/>
              </w:rPr>
              <w:t>Instructions to Bidder</w:t>
            </w:r>
          </w:p>
        </w:tc>
        <w:tc>
          <w:tcPr>
            <w:tcW w:w="1611" w:type="dxa"/>
          </w:tcPr>
          <w:p w14:paraId="63F2940C" w14:textId="77777777" w:rsidR="00605BC1" w:rsidRPr="001E3E6E" w:rsidRDefault="00605BC1" w:rsidP="00605BC1">
            <w:pPr>
              <w:jc w:val="center"/>
              <w:rPr>
                <w:rFonts w:eastAsiaTheme="minorHAnsi" w:cs="Arial"/>
                <w:color w:val="auto"/>
                <w:sz w:val="18"/>
                <w:szCs w:val="18"/>
              </w:rPr>
            </w:pPr>
            <w:r w:rsidRPr="001E3E6E">
              <w:rPr>
                <w:rFonts w:eastAsiaTheme="minorHAnsi" w:cs="Arial"/>
                <w:color w:val="auto"/>
                <w:sz w:val="18"/>
                <w:szCs w:val="18"/>
              </w:rPr>
              <w:t>CMS</w:t>
            </w:r>
          </w:p>
          <w:p w14:paraId="6C267805" w14:textId="77777777" w:rsidR="00605BC1" w:rsidRPr="001E3E6E" w:rsidRDefault="00605BC1" w:rsidP="00605BC1">
            <w:pPr>
              <w:jc w:val="center"/>
              <w:rPr>
                <w:rFonts w:eastAsiaTheme="minorHAnsi" w:cs="Arial"/>
                <w:color w:val="auto"/>
                <w:sz w:val="18"/>
                <w:szCs w:val="18"/>
              </w:rPr>
            </w:pPr>
            <w:r w:rsidRPr="001E3E6E">
              <w:rPr>
                <w:rFonts w:eastAsiaTheme="minorHAnsi" w:cs="Arial"/>
                <w:color w:val="auto"/>
                <w:sz w:val="18"/>
                <w:szCs w:val="18"/>
              </w:rPr>
              <w:t>Checklist</w:t>
            </w:r>
          </w:p>
          <w:p w14:paraId="1AD7504E" w14:textId="77777777" w:rsidR="00605BC1" w:rsidRPr="001E3E6E" w:rsidRDefault="00605BC1" w:rsidP="00605BC1">
            <w:pPr>
              <w:jc w:val="center"/>
              <w:rPr>
                <w:rFonts w:eastAsiaTheme="minorHAnsi" w:cs="Arial"/>
                <w:color w:val="auto"/>
                <w:sz w:val="18"/>
                <w:szCs w:val="18"/>
              </w:rPr>
            </w:pPr>
            <w:r w:rsidRPr="001E3E6E">
              <w:rPr>
                <w:rFonts w:eastAsiaTheme="minorHAnsi" w:cs="Arial"/>
                <w:color w:val="auto"/>
                <w:sz w:val="18"/>
                <w:szCs w:val="18"/>
              </w:rPr>
              <w:t>ID</w:t>
            </w:r>
          </w:p>
        </w:tc>
        <w:tc>
          <w:tcPr>
            <w:tcW w:w="837" w:type="dxa"/>
          </w:tcPr>
          <w:p w14:paraId="513076CF" w14:textId="77777777" w:rsidR="00605BC1" w:rsidRPr="001E3E6E" w:rsidRDefault="00605BC1" w:rsidP="00605BC1">
            <w:pPr>
              <w:rPr>
                <w:rFonts w:eastAsiaTheme="minorHAnsi" w:cs="Arial"/>
                <w:color w:val="auto"/>
                <w:sz w:val="18"/>
                <w:szCs w:val="18"/>
              </w:rPr>
            </w:pPr>
            <w:r w:rsidRPr="001E3E6E">
              <w:rPr>
                <w:rFonts w:eastAsiaTheme="minorHAnsi" w:cs="Arial"/>
                <w:color w:val="auto"/>
                <w:sz w:val="18"/>
                <w:szCs w:val="18"/>
              </w:rPr>
              <w:t>Bidding</w:t>
            </w:r>
          </w:p>
          <w:p w14:paraId="4B4ABF10" w14:textId="77777777" w:rsidR="00605BC1" w:rsidRPr="001E3E6E" w:rsidRDefault="00605BC1" w:rsidP="00605BC1">
            <w:pPr>
              <w:rPr>
                <w:rFonts w:eastAsiaTheme="minorHAnsi" w:cs="Arial"/>
                <w:color w:val="auto"/>
                <w:sz w:val="18"/>
                <w:szCs w:val="18"/>
              </w:rPr>
            </w:pPr>
            <w:r w:rsidRPr="001E3E6E">
              <w:rPr>
                <w:rFonts w:eastAsiaTheme="minorHAnsi" w:cs="Arial"/>
                <w:color w:val="auto"/>
                <w:sz w:val="18"/>
                <w:szCs w:val="18"/>
              </w:rPr>
              <w:t>Ability</w:t>
            </w:r>
          </w:p>
          <w:p w14:paraId="0D9096D1" w14:textId="77777777" w:rsidR="00605BC1" w:rsidRPr="001E3E6E" w:rsidRDefault="00605BC1" w:rsidP="00605BC1">
            <w:pPr>
              <w:rPr>
                <w:rFonts w:eastAsiaTheme="minorHAnsi" w:cs="Arial"/>
                <w:color w:val="auto"/>
                <w:sz w:val="18"/>
                <w:szCs w:val="18"/>
              </w:rPr>
            </w:pPr>
            <w:r w:rsidRPr="001E3E6E">
              <w:rPr>
                <w:rFonts w:eastAsiaTheme="minorHAnsi" w:cs="Arial"/>
                <w:color w:val="auto"/>
                <w:sz w:val="18"/>
                <w:szCs w:val="18"/>
              </w:rPr>
              <w:t>Code</w:t>
            </w:r>
          </w:p>
        </w:tc>
        <w:tc>
          <w:tcPr>
            <w:tcW w:w="3684" w:type="dxa"/>
          </w:tcPr>
          <w:p w14:paraId="7EF686C5" w14:textId="77777777" w:rsidR="00605BC1" w:rsidRPr="001E3E6E" w:rsidRDefault="00605BC1" w:rsidP="00605BC1">
            <w:pPr>
              <w:rPr>
                <w:rFonts w:eastAsiaTheme="minorHAnsi" w:cs="Arial"/>
                <w:color w:val="auto"/>
                <w:sz w:val="18"/>
                <w:szCs w:val="18"/>
              </w:rPr>
            </w:pPr>
            <w:r w:rsidRPr="001E3E6E">
              <w:rPr>
                <w:rFonts w:eastAsiaTheme="minorHAnsi" w:cs="Arial"/>
                <w:color w:val="auto"/>
                <w:sz w:val="18"/>
                <w:szCs w:val="18"/>
              </w:rPr>
              <w:t>Gap Description and Recommendation for Closure</w:t>
            </w:r>
          </w:p>
        </w:tc>
      </w:tr>
      <w:tr w:rsidR="001E3E6E" w:rsidRPr="001E3E6E" w14:paraId="55ADCA19" w14:textId="77777777" w:rsidTr="00537D11">
        <w:tc>
          <w:tcPr>
            <w:tcW w:w="759" w:type="dxa"/>
          </w:tcPr>
          <w:p w14:paraId="739E60E6" w14:textId="45C12191" w:rsidR="00605BC1" w:rsidRPr="001E3E6E" w:rsidRDefault="003B49DF" w:rsidP="00605BC1">
            <w:pPr>
              <w:rPr>
                <w:rFonts w:eastAsiaTheme="minorHAnsi" w:cs="Arial"/>
                <w:color w:val="auto"/>
                <w:sz w:val="18"/>
                <w:szCs w:val="18"/>
              </w:rPr>
            </w:pPr>
            <w:r w:rsidRPr="001E3E6E">
              <w:rPr>
                <w:rFonts w:eastAsiaTheme="minorHAnsi" w:cs="Arial"/>
                <w:color w:val="auto"/>
                <w:sz w:val="18"/>
                <w:szCs w:val="18"/>
              </w:rPr>
              <w:t>11</w:t>
            </w:r>
            <w:r w:rsidR="00E92B7F">
              <w:rPr>
                <w:rFonts w:eastAsiaTheme="minorHAnsi" w:cs="Arial"/>
                <w:color w:val="auto"/>
                <w:sz w:val="18"/>
                <w:szCs w:val="18"/>
              </w:rPr>
              <w:t>7</w:t>
            </w:r>
          </w:p>
        </w:tc>
        <w:tc>
          <w:tcPr>
            <w:tcW w:w="945" w:type="dxa"/>
          </w:tcPr>
          <w:p w14:paraId="1DF83D9C" w14:textId="77777777" w:rsidR="00605BC1" w:rsidRPr="001E3E6E" w:rsidRDefault="00605BC1" w:rsidP="00605BC1">
            <w:pPr>
              <w:rPr>
                <w:rFonts w:eastAsiaTheme="minorHAnsi" w:cs="Arial"/>
                <w:color w:val="auto"/>
                <w:sz w:val="18"/>
                <w:szCs w:val="18"/>
              </w:rPr>
            </w:pPr>
            <w:r w:rsidRPr="001E3E6E">
              <w:rPr>
                <w:rFonts w:eastAsiaTheme="minorHAnsi" w:cs="Arial"/>
                <w:color w:val="auto"/>
                <w:sz w:val="18"/>
                <w:szCs w:val="18"/>
              </w:rPr>
              <w:t>PS.4</w:t>
            </w:r>
            <w:r w:rsidR="00B9318F" w:rsidRPr="001E3E6E">
              <w:rPr>
                <w:rFonts w:eastAsiaTheme="minorHAnsi" w:cs="Arial"/>
                <w:color w:val="auto"/>
                <w:sz w:val="18"/>
                <w:szCs w:val="18"/>
              </w:rPr>
              <w:t>4</w:t>
            </w:r>
          </w:p>
        </w:tc>
        <w:tc>
          <w:tcPr>
            <w:tcW w:w="3504" w:type="dxa"/>
          </w:tcPr>
          <w:p w14:paraId="57604C6F" w14:textId="131B15F2" w:rsidR="00605BC1" w:rsidRPr="001E3E6E" w:rsidRDefault="00824F7C" w:rsidP="009453BC">
            <w:pPr>
              <w:jc w:val="left"/>
              <w:rPr>
                <w:rFonts w:eastAsiaTheme="minorHAnsi" w:cs="Arial"/>
                <w:color w:val="auto"/>
                <w:sz w:val="18"/>
                <w:szCs w:val="18"/>
              </w:rPr>
            </w:pPr>
            <w:r>
              <w:rPr>
                <w:rFonts w:eastAsiaTheme="minorHAnsi" w:cs="Arial"/>
                <w:color w:val="auto"/>
                <w:sz w:val="18"/>
                <w:szCs w:val="18"/>
              </w:rPr>
              <w:t>S</w:t>
            </w:r>
            <w:r w:rsidR="009453BC" w:rsidRPr="001E3E6E">
              <w:rPr>
                <w:rFonts w:eastAsiaTheme="minorHAnsi" w:cs="Arial"/>
                <w:color w:val="auto"/>
                <w:sz w:val="18"/>
                <w:szCs w:val="18"/>
              </w:rPr>
              <w:t>olution</w:t>
            </w:r>
            <w:r w:rsidR="00605BC1" w:rsidRPr="001E3E6E">
              <w:rPr>
                <w:rFonts w:eastAsiaTheme="minorHAnsi" w:cs="Arial"/>
                <w:color w:val="auto"/>
                <w:sz w:val="18"/>
                <w:szCs w:val="18"/>
              </w:rPr>
              <w:t xml:space="preserve"> </w:t>
            </w:r>
            <w:r w:rsidR="009453BC" w:rsidRPr="001E3E6E">
              <w:rPr>
                <w:rFonts w:eastAsiaTheme="minorHAnsi" w:cs="Arial"/>
                <w:color w:val="auto"/>
                <w:sz w:val="18"/>
                <w:szCs w:val="18"/>
              </w:rPr>
              <w:t xml:space="preserve">should </w:t>
            </w:r>
            <w:r w:rsidR="00605BC1" w:rsidRPr="001E3E6E">
              <w:rPr>
                <w:rFonts w:eastAsiaTheme="minorHAnsi" w:cs="Arial"/>
                <w:color w:val="auto"/>
                <w:sz w:val="18"/>
                <w:szCs w:val="18"/>
              </w:rPr>
              <w:t>maintain a current list of personnel with authorized access to the space where required (e.g. review and approval of access list and authorization credentials at least once every 180 days, removes personnel from the access list that no longer require access).</w:t>
            </w:r>
          </w:p>
        </w:tc>
        <w:tc>
          <w:tcPr>
            <w:tcW w:w="2965" w:type="dxa"/>
          </w:tcPr>
          <w:p w14:paraId="24611219" w14:textId="77777777" w:rsidR="00605BC1" w:rsidRPr="001E3E6E" w:rsidRDefault="009453BC" w:rsidP="001E3E6E">
            <w:pPr>
              <w:jc w:val="left"/>
              <w:rPr>
                <w:rFonts w:eastAsiaTheme="minorHAnsi" w:cs="Arial"/>
                <w:color w:val="auto"/>
                <w:sz w:val="18"/>
                <w:szCs w:val="18"/>
              </w:rPr>
            </w:pPr>
            <w:r w:rsidRPr="001E3E6E">
              <w:rPr>
                <w:rFonts w:eastAsiaTheme="minorHAnsi" w:cs="Arial"/>
                <w:color w:val="auto"/>
                <w:sz w:val="18"/>
                <w:szCs w:val="18"/>
              </w:rPr>
              <w:t>Describe solution’s process for maintaining a current list of personnel with authorized access to the space where solution resides and the process for maintaining the list.</w:t>
            </w:r>
          </w:p>
        </w:tc>
        <w:tc>
          <w:tcPr>
            <w:tcW w:w="1611" w:type="dxa"/>
          </w:tcPr>
          <w:p w14:paraId="3AFFFF68" w14:textId="77777777" w:rsidR="00605BC1" w:rsidRPr="001E3E6E" w:rsidRDefault="00605BC1" w:rsidP="00605BC1">
            <w:pPr>
              <w:jc w:val="left"/>
              <w:rPr>
                <w:rFonts w:eastAsiaTheme="minorHAnsi" w:cs="Arial"/>
                <w:color w:val="auto"/>
                <w:sz w:val="18"/>
                <w:szCs w:val="18"/>
              </w:rPr>
            </w:pPr>
            <w:r w:rsidRPr="001E3E6E">
              <w:rPr>
                <w:rFonts w:eastAsiaTheme="minorHAnsi" w:cs="Arial"/>
                <w:color w:val="auto"/>
                <w:sz w:val="18"/>
                <w:szCs w:val="18"/>
              </w:rPr>
              <w:t>TA.SP.57</w:t>
            </w:r>
          </w:p>
        </w:tc>
        <w:sdt>
          <w:sdtPr>
            <w:rPr>
              <w:color w:val="auto"/>
              <w:sz w:val="18"/>
              <w:szCs w:val="18"/>
            </w:rPr>
            <w:alias w:val="Ability Code"/>
            <w:tag w:val="Ability Code"/>
            <w:id w:val="-554926676"/>
            <w:placeholder>
              <w:docPart w:val="E79CB54749124AA0958E54F40321C061"/>
            </w:placeholder>
            <w15:color w:val="993300"/>
            <w:comboBox>
              <w:listItem w:displayText="S" w:value="S"/>
              <w:listItem w:displayText="W" w:value="W"/>
              <w:listItem w:displayText="M" w:value="M"/>
              <w:listItem w:displayText="F" w:value="F"/>
              <w:listItem w:displayText="C" w:value="C"/>
              <w:listItem w:displayText="N" w:value="N"/>
              <w:listItem w:displayText="O" w:value="O"/>
            </w:comboBox>
          </w:sdtPr>
          <w:sdtEndPr/>
          <w:sdtContent>
            <w:tc>
              <w:tcPr>
                <w:tcW w:w="837" w:type="dxa"/>
              </w:tcPr>
              <w:p w14:paraId="09F606B6" w14:textId="77777777" w:rsidR="00605BC1" w:rsidRPr="001E3E6E" w:rsidRDefault="002A2404" w:rsidP="00605BC1">
                <w:pPr>
                  <w:rPr>
                    <w:rFonts w:eastAsiaTheme="minorHAnsi" w:cs="Arial"/>
                    <w:color w:val="auto"/>
                    <w:sz w:val="18"/>
                    <w:szCs w:val="18"/>
                  </w:rPr>
                </w:pPr>
                <w:r w:rsidRPr="001E3E6E" w:rsidDel="008E51F4">
                  <w:rPr>
                    <w:color w:val="auto"/>
                    <w:sz w:val="18"/>
                    <w:szCs w:val="18"/>
                  </w:rPr>
                  <w:t xml:space="preserve">Choose an item. </w:t>
                </w:r>
              </w:p>
            </w:tc>
          </w:sdtContent>
        </w:sdt>
        <w:tc>
          <w:tcPr>
            <w:tcW w:w="3684" w:type="dxa"/>
          </w:tcPr>
          <w:p w14:paraId="3E6C23FF" w14:textId="77777777" w:rsidR="00605BC1" w:rsidRPr="001E3E6E" w:rsidRDefault="00605BC1" w:rsidP="00605BC1">
            <w:pPr>
              <w:rPr>
                <w:rFonts w:eastAsiaTheme="minorHAnsi" w:cs="Arial"/>
                <w:color w:val="auto"/>
                <w:sz w:val="18"/>
                <w:szCs w:val="18"/>
              </w:rPr>
            </w:pPr>
          </w:p>
        </w:tc>
      </w:tr>
      <w:tr w:rsidR="004C4188" w:rsidRPr="001E3E6E" w14:paraId="3131B7D6" w14:textId="77777777" w:rsidTr="00537D11">
        <w:trPr>
          <w:trHeight w:val="629"/>
        </w:trPr>
        <w:tc>
          <w:tcPr>
            <w:tcW w:w="14305" w:type="dxa"/>
            <w:gridSpan w:val="7"/>
          </w:tcPr>
          <w:p w14:paraId="072F0078" w14:textId="537267FB" w:rsidR="004C4188" w:rsidRPr="001E3E6E" w:rsidRDefault="004C4188" w:rsidP="004C4188">
            <w:pPr>
              <w:pStyle w:val="Level2Body"/>
              <w:ind w:left="0"/>
              <w:rPr>
                <w:color w:val="auto"/>
                <w:sz w:val="18"/>
                <w:szCs w:val="18"/>
              </w:rPr>
            </w:pPr>
            <w:r w:rsidRPr="001E3E6E">
              <w:rPr>
                <w:color w:val="auto"/>
                <w:sz w:val="18"/>
                <w:szCs w:val="18"/>
              </w:rPr>
              <w:t>Bidder’s Response:</w:t>
            </w:r>
            <w:r w:rsidR="00AE5F2C">
              <w:rPr>
                <w:color w:val="auto"/>
                <w:sz w:val="18"/>
                <w:szCs w:val="18"/>
              </w:rPr>
              <w:t xml:space="preserve"> </w:t>
            </w:r>
            <w:r w:rsidRPr="001E3E6E">
              <w:rPr>
                <w:color w:val="auto"/>
                <w:sz w:val="18"/>
                <w:szCs w:val="18"/>
              </w:rPr>
              <w:t xml:space="preserve"> </w:t>
            </w:r>
          </w:p>
        </w:tc>
      </w:tr>
    </w:tbl>
    <w:p w14:paraId="5B666814" w14:textId="77777777" w:rsidR="00605BC1" w:rsidRPr="001E3E6E" w:rsidRDefault="00605BC1" w:rsidP="00605BC1">
      <w:pPr>
        <w:tabs>
          <w:tab w:val="left" w:pos="11250"/>
        </w:tabs>
        <w:ind w:right="2304"/>
        <w:rPr>
          <w:rFonts w:eastAsiaTheme="minorHAnsi" w:cs="Arial"/>
          <w:color w:val="auto"/>
          <w:sz w:val="18"/>
          <w:szCs w:val="18"/>
        </w:rPr>
      </w:pPr>
    </w:p>
    <w:p w14:paraId="368E2A9E" w14:textId="03AE65C8" w:rsidR="00C00900" w:rsidRDefault="00C00900" w:rsidP="00605BC1">
      <w:pPr>
        <w:tabs>
          <w:tab w:val="left" w:pos="11250"/>
        </w:tabs>
        <w:ind w:right="2304"/>
        <w:rPr>
          <w:rFonts w:eastAsiaTheme="minorHAnsi" w:cs="Arial"/>
          <w:color w:val="auto"/>
          <w:sz w:val="18"/>
          <w:szCs w:val="18"/>
        </w:rPr>
      </w:pPr>
    </w:p>
    <w:tbl>
      <w:tblPr>
        <w:tblStyle w:val="TableGrid"/>
        <w:tblW w:w="0" w:type="auto"/>
        <w:tblLook w:val="04A0" w:firstRow="1" w:lastRow="0" w:firstColumn="1" w:lastColumn="0" w:noHBand="0" w:noVBand="1"/>
      </w:tblPr>
      <w:tblGrid>
        <w:gridCol w:w="759"/>
        <w:gridCol w:w="945"/>
        <w:gridCol w:w="3504"/>
        <w:gridCol w:w="2965"/>
        <w:gridCol w:w="1611"/>
        <w:gridCol w:w="837"/>
        <w:gridCol w:w="3684"/>
      </w:tblGrid>
      <w:tr w:rsidR="001E3E6E" w:rsidRPr="001E3E6E" w14:paraId="1D053461" w14:textId="77777777" w:rsidTr="00537D11">
        <w:tc>
          <w:tcPr>
            <w:tcW w:w="759" w:type="dxa"/>
          </w:tcPr>
          <w:p w14:paraId="42A25EAD" w14:textId="77777777" w:rsidR="00605BC1" w:rsidRPr="001E3E6E" w:rsidRDefault="00605BC1" w:rsidP="00605BC1">
            <w:pPr>
              <w:rPr>
                <w:rFonts w:eastAsiaTheme="minorHAnsi" w:cs="Arial"/>
                <w:color w:val="auto"/>
                <w:sz w:val="18"/>
                <w:szCs w:val="18"/>
              </w:rPr>
            </w:pPr>
            <w:r w:rsidRPr="001E3E6E">
              <w:rPr>
                <w:rFonts w:eastAsiaTheme="minorHAnsi" w:cs="Arial"/>
                <w:color w:val="auto"/>
                <w:sz w:val="18"/>
                <w:szCs w:val="18"/>
              </w:rPr>
              <w:t>Req.#</w:t>
            </w:r>
          </w:p>
        </w:tc>
        <w:tc>
          <w:tcPr>
            <w:tcW w:w="945" w:type="dxa"/>
          </w:tcPr>
          <w:p w14:paraId="6A16E891" w14:textId="77777777" w:rsidR="00605BC1" w:rsidRPr="001E3E6E" w:rsidRDefault="00605BC1" w:rsidP="00605BC1">
            <w:pPr>
              <w:rPr>
                <w:rFonts w:eastAsiaTheme="minorHAnsi" w:cs="Arial"/>
                <w:color w:val="auto"/>
                <w:sz w:val="18"/>
                <w:szCs w:val="18"/>
              </w:rPr>
            </w:pPr>
            <w:r w:rsidRPr="001E3E6E">
              <w:rPr>
                <w:rFonts w:eastAsiaTheme="minorHAnsi" w:cs="Arial"/>
                <w:color w:val="auto"/>
                <w:sz w:val="18"/>
                <w:szCs w:val="18"/>
              </w:rPr>
              <w:t>ID</w:t>
            </w:r>
          </w:p>
        </w:tc>
        <w:tc>
          <w:tcPr>
            <w:tcW w:w="3504" w:type="dxa"/>
          </w:tcPr>
          <w:p w14:paraId="0BE4EBBB" w14:textId="77777777" w:rsidR="00605BC1" w:rsidRPr="001E3E6E" w:rsidRDefault="00605BC1" w:rsidP="00605BC1">
            <w:pPr>
              <w:rPr>
                <w:rFonts w:eastAsiaTheme="minorHAnsi" w:cs="Arial"/>
                <w:color w:val="auto"/>
                <w:sz w:val="18"/>
                <w:szCs w:val="18"/>
              </w:rPr>
            </w:pPr>
            <w:r w:rsidRPr="001E3E6E">
              <w:rPr>
                <w:rFonts w:eastAsiaTheme="minorHAnsi" w:cs="Arial"/>
                <w:color w:val="auto"/>
                <w:sz w:val="18"/>
                <w:szCs w:val="18"/>
              </w:rPr>
              <w:t>Contractor / Solution Requirement</w:t>
            </w:r>
          </w:p>
        </w:tc>
        <w:tc>
          <w:tcPr>
            <w:tcW w:w="2965" w:type="dxa"/>
          </w:tcPr>
          <w:p w14:paraId="68340B5F" w14:textId="77777777" w:rsidR="00605BC1" w:rsidRPr="001E3E6E" w:rsidRDefault="00605BC1" w:rsidP="00605BC1">
            <w:pPr>
              <w:rPr>
                <w:rFonts w:eastAsiaTheme="minorHAnsi" w:cs="Arial"/>
                <w:color w:val="auto"/>
                <w:sz w:val="18"/>
                <w:szCs w:val="18"/>
              </w:rPr>
            </w:pPr>
            <w:r w:rsidRPr="001E3E6E">
              <w:rPr>
                <w:rFonts w:eastAsiaTheme="minorHAnsi" w:cs="Arial"/>
                <w:color w:val="auto"/>
                <w:sz w:val="18"/>
                <w:szCs w:val="18"/>
              </w:rPr>
              <w:t>Instructions to Bidder</w:t>
            </w:r>
          </w:p>
        </w:tc>
        <w:tc>
          <w:tcPr>
            <w:tcW w:w="1611" w:type="dxa"/>
          </w:tcPr>
          <w:p w14:paraId="2FA51C52" w14:textId="77777777" w:rsidR="00605BC1" w:rsidRPr="001E3E6E" w:rsidRDefault="00605BC1" w:rsidP="00605BC1">
            <w:pPr>
              <w:jc w:val="center"/>
              <w:rPr>
                <w:rFonts w:eastAsiaTheme="minorHAnsi" w:cs="Arial"/>
                <w:color w:val="auto"/>
                <w:sz w:val="18"/>
                <w:szCs w:val="18"/>
              </w:rPr>
            </w:pPr>
            <w:r w:rsidRPr="001E3E6E">
              <w:rPr>
                <w:rFonts w:eastAsiaTheme="minorHAnsi" w:cs="Arial"/>
                <w:color w:val="auto"/>
                <w:sz w:val="18"/>
                <w:szCs w:val="18"/>
              </w:rPr>
              <w:t>CMS</w:t>
            </w:r>
          </w:p>
          <w:p w14:paraId="6C3C4356" w14:textId="77777777" w:rsidR="00605BC1" w:rsidRPr="001E3E6E" w:rsidRDefault="00605BC1" w:rsidP="00605BC1">
            <w:pPr>
              <w:jc w:val="center"/>
              <w:rPr>
                <w:rFonts w:eastAsiaTheme="minorHAnsi" w:cs="Arial"/>
                <w:color w:val="auto"/>
                <w:sz w:val="18"/>
                <w:szCs w:val="18"/>
              </w:rPr>
            </w:pPr>
            <w:r w:rsidRPr="001E3E6E">
              <w:rPr>
                <w:rFonts w:eastAsiaTheme="minorHAnsi" w:cs="Arial"/>
                <w:color w:val="auto"/>
                <w:sz w:val="18"/>
                <w:szCs w:val="18"/>
              </w:rPr>
              <w:t>Checklist</w:t>
            </w:r>
          </w:p>
          <w:p w14:paraId="5EF03A5E" w14:textId="77777777" w:rsidR="00605BC1" w:rsidRPr="001E3E6E" w:rsidRDefault="00605BC1" w:rsidP="00605BC1">
            <w:pPr>
              <w:jc w:val="center"/>
              <w:rPr>
                <w:rFonts w:eastAsiaTheme="minorHAnsi" w:cs="Arial"/>
                <w:color w:val="auto"/>
                <w:sz w:val="18"/>
                <w:szCs w:val="18"/>
              </w:rPr>
            </w:pPr>
            <w:r w:rsidRPr="001E3E6E">
              <w:rPr>
                <w:rFonts w:eastAsiaTheme="minorHAnsi" w:cs="Arial"/>
                <w:color w:val="auto"/>
                <w:sz w:val="18"/>
                <w:szCs w:val="18"/>
              </w:rPr>
              <w:t>ID</w:t>
            </w:r>
          </w:p>
        </w:tc>
        <w:tc>
          <w:tcPr>
            <w:tcW w:w="837" w:type="dxa"/>
          </w:tcPr>
          <w:p w14:paraId="40FC195E" w14:textId="77777777" w:rsidR="00605BC1" w:rsidRPr="001E3E6E" w:rsidRDefault="00605BC1" w:rsidP="00605BC1">
            <w:pPr>
              <w:rPr>
                <w:rFonts w:eastAsiaTheme="minorHAnsi" w:cs="Arial"/>
                <w:color w:val="auto"/>
                <w:sz w:val="18"/>
                <w:szCs w:val="18"/>
              </w:rPr>
            </w:pPr>
            <w:r w:rsidRPr="001E3E6E">
              <w:rPr>
                <w:rFonts w:eastAsiaTheme="minorHAnsi" w:cs="Arial"/>
                <w:color w:val="auto"/>
                <w:sz w:val="18"/>
                <w:szCs w:val="18"/>
              </w:rPr>
              <w:t>Bidding</w:t>
            </w:r>
          </w:p>
          <w:p w14:paraId="2265F03C" w14:textId="77777777" w:rsidR="00605BC1" w:rsidRPr="001E3E6E" w:rsidRDefault="00605BC1" w:rsidP="00605BC1">
            <w:pPr>
              <w:rPr>
                <w:rFonts w:eastAsiaTheme="minorHAnsi" w:cs="Arial"/>
                <w:color w:val="auto"/>
                <w:sz w:val="18"/>
                <w:szCs w:val="18"/>
              </w:rPr>
            </w:pPr>
            <w:r w:rsidRPr="001E3E6E">
              <w:rPr>
                <w:rFonts w:eastAsiaTheme="minorHAnsi" w:cs="Arial"/>
                <w:color w:val="auto"/>
                <w:sz w:val="18"/>
                <w:szCs w:val="18"/>
              </w:rPr>
              <w:t>Ability</w:t>
            </w:r>
          </w:p>
          <w:p w14:paraId="3BBDF368" w14:textId="77777777" w:rsidR="00605BC1" w:rsidRPr="001E3E6E" w:rsidRDefault="00605BC1" w:rsidP="00605BC1">
            <w:pPr>
              <w:rPr>
                <w:rFonts w:eastAsiaTheme="minorHAnsi" w:cs="Arial"/>
                <w:color w:val="auto"/>
                <w:sz w:val="18"/>
                <w:szCs w:val="18"/>
              </w:rPr>
            </w:pPr>
            <w:r w:rsidRPr="001E3E6E">
              <w:rPr>
                <w:rFonts w:eastAsiaTheme="minorHAnsi" w:cs="Arial"/>
                <w:color w:val="auto"/>
                <w:sz w:val="18"/>
                <w:szCs w:val="18"/>
              </w:rPr>
              <w:t>Code</w:t>
            </w:r>
          </w:p>
        </w:tc>
        <w:tc>
          <w:tcPr>
            <w:tcW w:w="3684" w:type="dxa"/>
          </w:tcPr>
          <w:p w14:paraId="012FACCF" w14:textId="77777777" w:rsidR="00605BC1" w:rsidRPr="001E3E6E" w:rsidRDefault="00605BC1" w:rsidP="00605BC1">
            <w:pPr>
              <w:rPr>
                <w:rFonts w:eastAsiaTheme="minorHAnsi" w:cs="Arial"/>
                <w:color w:val="auto"/>
                <w:sz w:val="18"/>
                <w:szCs w:val="18"/>
              </w:rPr>
            </w:pPr>
            <w:r w:rsidRPr="001E3E6E">
              <w:rPr>
                <w:rFonts w:eastAsiaTheme="minorHAnsi" w:cs="Arial"/>
                <w:color w:val="auto"/>
                <w:sz w:val="18"/>
                <w:szCs w:val="18"/>
              </w:rPr>
              <w:t>Gap Description and Recommendation for Closure</w:t>
            </w:r>
          </w:p>
        </w:tc>
      </w:tr>
      <w:tr w:rsidR="001E3E6E" w:rsidRPr="001E3E6E" w14:paraId="37EC09AD" w14:textId="77777777" w:rsidTr="00537D11">
        <w:tc>
          <w:tcPr>
            <w:tcW w:w="759" w:type="dxa"/>
          </w:tcPr>
          <w:p w14:paraId="6BB72309" w14:textId="6EF183AC" w:rsidR="00605BC1" w:rsidRPr="001E3E6E" w:rsidRDefault="003B49DF" w:rsidP="00605BC1">
            <w:pPr>
              <w:rPr>
                <w:rFonts w:eastAsiaTheme="minorHAnsi" w:cs="Arial"/>
                <w:color w:val="auto"/>
                <w:sz w:val="18"/>
                <w:szCs w:val="18"/>
              </w:rPr>
            </w:pPr>
            <w:r w:rsidRPr="001E3E6E">
              <w:rPr>
                <w:rFonts w:eastAsiaTheme="minorHAnsi" w:cs="Arial"/>
                <w:color w:val="auto"/>
                <w:sz w:val="18"/>
                <w:szCs w:val="18"/>
              </w:rPr>
              <w:t>1</w:t>
            </w:r>
            <w:r w:rsidR="00506E5F">
              <w:rPr>
                <w:rFonts w:eastAsiaTheme="minorHAnsi" w:cs="Arial"/>
                <w:color w:val="auto"/>
                <w:sz w:val="18"/>
                <w:szCs w:val="18"/>
              </w:rPr>
              <w:t>1</w:t>
            </w:r>
            <w:r w:rsidR="00E92B7F">
              <w:rPr>
                <w:rFonts w:eastAsiaTheme="minorHAnsi" w:cs="Arial"/>
                <w:color w:val="auto"/>
                <w:sz w:val="18"/>
                <w:szCs w:val="18"/>
              </w:rPr>
              <w:t>8</w:t>
            </w:r>
          </w:p>
        </w:tc>
        <w:tc>
          <w:tcPr>
            <w:tcW w:w="945" w:type="dxa"/>
          </w:tcPr>
          <w:p w14:paraId="6BC805A4" w14:textId="77777777" w:rsidR="00605BC1" w:rsidRPr="001E3E6E" w:rsidRDefault="00605BC1" w:rsidP="00605BC1">
            <w:pPr>
              <w:rPr>
                <w:rFonts w:eastAsiaTheme="minorHAnsi" w:cs="Arial"/>
                <w:color w:val="auto"/>
                <w:sz w:val="18"/>
                <w:szCs w:val="18"/>
              </w:rPr>
            </w:pPr>
            <w:r w:rsidRPr="001E3E6E">
              <w:rPr>
                <w:rFonts w:eastAsiaTheme="minorHAnsi" w:cs="Arial"/>
                <w:color w:val="auto"/>
                <w:sz w:val="18"/>
                <w:szCs w:val="18"/>
              </w:rPr>
              <w:t>PS.4</w:t>
            </w:r>
            <w:r w:rsidR="00B9318F" w:rsidRPr="001E3E6E">
              <w:rPr>
                <w:rFonts w:eastAsiaTheme="minorHAnsi" w:cs="Arial"/>
                <w:color w:val="auto"/>
                <w:sz w:val="18"/>
                <w:szCs w:val="18"/>
              </w:rPr>
              <w:t>5</w:t>
            </w:r>
          </w:p>
        </w:tc>
        <w:tc>
          <w:tcPr>
            <w:tcW w:w="3504" w:type="dxa"/>
          </w:tcPr>
          <w:p w14:paraId="738D666D" w14:textId="77777777" w:rsidR="00605BC1" w:rsidRPr="001E3E6E" w:rsidRDefault="00605BC1" w:rsidP="00605BC1">
            <w:pPr>
              <w:jc w:val="left"/>
              <w:rPr>
                <w:rFonts w:eastAsiaTheme="minorHAnsi" w:cs="Arial"/>
                <w:color w:val="auto"/>
                <w:sz w:val="18"/>
                <w:szCs w:val="18"/>
              </w:rPr>
            </w:pPr>
            <w:r w:rsidRPr="001E3E6E">
              <w:rPr>
                <w:rFonts w:eastAsiaTheme="minorHAnsi" w:cs="Arial"/>
                <w:color w:val="auto"/>
                <w:sz w:val="18"/>
                <w:szCs w:val="18"/>
              </w:rPr>
              <w:t>Physical access to information system distribution and transmission lines must be controlled within the facility to prevent unauthorized access.</w:t>
            </w:r>
          </w:p>
        </w:tc>
        <w:tc>
          <w:tcPr>
            <w:tcW w:w="2965" w:type="dxa"/>
          </w:tcPr>
          <w:p w14:paraId="129F5B90" w14:textId="77777777" w:rsidR="00605BC1" w:rsidRPr="001E3E6E" w:rsidRDefault="009453BC" w:rsidP="001E3E6E">
            <w:pPr>
              <w:jc w:val="left"/>
              <w:rPr>
                <w:rFonts w:eastAsiaTheme="minorHAnsi" w:cs="Arial"/>
                <w:color w:val="auto"/>
                <w:sz w:val="18"/>
                <w:szCs w:val="18"/>
              </w:rPr>
            </w:pPr>
            <w:r w:rsidRPr="001E3E6E">
              <w:rPr>
                <w:rFonts w:eastAsiaTheme="minorHAnsi" w:cs="Arial"/>
                <w:color w:val="auto"/>
                <w:sz w:val="18"/>
                <w:szCs w:val="18"/>
              </w:rPr>
              <w:t>Describe solution’s ability to control physical access to information system distribution and transmission lines within the facility to prevent unauthorized access.</w:t>
            </w:r>
          </w:p>
        </w:tc>
        <w:tc>
          <w:tcPr>
            <w:tcW w:w="1611" w:type="dxa"/>
          </w:tcPr>
          <w:p w14:paraId="06884F73" w14:textId="77777777" w:rsidR="00605BC1" w:rsidRPr="001E3E6E" w:rsidRDefault="00605BC1" w:rsidP="00605BC1">
            <w:pPr>
              <w:jc w:val="left"/>
              <w:rPr>
                <w:rFonts w:eastAsiaTheme="minorHAnsi" w:cs="Arial"/>
                <w:color w:val="auto"/>
                <w:sz w:val="18"/>
                <w:szCs w:val="18"/>
              </w:rPr>
            </w:pPr>
            <w:r w:rsidRPr="001E3E6E">
              <w:rPr>
                <w:rFonts w:eastAsiaTheme="minorHAnsi" w:cs="Arial"/>
                <w:color w:val="auto"/>
                <w:sz w:val="18"/>
                <w:szCs w:val="18"/>
              </w:rPr>
              <w:t>TA.SP.58</w:t>
            </w:r>
          </w:p>
        </w:tc>
        <w:sdt>
          <w:sdtPr>
            <w:rPr>
              <w:color w:val="auto"/>
              <w:sz w:val="18"/>
              <w:szCs w:val="18"/>
            </w:rPr>
            <w:alias w:val="Ability Code"/>
            <w:tag w:val="Ability Code"/>
            <w:id w:val="1642383854"/>
            <w:placeholder>
              <w:docPart w:val="A284857C66D3481B83E618244C7C7009"/>
            </w:placeholder>
            <w15:color w:val="993300"/>
            <w:comboBox>
              <w:listItem w:displayText="S" w:value="S"/>
              <w:listItem w:displayText="W" w:value="W"/>
              <w:listItem w:displayText="M" w:value="M"/>
              <w:listItem w:displayText="F" w:value="F"/>
              <w:listItem w:displayText="C" w:value="C"/>
              <w:listItem w:displayText="N" w:value="N"/>
              <w:listItem w:displayText="O" w:value="O"/>
            </w:comboBox>
          </w:sdtPr>
          <w:sdtEndPr/>
          <w:sdtContent>
            <w:tc>
              <w:tcPr>
                <w:tcW w:w="837" w:type="dxa"/>
              </w:tcPr>
              <w:p w14:paraId="365CA1BB" w14:textId="77777777" w:rsidR="00605BC1" w:rsidRPr="001E3E6E" w:rsidRDefault="002A2404" w:rsidP="00605BC1">
                <w:pPr>
                  <w:rPr>
                    <w:rFonts w:eastAsiaTheme="minorHAnsi" w:cs="Arial"/>
                    <w:color w:val="auto"/>
                    <w:sz w:val="18"/>
                    <w:szCs w:val="18"/>
                  </w:rPr>
                </w:pPr>
                <w:r w:rsidRPr="001E3E6E" w:rsidDel="008E51F4">
                  <w:rPr>
                    <w:color w:val="auto"/>
                    <w:sz w:val="18"/>
                    <w:szCs w:val="18"/>
                  </w:rPr>
                  <w:t xml:space="preserve">Choose an item. </w:t>
                </w:r>
              </w:p>
            </w:tc>
          </w:sdtContent>
        </w:sdt>
        <w:tc>
          <w:tcPr>
            <w:tcW w:w="3684" w:type="dxa"/>
          </w:tcPr>
          <w:p w14:paraId="1AB54A31" w14:textId="77777777" w:rsidR="00605BC1" w:rsidRPr="001E3E6E" w:rsidRDefault="00605BC1" w:rsidP="00605BC1">
            <w:pPr>
              <w:rPr>
                <w:rFonts w:eastAsiaTheme="minorHAnsi" w:cs="Arial"/>
                <w:color w:val="auto"/>
                <w:sz w:val="18"/>
                <w:szCs w:val="18"/>
              </w:rPr>
            </w:pPr>
          </w:p>
        </w:tc>
      </w:tr>
      <w:tr w:rsidR="004C4188" w:rsidRPr="001E3E6E" w14:paraId="1977092F" w14:textId="77777777" w:rsidTr="00537D11">
        <w:trPr>
          <w:trHeight w:val="620"/>
        </w:trPr>
        <w:tc>
          <w:tcPr>
            <w:tcW w:w="14305" w:type="dxa"/>
            <w:gridSpan w:val="7"/>
          </w:tcPr>
          <w:p w14:paraId="753BFD73" w14:textId="50353778" w:rsidR="004C4188" w:rsidRPr="001E3E6E" w:rsidRDefault="004C4188" w:rsidP="004C4188">
            <w:pPr>
              <w:pStyle w:val="Level2Body"/>
              <w:ind w:left="0"/>
              <w:rPr>
                <w:color w:val="auto"/>
                <w:sz w:val="18"/>
                <w:szCs w:val="18"/>
              </w:rPr>
            </w:pPr>
            <w:r w:rsidRPr="001E3E6E">
              <w:rPr>
                <w:color w:val="auto"/>
                <w:sz w:val="18"/>
                <w:szCs w:val="18"/>
              </w:rPr>
              <w:t>Bidder’s Response:</w:t>
            </w:r>
            <w:r w:rsidR="00AE5F2C">
              <w:rPr>
                <w:color w:val="auto"/>
                <w:sz w:val="18"/>
                <w:szCs w:val="18"/>
              </w:rPr>
              <w:t xml:space="preserve"> </w:t>
            </w:r>
            <w:r w:rsidRPr="001E3E6E">
              <w:rPr>
                <w:color w:val="auto"/>
                <w:sz w:val="18"/>
                <w:szCs w:val="18"/>
              </w:rPr>
              <w:t xml:space="preserve"> </w:t>
            </w:r>
          </w:p>
        </w:tc>
      </w:tr>
    </w:tbl>
    <w:p w14:paraId="06A812D7" w14:textId="77777777" w:rsidR="00605BC1" w:rsidRPr="001E3E6E" w:rsidRDefault="00605BC1" w:rsidP="00605BC1">
      <w:pPr>
        <w:tabs>
          <w:tab w:val="left" w:pos="11250"/>
        </w:tabs>
        <w:ind w:right="2304"/>
        <w:rPr>
          <w:rFonts w:eastAsiaTheme="minorHAnsi" w:cs="Arial"/>
          <w:color w:val="auto"/>
          <w:sz w:val="18"/>
          <w:szCs w:val="18"/>
        </w:rPr>
      </w:pPr>
    </w:p>
    <w:p w14:paraId="78E76F82" w14:textId="77777777" w:rsidR="00605BC1" w:rsidRPr="001E3E6E" w:rsidRDefault="00605BC1" w:rsidP="00605BC1">
      <w:pPr>
        <w:tabs>
          <w:tab w:val="left" w:pos="11250"/>
        </w:tabs>
        <w:ind w:right="2304"/>
        <w:rPr>
          <w:rFonts w:eastAsiaTheme="minorHAnsi" w:cs="Arial"/>
          <w:color w:val="auto"/>
          <w:sz w:val="18"/>
          <w:szCs w:val="18"/>
        </w:rPr>
      </w:pPr>
    </w:p>
    <w:tbl>
      <w:tblPr>
        <w:tblStyle w:val="TableGrid"/>
        <w:tblW w:w="0" w:type="auto"/>
        <w:tblLook w:val="04A0" w:firstRow="1" w:lastRow="0" w:firstColumn="1" w:lastColumn="0" w:noHBand="0" w:noVBand="1"/>
      </w:tblPr>
      <w:tblGrid>
        <w:gridCol w:w="758"/>
        <w:gridCol w:w="855"/>
        <w:gridCol w:w="3594"/>
        <w:gridCol w:w="2966"/>
        <w:gridCol w:w="1611"/>
        <w:gridCol w:w="837"/>
        <w:gridCol w:w="3684"/>
      </w:tblGrid>
      <w:tr w:rsidR="001E3E6E" w:rsidRPr="001E3E6E" w14:paraId="5024BD98" w14:textId="77777777" w:rsidTr="00537D11">
        <w:tc>
          <w:tcPr>
            <w:tcW w:w="758" w:type="dxa"/>
          </w:tcPr>
          <w:p w14:paraId="61ADD146" w14:textId="77777777" w:rsidR="00605BC1" w:rsidRPr="001E3E6E" w:rsidRDefault="00605BC1" w:rsidP="00605BC1">
            <w:pPr>
              <w:rPr>
                <w:rFonts w:eastAsiaTheme="minorHAnsi" w:cs="Arial"/>
                <w:color w:val="auto"/>
                <w:sz w:val="18"/>
                <w:szCs w:val="18"/>
              </w:rPr>
            </w:pPr>
            <w:r w:rsidRPr="001E3E6E">
              <w:rPr>
                <w:rFonts w:eastAsiaTheme="minorHAnsi" w:cs="Arial"/>
                <w:color w:val="auto"/>
                <w:sz w:val="18"/>
                <w:szCs w:val="18"/>
              </w:rPr>
              <w:t>Req.#</w:t>
            </w:r>
          </w:p>
        </w:tc>
        <w:tc>
          <w:tcPr>
            <w:tcW w:w="855" w:type="dxa"/>
          </w:tcPr>
          <w:p w14:paraId="64425ECB" w14:textId="77777777" w:rsidR="00605BC1" w:rsidRPr="001E3E6E" w:rsidRDefault="00605BC1" w:rsidP="00605BC1">
            <w:pPr>
              <w:rPr>
                <w:rFonts w:eastAsiaTheme="minorHAnsi" w:cs="Arial"/>
                <w:color w:val="auto"/>
                <w:sz w:val="18"/>
                <w:szCs w:val="18"/>
              </w:rPr>
            </w:pPr>
            <w:r w:rsidRPr="001E3E6E">
              <w:rPr>
                <w:rFonts w:eastAsiaTheme="minorHAnsi" w:cs="Arial"/>
                <w:color w:val="auto"/>
                <w:sz w:val="18"/>
                <w:szCs w:val="18"/>
              </w:rPr>
              <w:t>ID</w:t>
            </w:r>
          </w:p>
        </w:tc>
        <w:tc>
          <w:tcPr>
            <w:tcW w:w="3594" w:type="dxa"/>
          </w:tcPr>
          <w:p w14:paraId="613B6EF5" w14:textId="77777777" w:rsidR="00605BC1" w:rsidRPr="001E3E6E" w:rsidRDefault="00605BC1" w:rsidP="00605BC1">
            <w:pPr>
              <w:rPr>
                <w:rFonts w:eastAsiaTheme="minorHAnsi" w:cs="Arial"/>
                <w:color w:val="auto"/>
                <w:sz w:val="18"/>
                <w:szCs w:val="18"/>
              </w:rPr>
            </w:pPr>
            <w:r w:rsidRPr="001E3E6E">
              <w:rPr>
                <w:rFonts w:eastAsiaTheme="minorHAnsi" w:cs="Arial"/>
                <w:color w:val="auto"/>
                <w:sz w:val="18"/>
                <w:szCs w:val="18"/>
              </w:rPr>
              <w:t>Contractor / Solution Requirement</w:t>
            </w:r>
          </w:p>
        </w:tc>
        <w:tc>
          <w:tcPr>
            <w:tcW w:w="2966" w:type="dxa"/>
          </w:tcPr>
          <w:p w14:paraId="401C8558" w14:textId="77777777" w:rsidR="00605BC1" w:rsidRPr="001E3E6E" w:rsidRDefault="00605BC1" w:rsidP="00605BC1">
            <w:pPr>
              <w:rPr>
                <w:rFonts w:eastAsiaTheme="minorHAnsi" w:cs="Arial"/>
                <w:color w:val="auto"/>
                <w:sz w:val="18"/>
                <w:szCs w:val="18"/>
              </w:rPr>
            </w:pPr>
            <w:r w:rsidRPr="001E3E6E">
              <w:rPr>
                <w:rFonts w:eastAsiaTheme="minorHAnsi" w:cs="Arial"/>
                <w:color w:val="auto"/>
                <w:sz w:val="18"/>
                <w:szCs w:val="18"/>
              </w:rPr>
              <w:t>Instructions to Bidder</w:t>
            </w:r>
          </w:p>
        </w:tc>
        <w:tc>
          <w:tcPr>
            <w:tcW w:w="1611" w:type="dxa"/>
          </w:tcPr>
          <w:p w14:paraId="213460BB" w14:textId="77777777" w:rsidR="00605BC1" w:rsidRPr="001E3E6E" w:rsidRDefault="00605BC1" w:rsidP="00605BC1">
            <w:pPr>
              <w:jc w:val="center"/>
              <w:rPr>
                <w:rFonts w:eastAsiaTheme="minorHAnsi" w:cs="Arial"/>
                <w:color w:val="auto"/>
                <w:sz w:val="18"/>
                <w:szCs w:val="18"/>
              </w:rPr>
            </w:pPr>
            <w:r w:rsidRPr="001E3E6E">
              <w:rPr>
                <w:rFonts w:eastAsiaTheme="minorHAnsi" w:cs="Arial"/>
                <w:color w:val="auto"/>
                <w:sz w:val="18"/>
                <w:szCs w:val="18"/>
              </w:rPr>
              <w:t>CMS</w:t>
            </w:r>
          </w:p>
          <w:p w14:paraId="716F9EA7" w14:textId="77777777" w:rsidR="00605BC1" w:rsidRPr="001E3E6E" w:rsidRDefault="00605BC1" w:rsidP="00605BC1">
            <w:pPr>
              <w:jc w:val="center"/>
              <w:rPr>
                <w:rFonts w:eastAsiaTheme="minorHAnsi" w:cs="Arial"/>
                <w:color w:val="auto"/>
                <w:sz w:val="18"/>
                <w:szCs w:val="18"/>
              </w:rPr>
            </w:pPr>
            <w:r w:rsidRPr="001E3E6E">
              <w:rPr>
                <w:rFonts w:eastAsiaTheme="minorHAnsi" w:cs="Arial"/>
                <w:color w:val="auto"/>
                <w:sz w:val="18"/>
                <w:szCs w:val="18"/>
              </w:rPr>
              <w:t>Checklist</w:t>
            </w:r>
          </w:p>
          <w:p w14:paraId="622659C3" w14:textId="77777777" w:rsidR="00605BC1" w:rsidRPr="001E3E6E" w:rsidRDefault="00605BC1" w:rsidP="00605BC1">
            <w:pPr>
              <w:jc w:val="center"/>
              <w:rPr>
                <w:rFonts w:eastAsiaTheme="minorHAnsi" w:cs="Arial"/>
                <w:color w:val="auto"/>
                <w:sz w:val="18"/>
                <w:szCs w:val="18"/>
              </w:rPr>
            </w:pPr>
            <w:r w:rsidRPr="001E3E6E">
              <w:rPr>
                <w:rFonts w:eastAsiaTheme="minorHAnsi" w:cs="Arial"/>
                <w:color w:val="auto"/>
                <w:sz w:val="18"/>
                <w:szCs w:val="18"/>
              </w:rPr>
              <w:t>ID</w:t>
            </w:r>
          </w:p>
        </w:tc>
        <w:tc>
          <w:tcPr>
            <w:tcW w:w="837" w:type="dxa"/>
          </w:tcPr>
          <w:p w14:paraId="744E79A9" w14:textId="77777777" w:rsidR="00605BC1" w:rsidRPr="001E3E6E" w:rsidRDefault="00605BC1" w:rsidP="00605BC1">
            <w:pPr>
              <w:rPr>
                <w:rFonts w:eastAsiaTheme="minorHAnsi" w:cs="Arial"/>
                <w:color w:val="auto"/>
                <w:sz w:val="18"/>
                <w:szCs w:val="18"/>
              </w:rPr>
            </w:pPr>
            <w:r w:rsidRPr="001E3E6E">
              <w:rPr>
                <w:rFonts w:eastAsiaTheme="minorHAnsi" w:cs="Arial"/>
                <w:color w:val="auto"/>
                <w:sz w:val="18"/>
                <w:szCs w:val="18"/>
              </w:rPr>
              <w:t>Bidding</w:t>
            </w:r>
          </w:p>
          <w:p w14:paraId="019E30D9" w14:textId="77777777" w:rsidR="00605BC1" w:rsidRPr="001E3E6E" w:rsidRDefault="00605BC1" w:rsidP="00605BC1">
            <w:pPr>
              <w:rPr>
                <w:rFonts w:eastAsiaTheme="minorHAnsi" w:cs="Arial"/>
                <w:color w:val="auto"/>
                <w:sz w:val="18"/>
                <w:szCs w:val="18"/>
              </w:rPr>
            </w:pPr>
            <w:r w:rsidRPr="001E3E6E">
              <w:rPr>
                <w:rFonts w:eastAsiaTheme="minorHAnsi" w:cs="Arial"/>
                <w:color w:val="auto"/>
                <w:sz w:val="18"/>
                <w:szCs w:val="18"/>
              </w:rPr>
              <w:t>Ability</w:t>
            </w:r>
          </w:p>
          <w:p w14:paraId="2CC4B067" w14:textId="77777777" w:rsidR="00605BC1" w:rsidRPr="001E3E6E" w:rsidRDefault="00605BC1" w:rsidP="00605BC1">
            <w:pPr>
              <w:rPr>
                <w:rFonts w:eastAsiaTheme="minorHAnsi" w:cs="Arial"/>
                <w:color w:val="auto"/>
                <w:sz w:val="18"/>
                <w:szCs w:val="18"/>
              </w:rPr>
            </w:pPr>
            <w:r w:rsidRPr="001E3E6E">
              <w:rPr>
                <w:rFonts w:eastAsiaTheme="minorHAnsi" w:cs="Arial"/>
                <w:color w:val="auto"/>
                <w:sz w:val="18"/>
                <w:szCs w:val="18"/>
              </w:rPr>
              <w:t>Code</w:t>
            </w:r>
          </w:p>
        </w:tc>
        <w:tc>
          <w:tcPr>
            <w:tcW w:w="3684" w:type="dxa"/>
          </w:tcPr>
          <w:p w14:paraId="10B02269" w14:textId="77777777" w:rsidR="00605BC1" w:rsidRPr="001E3E6E" w:rsidRDefault="00605BC1" w:rsidP="00605BC1">
            <w:pPr>
              <w:rPr>
                <w:rFonts w:eastAsiaTheme="minorHAnsi" w:cs="Arial"/>
                <w:color w:val="auto"/>
                <w:sz w:val="18"/>
                <w:szCs w:val="18"/>
              </w:rPr>
            </w:pPr>
            <w:r w:rsidRPr="001E3E6E">
              <w:rPr>
                <w:rFonts w:eastAsiaTheme="minorHAnsi" w:cs="Arial"/>
                <w:color w:val="auto"/>
                <w:sz w:val="18"/>
                <w:szCs w:val="18"/>
              </w:rPr>
              <w:t>Gap Description and Recommendation for Closure</w:t>
            </w:r>
          </w:p>
        </w:tc>
      </w:tr>
      <w:tr w:rsidR="001E3E6E" w:rsidRPr="001E3E6E" w14:paraId="3B62E733" w14:textId="77777777" w:rsidTr="00537D11">
        <w:tc>
          <w:tcPr>
            <w:tcW w:w="758" w:type="dxa"/>
          </w:tcPr>
          <w:p w14:paraId="2C8A4F31" w14:textId="48BDDDB4" w:rsidR="00605BC1" w:rsidRPr="001E3E6E" w:rsidRDefault="003B49DF" w:rsidP="00605BC1">
            <w:pPr>
              <w:rPr>
                <w:rFonts w:eastAsiaTheme="minorHAnsi" w:cs="Arial"/>
                <w:color w:val="auto"/>
                <w:sz w:val="18"/>
                <w:szCs w:val="18"/>
              </w:rPr>
            </w:pPr>
            <w:r w:rsidRPr="001E3E6E">
              <w:rPr>
                <w:rFonts w:eastAsiaTheme="minorHAnsi" w:cs="Arial"/>
                <w:color w:val="auto"/>
                <w:sz w:val="18"/>
                <w:szCs w:val="18"/>
              </w:rPr>
              <w:t>1</w:t>
            </w:r>
            <w:r w:rsidR="00155D65">
              <w:rPr>
                <w:rFonts w:eastAsiaTheme="minorHAnsi" w:cs="Arial"/>
                <w:color w:val="auto"/>
                <w:sz w:val="18"/>
                <w:szCs w:val="18"/>
              </w:rPr>
              <w:t>19</w:t>
            </w:r>
          </w:p>
        </w:tc>
        <w:tc>
          <w:tcPr>
            <w:tcW w:w="855" w:type="dxa"/>
          </w:tcPr>
          <w:p w14:paraId="510CDA39" w14:textId="77777777" w:rsidR="00605BC1" w:rsidRPr="001E3E6E" w:rsidRDefault="00605BC1" w:rsidP="00605BC1">
            <w:pPr>
              <w:rPr>
                <w:rFonts w:eastAsiaTheme="minorHAnsi" w:cs="Arial"/>
                <w:color w:val="auto"/>
                <w:sz w:val="18"/>
                <w:szCs w:val="18"/>
              </w:rPr>
            </w:pPr>
            <w:r w:rsidRPr="001E3E6E">
              <w:rPr>
                <w:rFonts w:eastAsiaTheme="minorHAnsi" w:cs="Arial"/>
                <w:color w:val="auto"/>
                <w:sz w:val="18"/>
                <w:szCs w:val="18"/>
              </w:rPr>
              <w:t>PS.4</w:t>
            </w:r>
            <w:r w:rsidR="00B9318F" w:rsidRPr="001E3E6E">
              <w:rPr>
                <w:rFonts w:eastAsiaTheme="minorHAnsi" w:cs="Arial"/>
                <w:color w:val="auto"/>
                <w:sz w:val="18"/>
                <w:szCs w:val="18"/>
              </w:rPr>
              <w:t>6</w:t>
            </w:r>
          </w:p>
        </w:tc>
        <w:tc>
          <w:tcPr>
            <w:tcW w:w="3594" w:type="dxa"/>
          </w:tcPr>
          <w:p w14:paraId="751CAB39" w14:textId="0D34DF74" w:rsidR="00605BC1" w:rsidRPr="001E3E6E" w:rsidRDefault="005C034A" w:rsidP="00605BC1">
            <w:pPr>
              <w:jc w:val="left"/>
              <w:rPr>
                <w:rFonts w:eastAsiaTheme="minorHAnsi" w:cs="Arial"/>
                <w:color w:val="auto"/>
                <w:sz w:val="18"/>
                <w:szCs w:val="18"/>
              </w:rPr>
            </w:pPr>
            <w:r>
              <w:rPr>
                <w:rFonts w:eastAsiaTheme="minorHAnsi" w:cs="Arial"/>
                <w:color w:val="auto"/>
                <w:sz w:val="18"/>
                <w:szCs w:val="18"/>
              </w:rPr>
              <w:t>S</w:t>
            </w:r>
            <w:r w:rsidR="009453BC" w:rsidRPr="001E3E6E">
              <w:rPr>
                <w:rFonts w:eastAsiaTheme="minorHAnsi" w:cs="Arial"/>
                <w:color w:val="auto"/>
                <w:sz w:val="18"/>
                <w:szCs w:val="18"/>
              </w:rPr>
              <w:t>olution</w:t>
            </w:r>
            <w:r w:rsidR="00605BC1" w:rsidRPr="001E3E6E">
              <w:rPr>
                <w:rFonts w:eastAsiaTheme="minorHAnsi" w:cs="Arial"/>
                <w:color w:val="auto"/>
                <w:sz w:val="18"/>
                <w:szCs w:val="18"/>
              </w:rPr>
              <w:t xml:space="preserve"> must guard against unauthorized access to electronic protected health information (ePHI), PII, or FTI that is being transmitted over an electronic communications network.</w:t>
            </w:r>
          </w:p>
        </w:tc>
        <w:tc>
          <w:tcPr>
            <w:tcW w:w="2966" w:type="dxa"/>
          </w:tcPr>
          <w:p w14:paraId="67E1A6D6" w14:textId="406D2EF2" w:rsidR="00605BC1" w:rsidRPr="001E3E6E" w:rsidRDefault="009453BC" w:rsidP="001E3E6E">
            <w:pPr>
              <w:jc w:val="left"/>
              <w:rPr>
                <w:rFonts w:eastAsiaTheme="minorHAnsi" w:cs="Arial"/>
                <w:color w:val="auto"/>
                <w:sz w:val="18"/>
                <w:szCs w:val="18"/>
              </w:rPr>
            </w:pPr>
            <w:r w:rsidRPr="001E3E6E">
              <w:rPr>
                <w:rFonts w:eastAsiaTheme="minorHAnsi" w:cs="Arial"/>
                <w:color w:val="auto"/>
                <w:sz w:val="18"/>
                <w:szCs w:val="18"/>
              </w:rPr>
              <w:t>Describe solution’s capabilities for guarding against unauthorized access to ePHI, PII or FTI that is being transmitted over an electronic communications network.</w:t>
            </w:r>
          </w:p>
        </w:tc>
        <w:tc>
          <w:tcPr>
            <w:tcW w:w="1611" w:type="dxa"/>
          </w:tcPr>
          <w:p w14:paraId="56CA46C4" w14:textId="77777777" w:rsidR="00605BC1" w:rsidRPr="001E3E6E" w:rsidRDefault="00605BC1" w:rsidP="00605BC1">
            <w:pPr>
              <w:jc w:val="left"/>
              <w:rPr>
                <w:rFonts w:eastAsiaTheme="minorHAnsi" w:cs="Arial"/>
                <w:color w:val="auto"/>
                <w:sz w:val="18"/>
                <w:szCs w:val="18"/>
              </w:rPr>
            </w:pPr>
            <w:r w:rsidRPr="001E3E6E">
              <w:rPr>
                <w:rFonts w:eastAsiaTheme="minorHAnsi" w:cs="Arial"/>
                <w:color w:val="auto"/>
                <w:sz w:val="18"/>
                <w:szCs w:val="18"/>
              </w:rPr>
              <w:t>TA.SP.6</w:t>
            </w:r>
          </w:p>
        </w:tc>
        <w:sdt>
          <w:sdtPr>
            <w:rPr>
              <w:color w:val="auto"/>
              <w:sz w:val="18"/>
              <w:szCs w:val="18"/>
            </w:rPr>
            <w:alias w:val="Ability Code"/>
            <w:tag w:val="Ability Code"/>
            <w:id w:val="-1256125376"/>
            <w:placeholder>
              <w:docPart w:val="77C3940CA1DF44CB821957E17F01BD3D"/>
            </w:placeholder>
            <w15:color w:val="993300"/>
            <w:comboBox>
              <w:listItem w:displayText="S" w:value="S"/>
              <w:listItem w:displayText="W" w:value="W"/>
              <w:listItem w:displayText="M" w:value="M"/>
              <w:listItem w:displayText="F" w:value="F"/>
              <w:listItem w:displayText="C" w:value="C"/>
              <w:listItem w:displayText="N" w:value="N"/>
              <w:listItem w:displayText="O" w:value="O"/>
            </w:comboBox>
          </w:sdtPr>
          <w:sdtEndPr/>
          <w:sdtContent>
            <w:tc>
              <w:tcPr>
                <w:tcW w:w="837" w:type="dxa"/>
              </w:tcPr>
              <w:p w14:paraId="2909C40B" w14:textId="77777777" w:rsidR="00605BC1" w:rsidRPr="001E3E6E" w:rsidRDefault="002A2404" w:rsidP="00605BC1">
                <w:pPr>
                  <w:rPr>
                    <w:rFonts w:eastAsiaTheme="minorHAnsi" w:cs="Arial"/>
                    <w:color w:val="auto"/>
                    <w:sz w:val="18"/>
                    <w:szCs w:val="18"/>
                  </w:rPr>
                </w:pPr>
                <w:r w:rsidRPr="001E3E6E" w:rsidDel="008E51F4">
                  <w:rPr>
                    <w:color w:val="auto"/>
                    <w:sz w:val="18"/>
                    <w:szCs w:val="18"/>
                  </w:rPr>
                  <w:t xml:space="preserve">Choose an item. </w:t>
                </w:r>
              </w:p>
            </w:tc>
          </w:sdtContent>
        </w:sdt>
        <w:tc>
          <w:tcPr>
            <w:tcW w:w="3684" w:type="dxa"/>
          </w:tcPr>
          <w:p w14:paraId="76B2909E" w14:textId="77777777" w:rsidR="00605BC1" w:rsidRPr="001E3E6E" w:rsidRDefault="00605BC1" w:rsidP="00605BC1">
            <w:pPr>
              <w:rPr>
                <w:rFonts w:eastAsiaTheme="minorHAnsi" w:cs="Arial"/>
                <w:color w:val="auto"/>
                <w:sz w:val="18"/>
                <w:szCs w:val="18"/>
              </w:rPr>
            </w:pPr>
          </w:p>
        </w:tc>
      </w:tr>
      <w:tr w:rsidR="004C4188" w:rsidRPr="001E3E6E" w14:paraId="7770AF7A" w14:textId="77777777" w:rsidTr="00537D11">
        <w:trPr>
          <w:trHeight w:val="566"/>
        </w:trPr>
        <w:tc>
          <w:tcPr>
            <w:tcW w:w="14305" w:type="dxa"/>
            <w:gridSpan w:val="7"/>
          </w:tcPr>
          <w:p w14:paraId="5C4C5549" w14:textId="55BF3F15" w:rsidR="004C4188" w:rsidRPr="001E3E6E" w:rsidRDefault="004C4188" w:rsidP="004C4188">
            <w:pPr>
              <w:pStyle w:val="Level2Body"/>
              <w:ind w:left="0"/>
              <w:rPr>
                <w:color w:val="auto"/>
                <w:sz w:val="18"/>
                <w:szCs w:val="18"/>
              </w:rPr>
            </w:pPr>
            <w:r w:rsidRPr="001E3E6E">
              <w:rPr>
                <w:color w:val="auto"/>
                <w:sz w:val="18"/>
                <w:szCs w:val="18"/>
              </w:rPr>
              <w:lastRenderedPageBreak/>
              <w:t>Bidder’s Response:</w:t>
            </w:r>
            <w:r w:rsidR="00AE5F2C">
              <w:rPr>
                <w:color w:val="auto"/>
                <w:sz w:val="18"/>
                <w:szCs w:val="18"/>
              </w:rPr>
              <w:t xml:space="preserve"> </w:t>
            </w:r>
            <w:r w:rsidRPr="001E3E6E">
              <w:rPr>
                <w:color w:val="auto"/>
                <w:sz w:val="18"/>
                <w:szCs w:val="18"/>
              </w:rPr>
              <w:t xml:space="preserve"> </w:t>
            </w:r>
          </w:p>
        </w:tc>
      </w:tr>
    </w:tbl>
    <w:p w14:paraId="3908D2FB" w14:textId="77777777" w:rsidR="00605BC1" w:rsidRPr="001E3E6E" w:rsidRDefault="00605BC1" w:rsidP="00605BC1">
      <w:pPr>
        <w:tabs>
          <w:tab w:val="left" w:pos="11250"/>
        </w:tabs>
        <w:ind w:right="2304"/>
        <w:rPr>
          <w:rFonts w:eastAsiaTheme="minorHAnsi" w:cs="Arial"/>
          <w:color w:val="auto"/>
          <w:sz w:val="18"/>
          <w:szCs w:val="18"/>
        </w:rPr>
      </w:pPr>
    </w:p>
    <w:p w14:paraId="2292C42C" w14:textId="77777777" w:rsidR="00605BC1" w:rsidRPr="001E3E6E" w:rsidRDefault="00605BC1" w:rsidP="00605BC1">
      <w:pPr>
        <w:tabs>
          <w:tab w:val="left" w:pos="11250"/>
        </w:tabs>
        <w:ind w:right="2304"/>
        <w:rPr>
          <w:rFonts w:eastAsiaTheme="minorHAnsi" w:cs="Arial"/>
          <w:color w:val="auto"/>
          <w:sz w:val="18"/>
          <w:szCs w:val="18"/>
        </w:rPr>
      </w:pPr>
    </w:p>
    <w:tbl>
      <w:tblPr>
        <w:tblStyle w:val="TableGrid"/>
        <w:tblW w:w="0" w:type="auto"/>
        <w:tblLook w:val="04A0" w:firstRow="1" w:lastRow="0" w:firstColumn="1" w:lastColumn="0" w:noHBand="0" w:noVBand="1"/>
      </w:tblPr>
      <w:tblGrid>
        <w:gridCol w:w="759"/>
        <w:gridCol w:w="856"/>
        <w:gridCol w:w="3593"/>
        <w:gridCol w:w="2965"/>
        <w:gridCol w:w="1611"/>
        <w:gridCol w:w="837"/>
        <w:gridCol w:w="3684"/>
      </w:tblGrid>
      <w:tr w:rsidR="001E3E6E" w:rsidRPr="001E3E6E" w14:paraId="32395689" w14:textId="77777777" w:rsidTr="00537D11">
        <w:tc>
          <w:tcPr>
            <w:tcW w:w="759" w:type="dxa"/>
          </w:tcPr>
          <w:p w14:paraId="737C8F6B" w14:textId="77777777" w:rsidR="00605BC1" w:rsidRPr="001E3E6E" w:rsidRDefault="00605BC1" w:rsidP="00605BC1">
            <w:pPr>
              <w:rPr>
                <w:rFonts w:eastAsiaTheme="minorHAnsi" w:cs="Arial"/>
                <w:color w:val="auto"/>
                <w:sz w:val="18"/>
                <w:szCs w:val="18"/>
              </w:rPr>
            </w:pPr>
            <w:r w:rsidRPr="001E3E6E">
              <w:rPr>
                <w:rFonts w:eastAsiaTheme="minorHAnsi" w:cs="Arial"/>
                <w:color w:val="auto"/>
                <w:sz w:val="18"/>
                <w:szCs w:val="18"/>
              </w:rPr>
              <w:t>Req.#</w:t>
            </w:r>
          </w:p>
        </w:tc>
        <w:tc>
          <w:tcPr>
            <w:tcW w:w="856" w:type="dxa"/>
          </w:tcPr>
          <w:p w14:paraId="0C96E7FF" w14:textId="77777777" w:rsidR="00605BC1" w:rsidRPr="001E3E6E" w:rsidRDefault="00605BC1" w:rsidP="00605BC1">
            <w:pPr>
              <w:rPr>
                <w:rFonts w:eastAsiaTheme="minorHAnsi" w:cs="Arial"/>
                <w:color w:val="auto"/>
                <w:sz w:val="18"/>
                <w:szCs w:val="18"/>
              </w:rPr>
            </w:pPr>
            <w:r w:rsidRPr="001E3E6E">
              <w:rPr>
                <w:rFonts w:eastAsiaTheme="minorHAnsi" w:cs="Arial"/>
                <w:color w:val="auto"/>
                <w:sz w:val="18"/>
                <w:szCs w:val="18"/>
              </w:rPr>
              <w:t>ID</w:t>
            </w:r>
          </w:p>
        </w:tc>
        <w:tc>
          <w:tcPr>
            <w:tcW w:w="3593" w:type="dxa"/>
          </w:tcPr>
          <w:p w14:paraId="144ED950" w14:textId="77777777" w:rsidR="00605BC1" w:rsidRPr="001E3E6E" w:rsidRDefault="00605BC1" w:rsidP="00605BC1">
            <w:pPr>
              <w:rPr>
                <w:rFonts w:eastAsiaTheme="minorHAnsi" w:cs="Arial"/>
                <w:color w:val="auto"/>
                <w:sz w:val="18"/>
                <w:szCs w:val="18"/>
              </w:rPr>
            </w:pPr>
            <w:r w:rsidRPr="001E3E6E">
              <w:rPr>
                <w:rFonts w:eastAsiaTheme="minorHAnsi" w:cs="Arial"/>
                <w:color w:val="auto"/>
                <w:sz w:val="18"/>
                <w:szCs w:val="18"/>
              </w:rPr>
              <w:t>Contractor / Solution Requirement</w:t>
            </w:r>
          </w:p>
        </w:tc>
        <w:tc>
          <w:tcPr>
            <w:tcW w:w="2965" w:type="dxa"/>
          </w:tcPr>
          <w:p w14:paraId="2FF383F7" w14:textId="77777777" w:rsidR="00605BC1" w:rsidRPr="001E3E6E" w:rsidRDefault="00605BC1" w:rsidP="00605BC1">
            <w:pPr>
              <w:rPr>
                <w:rFonts w:eastAsiaTheme="minorHAnsi" w:cs="Arial"/>
                <w:color w:val="auto"/>
                <w:sz w:val="18"/>
                <w:szCs w:val="18"/>
              </w:rPr>
            </w:pPr>
            <w:r w:rsidRPr="001E3E6E">
              <w:rPr>
                <w:rFonts w:eastAsiaTheme="minorHAnsi" w:cs="Arial"/>
                <w:color w:val="auto"/>
                <w:sz w:val="18"/>
                <w:szCs w:val="18"/>
              </w:rPr>
              <w:t>Instructions to Bidder</w:t>
            </w:r>
          </w:p>
        </w:tc>
        <w:tc>
          <w:tcPr>
            <w:tcW w:w="1611" w:type="dxa"/>
          </w:tcPr>
          <w:p w14:paraId="2C1A7386" w14:textId="77777777" w:rsidR="00605BC1" w:rsidRPr="001E3E6E" w:rsidRDefault="00605BC1" w:rsidP="00605BC1">
            <w:pPr>
              <w:jc w:val="center"/>
              <w:rPr>
                <w:rFonts w:eastAsiaTheme="minorHAnsi" w:cs="Arial"/>
                <w:color w:val="auto"/>
                <w:sz w:val="18"/>
                <w:szCs w:val="18"/>
              </w:rPr>
            </w:pPr>
            <w:r w:rsidRPr="001E3E6E">
              <w:rPr>
                <w:rFonts w:eastAsiaTheme="minorHAnsi" w:cs="Arial"/>
                <w:color w:val="auto"/>
                <w:sz w:val="18"/>
                <w:szCs w:val="18"/>
              </w:rPr>
              <w:t>CMS</w:t>
            </w:r>
          </w:p>
          <w:p w14:paraId="0DCE9886" w14:textId="77777777" w:rsidR="00605BC1" w:rsidRPr="001E3E6E" w:rsidRDefault="00605BC1" w:rsidP="00605BC1">
            <w:pPr>
              <w:jc w:val="center"/>
              <w:rPr>
                <w:rFonts w:eastAsiaTheme="minorHAnsi" w:cs="Arial"/>
                <w:color w:val="auto"/>
                <w:sz w:val="18"/>
                <w:szCs w:val="18"/>
              </w:rPr>
            </w:pPr>
            <w:r w:rsidRPr="001E3E6E">
              <w:rPr>
                <w:rFonts w:eastAsiaTheme="minorHAnsi" w:cs="Arial"/>
                <w:color w:val="auto"/>
                <w:sz w:val="18"/>
                <w:szCs w:val="18"/>
              </w:rPr>
              <w:t>Checklist</w:t>
            </w:r>
          </w:p>
          <w:p w14:paraId="49BE1309" w14:textId="77777777" w:rsidR="00605BC1" w:rsidRPr="001E3E6E" w:rsidRDefault="00605BC1" w:rsidP="00605BC1">
            <w:pPr>
              <w:jc w:val="center"/>
              <w:rPr>
                <w:rFonts w:eastAsiaTheme="minorHAnsi" w:cs="Arial"/>
                <w:color w:val="auto"/>
                <w:sz w:val="18"/>
                <w:szCs w:val="18"/>
              </w:rPr>
            </w:pPr>
            <w:r w:rsidRPr="001E3E6E">
              <w:rPr>
                <w:rFonts w:eastAsiaTheme="minorHAnsi" w:cs="Arial"/>
                <w:color w:val="auto"/>
                <w:sz w:val="18"/>
                <w:szCs w:val="18"/>
              </w:rPr>
              <w:t>ID</w:t>
            </w:r>
          </w:p>
        </w:tc>
        <w:tc>
          <w:tcPr>
            <w:tcW w:w="837" w:type="dxa"/>
          </w:tcPr>
          <w:p w14:paraId="1BED2F9E" w14:textId="77777777" w:rsidR="00605BC1" w:rsidRPr="001E3E6E" w:rsidRDefault="00605BC1" w:rsidP="00605BC1">
            <w:pPr>
              <w:rPr>
                <w:rFonts w:eastAsiaTheme="minorHAnsi" w:cs="Arial"/>
                <w:color w:val="auto"/>
                <w:sz w:val="18"/>
                <w:szCs w:val="18"/>
              </w:rPr>
            </w:pPr>
            <w:r w:rsidRPr="001E3E6E">
              <w:rPr>
                <w:rFonts w:eastAsiaTheme="minorHAnsi" w:cs="Arial"/>
                <w:color w:val="auto"/>
                <w:sz w:val="18"/>
                <w:szCs w:val="18"/>
              </w:rPr>
              <w:t>Bidding</w:t>
            </w:r>
          </w:p>
          <w:p w14:paraId="754870B9" w14:textId="77777777" w:rsidR="00605BC1" w:rsidRPr="001E3E6E" w:rsidRDefault="00605BC1" w:rsidP="00605BC1">
            <w:pPr>
              <w:rPr>
                <w:rFonts w:eastAsiaTheme="minorHAnsi" w:cs="Arial"/>
                <w:color w:val="auto"/>
                <w:sz w:val="18"/>
                <w:szCs w:val="18"/>
              </w:rPr>
            </w:pPr>
            <w:r w:rsidRPr="001E3E6E">
              <w:rPr>
                <w:rFonts w:eastAsiaTheme="minorHAnsi" w:cs="Arial"/>
                <w:color w:val="auto"/>
                <w:sz w:val="18"/>
                <w:szCs w:val="18"/>
              </w:rPr>
              <w:t>Ability</w:t>
            </w:r>
          </w:p>
          <w:p w14:paraId="77196F7A" w14:textId="77777777" w:rsidR="00605BC1" w:rsidRPr="001E3E6E" w:rsidRDefault="00605BC1" w:rsidP="00605BC1">
            <w:pPr>
              <w:rPr>
                <w:rFonts w:eastAsiaTheme="minorHAnsi" w:cs="Arial"/>
                <w:color w:val="auto"/>
                <w:sz w:val="18"/>
                <w:szCs w:val="18"/>
              </w:rPr>
            </w:pPr>
            <w:r w:rsidRPr="001E3E6E">
              <w:rPr>
                <w:rFonts w:eastAsiaTheme="minorHAnsi" w:cs="Arial"/>
                <w:color w:val="auto"/>
                <w:sz w:val="18"/>
                <w:szCs w:val="18"/>
              </w:rPr>
              <w:t>Code</w:t>
            </w:r>
          </w:p>
        </w:tc>
        <w:tc>
          <w:tcPr>
            <w:tcW w:w="3684" w:type="dxa"/>
          </w:tcPr>
          <w:p w14:paraId="25D68858" w14:textId="77777777" w:rsidR="00605BC1" w:rsidRPr="001E3E6E" w:rsidRDefault="00605BC1" w:rsidP="00605BC1">
            <w:pPr>
              <w:rPr>
                <w:rFonts w:eastAsiaTheme="minorHAnsi" w:cs="Arial"/>
                <w:color w:val="auto"/>
                <w:sz w:val="18"/>
                <w:szCs w:val="18"/>
              </w:rPr>
            </w:pPr>
            <w:r w:rsidRPr="001E3E6E">
              <w:rPr>
                <w:rFonts w:eastAsiaTheme="minorHAnsi" w:cs="Arial"/>
                <w:color w:val="auto"/>
                <w:sz w:val="18"/>
                <w:szCs w:val="18"/>
              </w:rPr>
              <w:t>Gap Description and Recommendation for Closure</w:t>
            </w:r>
          </w:p>
        </w:tc>
      </w:tr>
      <w:tr w:rsidR="001E3E6E" w:rsidRPr="001E3E6E" w14:paraId="38833DA2" w14:textId="77777777" w:rsidTr="00537D11">
        <w:tc>
          <w:tcPr>
            <w:tcW w:w="759" w:type="dxa"/>
          </w:tcPr>
          <w:p w14:paraId="5CB992F2" w14:textId="2050A84E" w:rsidR="00605BC1" w:rsidRPr="001E3E6E" w:rsidRDefault="003B49DF" w:rsidP="00605BC1">
            <w:pPr>
              <w:rPr>
                <w:rFonts w:eastAsiaTheme="minorHAnsi" w:cs="Arial"/>
                <w:color w:val="auto"/>
                <w:sz w:val="18"/>
                <w:szCs w:val="18"/>
              </w:rPr>
            </w:pPr>
            <w:r w:rsidRPr="001E3E6E">
              <w:rPr>
                <w:rFonts w:eastAsiaTheme="minorHAnsi" w:cs="Arial"/>
                <w:color w:val="auto"/>
                <w:sz w:val="18"/>
                <w:szCs w:val="18"/>
              </w:rPr>
              <w:t>12</w:t>
            </w:r>
            <w:r w:rsidR="00BC7690">
              <w:rPr>
                <w:rFonts w:eastAsiaTheme="minorHAnsi" w:cs="Arial"/>
                <w:color w:val="auto"/>
                <w:sz w:val="18"/>
                <w:szCs w:val="18"/>
              </w:rPr>
              <w:t>0</w:t>
            </w:r>
          </w:p>
        </w:tc>
        <w:tc>
          <w:tcPr>
            <w:tcW w:w="856" w:type="dxa"/>
          </w:tcPr>
          <w:p w14:paraId="56472B33" w14:textId="77777777" w:rsidR="00605BC1" w:rsidRPr="001E3E6E" w:rsidRDefault="00605BC1" w:rsidP="00605BC1">
            <w:pPr>
              <w:rPr>
                <w:rFonts w:eastAsiaTheme="minorHAnsi" w:cs="Arial"/>
                <w:color w:val="auto"/>
                <w:sz w:val="18"/>
                <w:szCs w:val="18"/>
              </w:rPr>
            </w:pPr>
            <w:r w:rsidRPr="001E3E6E">
              <w:rPr>
                <w:rFonts w:eastAsiaTheme="minorHAnsi" w:cs="Arial"/>
                <w:color w:val="auto"/>
                <w:sz w:val="18"/>
                <w:szCs w:val="18"/>
              </w:rPr>
              <w:t>PS.4</w:t>
            </w:r>
            <w:r w:rsidR="00B9318F" w:rsidRPr="001E3E6E">
              <w:rPr>
                <w:rFonts w:eastAsiaTheme="minorHAnsi" w:cs="Arial"/>
                <w:color w:val="auto"/>
                <w:sz w:val="18"/>
                <w:szCs w:val="18"/>
              </w:rPr>
              <w:t>7</w:t>
            </w:r>
          </w:p>
        </w:tc>
        <w:tc>
          <w:tcPr>
            <w:tcW w:w="3593" w:type="dxa"/>
          </w:tcPr>
          <w:p w14:paraId="035122D7" w14:textId="5A3A6100" w:rsidR="00605BC1" w:rsidRPr="001E3E6E" w:rsidRDefault="00B65C1F" w:rsidP="009453BC">
            <w:pPr>
              <w:jc w:val="left"/>
              <w:rPr>
                <w:rFonts w:eastAsiaTheme="minorHAnsi" w:cs="Arial"/>
                <w:color w:val="auto"/>
                <w:sz w:val="18"/>
                <w:szCs w:val="18"/>
              </w:rPr>
            </w:pPr>
            <w:r>
              <w:rPr>
                <w:rFonts w:eastAsiaTheme="minorHAnsi" w:cs="Arial"/>
                <w:color w:val="auto"/>
                <w:sz w:val="18"/>
                <w:szCs w:val="18"/>
              </w:rPr>
              <w:t>S</w:t>
            </w:r>
            <w:r w:rsidR="009453BC" w:rsidRPr="001E3E6E">
              <w:rPr>
                <w:rFonts w:eastAsiaTheme="minorHAnsi" w:cs="Arial"/>
                <w:color w:val="auto"/>
                <w:sz w:val="18"/>
                <w:szCs w:val="18"/>
              </w:rPr>
              <w:t>olution</w:t>
            </w:r>
            <w:r w:rsidR="00605BC1" w:rsidRPr="001E3E6E">
              <w:rPr>
                <w:rFonts w:eastAsiaTheme="minorHAnsi" w:cs="Arial"/>
                <w:color w:val="auto"/>
                <w:sz w:val="18"/>
                <w:szCs w:val="18"/>
              </w:rPr>
              <w:t xml:space="preserve"> </w:t>
            </w:r>
            <w:r w:rsidR="009453BC" w:rsidRPr="001E3E6E">
              <w:rPr>
                <w:rFonts w:eastAsiaTheme="minorHAnsi" w:cs="Arial"/>
                <w:color w:val="auto"/>
                <w:sz w:val="18"/>
                <w:szCs w:val="18"/>
              </w:rPr>
              <w:t xml:space="preserve">should </w:t>
            </w:r>
            <w:r w:rsidR="00605BC1" w:rsidRPr="001E3E6E">
              <w:rPr>
                <w:rFonts w:eastAsiaTheme="minorHAnsi" w:cs="Arial"/>
                <w:color w:val="auto"/>
                <w:sz w:val="18"/>
                <w:szCs w:val="18"/>
              </w:rPr>
              <w:t>implement policies and procedures that govern the receipt and removal of hardware and electronic media that contain electronic protected health information (ePHI), PII or FTI).</w:t>
            </w:r>
          </w:p>
        </w:tc>
        <w:tc>
          <w:tcPr>
            <w:tcW w:w="2965" w:type="dxa"/>
          </w:tcPr>
          <w:p w14:paraId="5AB24761" w14:textId="0CA8351D" w:rsidR="00605BC1" w:rsidRPr="001E3E6E" w:rsidRDefault="009453BC" w:rsidP="001E3E6E">
            <w:pPr>
              <w:jc w:val="left"/>
              <w:rPr>
                <w:rFonts w:eastAsiaTheme="minorHAnsi" w:cs="Arial"/>
                <w:color w:val="auto"/>
                <w:sz w:val="18"/>
                <w:szCs w:val="18"/>
              </w:rPr>
            </w:pPr>
            <w:r w:rsidRPr="001E3E6E">
              <w:rPr>
                <w:rFonts w:eastAsiaTheme="minorHAnsi" w:cs="Arial"/>
                <w:color w:val="auto"/>
                <w:sz w:val="18"/>
                <w:szCs w:val="18"/>
              </w:rPr>
              <w:t>Describe solution’s policies and procedures that govern the receipt and removal of hardware and electronic media that contain ePHI, PII or FTI, and the process for maintaining policies and procedures.</w:t>
            </w:r>
          </w:p>
        </w:tc>
        <w:tc>
          <w:tcPr>
            <w:tcW w:w="1611" w:type="dxa"/>
          </w:tcPr>
          <w:p w14:paraId="046933B4" w14:textId="77777777" w:rsidR="00605BC1" w:rsidRPr="001E3E6E" w:rsidRDefault="00605BC1" w:rsidP="00605BC1">
            <w:pPr>
              <w:jc w:val="left"/>
              <w:rPr>
                <w:rFonts w:eastAsiaTheme="minorHAnsi" w:cs="Arial"/>
                <w:color w:val="auto"/>
                <w:sz w:val="18"/>
                <w:szCs w:val="18"/>
              </w:rPr>
            </w:pPr>
            <w:r w:rsidRPr="001E3E6E">
              <w:rPr>
                <w:rFonts w:eastAsiaTheme="minorHAnsi" w:cs="Arial"/>
                <w:color w:val="auto"/>
                <w:sz w:val="18"/>
                <w:szCs w:val="18"/>
              </w:rPr>
              <w:t>TA.SP.7</w:t>
            </w:r>
          </w:p>
        </w:tc>
        <w:sdt>
          <w:sdtPr>
            <w:rPr>
              <w:color w:val="auto"/>
              <w:sz w:val="18"/>
              <w:szCs w:val="18"/>
            </w:rPr>
            <w:alias w:val="Ability Code"/>
            <w:tag w:val="Ability Code"/>
            <w:id w:val="871266759"/>
            <w:placeholder>
              <w:docPart w:val="1C0BDD355FB9427EB4FD1EA8674803EE"/>
            </w:placeholder>
            <w15:color w:val="993300"/>
            <w:comboBox>
              <w:listItem w:displayText="S" w:value="S"/>
              <w:listItem w:displayText="W" w:value="W"/>
              <w:listItem w:displayText="M" w:value="M"/>
              <w:listItem w:displayText="F" w:value="F"/>
              <w:listItem w:displayText="C" w:value="C"/>
              <w:listItem w:displayText="N" w:value="N"/>
              <w:listItem w:displayText="O" w:value="O"/>
            </w:comboBox>
          </w:sdtPr>
          <w:sdtEndPr/>
          <w:sdtContent>
            <w:tc>
              <w:tcPr>
                <w:tcW w:w="837" w:type="dxa"/>
              </w:tcPr>
              <w:p w14:paraId="52F1343D" w14:textId="77777777" w:rsidR="00605BC1" w:rsidRPr="001E3E6E" w:rsidRDefault="002A2404" w:rsidP="00605BC1">
                <w:pPr>
                  <w:rPr>
                    <w:rFonts w:eastAsiaTheme="minorHAnsi" w:cs="Arial"/>
                    <w:color w:val="auto"/>
                    <w:sz w:val="18"/>
                    <w:szCs w:val="18"/>
                  </w:rPr>
                </w:pPr>
                <w:r w:rsidRPr="001E3E6E" w:rsidDel="008E51F4">
                  <w:rPr>
                    <w:color w:val="auto"/>
                    <w:sz w:val="18"/>
                    <w:szCs w:val="18"/>
                  </w:rPr>
                  <w:t xml:space="preserve">Choose an item. </w:t>
                </w:r>
              </w:p>
            </w:tc>
          </w:sdtContent>
        </w:sdt>
        <w:tc>
          <w:tcPr>
            <w:tcW w:w="3684" w:type="dxa"/>
          </w:tcPr>
          <w:p w14:paraId="0A6DFCAD" w14:textId="77777777" w:rsidR="00605BC1" w:rsidRPr="001E3E6E" w:rsidRDefault="00605BC1" w:rsidP="00605BC1">
            <w:pPr>
              <w:rPr>
                <w:rFonts w:eastAsiaTheme="minorHAnsi" w:cs="Arial"/>
                <w:color w:val="auto"/>
                <w:sz w:val="18"/>
                <w:szCs w:val="18"/>
              </w:rPr>
            </w:pPr>
          </w:p>
        </w:tc>
      </w:tr>
      <w:tr w:rsidR="004C4188" w:rsidRPr="001E3E6E" w14:paraId="3F022DC9" w14:textId="77777777" w:rsidTr="00775F10">
        <w:trPr>
          <w:trHeight w:val="629"/>
        </w:trPr>
        <w:tc>
          <w:tcPr>
            <w:tcW w:w="14305" w:type="dxa"/>
            <w:gridSpan w:val="7"/>
          </w:tcPr>
          <w:p w14:paraId="1DE03FF4" w14:textId="54E9ED79" w:rsidR="004C4188" w:rsidRPr="001E3E6E" w:rsidRDefault="004C4188" w:rsidP="004C4188">
            <w:pPr>
              <w:pStyle w:val="Level2Body"/>
              <w:ind w:left="0"/>
              <w:rPr>
                <w:color w:val="auto"/>
                <w:sz w:val="18"/>
                <w:szCs w:val="18"/>
              </w:rPr>
            </w:pPr>
            <w:r w:rsidRPr="001E3E6E">
              <w:rPr>
                <w:color w:val="auto"/>
                <w:sz w:val="18"/>
                <w:szCs w:val="18"/>
              </w:rPr>
              <w:t>Bidder’s Response:</w:t>
            </w:r>
            <w:r w:rsidR="00AE5F2C">
              <w:rPr>
                <w:color w:val="auto"/>
                <w:sz w:val="18"/>
                <w:szCs w:val="18"/>
              </w:rPr>
              <w:t xml:space="preserve"> </w:t>
            </w:r>
            <w:r w:rsidRPr="001E3E6E">
              <w:rPr>
                <w:color w:val="auto"/>
                <w:sz w:val="18"/>
                <w:szCs w:val="18"/>
              </w:rPr>
              <w:t xml:space="preserve"> </w:t>
            </w:r>
          </w:p>
        </w:tc>
      </w:tr>
    </w:tbl>
    <w:p w14:paraId="2B85291A" w14:textId="4C2E1649" w:rsidR="00537D11" w:rsidRDefault="00537D11" w:rsidP="00605BC1">
      <w:pPr>
        <w:tabs>
          <w:tab w:val="left" w:pos="11250"/>
        </w:tabs>
        <w:ind w:right="2304"/>
        <w:rPr>
          <w:rFonts w:eastAsiaTheme="minorHAnsi" w:cs="Arial"/>
          <w:color w:val="auto"/>
          <w:sz w:val="18"/>
          <w:szCs w:val="18"/>
        </w:rPr>
      </w:pPr>
    </w:p>
    <w:p w14:paraId="1F19C630" w14:textId="77777777" w:rsidR="00537D11" w:rsidRPr="001E3E6E" w:rsidRDefault="00537D11" w:rsidP="00605BC1">
      <w:pPr>
        <w:tabs>
          <w:tab w:val="left" w:pos="11250"/>
        </w:tabs>
        <w:ind w:right="2304"/>
        <w:rPr>
          <w:rFonts w:eastAsiaTheme="minorHAnsi" w:cs="Arial"/>
          <w:color w:val="auto"/>
          <w:sz w:val="18"/>
          <w:szCs w:val="18"/>
        </w:rPr>
      </w:pPr>
    </w:p>
    <w:tbl>
      <w:tblPr>
        <w:tblStyle w:val="TableGrid"/>
        <w:tblW w:w="0" w:type="auto"/>
        <w:tblLook w:val="04A0" w:firstRow="1" w:lastRow="0" w:firstColumn="1" w:lastColumn="0" w:noHBand="0" w:noVBand="1"/>
      </w:tblPr>
      <w:tblGrid>
        <w:gridCol w:w="758"/>
        <w:gridCol w:w="855"/>
        <w:gridCol w:w="3594"/>
        <w:gridCol w:w="2966"/>
        <w:gridCol w:w="1611"/>
        <w:gridCol w:w="837"/>
        <w:gridCol w:w="3684"/>
      </w:tblGrid>
      <w:tr w:rsidR="001E3E6E" w:rsidRPr="001E3E6E" w14:paraId="6D96D574" w14:textId="77777777" w:rsidTr="00537D11">
        <w:tc>
          <w:tcPr>
            <w:tcW w:w="758" w:type="dxa"/>
          </w:tcPr>
          <w:p w14:paraId="0B09513C" w14:textId="77777777" w:rsidR="00605BC1" w:rsidRPr="001E3E6E" w:rsidRDefault="00605BC1" w:rsidP="00605BC1">
            <w:pPr>
              <w:rPr>
                <w:rFonts w:eastAsiaTheme="minorHAnsi" w:cs="Arial"/>
                <w:color w:val="auto"/>
                <w:sz w:val="18"/>
                <w:szCs w:val="18"/>
              </w:rPr>
            </w:pPr>
            <w:r w:rsidRPr="001E3E6E">
              <w:rPr>
                <w:rFonts w:eastAsiaTheme="minorHAnsi" w:cs="Arial"/>
                <w:color w:val="auto"/>
                <w:sz w:val="18"/>
                <w:szCs w:val="18"/>
              </w:rPr>
              <w:t>Req.#</w:t>
            </w:r>
          </w:p>
        </w:tc>
        <w:tc>
          <w:tcPr>
            <w:tcW w:w="855" w:type="dxa"/>
          </w:tcPr>
          <w:p w14:paraId="7F7E3007" w14:textId="77777777" w:rsidR="00605BC1" w:rsidRPr="001E3E6E" w:rsidRDefault="00605BC1" w:rsidP="00605BC1">
            <w:pPr>
              <w:rPr>
                <w:rFonts w:eastAsiaTheme="minorHAnsi" w:cs="Arial"/>
                <w:color w:val="auto"/>
                <w:sz w:val="18"/>
                <w:szCs w:val="18"/>
              </w:rPr>
            </w:pPr>
            <w:r w:rsidRPr="001E3E6E">
              <w:rPr>
                <w:rFonts w:eastAsiaTheme="minorHAnsi" w:cs="Arial"/>
                <w:color w:val="auto"/>
                <w:sz w:val="18"/>
                <w:szCs w:val="18"/>
              </w:rPr>
              <w:t>ID</w:t>
            </w:r>
          </w:p>
        </w:tc>
        <w:tc>
          <w:tcPr>
            <w:tcW w:w="3594" w:type="dxa"/>
          </w:tcPr>
          <w:p w14:paraId="270581F4" w14:textId="77777777" w:rsidR="00605BC1" w:rsidRPr="001E3E6E" w:rsidRDefault="00605BC1" w:rsidP="00605BC1">
            <w:pPr>
              <w:rPr>
                <w:rFonts w:eastAsiaTheme="minorHAnsi" w:cs="Arial"/>
                <w:color w:val="auto"/>
                <w:sz w:val="18"/>
                <w:szCs w:val="18"/>
              </w:rPr>
            </w:pPr>
            <w:r w:rsidRPr="001E3E6E">
              <w:rPr>
                <w:rFonts w:eastAsiaTheme="minorHAnsi" w:cs="Arial"/>
                <w:color w:val="auto"/>
                <w:sz w:val="18"/>
                <w:szCs w:val="18"/>
              </w:rPr>
              <w:t>Contractor / Solution Requirement</w:t>
            </w:r>
          </w:p>
        </w:tc>
        <w:tc>
          <w:tcPr>
            <w:tcW w:w="2966" w:type="dxa"/>
          </w:tcPr>
          <w:p w14:paraId="1957442F" w14:textId="77777777" w:rsidR="00605BC1" w:rsidRPr="001E3E6E" w:rsidRDefault="00605BC1" w:rsidP="00605BC1">
            <w:pPr>
              <w:rPr>
                <w:rFonts w:eastAsiaTheme="minorHAnsi" w:cs="Arial"/>
                <w:color w:val="auto"/>
                <w:sz w:val="18"/>
                <w:szCs w:val="18"/>
              </w:rPr>
            </w:pPr>
            <w:r w:rsidRPr="001E3E6E">
              <w:rPr>
                <w:rFonts w:eastAsiaTheme="minorHAnsi" w:cs="Arial"/>
                <w:color w:val="auto"/>
                <w:sz w:val="18"/>
                <w:szCs w:val="18"/>
              </w:rPr>
              <w:t>Instructions to Bidder</w:t>
            </w:r>
          </w:p>
        </w:tc>
        <w:tc>
          <w:tcPr>
            <w:tcW w:w="1611" w:type="dxa"/>
          </w:tcPr>
          <w:p w14:paraId="43DF910C" w14:textId="77777777" w:rsidR="00605BC1" w:rsidRPr="001E3E6E" w:rsidRDefault="00605BC1" w:rsidP="00605BC1">
            <w:pPr>
              <w:jc w:val="center"/>
              <w:rPr>
                <w:rFonts w:eastAsiaTheme="minorHAnsi" w:cs="Arial"/>
                <w:color w:val="auto"/>
                <w:sz w:val="18"/>
                <w:szCs w:val="18"/>
              </w:rPr>
            </w:pPr>
            <w:r w:rsidRPr="001E3E6E">
              <w:rPr>
                <w:rFonts w:eastAsiaTheme="minorHAnsi" w:cs="Arial"/>
                <w:color w:val="auto"/>
                <w:sz w:val="18"/>
                <w:szCs w:val="18"/>
              </w:rPr>
              <w:t>CMS</w:t>
            </w:r>
          </w:p>
          <w:p w14:paraId="72CC4842" w14:textId="77777777" w:rsidR="00605BC1" w:rsidRPr="001E3E6E" w:rsidRDefault="00605BC1" w:rsidP="00605BC1">
            <w:pPr>
              <w:jc w:val="center"/>
              <w:rPr>
                <w:rFonts w:eastAsiaTheme="minorHAnsi" w:cs="Arial"/>
                <w:color w:val="auto"/>
                <w:sz w:val="18"/>
                <w:szCs w:val="18"/>
              </w:rPr>
            </w:pPr>
            <w:r w:rsidRPr="001E3E6E">
              <w:rPr>
                <w:rFonts w:eastAsiaTheme="minorHAnsi" w:cs="Arial"/>
                <w:color w:val="auto"/>
                <w:sz w:val="18"/>
                <w:szCs w:val="18"/>
              </w:rPr>
              <w:t>Checklist</w:t>
            </w:r>
          </w:p>
          <w:p w14:paraId="21FCF015" w14:textId="77777777" w:rsidR="00605BC1" w:rsidRPr="001E3E6E" w:rsidRDefault="00605BC1" w:rsidP="00605BC1">
            <w:pPr>
              <w:jc w:val="center"/>
              <w:rPr>
                <w:rFonts w:eastAsiaTheme="minorHAnsi" w:cs="Arial"/>
                <w:color w:val="auto"/>
                <w:sz w:val="18"/>
                <w:szCs w:val="18"/>
              </w:rPr>
            </w:pPr>
            <w:r w:rsidRPr="001E3E6E">
              <w:rPr>
                <w:rFonts w:eastAsiaTheme="minorHAnsi" w:cs="Arial"/>
                <w:color w:val="auto"/>
                <w:sz w:val="18"/>
                <w:szCs w:val="18"/>
              </w:rPr>
              <w:t>ID</w:t>
            </w:r>
          </w:p>
        </w:tc>
        <w:tc>
          <w:tcPr>
            <w:tcW w:w="837" w:type="dxa"/>
          </w:tcPr>
          <w:p w14:paraId="7F9322E0" w14:textId="77777777" w:rsidR="00605BC1" w:rsidRPr="001E3E6E" w:rsidRDefault="00605BC1" w:rsidP="00605BC1">
            <w:pPr>
              <w:rPr>
                <w:rFonts w:eastAsiaTheme="minorHAnsi" w:cs="Arial"/>
                <w:color w:val="auto"/>
                <w:sz w:val="18"/>
                <w:szCs w:val="18"/>
              </w:rPr>
            </w:pPr>
            <w:r w:rsidRPr="001E3E6E">
              <w:rPr>
                <w:rFonts w:eastAsiaTheme="minorHAnsi" w:cs="Arial"/>
                <w:color w:val="auto"/>
                <w:sz w:val="18"/>
                <w:szCs w:val="18"/>
              </w:rPr>
              <w:t>Bidding</w:t>
            </w:r>
          </w:p>
          <w:p w14:paraId="4AADF5FE" w14:textId="77777777" w:rsidR="00605BC1" w:rsidRPr="001E3E6E" w:rsidRDefault="00605BC1" w:rsidP="00605BC1">
            <w:pPr>
              <w:rPr>
                <w:rFonts w:eastAsiaTheme="minorHAnsi" w:cs="Arial"/>
                <w:color w:val="auto"/>
                <w:sz w:val="18"/>
                <w:szCs w:val="18"/>
              </w:rPr>
            </w:pPr>
            <w:r w:rsidRPr="001E3E6E">
              <w:rPr>
                <w:rFonts w:eastAsiaTheme="minorHAnsi" w:cs="Arial"/>
                <w:color w:val="auto"/>
                <w:sz w:val="18"/>
                <w:szCs w:val="18"/>
              </w:rPr>
              <w:t>Ability</w:t>
            </w:r>
          </w:p>
          <w:p w14:paraId="0EC2EC9D" w14:textId="77777777" w:rsidR="00605BC1" w:rsidRPr="001E3E6E" w:rsidRDefault="00605BC1" w:rsidP="00605BC1">
            <w:pPr>
              <w:rPr>
                <w:rFonts w:eastAsiaTheme="minorHAnsi" w:cs="Arial"/>
                <w:color w:val="auto"/>
                <w:sz w:val="18"/>
                <w:szCs w:val="18"/>
              </w:rPr>
            </w:pPr>
            <w:r w:rsidRPr="001E3E6E">
              <w:rPr>
                <w:rFonts w:eastAsiaTheme="minorHAnsi" w:cs="Arial"/>
                <w:color w:val="auto"/>
                <w:sz w:val="18"/>
                <w:szCs w:val="18"/>
              </w:rPr>
              <w:t>Code</w:t>
            </w:r>
          </w:p>
        </w:tc>
        <w:tc>
          <w:tcPr>
            <w:tcW w:w="3684" w:type="dxa"/>
          </w:tcPr>
          <w:p w14:paraId="66FC069E" w14:textId="77777777" w:rsidR="00605BC1" w:rsidRPr="001E3E6E" w:rsidRDefault="00605BC1" w:rsidP="00605BC1">
            <w:pPr>
              <w:rPr>
                <w:rFonts w:eastAsiaTheme="minorHAnsi" w:cs="Arial"/>
                <w:color w:val="auto"/>
                <w:sz w:val="18"/>
                <w:szCs w:val="18"/>
              </w:rPr>
            </w:pPr>
            <w:r w:rsidRPr="001E3E6E">
              <w:rPr>
                <w:rFonts w:eastAsiaTheme="minorHAnsi" w:cs="Arial"/>
                <w:color w:val="auto"/>
                <w:sz w:val="18"/>
                <w:szCs w:val="18"/>
              </w:rPr>
              <w:t>Gap Description and Recommendation for Closure</w:t>
            </w:r>
          </w:p>
        </w:tc>
      </w:tr>
      <w:tr w:rsidR="001E3E6E" w:rsidRPr="001E3E6E" w14:paraId="5749850E" w14:textId="77777777" w:rsidTr="00537D11">
        <w:tc>
          <w:tcPr>
            <w:tcW w:w="758" w:type="dxa"/>
          </w:tcPr>
          <w:p w14:paraId="4E87BF39" w14:textId="5D4EA428" w:rsidR="00605BC1" w:rsidRPr="001E3E6E" w:rsidRDefault="003B49DF" w:rsidP="00605BC1">
            <w:pPr>
              <w:rPr>
                <w:rFonts w:eastAsiaTheme="minorHAnsi" w:cs="Arial"/>
                <w:color w:val="auto"/>
                <w:sz w:val="18"/>
                <w:szCs w:val="18"/>
              </w:rPr>
            </w:pPr>
            <w:r w:rsidRPr="001E3E6E">
              <w:rPr>
                <w:rFonts w:eastAsiaTheme="minorHAnsi" w:cs="Arial"/>
                <w:color w:val="auto"/>
                <w:sz w:val="18"/>
                <w:szCs w:val="18"/>
              </w:rPr>
              <w:t>12</w:t>
            </w:r>
            <w:r w:rsidR="00915BF1">
              <w:rPr>
                <w:rFonts w:eastAsiaTheme="minorHAnsi" w:cs="Arial"/>
                <w:color w:val="auto"/>
                <w:sz w:val="18"/>
                <w:szCs w:val="18"/>
              </w:rPr>
              <w:t>1</w:t>
            </w:r>
          </w:p>
        </w:tc>
        <w:tc>
          <w:tcPr>
            <w:tcW w:w="855" w:type="dxa"/>
          </w:tcPr>
          <w:p w14:paraId="48BFBFC1" w14:textId="77777777" w:rsidR="00605BC1" w:rsidRPr="001E3E6E" w:rsidRDefault="00605BC1" w:rsidP="00605BC1">
            <w:pPr>
              <w:rPr>
                <w:rFonts w:eastAsiaTheme="minorHAnsi" w:cs="Arial"/>
                <w:color w:val="auto"/>
                <w:sz w:val="18"/>
                <w:szCs w:val="18"/>
              </w:rPr>
            </w:pPr>
            <w:r w:rsidRPr="001E3E6E">
              <w:rPr>
                <w:rFonts w:eastAsiaTheme="minorHAnsi" w:cs="Arial"/>
                <w:color w:val="auto"/>
                <w:sz w:val="18"/>
                <w:szCs w:val="18"/>
              </w:rPr>
              <w:t>PS.4</w:t>
            </w:r>
            <w:r w:rsidR="00B9318F" w:rsidRPr="001E3E6E">
              <w:rPr>
                <w:rFonts w:eastAsiaTheme="minorHAnsi" w:cs="Arial"/>
                <w:color w:val="auto"/>
                <w:sz w:val="18"/>
                <w:szCs w:val="18"/>
              </w:rPr>
              <w:t>8</w:t>
            </w:r>
          </w:p>
        </w:tc>
        <w:tc>
          <w:tcPr>
            <w:tcW w:w="3594" w:type="dxa"/>
          </w:tcPr>
          <w:p w14:paraId="7F2C24FA" w14:textId="6B494502" w:rsidR="00605BC1" w:rsidRPr="001E3E6E" w:rsidRDefault="00841BE2" w:rsidP="00605BC1">
            <w:pPr>
              <w:jc w:val="left"/>
              <w:rPr>
                <w:rFonts w:eastAsiaTheme="minorHAnsi" w:cs="Arial"/>
                <w:color w:val="auto"/>
                <w:sz w:val="18"/>
                <w:szCs w:val="18"/>
              </w:rPr>
            </w:pPr>
            <w:r>
              <w:rPr>
                <w:rFonts w:eastAsiaTheme="minorHAnsi" w:cs="Arial"/>
                <w:color w:val="auto"/>
                <w:sz w:val="18"/>
                <w:szCs w:val="18"/>
              </w:rPr>
              <w:t>S</w:t>
            </w:r>
            <w:r w:rsidR="009453BC" w:rsidRPr="001E3E6E">
              <w:rPr>
                <w:rFonts w:eastAsiaTheme="minorHAnsi" w:cs="Arial"/>
                <w:color w:val="auto"/>
                <w:sz w:val="18"/>
                <w:szCs w:val="18"/>
              </w:rPr>
              <w:t>olution</w:t>
            </w:r>
            <w:r w:rsidR="00605BC1" w:rsidRPr="001E3E6E">
              <w:rPr>
                <w:rFonts w:eastAsiaTheme="minorHAnsi" w:cs="Arial"/>
                <w:color w:val="auto"/>
                <w:sz w:val="18"/>
                <w:szCs w:val="18"/>
              </w:rPr>
              <w:t xml:space="preserve"> must enforce a sufficient level of authentication / identification against fraudulent transmission and imitative communications deceptions by validating the transmission, message, station or individual.</w:t>
            </w:r>
          </w:p>
        </w:tc>
        <w:tc>
          <w:tcPr>
            <w:tcW w:w="2966" w:type="dxa"/>
          </w:tcPr>
          <w:p w14:paraId="5B93912A" w14:textId="77777777" w:rsidR="00605BC1" w:rsidRPr="001E3E6E" w:rsidRDefault="009453BC" w:rsidP="001E3E6E">
            <w:pPr>
              <w:jc w:val="left"/>
              <w:rPr>
                <w:rFonts w:eastAsiaTheme="minorHAnsi" w:cs="Arial"/>
                <w:color w:val="auto"/>
                <w:sz w:val="18"/>
                <w:szCs w:val="18"/>
              </w:rPr>
            </w:pPr>
            <w:r w:rsidRPr="001E3E6E">
              <w:rPr>
                <w:rFonts w:eastAsiaTheme="minorHAnsi" w:cs="Arial"/>
                <w:color w:val="auto"/>
                <w:sz w:val="18"/>
                <w:szCs w:val="18"/>
              </w:rPr>
              <w:t>Describe solution’s capability to enforce a sufficient level of authentication / identification against fraudulent transmission and imitative communications deceptions by validating the transmission, message, station or individual.</w:t>
            </w:r>
          </w:p>
        </w:tc>
        <w:tc>
          <w:tcPr>
            <w:tcW w:w="1611" w:type="dxa"/>
          </w:tcPr>
          <w:p w14:paraId="4734EC52" w14:textId="77777777" w:rsidR="00605BC1" w:rsidRPr="001E3E6E" w:rsidRDefault="00605BC1" w:rsidP="00605BC1">
            <w:pPr>
              <w:jc w:val="left"/>
              <w:rPr>
                <w:rFonts w:eastAsiaTheme="minorHAnsi" w:cs="Arial"/>
                <w:color w:val="auto"/>
                <w:sz w:val="18"/>
                <w:szCs w:val="18"/>
              </w:rPr>
            </w:pPr>
            <w:r w:rsidRPr="001E3E6E">
              <w:rPr>
                <w:rFonts w:eastAsiaTheme="minorHAnsi" w:cs="Arial"/>
                <w:color w:val="auto"/>
                <w:sz w:val="18"/>
                <w:szCs w:val="18"/>
              </w:rPr>
              <w:t>TA.SP.70</w:t>
            </w:r>
          </w:p>
        </w:tc>
        <w:sdt>
          <w:sdtPr>
            <w:rPr>
              <w:color w:val="auto"/>
              <w:sz w:val="18"/>
              <w:szCs w:val="18"/>
            </w:rPr>
            <w:alias w:val="Ability Code"/>
            <w:tag w:val="Ability Code"/>
            <w:id w:val="1221172457"/>
            <w:placeholder>
              <w:docPart w:val="064838C497574FA58E81295F4E5DBAE9"/>
            </w:placeholder>
            <w15:color w:val="993300"/>
            <w:comboBox>
              <w:listItem w:displayText="S" w:value="S"/>
              <w:listItem w:displayText="W" w:value="W"/>
              <w:listItem w:displayText="M" w:value="M"/>
              <w:listItem w:displayText="F" w:value="F"/>
              <w:listItem w:displayText="C" w:value="C"/>
              <w:listItem w:displayText="N" w:value="N"/>
              <w:listItem w:displayText="O" w:value="O"/>
            </w:comboBox>
          </w:sdtPr>
          <w:sdtEndPr/>
          <w:sdtContent>
            <w:tc>
              <w:tcPr>
                <w:tcW w:w="837" w:type="dxa"/>
              </w:tcPr>
              <w:p w14:paraId="545AED7D" w14:textId="77777777" w:rsidR="00605BC1" w:rsidRPr="001E3E6E" w:rsidRDefault="002A2404" w:rsidP="00605BC1">
                <w:pPr>
                  <w:rPr>
                    <w:rFonts w:eastAsiaTheme="minorHAnsi" w:cs="Arial"/>
                    <w:color w:val="auto"/>
                    <w:sz w:val="18"/>
                    <w:szCs w:val="18"/>
                  </w:rPr>
                </w:pPr>
                <w:r w:rsidRPr="001E3E6E" w:rsidDel="008E51F4">
                  <w:rPr>
                    <w:color w:val="auto"/>
                    <w:sz w:val="18"/>
                    <w:szCs w:val="18"/>
                  </w:rPr>
                  <w:t xml:space="preserve">Choose an item. </w:t>
                </w:r>
              </w:p>
            </w:tc>
          </w:sdtContent>
        </w:sdt>
        <w:tc>
          <w:tcPr>
            <w:tcW w:w="3684" w:type="dxa"/>
          </w:tcPr>
          <w:p w14:paraId="3F55BD3C" w14:textId="77777777" w:rsidR="00605BC1" w:rsidRPr="001E3E6E" w:rsidRDefault="00605BC1" w:rsidP="00605BC1">
            <w:pPr>
              <w:rPr>
                <w:rFonts w:eastAsiaTheme="minorHAnsi" w:cs="Arial"/>
                <w:color w:val="auto"/>
                <w:sz w:val="18"/>
                <w:szCs w:val="18"/>
              </w:rPr>
            </w:pPr>
          </w:p>
        </w:tc>
      </w:tr>
      <w:tr w:rsidR="004C4188" w:rsidRPr="001E3E6E" w14:paraId="355A4B68" w14:textId="77777777" w:rsidTr="00537D11">
        <w:trPr>
          <w:trHeight w:val="656"/>
        </w:trPr>
        <w:tc>
          <w:tcPr>
            <w:tcW w:w="14305" w:type="dxa"/>
            <w:gridSpan w:val="7"/>
          </w:tcPr>
          <w:p w14:paraId="3A825742" w14:textId="42275E36" w:rsidR="004C4188" w:rsidRPr="001E3E6E" w:rsidRDefault="004C4188" w:rsidP="004C4188">
            <w:pPr>
              <w:pStyle w:val="Level2Body"/>
              <w:ind w:left="0"/>
              <w:rPr>
                <w:color w:val="auto"/>
                <w:sz w:val="18"/>
                <w:szCs w:val="18"/>
              </w:rPr>
            </w:pPr>
            <w:r w:rsidRPr="001E3E6E">
              <w:rPr>
                <w:color w:val="auto"/>
                <w:sz w:val="18"/>
                <w:szCs w:val="18"/>
              </w:rPr>
              <w:t>Bidder’s Response:</w:t>
            </w:r>
            <w:r w:rsidR="00AE5F2C">
              <w:rPr>
                <w:color w:val="auto"/>
                <w:sz w:val="18"/>
                <w:szCs w:val="18"/>
              </w:rPr>
              <w:t xml:space="preserve"> </w:t>
            </w:r>
            <w:r w:rsidRPr="001E3E6E">
              <w:rPr>
                <w:color w:val="auto"/>
                <w:sz w:val="18"/>
                <w:szCs w:val="18"/>
              </w:rPr>
              <w:t xml:space="preserve"> </w:t>
            </w:r>
          </w:p>
        </w:tc>
      </w:tr>
    </w:tbl>
    <w:p w14:paraId="640B92BF" w14:textId="77777777" w:rsidR="00605BC1" w:rsidRPr="001E3E6E" w:rsidRDefault="00605BC1" w:rsidP="00605BC1">
      <w:pPr>
        <w:tabs>
          <w:tab w:val="left" w:pos="11250"/>
        </w:tabs>
        <w:ind w:right="2304"/>
        <w:rPr>
          <w:rFonts w:eastAsiaTheme="minorHAnsi" w:cs="Arial"/>
          <w:color w:val="auto"/>
          <w:sz w:val="18"/>
          <w:szCs w:val="18"/>
        </w:rPr>
      </w:pPr>
    </w:p>
    <w:p w14:paraId="2B098B8B" w14:textId="77777777" w:rsidR="00605BC1" w:rsidRPr="001E3E6E" w:rsidRDefault="00605BC1" w:rsidP="00605BC1">
      <w:pPr>
        <w:tabs>
          <w:tab w:val="left" w:pos="11250"/>
        </w:tabs>
        <w:ind w:right="2304"/>
        <w:rPr>
          <w:rFonts w:eastAsiaTheme="minorHAnsi" w:cs="Arial"/>
          <w:color w:val="auto"/>
          <w:sz w:val="18"/>
          <w:szCs w:val="18"/>
        </w:rPr>
      </w:pPr>
    </w:p>
    <w:tbl>
      <w:tblPr>
        <w:tblStyle w:val="TableGrid"/>
        <w:tblW w:w="0" w:type="auto"/>
        <w:tblLook w:val="04A0" w:firstRow="1" w:lastRow="0" w:firstColumn="1" w:lastColumn="0" w:noHBand="0" w:noVBand="1"/>
      </w:tblPr>
      <w:tblGrid>
        <w:gridCol w:w="759"/>
        <w:gridCol w:w="856"/>
        <w:gridCol w:w="3593"/>
        <w:gridCol w:w="2965"/>
        <w:gridCol w:w="1611"/>
        <w:gridCol w:w="837"/>
        <w:gridCol w:w="3684"/>
      </w:tblGrid>
      <w:tr w:rsidR="001E3E6E" w:rsidRPr="001E3E6E" w14:paraId="757F1E4C" w14:textId="77777777" w:rsidTr="00537D11">
        <w:tc>
          <w:tcPr>
            <w:tcW w:w="759" w:type="dxa"/>
          </w:tcPr>
          <w:p w14:paraId="283B2B64" w14:textId="77777777" w:rsidR="00605BC1" w:rsidRPr="001E3E6E" w:rsidRDefault="00605BC1" w:rsidP="00605BC1">
            <w:pPr>
              <w:rPr>
                <w:rFonts w:eastAsiaTheme="minorHAnsi" w:cs="Arial"/>
                <w:color w:val="auto"/>
                <w:sz w:val="18"/>
                <w:szCs w:val="18"/>
              </w:rPr>
            </w:pPr>
            <w:r w:rsidRPr="001E3E6E">
              <w:rPr>
                <w:rFonts w:eastAsiaTheme="minorHAnsi" w:cs="Arial"/>
                <w:color w:val="auto"/>
                <w:sz w:val="18"/>
                <w:szCs w:val="18"/>
              </w:rPr>
              <w:t>Req.#</w:t>
            </w:r>
          </w:p>
        </w:tc>
        <w:tc>
          <w:tcPr>
            <w:tcW w:w="856" w:type="dxa"/>
          </w:tcPr>
          <w:p w14:paraId="00FC5148" w14:textId="77777777" w:rsidR="00605BC1" w:rsidRPr="001E3E6E" w:rsidRDefault="00605BC1" w:rsidP="00605BC1">
            <w:pPr>
              <w:rPr>
                <w:rFonts w:eastAsiaTheme="minorHAnsi" w:cs="Arial"/>
                <w:color w:val="auto"/>
                <w:sz w:val="18"/>
                <w:szCs w:val="18"/>
              </w:rPr>
            </w:pPr>
            <w:r w:rsidRPr="001E3E6E">
              <w:rPr>
                <w:rFonts w:eastAsiaTheme="minorHAnsi" w:cs="Arial"/>
                <w:color w:val="auto"/>
                <w:sz w:val="18"/>
                <w:szCs w:val="18"/>
              </w:rPr>
              <w:t>ID</w:t>
            </w:r>
          </w:p>
        </w:tc>
        <w:tc>
          <w:tcPr>
            <w:tcW w:w="3593" w:type="dxa"/>
          </w:tcPr>
          <w:p w14:paraId="6AC6E23D" w14:textId="77777777" w:rsidR="00605BC1" w:rsidRPr="001E3E6E" w:rsidRDefault="00605BC1" w:rsidP="00605BC1">
            <w:pPr>
              <w:rPr>
                <w:rFonts w:eastAsiaTheme="minorHAnsi" w:cs="Arial"/>
                <w:color w:val="auto"/>
                <w:sz w:val="18"/>
                <w:szCs w:val="18"/>
              </w:rPr>
            </w:pPr>
            <w:r w:rsidRPr="001E3E6E">
              <w:rPr>
                <w:rFonts w:eastAsiaTheme="minorHAnsi" w:cs="Arial"/>
                <w:color w:val="auto"/>
                <w:sz w:val="18"/>
                <w:szCs w:val="18"/>
              </w:rPr>
              <w:t>Contractor / Solution Requirement</w:t>
            </w:r>
          </w:p>
        </w:tc>
        <w:tc>
          <w:tcPr>
            <w:tcW w:w="2965" w:type="dxa"/>
          </w:tcPr>
          <w:p w14:paraId="6AE22902" w14:textId="77777777" w:rsidR="00605BC1" w:rsidRPr="001E3E6E" w:rsidRDefault="00605BC1" w:rsidP="00605BC1">
            <w:pPr>
              <w:rPr>
                <w:rFonts w:eastAsiaTheme="minorHAnsi" w:cs="Arial"/>
                <w:color w:val="auto"/>
                <w:sz w:val="18"/>
                <w:szCs w:val="18"/>
              </w:rPr>
            </w:pPr>
            <w:r w:rsidRPr="001E3E6E">
              <w:rPr>
                <w:rFonts w:eastAsiaTheme="minorHAnsi" w:cs="Arial"/>
                <w:color w:val="auto"/>
                <w:sz w:val="18"/>
                <w:szCs w:val="18"/>
              </w:rPr>
              <w:t>Instructions to Bidder</w:t>
            </w:r>
          </w:p>
        </w:tc>
        <w:tc>
          <w:tcPr>
            <w:tcW w:w="1611" w:type="dxa"/>
          </w:tcPr>
          <w:p w14:paraId="014C17DC" w14:textId="77777777" w:rsidR="00605BC1" w:rsidRPr="001E3E6E" w:rsidRDefault="00605BC1" w:rsidP="00605BC1">
            <w:pPr>
              <w:jc w:val="center"/>
              <w:rPr>
                <w:rFonts w:eastAsiaTheme="minorHAnsi" w:cs="Arial"/>
                <w:color w:val="auto"/>
                <w:sz w:val="18"/>
                <w:szCs w:val="18"/>
              </w:rPr>
            </w:pPr>
            <w:r w:rsidRPr="001E3E6E">
              <w:rPr>
                <w:rFonts w:eastAsiaTheme="minorHAnsi" w:cs="Arial"/>
                <w:color w:val="auto"/>
                <w:sz w:val="18"/>
                <w:szCs w:val="18"/>
              </w:rPr>
              <w:t>CMS</w:t>
            </w:r>
          </w:p>
          <w:p w14:paraId="5F3BF636" w14:textId="77777777" w:rsidR="00605BC1" w:rsidRPr="001E3E6E" w:rsidRDefault="00605BC1" w:rsidP="00605BC1">
            <w:pPr>
              <w:jc w:val="center"/>
              <w:rPr>
                <w:rFonts w:eastAsiaTheme="minorHAnsi" w:cs="Arial"/>
                <w:color w:val="auto"/>
                <w:sz w:val="18"/>
                <w:szCs w:val="18"/>
              </w:rPr>
            </w:pPr>
            <w:r w:rsidRPr="001E3E6E">
              <w:rPr>
                <w:rFonts w:eastAsiaTheme="minorHAnsi" w:cs="Arial"/>
                <w:color w:val="auto"/>
                <w:sz w:val="18"/>
                <w:szCs w:val="18"/>
              </w:rPr>
              <w:t>Checklist</w:t>
            </w:r>
          </w:p>
          <w:p w14:paraId="1A6164AA" w14:textId="77777777" w:rsidR="00605BC1" w:rsidRPr="001E3E6E" w:rsidRDefault="00605BC1" w:rsidP="00605BC1">
            <w:pPr>
              <w:jc w:val="center"/>
              <w:rPr>
                <w:rFonts w:eastAsiaTheme="minorHAnsi" w:cs="Arial"/>
                <w:color w:val="auto"/>
                <w:sz w:val="18"/>
                <w:szCs w:val="18"/>
              </w:rPr>
            </w:pPr>
            <w:r w:rsidRPr="001E3E6E">
              <w:rPr>
                <w:rFonts w:eastAsiaTheme="minorHAnsi" w:cs="Arial"/>
                <w:color w:val="auto"/>
                <w:sz w:val="18"/>
                <w:szCs w:val="18"/>
              </w:rPr>
              <w:t>ID</w:t>
            </w:r>
          </w:p>
        </w:tc>
        <w:tc>
          <w:tcPr>
            <w:tcW w:w="837" w:type="dxa"/>
          </w:tcPr>
          <w:p w14:paraId="255F940B" w14:textId="77777777" w:rsidR="00605BC1" w:rsidRPr="001E3E6E" w:rsidRDefault="00605BC1" w:rsidP="00605BC1">
            <w:pPr>
              <w:rPr>
                <w:rFonts w:eastAsiaTheme="minorHAnsi" w:cs="Arial"/>
                <w:color w:val="auto"/>
                <w:sz w:val="18"/>
                <w:szCs w:val="18"/>
              </w:rPr>
            </w:pPr>
            <w:r w:rsidRPr="001E3E6E">
              <w:rPr>
                <w:rFonts w:eastAsiaTheme="minorHAnsi" w:cs="Arial"/>
                <w:color w:val="auto"/>
                <w:sz w:val="18"/>
                <w:szCs w:val="18"/>
              </w:rPr>
              <w:t>Bidding</w:t>
            </w:r>
          </w:p>
          <w:p w14:paraId="5EBF2C02" w14:textId="77777777" w:rsidR="00605BC1" w:rsidRPr="001E3E6E" w:rsidRDefault="00605BC1" w:rsidP="00605BC1">
            <w:pPr>
              <w:rPr>
                <w:rFonts w:eastAsiaTheme="minorHAnsi" w:cs="Arial"/>
                <w:color w:val="auto"/>
                <w:sz w:val="18"/>
                <w:szCs w:val="18"/>
              </w:rPr>
            </w:pPr>
            <w:r w:rsidRPr="001E3E6E">
              <w:rPr>
                <w:rFonts w:eastAsiaTheme="minorHAnsi" w:cs="Arial"/>
                <w:color w:val="auto"/>
                <w:sz w:val="18"/>
                <w:szCs w:val="18"/>
              </w:rPr>
              <w:t>Ability</w:t>
            </w:r>
          </w:p>
          <w:p w14:paraId="6708238A" w14:textId="77777777" w:rsidR="00605BC1" w:rsidRPr="001E3E6E" w:rsidRDefault="00605BC1" w:rsidP="00605BC1">
            <w:pPr>
              <w:rPr>
                <w:rFonts w:eastAsiaTheme="minorHAnsi" w:cs="Arial"/>
                <w:color w:val="auto"/>
                <w:sz w:val="18"/>
                <w:szCs w:val="18"/>
              </w:rPr>
            </w:pPr>
            <w:r w:rsidRPr="001E3E6E">
              <w:rPr>
                <w:rFonts w:eastAsiaTheme="minorHAnsi" w:cs="Arial"/>
                <w:color w:val="auto"/>
                <w:sz w:val="18"/>
                <w:szCs w:val="18"/>
              </w:rPr>
              <w:t>Code</w:t>
            </w:r>
          </w:p>
        </w:tc>
        <w:tc>
          <w:tcPr>
            <w:tcW w:w="3684" w:type="dxa"/>
          </w:tcPr>
          <w:p w14:paraId="3E4844AB" w14:textId="77777777" w:rsidR="00605BC1" w:rsidRPr="001E3E6E" w:rsidRDefault="00605BC1" w:rsidP="00605BC1">
            <w:pPr>
              <w:rPr>
                <w:rFonts w:eastAsiaTheme="minorHAnsi" w:cs="Arial"/>
                <w:color w:val="auto"/>
                <w:sz w:val="18"/>
                <w:szCs w:val="18"/>
              </w:rPr>
            </w:pPr>
            <w:r w:rsidRPr="001E3E6E">
              <w:rPr>
                <w:rFonts w:eastAsiaTheme="minorHAnsi" w:cs="Arial"/>
                <w:color w:val="auto"/>
                <w:sz w:val="18"/>
                <w:szCs w:val="18"/>
              </w:rPr>
              <w:t>Gap Description and Recommendation for Closure</w:t>
            </w:r>
          </w:p>
        </w:tc>
      </w:tr>
      <w:tr w:rsidR="001E3E6E" w:rsidRPr="001E3E6E" w14:paraId="7D91608A" w14:textId="77777777" w:rsidTr="00537D11">
        <w:tc>
          <w:tcPr>
            <w:tcW w:w="759" w:type="dxa"/>
          </w:tcPr>
          <w:p w14:paraId="28BA4312" w14:textId="710DC8A5" w:rsidR="00605BC1" w:rsidRPr="001E3E6E" w:rsidRDefault="003B49DF" w:rsidP="00605BC1">
            <w:pPr>
              <w:rPr>
                <w:rFonts w:eastAsiaTheme="minorHAnsi" w:cs="Arial"/>
                <w:color w:val="auto"/>
                <w:sz w:val="18"/>
                <w:szCs w:val="18"/>
              </w:rPr>
            </w:pPr>
            <w:r w:rsidRPr="001E3E6E">
              <w:rPr>
                <w:rFonts w:eastAsiaTheme="minorHAnsi" w:cs="Arial"/>
                <w:color w:val="auto"/>
                <w:sz w:val="18"/>
                <w:szCs w:val="18"/>
              </w:rPr>
              <w:t>12</w:t>
            </w:r>
            <w:r w:rsidR="0082724D">
              <w:rPr>
                <w:rFonts w:eastAsiaTheme="minorHAnsi" w:cs="Arial"/>
                <w:color w:val="auto"/>
                <w:sz w:val="18"/>
                <w:szCs w:val="18"/>
              </w:rPr>
              <w:t>2</w:t>
            </w:r>
          </w:p>
        </w:tc>
        <w:tc>
          <w:tcPr>
            <w:tcW w:w="856" w:type="dxa"/>
          </w:tcPr>
          <w:p w14:paraId="0CABCDF4" w14:textId="77777777" w:rsidR="00605BC1" w:rsidRPr="001E3E6E" w:rsidRDefault="00605BC1" w:rsidP="00605BC1">
            <w:pPr>
              <w:rPr>
                <w:rFonts w:eastAsiaTheme="minorHAnsi" w:cs="Arial"/>
                <w:color w:val="auto"/>
                <w:sz w:val="18"/>
                <w:szCs w:val="18"/>
              </w:rPr>
            </w:pPr>
            <w:r w:rsidRPr="001E3E6E">
              <w:rPr>
                <w:rFonts w:eastAsiaTheme="minorHAnsi" w:cs="Arial"/>
                <w:color w:val="auto"/>
                <w:sz w:val="18"/>
                <w:szCs w:val="18"/>
              </w:rPr>
              <w:t>PS.4</w:t>
            </w:r>
            <w:r w:rsidR="00B9318F" w:rsidRPr="001E3E6E">
              <w:rPr>
                <w:rFonts w:eastAsiaTheme="minorHAnsi" w:cs="Arial"/>
                <w:color w:val="auto"/>
                <w:sz w:val="18"/>
                <w:szCs w:val="18"/>
              </w:rPr>
              <w:t>9</w:t>
            </w:r>
          </w:p>
        </w:tc>
        <w:tc>
          <w:tcPr>
            <w:tcW w:w="3593" w:type="dxa"/>
          </w:tcPr>
          <w:p w14:paraId="3608B6E6" w14:textId="6E61D340" w:rsidR="00605BC1" w:rsidRPr="001E3E6E" w:rsidRDefault="00605BC1" w:rsidP="00605BC1">
            <w:pPr>
              <w:jc w:val="left"/>
              <w:rPr>
                <w:rFonts w:eastAsiaTheme="minorHAnsi" w:cs="Arial"/>
                <w:color w:val="auto"/>
                <w:sz w:val="18"/>
                <w:szCs w:val="18"/>
              </w:rPr>
            </w:pPr>
            <w:r w:rsidRPr="001E3E6E">
              <w:rPr>
                <w:rFonts w:eastAsiaTheme="minorHAnsi" w:cs="Arial"/>
                <w:color w:val="auto"/>
                <w:sz w:val="18"/>
                <w:szCs w:val="18"/>
              </w:rPr>
              <w:t>Sensitive data in transit that require</w:t>
            </w:r>
            <w:r w:rsidR="00AB47C1">
              <w:rPr>
                <w:rFonts w:eastAsiaTheme="minorHAnsi" w:cs="Arial"/>
                <w:color w:val="auto"/>
                <w:sz w:val="18"/>
                <w:szCs w:val="18"/>
              </w:rPr>
              <w:t>s</w:t>
            </w:r>
            <w:r w:rsidRPr="001E3E6E">
              <w:rPr>
                <w:rFonts w:eastAsiaTheme="minorHAnsi" w:cs="Arial"/>
                <w:color w:val="auto"/>
                <w:sz w:val="18"/>
                <w:szCs w:val="18"/>
              </w:rPr>
              <w:t xml:space="preserve"> confidentiality protection must be encrypted </w:t>
            </w:r>
            <w:r w:rsidR="00A46F30" w:rsidRPr="001E3E6E">
              <w:rPr>
                <w:rFonts w:eastAsiaTheme="minorHAnsi" w:cs="Arial"/>
                <w:color w:val="auto"/>
                <w:sz w:val="18"/>
                <w:szCs w:val="18"/>
              </w:rPr>
              <w:t xml:space="preserve">following industry-standards </w:t>
            </w:r>
            <w:r w:rsidRPr="001E3E6E">
              <w:rPr>
                <w:rFonts w:eastAsiaTheme="minorHAnsi" w:cs="Arial"/>
                <w:color w:val="auto"/>
                <w:sz w:val="18"/>
                <w:szCs w:val="18"/>
              </w:rPr>
              <w:t>when traversing entity boundaries. For data in transit where the only concern is the protection of integrity, hashing techniques and message authentication codes can be used instead of encryption.</w:t>
            </w:r>
          </w:p>
        </w:tc>
        <w:tc>
          <w:tcPr>
            <w:tcW w:w="2965" w:type="dxa"/>
          </w:tcPr>
          <w:p w14:paraId="075D644F" w14:textId="56ACB859" w:rsidR="00605BC1" w:rsidRPr="001E3E6E" w:rsidRDefault="009453BC" w:rsidP="001E3E6E">
            <w:pPr>
              <w:jc w:val="left"/>
              <w:rPr>
                <w:rFonts w:eastAsiaTheme="minorHAnsi" w:cs="Arial"/>
                <w:color w:val="auto"/>
                <w:sz w:val="18"/>
                <w:szCs w:val="18"/>
              </w:rPr>
            </w:pPr>
            <w:r w:rsidRPr="001E3E6E">
              <w:rPr>
                <w:rFonts w:eastAsiaTheme="minorHAnsi" w:cs="Arial"/>
                <w:color w:val="auto"/>
                <w:sz w:val="18"/>
                <w:szCs w:val="18"/>
              </w:rPr>
              <w:t xml:space="preserve">Describe solution’s </w:t>
            </w:r>
            <w:r w:rsidR="00AF274C" w:rsidRPr="001E3E6E">
              <w:rPr>
                <w:rFonts w:eastAsiaTheme="minorHAnsi" w:cs="Arial"/>
                <w:color w:val="auto"/>
                <w:sz w:val="18"/>
                <w:szCs w:val="18"/>
              </w:rPr>
              <w:t>ability</w:t>
            </w:r>
            <w:r w:rsidRPr="001E3E6E">
              <w:rPr>
                <w:rFonts w:eastAsiaTheme="minorHAnsi" w:cs="Arial"/>
                <w:color w:val="auto"/>
                <w:sz w:val="18"/>
                <w:szCs w:val="18"/>
              </w:rPr>
              <w:t xml:space="preserve"> to encrypt sensitive data in transit that require confidentiality protection,</w:t>
            </w:r>
            <w:r w:rsidR="00AE5F2C">
              <w:rPr>
                <w:rFonts w:eastAsiaTheme="minorHAnsi" w:cs="Arial"/>
                <w:color w:val="auto"/>
                <w:sz w:val="18"/>
                <w:szCs w:val="18"/>
              </w:rPr>
              <w:t xml:space="preserve"> </w:t>
            </w:r>
            <w:r w:rsidRPr="001E3E6E">
              <w:rPr>
                <w:rFonts w:eastAsiaTheme="minorHAnsi" w:cs="Arial"/>
                <w:color w:val="auto"/>
                <w:sz w:val="18"/>
                <w:szCs w:val="18"/>
              </w:rPr>
              <w:t>following industry-standards when traversing entity boundaries.</w:t>
            </w:r>
            <w:r w:rsidR="00AE5F2C">
              <w:rPr>
                <w:rFonts w:eastAsiaTheme="minorHAnsi" w:cs="Arial"/>
                <w:color w:val="auto"/>
                <w:sz w:val="18"/>
                <w:szCs w:val="18"/>
              </w:rPr>
              <w:t xml:space="preserve"> </w:t>
            </w:r>
          </w:p>
        </w:tc>
        <w:tc>
          <w:tcPr>
            <w:tcW w:w="1611" w:type="dxa"/>
          </w:tcPr>
          <w:p w14:paraId="24DDDA81" w14:textId="77777777" w:rsidR="00605BC1" w:rsidRPr="001E3E6E" w:rsidRDefault="00605BC1" w:rsidP="00605BC1">
            <w:pPr>
              <w:jc w:val="left"/>
              <w:rPr>
                <w:rFonts w:eastAsiaTheme="minorHAnsi" w:cs="Arial"/>
                <w:color w:val="auto"/>
                <w:sz w:val="18"/>
                <w:szCs w:val="18"/>
              </w:rPr>
            </w:pPr>
            <w:r w:rsidRPr="001E3E6E">
              <w:rPr>
                <w:rFonts w:eastAsiaTheme="minorHAnsi" w:cs="Arial"/>
                <w:color w:val="auto"/>
                <w:sz w:val="18"/>
                <w:szCs w:val="18"/>
              </w:rPr>
              <w:t>TA.SP.72</w:t>
            </w:r>
          </w:p>
        </w:tc>
        <w:sdt>
          <w:sdtPr>
            <w:rPr>
              <w:color w:val="auto"/>
              <w:sz w:val="18"/>
              <w:szCs w:val="18"/>
            </w:rPr>
            <w:alias w:val="Ability Code"/>
            <w:tag w:val="Ability Code"/>
            <w:id w:val="-2144492291"/>
            <w:placeholder>
              <w:docPart w:val="C66EC7A244A847E8AF356F8D8581FE00"/>
            </w:placeholder>
            <w15:color w:val="993300"/>
            <w:comboBox>
              <w:listItem w:displayText="S" w:value="S"/>
              <w:listItem w:displayText="W" w:value="W"/>
              <w:listItem w:displayText="M" w:value="M"/>
              <w:listItem w:displayText="F" w:value="F"/>
              <w:listItem w:displayText="C" w:value="C"/>
              <w:listItem w:displayText="N" w:value="N"/>
              <w:listItem w:displayText="O" w:value="O"/>
            </w:comboBox>
          </w:sdtPr>
          <w:sdtEndPr/>
          <w:sdtContent>
            <w:tc>
              <w:tcPr>
                <w:tcW w:w="837" w:type="dxa"/>
              </w:tcPr>
              <w:p w14:paraId="6E145C5B" w14:textId="77777777" w:rsidR="00605BC1" w:rsidRPr="001E3E6E" w:rsidRDefault="002A2404" w:rsidP="00605BC1">
                <w:pPr>
                  <w:rPr>
                    <w:rFonts w:eastAsiaTheme="minorHAnsi" w:cs="Arial"/>
                    <w:color w:val="auto"/>
                    <w:sz w:val="18"/>
                    <w:szCs w:val="18"/>
                  </w:rPr>
                </w:pPr>
                <w:r w:rsidRPr="001E3E6E" w:rsidDel="008E51F4">
                  <w:rPr>
                    <w:color w:val="auto"/>
                    <w:sz w:val="18"/>
                    <w:szCs w:val="18"/>
                  </w:rPr>
                  <w:t xml:space="preserve">Choose an item. </w:t>
                </w:r>
              </w:p>
            </w:tc>
          </w:sdtContent>
        </w:sdt>
        <w:tc>
          <w:tcPr>
            <w:tcW w:w="3684" w:type="dxa"/>
          </w:tcPr>
          <w:p w14:paraId="1E27F291" w14:textId="77777777" w:rsidR="00605BC1" w:rsidRPr="001E3E6E" w:rsidRDefault="00605BC1" w:rsidP="00605BC1">
            <w:pPr>
              <w:rPr>
                <w:rFonts w:eastAsiaTheme="minorHAnsi" w:cs="Arial"/>
                <w:color w:val="auto"/>
                <w:sz w:val="18"/>
                <w:szCs w:val="18"/>
              </w:rPr>
            </w:pPr>
          </w:p>
        </w:tc>
      </w:tr>
      <w:tr w:rsidR="004C4188" w:rsidRPr="001E3E6E" w14:paraId="01EEE267" w14:textId="77777777" w:rsidTr="00537D11">
        <w:trPr>
          <w:trHeight w:val="602"/>
        </w:trPr>
        <w:tc>
          <w:tcPr>
            <w:tcW w:w="14305" w:type="dxa"/>
            <w:gridSpan w:val="7"/>
          </w:tcPr>
          <w:p w14:paraId="4D31935B" w14:textId="1A6572DC" w:rsidR="004C4188" w:rsidRPr="001E3E6E" w:rsidRDefault="004C4188" w:rsidP="004C4188">
            <w:pPr>
              <w:pStyle w:val="Level2Body"/>
              <w:ind w:left="0"/>
              <w:rPr>
                <w:color w:val="auto"/>
                <w:sz w:val="18"/>
                <w:szCs w:val="18"/>
              </w:rPr>
            </w:pPr>
            <w:r w:rsidRPr="001E3E6E">
              <w:rPr>
                <w:color w:val="auto"/>
                <w:sz w:val="18"/>
                <w:szCs w:val="18"/>
              </w:rPr>
              <w:t>Bidder’s Response:</w:t>
            </w:r>
            <w:r w:rsidR="00AE5F2C">
              <w:rPr>
                <w:color w:val="auto"/>
                <w:sz w:val="18"/>
                <w:szCs w:val="18"/>
              </w:rPr>
              <w:t xml:space="preserve"> </w:t>
            </w:r>
            <w:r w:rsidRPr="001E3E6E">
              <w:rPr>
                <w:color w:val="auto"/>
                <w:sz w:val="18"/>
                <w:szCs w:val="18"/>
              </w:rPr>
              <w:t xml:space="preserve"> </w:t>
            </w:r>
          </w:p>
        </w:tc>
      </w:tr>
    </w:tbl>
    <w:p w14:paraId="447042D0" w14:textId="77777777" w:rsidR="00605BC1" w:rsidRPr="001E3E6E" w:rsidRDefault="00605BC1" w:rsidP="00605BC1">
      <w:pPr>
        <w:tabs>
          <w:tab w:val="left" w:pos="11250"/>
        </w:tabs>
        <w:ind w:right="2304"/>
        <w:rPr>
          <w:rFonts w:eastAsiaTheme="minorHAnsi" w:cs="Arial"/>
          <w:color w:val="auto"/>
          <w:sz w:val="18"/>
          <w:szCs w:val="18"/>
        </w:rPr>
      </w:pPr>
    </w:p>
    <w:p w14:paraId="21C004A7" w14:textId="77777777" w:rsidR="00605BC1" w:rsidRPr="001E3E6E" w:rsidRDefault="00605BC1" w:rsidP="00605BC1">
      <w:pPr>
        <w:tabs>
          <w:tab w:val="left" w:pos="11250"/>
        </w:tabs>
        <w:ind w:right="2304"/>
        <w:rPr>
          <w:rFonts w:eastAsiaTheme="minorHAnsi" w:cs="Arial"/>
          <w:color w:val="auto"/>
          <w:sz w:val="18"/>
          <w:szCs w:val="18"/>
        </w:rPr>
      </w:pPr>
    </w:p>
    <w:tbl>
      <w:tblPr>
        <w:tblStyle w:val="TableGrid"/>
        <w:tblW w:w="14305" w:type="dxa"/>
        <w:tblLook w:val="04A0" w:firstRow="1" w:lastRow="0" w:firstColumn="1" w:lastColumn="0" w:noHBand="0" w:noVBand="1"/>
      </w:tblPr>
      <w:tblGrid>
        <w:gridCol w:w="759"/>
        <w:gridCol w:w="856"/>
        <w:gridCol w:w="3593"/>
        <w:gridCol w:w="2965"/>
        <w:gridCol w:w="1611"/>
        <w:gridCol w:w="837"/>
        <w:gridCol w:w="3684"/>
      </w:tblGrid>
      <w:tr w:rsidR="001E3E6E" w:rsidRPr="001E3E6E" w14:paraId="51373280" w14:textId="77777777" w:rsidTr="00537D11">
        <w:tc>
          <w:tcPr>
            <w:tcW w:w="759" w:type="dxa"/>
          </w:tcPr>
          <w:p w14:paraId="5E7F320A" w14:textId="77777777" w:rsidR="00605BC1" w:rsidRPr="001E3E6E" w:rsidRDefault="00605BC1" w:rsidP="00605BC1">
            <w:pPr>
              <w:rPr>
                <w:rFonts w:eastAsiaTheme="minorHAnsi" w:cs="Arial"/>
                <w:color w:val="auto"/>
                <w:sz w:val="18"/>
                <w:szCs w:val="18"/>
              </w:rPr>
            </w:pPr>
            <w:r w:rsidRPr="001E3E6E">
              <w:rPr>
                <w:rFonts w:eastAsiaTheme="minorHAnsi" w:cs="Arial"/>
                <w:color w:val="auto"/>
                <w:sz w:val="18"/>
                <w:szCs w:val="18"/>
              </w:rPr>
              <w:t>Req.#</w:t>
            </w:r>
          </w:p>
        </w:tc>
        <w:tc>
          <w:tcPr>
            <w:tcW w:w="856" w:type="dxa"/>
          </w:tcPr>
          <w:p w14:paraId="50AF8C63" w14:textId="77777777" w:rsidR="00605BC1" w:rsidRPr="001E3E6E" w:rsidRDefault="00605BC1" w:rsidP="00605BC1">
            <w:pPr>
              <w:rPr>
                <w:rFonts w:eastAsiaTheme="minorHAnsi" w:cs="Arial"/>
                <w:color w:val="auto"/>
                <w:sz w:val="18"/>
                <w:szCs w:val="18"/>
              </w:rPr>
            </w:pPr>
            <w:r w:rsidRPr="001E3E6E">
              <w:rPr>
                <w:rFonts w:eastAsiaTheme="minorHAnsi" w:cs="Arial"/>
                <w:color w:val="auto"/>
                <w:sz w:val="18"/>
                <w:szCs w:val="18"/>
              </w:rPr>
              <w:t>ID</w:t>
            </w:r>
          </w:p>
        </w:tc>
        <w:tc>
          <w:tcPr>
            <w:tcW w:w="3593" w:type="dxa"/>
          </w:tcPr>
          <w:p w14:paraId="79A99B3C" w14:textId="77777777" w:rsidR="00605BC1" w:rsidRPr="001E3E6E" w:rsidRDefault="00605BC1" w:rsidP="00605BC1">
            <w:pPr>
              <w:rPr>
                <w:rFonts w:eastAsiaTheme="minorHAnsi" w:cs="Arial"/>
                <w:color w:val="auto"/>
                <w:sz w:val="18"/>
                <w:szCs w:val="18"/>
              </w:rPr>
            </w:pPr>
            <w:r w:rsidRPr="001E3E6E">
              <w:rPr>
                <w:rFonts w:eastAsiaTheme="minorHAnsi" w:cs="Arial"/>
                <w:color w:val="auto"/>
                <w:sz w:val="18"/>
                <w:szCs w:val="18"/>
              </w:rPr>
              <w:t>Contractor / Solution Requirement</w:t>
            </w:r>
          </w:p>
        </w:tc>
        <w:tc>
          <w:tcPr>
            <w:tcW w:w="2965" w:type="dxa"/>
          </w:tcPr>
          <w:p w14:paraId="7AB554DD" w14:textId="77777777" w:rsidR="00605BC1" w:rsidRPr="001E3E6E" w:rsidRDefault="00605BC1" w:rsidP="00605BC1">
            <w:pPr>
              <w:rPr>
                <w:rFonts w:eastAsiaTheme="minorHAnsi" w:cs="Arial"/>
                <w:color w:val="auto"/>
                <w:sz w:val="18"/>
                <w:szCs w:val="18"/>
              </w:rPr>
            </w:pPr>
            <w:r w:rsidRPr="001E3E6E">
              <w:rPr>
                <w:rFonts w:eastAsiaTheme="minorHAnsi" w:cs="Arial"/>
                <w:color w:val="auto"/>
                <w:sz w:val="18"/>
                <w:szCs w:val="18"/>
              </w:rPr>
              <w:t>Instructions to Bidder</w:t>
            </w:r>
          </w:p>
        </w:tc>
        <w:tc>
          <w:tcPr>
            <w:tcW w:w="1611" w:type="dxa"/>
          </w:tcPr>
          <w:p w14:paraId="19859D18" w14:textId="77777777" w:rsidR="00605BC1" w:rsidRPr="001E3E6E" w:rsidRDefault="00605BC1" w:rsidP="00605BC1">
            <w:pPr>
              <w:jc w:val="center"/>
              <w:rPr>
                <w:rFonts w:eastAsiaTheme="minorHAnsi" w:cs="Arial"/>
                <w:color w:val="auto"/>
                <w:sz w:val="18"/>
                <w:szCs w:val="18"/>
              </w:rPr>
            </w:pPr>
            <w:r w:rsidRPr="001E3E6E">
              <w:rPr>
                <w:rFonts w:eastAsiaTheme="minorHAnsi" w:cs="Arial"/>
                <w:color w:val="auto"/>
                <w:sz w:val="18"/>
                <w:szCs w:val="18"/>
              </w:rPr>
              <w:t>CMS</w:t>
            </w:r>
          </w:p>
          <w:p w14:paraId="35E87078" w14:textId="77777777" w:rsidR="00605BC1" w:rsidRPr="001E3E6E" w:rsidRDefault="00605BC1" w:rsidP="00605BC1">
            <w:pPr>
              <w:jc w:val="center"/>
              <w:rPr>
                <w:rFonts w:eastAsiaTheme="minorHAnsi" w:cs="Arial"/>
                <w:color w:val="auto"/>
                <w:sz w:val="18"/>
                <w:szCs w:val="18"/>
              </w:rPr>
            </w:pPr>
            <w:r w:rsidRPr="001E3E6E">
              <w:rPr>
                <w:rFonts w:eastAsiaTheme="minorHAnsi" w:cs="Arial"/>
                <w:color w:val="auto"/>
                <w:sz w:val="18"/>
                <w:szCs w:val="18"/>
              </w:rPr>
              <w:t>Checklist</w:t>
            </w:r>
          </w:p>
          <w:p w14:paraId="312F81C3" w14:textId="77777777" w:rsidR="00605BC1" w:rsidRPr="001E3E6E" w:rsidRDefault="00605BC1" w:rsidP="00605BC1">
            <w:pPr>
              <w:jc w:val="center"/>
              <w:rPr>
                <w:rFonts w:eastAsiaTheme="minorHAnsi" w:cs="Arial"/>
                <w:color w:val="auto"/>
                <w:sz w:val="18"/>
                <w:szCs w:val="18"/>
              </w:rPr>
            </w:pPr>
            <w:r w:rsidRPr="001E3E6E">
              <w:rPr>
                <w:rFonts w:eastAsiaTheme="minorHAnsi" w:cs="Arial"/>
                <w:color w:val="auto"/>
                <w:sz w:val="18"/>
                <w:szCs w:val="18"/>
              </w:rPr>
              <w:t>ID</w:t>
            </w:r>
          </w:p>
        </w:tc>
        <w:tc>
          <w:tcPr>
            <w:tcW w:w="837" w:type="dxa"/>
          </w:tcPr>
          <w:p w14:paraId="0691EB56" w14:textId="77777777" w:rsidR="00605BC1" w:rsidRPr="001E3E6E" w:rsidRDefault="00605BC1" w:rsidP="00605BC1">
            <w:pPr>
              <w:rPr>
                <w:rFonts w:eastAsiaTheme="minorHAnsi" w:cs="Arial"/>
                <w:color w:val="auto"/>
                <w:sz w:val="18"/>
                <w:szCs w:val="18"/>
              </w:rPr>
            </w:pPr>
            <w:r w:rsidRPr="001E3E6E">
              <w:rPr>
                <w:rFonts w:eastAsiaTheme="minorHAnsi" w:cs="Arial"/>
                <w:color w:val="auto"/>
                <w:sz w:val="18"/>
                <w:szCs w:val="18"/>
              </w:rPr>
              <w:t>Bidding</w:t>
            </w:r>
          </w:p>
          <w:p w14:paraId="26FDFF63" w14:textId="77777777" w:rsidR="00605BC1" w:rsidRPr="001E3E6E" w:rsidRDefault="00605BC1" w:rsidP="00605BC1">
            <w:pPr>
              <w:rPr>
                <w:rFonts w:eastAsiaTheme="minorHAnsi" w:cs="Arial"/>
                <w:color w:val="auto"/>
                <w:sz w:val="18"/>
                <w:szCs w:val="18"/>
              </w:rPr>
            </w:pPr>
            <w:r w:rsidRPr="001E3E6E">
              <w:rPr>
                <w:rFonts w:eastAsiaTheme="minorHAnsi" w:cs="Arial"/>
                <w:color w:val="auto"/>
                <w:sz w:val="18"/>
                <w:szCs w:val="18"/>
              </w:rPr>
              <w:t>Ability</w:t>
            </w:r>
          </w:p>
          <w:p w14:paraId="793B34D4" w14:textId="77777777" w:rsidR="00605BC1" w:rsidRPr="001E3E6E" w:rsidRDefault="00605BC1" w:rsidP="00605BC1">
            <w:pPr>
              <w:rPr>
                <w:rFonts w:eastAsiaTheme="minorHAnsi" w:cs="Arial"/>
                <w:color w:val="auto"/>
                <w:sz w:val="18"/>
                <w:szCs w:val="18"/>
              </w:rPr>
            </w:pPr>
            <w:r w:rsidRPr="001E3E6E">
              <w:rPr>
                <w:rFonts w:eastAsiaTheme="minorHAnsi" w:cs="Arial"/>
                <w:color w:val="auto"/>
                <w:sz w:val="18"/>
                <w:szCs w:val="18"/>
              </w:rPr>
              <w:t>Code</w:t>
            </w:r>
          </w:p>
        </w:tc>
        <w:tc>
          <w:tcPr>
            <w:tcW w:w="3684" w:type="dxa"/>
          </w:tcPr>
          <w:p w14:paraId="6F66AE3C" w14:textId="77777777" w:rsidR="00605BC1" w:rsidRPr="001E3E6E" w:rsidRDefault="00605BC1" w:rsidP="00605BC1">
            <w:pPr>
              <w:rPr>
                <w:rFonts w:eastAsiaTheme="minorHAnsi" w:cs="Arial"/>
                <w:color w:val="auto"/>
                <w:sz w:val="18"/>
                <w:szCs w:val="18"/>
              </w:rPr>
            </w:pPr>
            <w:r w:rsidRPr="001E3E6E">
              <w:rPr>
                <w:rFonts w:eastAsiaTheme="minorHAnsi" w:cs="Arial"/>
                <w:color w:val="auto"/>
                <w:sz w:val="18"/>
                <w:szCs w:val="18"/>
              </w:rPr>
              <w:t>Gap Description and Recommendation for Closure</w:t>
            </w:r>
          </w:p>
        </w:tc>
      </w:tr>
      <w:tr w:rsidR="001E3E6E" w:rsidRPr="001E3E6E" w14:paraId="0D703165" w14:textId="77777777" w:rsidTr="00537D11">
        <w:tc>
          <w:tcPr>
            <w:tcW w:w="759" w:type="dxa"/>
          </w:tcPr>
          <w:p w14:paraId="4D993855" w14:textId="75ADA212" w:rsidR="00605BC1" w:rsidRPr="001E3E6E" w:rsidRDefault="003B49DF" w:rsidP="00605BC1">
            <w:pPr>
              <w:rPr>
                <w:rFonts w:eastAsiaTheme="minorHAnsi" w:cs="Arial"/>
                <w:color w:val="auto"/>
                <w:sz w:val="18"/>
                <w:szCs w:val="18"/>
              </w:rPr>
            </w:pPr>
            <w:r w:rsidRPr="001E3E6E">
              <w:rPr>
                <w:rFonts w:eastAsiaTheme="minorHAnsi" w:cs="Arial"/>
                <w:color w:val="auto"/>
                <w:sz w:val="18"/>
                <w:szCs w:val="18"/>
              </w:rPr>
              <w:t>12</w:t>
            </w:r>
            <w:r w:rsidR="008765F2">
              <w:rPr>
                <w:rFonts w:eastAsiaTheme="minorHAnsi" w:cs="Arial"/>
                <w:color w:val="auto"/>
                <w:sz w:val="18"/>
                <w:szCs w:val="18"/>
              </w:rPr>
              <w:t>3</w:t>
            </w:r>
          </w:p>
        </w:tc>
        <w:tc>
          <w:tcPr>
            <w:tcW w:w="856" w:type="dxa"/>
          </w:tcPr>
          <w:p w14:paraId="0A12FAEF" w14:textId="77777777" w:rsidR="00605BC1" w:rsidRPr="001E3E6E" w:rsidRDefault="00605BC1" w:rsidP="00605BC1">
            <w:pPr>
              <w:rPr>
                <w:rFonts w:eastAsiaTheme="minorHAnsi" w:cs="Arial"/>
                <w:color w:val="auto"/>
                <w:sz w:val="18"/>
                <w:szCs w:val="18"/>
              </w:rPr>
            </w:pPr>
            <w:r w:rsidRPr="001E3E6E">
              <w:rPr>
                <w:rFonts w:eastAsiaTheme="minorHAnsi" w:cs="Arial"/>
                <w:color w:val="auto"/>
                <w:sz w:val="18"/>
                <w:szCs w:val="18"/>
              </w:rPr>
              <w:t>PS.</w:t>
            </w:r>
            <w:r w:rsidR="00B9318F" w:rsidRPr="001E3E6E">
              <w:rPr>
                <w:rFonts w:eastAsiaTheme="minorHAnsi" w:cs="Arial"/>
                <w:color w:val="auto"/>
                <w:sz w:val="18"/>
                <w:szCs w:val="18"/>
              </w:rPr>
              <w:t>50</w:t>
            </w:r>
          </w:p>
        </w:tc>
        <w:tc>
          <w:tcPr>
            <w:tcW w:w="3593" w:type="dxa"/>
          </w:tcPr>
          <w:p w14:paraId="15316570" w14:textId="36B31828" w:rsidR="00605BC1" w:rsidRPr="001E3E6E" w:rsidRDefault="006B3E31" w:rsidP="00605BC1">
            <w:pPr>
              <w:jc w:val="left"/>
              <w:rPr>
                <w:rFonts w:eastAsiaTheme="minorHAnsi" w:cs="Arial"/>
                <w:color w:val="auto"/>
                <w:sz w:val="18"/>
                <w:szCs w:val="18"/>
              </w:rPr>
            </w:pPr>
            <w:r>
              <w:rPr>
                <w:rFonts w:eastAsiaTheme="minorHAnsi" w:cs="Arial"/>
                <w:color w:val="auto"/>
                <w:sz w:val="18"/>
                <w:szCs w:val="18"/>
              </w:rPr>
              <w:t>S</w:t>
            </w:r>
            <w:r w:rsidR="009453BC" w:rsidRPr="001E3E6E">
              <w:rPr>
                <w:rFonts w:eastAsiaTheme="minorHAnsi" w:cs="Arial"/>
                <w:color w:val="auto"/>
                <w:sz w:val="18"/>
                <w:szCs w:val="18"/>
              </w:rPr>
              <w:t>olution</w:t>
            </w:r>
            <w:r w:rsidR="00605BC1" w:rsidRPr="001E3E6E">
              <w:rPr>
                <w:rFonts w:eastAsiaTheme="minorHAnsi" w:cs="Arial"/>
                <w:color w:val="auto"/>
                <w:sz w:val="18"/>
                <w:szCs w:val="18"/>
              </w:rPr>
              <w:t xml:space="preserve"> must use only FIPS Pub 140-2-approved (or higher) encryption algorithms.</w:t>
            </w:r>
          </w:p>
        </w:tc>
        <w:tc>
          <w:tcPr>
            <w:tcW w:w="2965" w:type="dxa"/>
          </w:tcPr>
          <w:p w14:paraId="230D3F86" w14:textId="77777777" w:rsidR="00605BC1" w:rsidRPr="001E3E6E" w:rsidRDefault="009453BC" w:rsidP="001E3E6E">
            <w:pPr>
              <w:jc w:val="left"/>
              <w:rPr>
                <w:rFonts w:eastAsiaTheme="minorHAnsi" w:cs="Arial"/>
                <w:color w:val="auto"/>
                <w:sz w:val="18"/>
                <w:szCs w:val="18"/>
              </w:rPr>
            </w:pPr>
            <w:r w:rsidRPr="001E3E6E">
              <w:rPr>
                <w:rFonts w:eastAsiaTheme="minorHAnsi" w:cs="Arial"/>
                <w:color w:val="auto"/>
                <w:sz w:val="18"/>
                <w:szCs w:val="18"/>
              </w:rPr>
              <w:t>Describe solution’s process for using FIPS Pub 140-2 approved (or higher) encryption algorithms.</w:t>
            </w:r>
          </w:p>
        </w:tc>
        <w:tc>
          <w:tcPr>
            <w:tcW w:w="1611" w:type="dxa"/>
          </w:tcPr>
          <w:p w14:paraId="4E4AB63F" w14:textId="77777777" w:rsidR="00605BC1" w:rsidRPr="001E3E6E" w:rsidRDefault="00605BC1" w:rsidP="00605BC1">
            <w:pPr>
              <w:jc w:val="left"/>
              <w:rPr>
                <w:rFonts w:eastAsiaTheme="minorHAnsi" w:cs="Arial"/>
                <w:color w:val="auto"/>
                <w:sz w:val="18"/>
                <w:szCs w:val="18"/>
              </w:rPr>
            </w:pPr>
            <w:r w:rsidRPr="001E3E6E">
              <w:rPr>
                <w:rFonts w:eastAsiaTheme="minorHAnsi" w:cs="Arial"/>
                <w:color w:val="auto"/>
                <w:sz w:val="18"/>
                <w:szCs w:val="18"/>
              </w:rPr>
              <w:t>TA.SP.74</w:t>
            </w:r>
          </w:p>
        </w:tc>
        <w:sdt>
          <w:sdtPr>
            <w:rPr>
              <w:color w:val="auto"/>
              <w:sz w:val="18"/>
              <w:szCs w:val="18"/>
            </w:rPr>
            <w:alias w:val="Ability Code"/>
            <w:tag w:val="Ability Code"/>
            <w:id w:val="1597824578"/>
            <w:placeholder>
              <w:docPart w:val="1394C6029883483DB5F0567C62399F57"/>
            </w:placeholder>
            <w15:color w:val="993300"/>
            <w:comboBox>
              <w:listItem w:displayText="S" w:value="S"/>
              <w:listItem w:displayText="W" w:value="W"/>
              <w:listItem w:displayText="M" w:value="M"/>
              <w:listItem w:displayText="F" w:value="F"/>
              <w:listItem w:displayText="C" w:value="C"/>
              <w:listItem w:displayText="N" w:value="N"/>
              <w:listItem w:displayText="O" w:value="O"/>
            </w:comboBox>
          </w:sdtPr>
          <w:sdtEndPr/>
          <w:sdtContent>
            <w:tc>
              <w:tcPr>
                <w:tcW w:w="837" w:type="dxa"/>
              </w:tcPr>
              <w:p w14:paraId="233E5C11" w14:textId="77777777" w:rsidR="00605BC1" w:rsidRPr="001E3E6E" w:rsidRDefault="002A2404" w:rsidP="00605BC1">
                <w:pPr>
                  <w:rPr>
                    <w:rFonts w:eastAsiaTheme="minorHAnsi" w:cs="Arial"/>
                    <w:color w:val="auto"/>
                    <w:sz w:val="18"/>
                    <w:szCs w:val="18"/>
                  </w:rPr>
                </w:pPr>
                <w:r w:rsidRPr="001E3E6E" w:rsidDel="008E51F4">
                  <w:rPr>
                    <w:color w:val="auto"/>
                    <w:sz w:val="18"/>
                    <w:szCs w:val="18"/>
                  </w:rPr>
                  <w:t xml:space="preserve">Choose an item. </w:t>
                </w:r>
              </w:p>
            </w:tc>
          </w:sdtContent>
        </w:sdt>
        <w:tc>
          <w:tcPr>
            <w:tcW w:w="3684" w:type="dxa"/>
          </w:tcPr>
          <w:p w14:paraId="2A5EAF1A" w14:textId="77777777" w:rsidR="00605BC1" w:rsidRPr="001E3E6E" w:rsidRDefault="00605BC1" w:rsidP="00605BC1">
            <w:pPr>
              <w:rPr>
                <w:rFonts w:eastAsiaTheme="minorHAnsi" w:cs="Arial"/>
                <w:color w:val="auto"/>
                <w:sz w:val="18"/>
                <w:szCs w:val="18"/>
              </w:rPr>
            </w:pPr>
          </w:p>
        </w:tc>
      </w:tr>
      <w:tr w:rsidR="004C4188" w:rsidRPr="001E3E6E" w14:paraId="067C7731" w14:textId="77777777" w:rsidTr="00537D11">
        <w:trPr>
          <w:trHeight w:val="737"/>
        </w:trPr>
        <w:tc>
          <w:tcPr>
            <w:tcW w:w="14305" w:type="dxa"/>
            <w:gridSpan w:val="7"/>
          </w:tcPr>
          <w:p w14:paraId="2423A4F8" w14:textId="6EC33D47" w:rsidR="004C4188" w:rsidRPr="001E3E6E" w:rsidRDefault="004C4188" w:rsidP="004C4188">
            <w:pPr>
              <w:pStyle w:val="Level2Body"/>
              <w:ind w:left="0"/>
              <w:rPr>
                <w:color w:val="auto"/>
                <w:sz w:val="18"/>
                <w:szCs w:val="18"/>
              </w:rPr>
            </w:pPr>
            <w:r w:rsidRPr="001E3E6E">
              <w:rPr>
                <w:color w:val="auto"/>
                <w:sz w:val="18"/>
                <w:szCs w:val="18"/>
              </w:rPr>
              <w:t>Bidder’s Response:</w:t>
            </w:r>
            <w:r w:rsidR="00AE5F2C">
              <w:rPr>
                <w:color w:val="auto"/>
                <w:sz w:val="18"/>
                <w:szCs w:val="18"/>
              </w:rPr>
              <w:t xml:space="preserve"> </w:t>
            </w:r>
            <w:r w:rsidRPr="001E3E6E">
              <w:rPr>
                <w:color w:val="auto"/>
                <w:sz w:val="18"/>
                <w:szCs w:val="18"/>
              </w:rPr>
              <w:t xml:space="preserve"> </w:t>
            </w:r>
          </w:p>
        </w:tc>
      </w:tr>
    </w:tbl>
    <w:p w14:paraId="6FF55602" w14:textId="77777777" w:rsidR="00605BC1" w:rsidRPr="001E3E6E" w:rsidRDefault="00605BC1" w:rsidP="00605BC1">
      <w:pPr>
        <w:tabs>
          <w:tab w:val="left" w:pos="11250"/>
        </w:tabs>
        <w:ind w:right="2304"/>
        <w:rPr>
          <w:rFonts w:eastAsiaTheme="minorHAnsi" w:cs="Arial"/>
          <w:color w:val="auto"/>
          <w:sz w:val="18"/>
          <w:szCs w:val="18"/>
        </w:rPr>
      </w:pPr>
    </w:p>
    <w:p w14:paraId="31F1884F" w14:textId="77777777" w:rsidR="00605BC1" w:rsidRPr="001E3E6E" w:rsidRDefault="00605BC1" w:rsidP="00605BC1">
      <w:pPr>
        <w:tabs>
          <w:tab w:val="left" w:pos="11250"/>
        </w:tabs>
        <w:ind w:right="2304"/>
        <w:rPr>
          <w:rFonts w:eastAsiaTheme="minorHAnsi" w:cs="Arial"/>
          <w:color w:val="auto"/>
          <w:sz w:val="18"/>
          <w:szCs w:val="18"/>
        </w:rPr>
      </w:pPr>
    </w:p>
    <w:tbl>
      <w:tblPr>
        <w:tblStyle w:val="TableGrid"/>
        <w:tblW w:w="0" w:type="auto"/>
        <w:tblLook w:val="04A0" w:firstRow="1" w:lastRow="0" w:firstColumn="1" w:lastColumn="0" w:noHBand="0" w:noVBand="1"/>
      </w:tblPr>
      <w:tblGrid>
        <w:gridCol w:w="759"/>
        <w:gridCol w:w="856"/>
        <w:gridCol w:w="3593"/>
        <w:gridCol w:w="2965"/>
        <w:gridCol w:w="1611"/>
        <w:gridCol w:w="837"/>
        <w:gridCol w:w="3684"/>
      </w:tblGrid>
      <w:tr w:rsidR="001E3E6E" w:rsidRPr="001E3E6E" w14:paraId="186A899C" w14:textId="77777777" w:rsidTr="00CA2C06">
        <w:tc>
          <w:tcPr>
            <w:tcW w:w="759" w:type="dxa"/>
          </w:tcPr>
          <w:p w14:paraId="19FDDD92" w14:textId="0EF248B2" w:rsidR="00605BC1" w:rsidRPr="001E3E6E" w:rsidRDefault="00CA2C06" w:rsidP="00605BC1">
            <w:pPr>
              <w:rPr>
                <w:rFonts w:eastAsiaTheme="minorHAnsi" w:cs="Arial"/>
                <w:color w:val="auto"/>
                <w:sz w:val="18"/>
                <w:szCs w:val="18"/>
              </w:rPr>
            </w:pPr>
            <w:r>
              <w:br w:type="page"/>
            </w:r>
            <w:r w:rsidR="00605BC1" w:rsidRPr="001E3E6E">
              <w:rPr>
                <w:rFonts w:eastAsiaTheme="minorHAnsi" w:cs="Arial"/>
                <w:color w:val="auto"/>
                <w:sz w:val="18"/>
                <w:szCs w:val="18"/>
              </w:rPr>
              <w:t>Req.#</w:t>
            </w:r>
          </w:p>
        </w:tc>
        <w:tc>
          <w:tcPr>
            <w:tcW w:w="856" w:type="dxa"/>
          </w:tcPr>
          <w:p w14:paraId="3B29EB27" w14:textId="77777777" w:rsidR="00605BC1" w:rsidRPr="001E3E6E" w:rsidRDefault="00605BC1" w:rsidP="00605BC1">
            <w:pPr>
              <w:rPr>
                <w:rFonts w:eastAsiaTheme="minorHAnsi" w:cs="Arial"/>
                <w:color w:val="auto"/>
                <w:sz w:val="18"/>
                <w:szCs w:val="18"/>
              </w:rPr>
            </w:pPr>
            <w:r w:rsidRPr="001E3E6E">
              <w:rPr>
                <w:rFonts w:eastAsiaTheme="minorHAnsi" w:cs="Arial"/>
                <w:color w:val="auto"/>
                <w:sz w:val="18"/>
                <w:szCs w:val="18"/>
              </w:rPr>
              <w:t>ID</w:t>
            </w:r>
          </w:p>
        </w:tc>
        <w:tc>
          <w:tcPr>
            <w:tcW w:w="3593" w:type="dxa"/>
          </w:tcPr>
          <w:p w14:paraId="522F0B16" w14:textId="77777777" w:rsidR="00605BC1" w:rsidRPr="001E3E6E" w:rsidRDefault="00605BC1" w:rsidP="00605BC1">
            <w:pPr>
              <w:rPr>
                <w:rFonts w:eastAsiaTheme="minorHAnsi" w:cs="Arial"/>
                <w:color w:val="auto"/>
                <w:sz w:val="18"/>
                <w:szCs w:val="18"/>
              </w:rPr>
            </w:pPr>
            <w:r w:rsidRPr="001E3E6E">
              <w:rPr>
                <w:rFonts w:eastAsiaTheme="minorHAnsi" w:cs="Arial"/>
                <w:color w:val="auto"/>
                <w:sz w:val="18"/>
                <w:szCs w:val="18"/>
              </w:rPr>
              <w:t>Contractor / Solution Requirement</w:t>
            </w:r>
          </w:p>
        </w:tc>
        <w:tc>
          <w:tcPr>
            <w:tcW w:w="2965" w:type="dxa"/>
          </w:tcPr>
          <w:p w14:paraId="71C9359D" w14:textId="77777777" w:rsidR="00605BC1" w:rsidRPr="001E3E6E" w:rsidRDefault="00605BC1" w:rsidP="00605BC1">
            <w:pPr>
              <w:rPr>
                <w:rFonts w:eastAsiaTheme="minorHAnsi" w:cs="Arial"/>
                <w:color w:val="auto"/>
                <w:sz w:val="18"/>
                <w:szCs w:val="18"/>
              </w:rPr>
            </w:pPr>
            <w:r w:rsidRPr="001E3E6E">
              <w:rPr>
                <w:rFonts w:eastAsiaTheme="minorHAnsi" w:cs="Arial"/>
                <w:color w:val="auto"/>
                <w:sz w:val="18"/>
                <w:szCs w:val="18"/>
              </w:rPr>
              <w:t>Instructions to Bidder</w:t>
            </w:r>
          </w:p>
        </w:tc>
        <w:tc>
          <w:tcPr>
            <w:tcW w:w="1611" w:type="dxa"/>
          </w:tcPr>
          <w:p w14:paraId="4F1AB415" w14:textId="77777777" w:rsidR="00605BC1" w:rsidRPr="001E3E6E" w:rsidRDefault="00605BC1" w:rsidP="00605BC1">
            <w:pPr>
              <w:jc w:val="center"/>
              <w:rPr>
                <w:rFonts w:eastAsiaTheme="minorHAnsi" w:cs="Arial"/>
                <w:color w:val="auto"/>
                <w:sz w:val="18"/>
                <w:szCs w:val="18"/>
              </w:rPr>
            </w:pPr>
            <w:r w:rsidRPr="001E3E6E">
              <w:rPr>
                <w:rFonts w:eastAsiaTheme="minorHAnsi" w:cs="Arial"/>
                <w:color w:val="auto"/>
                <w:sz w:val="18"/>
                <w:szCs w:val="18"/>
              </w:rPr>
              <w:t>CMS</w:t>
            </w:r>
          </w:p>
          <w:p w14:paraId="4E7B60C5" w14:textId="77777777" w:rsidR="00605BC1" w:rsidRPr="001E3E6E" w:rsidRDefault="00605BC1" w:rsidP="00605BC1">
            <w:pPr>
              <w:jc w:val="center"/>
              <w:rPr>
                <w:rFonts w:eastAsiaTheme="minorHAnsi" w:cs="Arial"/>
                <w:color w:val="auto"/>
                <w:sz w:val="18"/>
                <w:szCs w:val="18"/>
              </w:rPr>
            </w:pPr>
            <w:r w:rsidRPr="001E3E6E">
              <w:rPr>
                <w:rFonts w:eastAsiaTheme="minorHAnsi" w:cs="Arial"/>
                <w:color w:val="auto"/>
                <w:sz w:val="18"/>
                <w:szCs w:val="18"/>
              </w:rPr>
              <w:t>Checklist</w:t>
            </w:r>
          </w:p>
          <w:p w14:paraId="6E3C48EB" w14:textId="77777777" w:rsidR="00605BC1" w:rsidRPr="001E3E6E" w:rsidRDefault="00605BC1" w:rsidP="00605BC1">
            <w:pPr>
              <w:jc w:val="center"/>
              <w:rPr>
                <w:rFonts w:eastAsiaTheme="minorHAnsi" w:cs="Arial"/>
                <w:color w:val="auto"/>
                <w:sz w:val="18"/>
                <w:szCs w:val="18"/>
              </w:rPr>
            </w:pPr>
            <w:r w:rsidRPr="001E3E6E">
              <w:rPr>
                <w:rFonts w:eastAsiaTheme="minorHAnsi" w:cs="Arial"/>
                <w:color w:val="auto"/>
                <w:sz w:val="18"/>
                <w:szCs w:val="18"/>
              </w:rPr>
              <w:t>ID</w:t>
            </w:r>
          </w:p>
        </w:tc>
        <w:tc>
          <w:tcPr>
            <w:tcW w:w="837" w:type="dxa"/>
          </w:tcPr>
          <w:p w14:paraId="19C65A08" w14:textId="77777777" w:rsidR="00605BC1" w:rsidRPr="001E3E6E" w:rsidRDefault="00605BC1" w:rsidP="00605BC1">
            <w:pPr>
              <w:rPr>
                <w:rFonts w:eastAsiaTheme="minorHAnsi" w:cs="Arial"/>
                <w:color w:val="auto"/>
                <w:sz w:val="18"/>
                <w:szCs w:val="18"/>
              </w:rPr>
            </w:pPr>
            <w:r w:rsidRPr="001E3E6E">
              <w:rPr>
                <w:rFonts w:eastAsiaTheme="minorHAnsi" w:cs="Arial"/>
                <w:color w:val="auto"/>
                <w:sz w:val="18"/>
                <w:szCs w:val="18"/>
              </w:rPr>
              <w:t>Bidding</w:t>
            </w:r>
          </w:p>
          <w:p w14:paraId="6978A5B8" w14:textId="77777777" w:rsidR="00605BC1" w:rsidRPr="001E3E6E" w:rsidRDefault="00605BC1" w:rsidP="00605BC1">
            <w:pPr>
              <w:rPr>
                <w:rFonts w:eastAsiaTheme="minorHAnsi" w:cs="Arial"/>
                <w:color w:val="auto"/>
                <w:sz w:val="18"/>
                <w:szCs w:val="18"/>
              </w:rPr>
            </w:pPr>
            <w:r w:rsidRPr="001E3E6E">
              <w:rPr>
                <w:rFonts w:eastAsiaTheme="minorHAnsi" w:cs="Arial"/>
                <w:color w:val="auto"/>
                <w:sz w:val="18"/>
                <w:szCs w:val="18"/>
              </w:rPr>
              <w:t>Ability</w:t>
            </w:r>
          </w:p>
          <w:p w14:paraId="547A6241" w14:textId="77777777" w:rsidR="00605BC1" w:rsidRPr="001E3E6E" w:rsidRDefault="00605BC1" w:rsidP="00605BC1">
            <w:pPr>
              <w:rPr>
                <w:rFonts w:eastAsiaTheme="minorHAnsi" w:cs="Arial"/>
                <w:color w:val="auto"/>
                <w:sz w:val="18"/>
                <w:szCs w:val="18"/>
              </w:rPr>
            </w:pPr>
            <w:r w:rsidRPr="001E3E6E">
              <w:rPr>
                <w:rFonts w:eastAsiaTheme="minorHAnsi" w:cs="Arial"/>
                <w:color w:val="auto"/>
                <w:sz w:val="18"/>
                <w:szCs w:val="18"/>
              </w:rPr>
              <w:t>Code</w:t>
            </w:r>
          </w:p>
        </w:tc>
        <w:tc>
          <w:tcPr>
            <w:tcW w:w="3684" w:type="dxa"/>
          </w:tcPr>
          <w:p w14:paraId="76182C5B" w14:textId="77777777" w:rsidR="00605BC1" w:rsidRPr="001E3E6E" w:rsidRDefault="00605BC1" w:rsidP="00605BC1">
            <w:pPr>
              <w:rPr>
                <w:rFonts w:eastAsiaTheme="minorHAnsi" w:cs="Arial"/>
                <w:color w:val="auto"/>
                <w:sz w:val="18"/>
                <w:szCs w:val="18"/>
              </w:rPr>
            </w:pPr>
            <w:r w:rsidRPr="001E3E6E">
              <w:rPr>
                <w:rFonts w:eastAsiaTheme="minorHAnsi" w:cs="Arial"/>
                <w:color w:val="auto"/>
                <w:sz w:val="18"/>
                <w:szCs w:val="18"/>
              </w:rPr>
              <w:t>Gap Description and Recommendation for Closure</w:t>
            </w:r>
          </w:p>
        </w:tc>
      </w:tr>
      <w:tr w:rsidR="001E3E6E" w:rsidRPr="001E3E6E" w14:paraId="500463E9" w14:textId="77777777" w:rsidTr="00CA2C06">
        <w:tc>
          <w:tcPr>
            <w:tcW w:w="759" w:type="dxa"/>
          </w:tcPr>
          <w:p w14:paraId="4A2DE489" w14:textId="5B85552A" w:rsidR="00605BC1" w:rsidRPr="001E3E6E" w:rsidRDefault="00FD2897" w:rsidP="00605BC1">
            <w:pPr>
              <w:rPr>
                <w:rFonts w:eastAsiaTheme="minorHAnsi" w:cs="Arial"/>
                <w:color w:val="auto"/>
                <w:sz w:val="18"/>
                <w:szCs w:val="18"/>
              </w:rPr>
            </w:pPr>
            <w:r w:rsidRPr="001E3E6E">
              <w:rPr>
                <w:rFonts w:eastAsiaTheme="minorHAnsi" w:cs="Arial"/>
                <w:color w:val="auto"/>
                <w:sz w:val="18"/>
                <w:szCs w:val="18"/>
              </w:rPr>
              <w:t>12</w:t>
            </w:r>
            <w:r w:rsidR="008453A1">
              <w:rPr>
                <w:rFonts w:eastAsiaTheme="minorHAnsi" w:cs="Arial"/>
                <w:color w:val="auto"/>
                <w:sz w:val="18"/>
                <w:szCs w:val="18"/>
              </w:rPr>
              <w:t>4</w:t>
            </w:r>
          </w:p>
        </w:tc>
        <w:tc>
          <w:tcPr>
            <w:tcW w:w="856" w:type="dxa"/>
          </w:tcPr>
          <w:p w14:paraId="5DA544D1" w14:textId="77777777" w:rsidR="00605BC1" w:rsidRPr="001E3E6E" w:rsidRDefault="00605BC1" w:rsidP="00605BC1">
            <w:pPr>
              <w:rPr>
                <w:rFonts w:eastAsiaTheme="minorHAnsi" w:cs="Arial"/>
                <w:color w:val="auto"/>
                <w:sz w:val="18"/>
                <w:szCs w:val="18"/>
              </w:rPr>
            </w:pPr>
            <w:r w:rsidRPr="001E3E6E">
              <w:rPr>
                <w:rFonts w:eastAsiaTheme="minorHAnsi" w:cs="Arial"/>
                <w:color w:val="auto"/>
                <w:sz w:val="18"/>
                <w:szCs w:val="18"/>
              </w:rPr>
              <w:t>PS.</w:t>
            </w:r>
            <w:r w:rsidR="00B9318F" w:rsidRPr="001E3E6E">
              <w:rPr>
                <w:rFonts w:eastAsiaTheme="minorHAnsi" w:cs="Arial"/>
                <w:color w:val="auto"/>
                <w:sz w:val="18"/>
                <w:szCs w:val="18"/>
              </w:rPr>
              <w:t>51</w:t>
            </w:r>
          </w:p>
        </w:tc>
        <w:tc>
          <w:tcPr>
            <w:tcW w:w="3593" w:type="dxa"/>
          </w:tcPr>
          <w:p w14:paraId="284DF918" w14:textId="02075B53" w:rsidR="00605BC1" w:rsidRPr="001E3E6E" w:rsidRDefault="001416B3" w:rsidP="00605BC1">
            <w:pPr>
              <w:jc w:val="left"/>
              <w:rPr>
                <w:rFonts w:eastAsiaTheme="minorHAnsi" w:cs="Arial"/>
                <w:color w:val="auto"/>
                <w:sz w:val="18"/>
                <w:szCs w:val="18"/>
              </w:rPr>
            </w:pPr>
            <w:r>
              <w:rPr>
                <w:rFonts w:eastAsiaTheme="minorHAnsi" w:cs="Arial"/>
                <w:color w:val="auto"/>
                <w:sz w:val="18"/>
                <w:szCs w:val="18"/>
              </w:rPr>
              <w:t>S</w:t>
            </w:r>
            <w:r w:rsidR="009453BC" w:rsidRPr="001E3E6E">
              <w:rPr>
                <w:rFonts w:eastAsiaTheme="minorHAnsi" w:cs="Arial"/>
                <w:color w:val="auto"/>
                <w:sz w:val="18"/>
                <w:szCs w:val="18"/>
              </w:rPr>
              <w:t>olution</w:t>
            </w:r>
            <w:r w:rsidR="00605BC1" w:rsidRPr="001E3E6E">
              <w:rPr>
                <w:rFonts w:eastAsiaTheme="minorHAnsi" w:cs="Arial"/>
                <w:color w:val="auto"/>
                <w:sz w:val="18"/>
                <w:szCs w:val="18"/>
              </w:rPr>
              <w:t xml:space="preserve"> must employ malicious code protection mechanisms at IT system information system entry and exit points and at workstations, servers, or mobile computing devices on the network to detect and eradicate malicious code.</w:t>
            </w:r>
          </w:p>
        </w:tc>
        <w:tc>
          <w:tcPr>
            <w:tcW w:w="2965" w:type="dxa"/>
          </w:tcPr>
          <w:p w14:paraId="5259C829" w14:textId="77777777" w:rsidR="00605BC1" w:rsidRPr="001E3E6E" w:rsidRDefault="009453BC" w:rsidP="001E3E6E">
            <w:pPr>
              <w:jc w:val="left"/>
              <w:rPr>
                <w:rFonts w:eastAsiaTheme="minorHAnsi" w:cs="Arial"/>
                <w:color w:val="auto"/>
                <w:sz w:val="18"/>
                <w:szCs w:val="18"/>
              </w:rPr>
            </w:pPr>
            <w:r w:rsidRPr="001E3E6E">
              <w:rPr>
                <w:rFonts w:eastAsiaTheme="minorHAnsi" w:cs="Arial"/>
                <w:color w:val="auto"/>
                <w:sz w:val="18"/>
                <w:szCs w:val="18"/>
              </w:rPr>
              <w:t>Describe solution’s capability to employ malicious code protection mechanisms at IT system information system entry and exit points and at workstations, servers, or mobile computing devices on the network to detect and eradicate malicious code.</w:t>
            </w:r>
          </w:p>
        </w:tc>
        <w:tc>
          <w:tcPr>
            <w:tcW w:w="1611" w:type="dxa"/>
          </w:tcPr>
          <w:p w14:paraId="5960C0CF" w14:textId="77777777" w:rsidR="00605BC1" w:rsidRPr="001E3E6E" w:rsidRDefault="00605BC1" w:rsidP="00605BC1">
            <w:pPr>
              <w:jc w:val="left"/>
              <w:rPr>
                <w:rFonts w:eastAsiaTheme="minorHAnsi" w:cs="Arial"/>
                <w:color w:val="auto"/>
                <w:sz w:val="18"/>
                <w:szCs w:val="18"/>
              </w:rPr>
            </w:pPr>
            <w:r w:rsidRPr="001E3E6E">
              <w:rPr>
                <w:rFonts w:eastAsiaTheme="minorHAnsi" w:cs="Arial"/>
                <w:color w:val="auto"/>
                <w:sz w:val="18"/>
                <w:szCs w:val="18"/>
              </w:rPr>
              <w:t>TA.SP.75</w:t>
            </w:r>
          </w:p>
        </w:tc>
        <w:sdt>
          <w:sdtPr>
            <w:rPr>
              <w:color w:val="auto"/>
              <w:sz w:val="18"/>
              <w:szCs w:val="18"/>
            </w:rPr>
            <w:alias w:val="Ability Code"/>
            <w:tag w:val="Ability Code"/>
            <w:id w:val="-960113037"/>
            <w:placeholder>
              <w:docPart w:val="9678F410A7B2421392ABD6E7D64A26E4"/>
            </w:placeholder>
            <w15:color w:val="993300"/>
            <w:comboBox>
              <w:listItem w:displayText="S" w:value="S"/>
              <w:listItem w:displayText="W" w:value="W"/>
              <w:listItem w:displayText="M" w:value="M"/>
              <w:listItem w:displayText="F" w:value="F"/>
              <w:listItem w:displayText="C" w:value="C"/>
              <w:listItem w:displayText="N" w:value="N"/>
              <w:listItem w:displayText="O" w:value="O"/>
            </w:comboBox>
          </w:sdtPr>
          <w:sdtEndPr/>
          <w:sdtContent>
            <w:tc>
              <w:tcPr>
                <w:tcW w:w="837" w:type="dxa"/>
              </w:tcPr>
              <w:p w14:paraId="6FD19EF6" w14:textId="77777777" w:rsidR="00605BC1" w:rsidRPr="001E3E6E" w:rsidRDefault="002A2404" w:rsidP="00605BC1">
                <w:pPr>
                  <w:rPr>
                    <w:rFonts w:eastAsiaTheme="minorHAnsi" w:cs="Arial"/>
                    <w:color w:val="auto"/>
                    <w:sz w:val="18"/>
                    <w:szCs w:val="18"/>
                  </w:rPr>
                </w:pPr>
                <w:r w:rsidRPr="001E3E6E" w:rsidDel="008E51F4">
                  <w:rPr>
                    <w:color w:val="auto"/>
                    <w:sz w:val="18"/>
                    <w:szCs w:val="18"/>
                  </w:rPr>
                  <w:t xml:space="preserve">Choose an item. </w:t>
                </w:r>
              </w:p>
            </w:tc>
          </w:sdtContent>
        </w:sdt>
        <w:tc>
          <w:tcPr>
            <w:tcW w:w="3684" w:type="dxa"/>
          </w:tcPr>
          <w:p w14:paraId="57CC346F" w14:textId="77777777" w:rsidR="00605BC1" w:rsidRPr="001E3E6E" w:rsidRDefault="00605BC1" w:rsidP="00605BC1">
            <w:pPr>
              <w:rPr>
                <w:rFonts w:eastAsiaTheme="minorHAnsi" w:cs="Arial"/>
                <w:color w:val="auto"/>
                <w:sz w:val="18"/>
                <w:szCs w:val="18"/>
              </w:rPr>
            </w:pPr>
          </w:p>
        </w:tc>
      </w:tr>
      <w:tr w:rsidR="004C4188" w:rsidRPr="001E3E6E" w14:paraId="7F59BE61" w14:textId="77777777" w:rsidTr="00537D11">
        <w:trPr>
          <w:trHeight w:val="656"/>
        </w:trPr>
        <w:tc>
          <w:tcPr>
            <w:tcW w:w="14305" w:type="dxa"/>
            <w:gridSpan w:val="7"/>
          </w:tcPr>
          <w:p w14:paraId="5379B676" w14:textId="0F27943D" w:rsidR="004C4188" w:rsidRPr="001E3E6E" w:rsidRDefault="004C4188" w:rsidP="004C4188">
            <w:pPr>
              <w:pStyle w:val="Level2Body"/>
              <w:ind w:left="0"/>
              <w:rPr>
                <w:color w:val="auto"/>
                <w:sz w:val="18"/>
                <w:szCs w:val="18"/>
              </w:rPr>
            </w:pPr>
            <w:r w:rsidRPr="001E3E6E">
              <w:rPr>
                <w:color w:val="auto"/>
                <w:sz w:val="18"/>
                <w:szCs w:val="18"/>
              </w:rPr>
              <w:t>Bidder’s Response:</w:t>
            </w:r>
            <w:r w:rsidR="00AE5F2C">
              <w:rPr>
                <w:color w:val="auto"/>
                <w:sz w:val="18"/>
                <w:szCs w:val="18"/>
              </w:rPr>
              <w:t xml:space="preserve"> </w:t>
            </w:r>
            <w:r w:rsidRPr="001E3E6E">
              <w:rPr>
                <w:color w:val="auto"/>
                <w:sz w:val="18"/>
                <w:szCs w:val="18"/>
              </w:rPr>
              <w:t xml:space="preserve"> </w:t>
            </w:r>
          </w:p>
        </w:tc>
      </w:tr>
    </w:tbl>
    <w:p w14:paraId="30E9968F" w14:textId="77777777" w:rsidR="00605BC1" w:rsidRPr="001E3E6E" w:rsidRDefault="00605BC1" w:rsidP="00605BC1">
      <w:pPr>
        <w:tabs>
          <w:tab w:val="left" w:pos="11250"/>
        </w:tabs>
        <w:ind w:right="2304"/>
        <w:rPr>
          <w:rFonts w:eastAsiaTheme="minorHAnsi" w:cs="Arial"/>
          <w:color w:val="auto"/>
          <w:sz w:val="18"/>
          <w:szCs w:val="18"/>
        </w:rPr>
      </w:pPr>
    </w:p>
    <w:p w14:paraId="0C41C797" w14:textId="77777777" w:rsidR="00605BC1" w:rsidRPr="001E3E6E" w:rsidRDefault="00605BC1" w:rsidP="00605BC1">
      <w:pPr>
        <w:tabs>
          <w:tab w:val="left" w:pos="11250"/>
        </w:tabs>
        <w:ind w:right="2304"/>
        <w:rPr>
          <w:rFonts w:eastAsiaTheme="minorHAnsi" w:cs="Arial"/>
          <w:color w:val="auto"/>
          <w:sz w:val="18"/>
          <w:szCs w:val="18"/>
        </w:rPr>
      </w:pPr>
    </w:p>
    <w:tbl>
      <w:tblPr>
        <w:tblStyle w:val="TableGrid"/>
        <w:tblW w:w="0" w:type="auto"/>
        <w:tblLook w:val="04A0" w:firstRow="1" w:lastRow="0" w:firstColumn="1" w:lastColumn="0" w:noHBand="0" w:noVBand="1"/>
      </w:tblPr>
      <w:tblGrid>
        <w:gridCol w:w="759"/>
        <w:gridCol w:w="856"/>
        <w:gridCol w:w="3593"/>
        <w:gridCol w:w="2965"/>
        <w:gridCol w:w="1611"/>
        <w:gridCol w:w="837"/>
        <w:gridCol w:w="3684"/>
      </w:tblGrid>
      <w:tr w:rsidR="001E3E6E" w:rsidRPr="001E3E6E" w14:paraId="05D9BCA3" w14:textId="77777777" w:rsidTr="00537D11">
        <w:tc>
          <w:tcPr>
            <w:tcW w:w="759" w:type="dxa"/>
          </w:tcPr>
          <w:p w14:paraId="5292A4F3" w14:textId="77777777" w:rsidR="00605BC1" w:rsidRPr="001E3E6E" w:rsidRDefault="00605BC1" w:rsidP="00605BC1">
            <w:pPr>
              <w:rPr>
                <w:rFonts w:eastAsiaTheme="minorHAnsi" w:cs="Arial"/>
                <w:color w:val="auto"/>
                <w:sz w:val="18"/>
                <w:szCs w:val="18"/>
              </w:rPr>
            </w:pPr>
            <w:r w:rsidRPr="001E3E6E">
              <w:rPr>
                <w:rFonts w:eastAsiaTheme="minorHAnsi" w:cs="Arial"/>
                <w:color w:val="auto"/>
                <w:sz w:val="18"/>
                <w:szCs w:val="18"/>
              </w:rPr>
              <w:t>Req.#</w:t>
            </w:r>
          </w:p>
        </w:tc>
        <w:tc>
          <w:tcPr>
            <w:tcW w:w="856" w:type="dxa"/>
          </w:tcPr>
          <w:p w14:paraId="5ECEE7DA" w14:textId="77777777" w:rsidR="00605BC1" w:rsidRPr="001E3E6E" w:rsidRDefault="00605BC1" w:rsidP="00605BC1">
            <w:pPr>
              <w:rPr>
                <w:rFonts w:eastAsiaTheme="minorHAnsi" w:cs="Arial"/>
                <w:color w:val="auto"/>
                <w:sz w:val="18"/>
                <w:szCs w:val="18"/>
              </w:rPr>
            </w:pPr>
            <w:r w:rsidRPr="001E3E6E">
              <w:rPr>
                <w:rFonts w:eastAsiaTheme="minorHAnsi" w:cs="Arial"/>
                <w:color w:val="auto"/>
                <w:sz w:val="18"/>
                <w:szCs w:val="18"/>
              </w:rPr>
              <w:t>ID</w:t>
            </w:r>
          </w:p>
        </w:tc>
        <w:tc>
          <w:tcPr>
            <w:tcW w:w="3593" w:type="dxa"/>
          </w:tcPr>
          <w:p w14:paraId="42A16D69" w14:textId="77777777" w:rsidR="00605BC1" w:rsidRPr="001E3E6E" w:rsidRDefault="00605BC1" w:rsidP="00605BC1">
            <w:pPr>
              <w:rPr>
                <w:rFonts w:eastAsiaTheme="minorHAnsi" w:cs="Arial"/>
                <w:color w:val="auto"/>
                <w:sz w:val="18"/>
                <w:szCs w:val="18"/>
              </w:rPr>
            </w:pPr>
            <w:r w:rsidRPr="001E3E6E">
              <w:rPr>
                <w:rFonts w:eastAsiaTheme="minorHAnsi" w:cs="Arial"/>
                <w:color w:val="auto"/>
                <w:sz w:val="18"/>
                <w:szCs w:val="18"/>
              </w:rPr>
              <w:t>Contractor / Solution Requirement</w:t>
            </w:r>
          </w:p>
        </w:tc>
        <w:tc>
          <w:tcPr>
            <w:tcW w:w="2965" w:type="dxa"/>
          </w:tcPr>
          <w:p w14:paraId="45EF3F78" w14:textId="77777777" w:rsidR="00605BC1" w:rsidRPr="001E3E6E" w:rsidRDefault="00605BC1" w:rsidP="00605BC1">
            <w:pPr>
              <w:rPr>
                <w:rFonts w:eastAsiaTheme="minorHAnsi" w:cs="Arial"/>
                <w:color w:val="auto"/>
                <w:sz w:val="18"/>
                <w:szCs w:val="18"/>
              </w:rPr>
            </w:pPr>
            <w:r w:rsidRPr="001E3E6E">
              <w:rPr>
                <w:rFonts w:eastAsiaTheme="minorHAnsi" w:cs="Arial"/>
                <w:color w:val="auto"/>
                <w:sz w:val="18"/>
                <w:szCs w:val="18"/>
              </w:rPr>
              <w:t>Instructions to Bidder</w:t>
            </w:r>
          </w:p>
        </w:tc>
        <w:tc>
          <w:tcPr>
            <w:tcW w:w="1611" w:type="dxa"/>
          </w:tcPr>
          <w:p w14:paraId="0662AEC5" w14:textId="77777777" w:rsidR="00605BC1" w:rsidRPr="001E3E6E" w:rsidRDefault="00605BC1" w:rsidP="00605BC1">
            <w:pPr>
              <w:jc w:val="center"/>
              <w:rPr>
                <w:rFonts w:eastAsiaTheme="minorHAnsi" w:cs="Arial"/>
                <w:color w:val="auto"/>
                <w:sz w:val="18"/>
                <w:szCs w:val="18"/>
              </w:rPr>
            </w:pPr>
            <w:r w:rsidRPr="001E3E6E">
              <w:rPr>
                <w:rFonts w:eastAsiaTheme="minorHAnsi" w:cs="Arial"/>
                <w:color w:val="auto"/>
                <w:sz w:val="18"/>
                <w:szCs w:val="18"/>
              </w:rPr>
              <w:t>CMS</w:t>
            </w:r>
          </w:p>
          <w:p w14:paraId="12D77CAF" w14:textId="77777777" w:rsidR="00605BC1" w:rsidRPr="001E3E6E" w:rsidRDefault="00605BC1" w:rsidP="00605BC1">
            <w:pPr>
              <w:jc w:val="center"/>
              <w:rPr>
                <w:rFonts w:eastAsiaTheme="minorHAnsi" w:cs="Arial"/>
                <w:color w:val="auto"/>
                <w:sz w:val="18"/>
                <w:szCs w:val="18"/>
              </w:rPr>
            </w:pPr>
            <w:r w:rsidRPr="001E3E6E">
              <w:rPr>
                <w:rFonts w:eastAsiaTheme="minorHAnsi" w:cs="Arial"/>
                <w:color w:val="auto"/>
                <w:sz w:val="18"/>
                <w:szCs w:val="18"/>
              </w:rPr>
              <w:t>Checklist</w:t>
            </w:r>
          </w:p>
          <w:p w14:paraId="6FD6F321" w14:textId="77777777" w:rsidR="00605BC1" w:rsidRPr="001E3E6E" w:rsidRDefault="00605BC1" w:rsidP="00605BC1">
            <w:pPr>
              <w:jc w:val="center"/>
              <w:rPr>
                <w:rFonts w:eastAsiaTheme="minorHAnsi" w:cs="Arial"/>
                <w:color w:val="auto"/>
                <w:sz w:val="18"/>
                <w:szCs w:val="18"/>
              </w:rPr>
            </w:pPr>
            <w:r w:rsidRPr="001E3E6E">
              <w:rPr>
                <w:rFonts w:eastAsiaTheme="minorHAnsi" w:cs="Arial"/>
                <w:color w:val="auto"/>
                <w:sz w:val="18"/>
                <w:szCs w:val="18"/>
              </w:rPr>
              <w:t>ID</w:t>
            </w:r>
          </w:p>
        </w:tc>
        <w:tc>
          <w:tcPr>
            <w:tcW w:w="837" w:type="dxa"/>
          </w:tcPr>
          <w:p w14:paraId="243A239D" w14:textId="77777777" w:rsidR="00605BC1" w:rsidRPr="001E3E6E" w:rsidRDefault="00605BC1" w:rsidP="00605BC1">
            <w:pPr>
              <w:rPr>
                <w:rFonts w:eastAsiaTheme="minorHAnsi" w:cs="Arial"/>
                <w:color w:val="auto"/>
                <w:sz w:val="18"/>
                <w:szCs w:val="18"/>
              </w:rPr>
            </w:pPr>
            <w:r w:rsidRPr="001E3E6E">
              <w:rPr>
                <w:rFonts w:eastAsiaTheme="minorHAnsi" w:cs="Arial"/>
                <w:color w:val="auto"/>
                <w:sz w:val="18"/>
                <w:szCs w:val="18"/>
              </w:rPr>
              <w:t>Bidding</w:t>
            </w:r>
          </w:p>
          <w:p w14:paraId="657503CB" w14:textId="77777777" w:rsidR="00605BC1" w:rsidRPr="001E3E6E" w:rsidRDefault="00605BC1" w:rsidP="00605BC1">
            <w:pPr>
              <w:rPr>
                <w:rFonts w:eastAsiaTheme="minorHAnsi" w:cs="Arial"/>
                <w:color w:val="auto"/>
                <w:sz w:val="18"/>
                <w:szCs w:val="18"/>
              </w:rPr>
            </w:pPr>
            <w:r w:rsidRPr="001E3E6E">
              <w:rPr>
                <w:rFonts w:eastAsiaTheme="minorHAnsi" w:cs="Arial"/>
                <w:color w:val="auto"/>
                <w:sz w:val="18"/>
                <w:szCs w:val="18"/>
              </w:rPr>
              <w:t>Ability</w:t>
            </w:r>
          </w:p>
          <w:p w14:paraId="551F60B5" w14:textId="77777777" w:rsidR="00605BC1" w:rsidRPr="001E3E6E" w:rsidRDefault="00605BC1" w:rsidP="00605BC1">
            <w:pPr>
              <w:rPr>
                <w:rFonts w:eastAsiaTheme="minorHAnsi" w:cs="Arial"/>
                <w:color w:val="auto"/>
                <w:sz w:val="18"/>
                <w:szCs w:val="18"/>
              </w:rPr>
            </w:pPr>
            <w:r w:rsidRPr="001E3E6E">
              <w:rPr>
                <w:rFonts w:eastAsiaTheme="minorHAnsi" w:cs="Arial"/>
                <w:color w:val="auto"/>
                <w:sz w:val="18"/>
                <w:szCs w:val="18"/>
              </w:rPr>
              <w:t>Code</w:t>
            </w:r>
          </w:p>
        </w:tc>
        <w:tc>
          <w:tcPr>
            <w:tcW w:w="3684" w:type="dxa"/>
          </w:tcPr>
          <w:p w14:paraId="2FCDD10D" w14:textId="77777777" w:rsidR="00605BC1" w:rsidRPr="001E3E6E" w:rsidRDefault="00605BC1" w:rsidP="00605BC1">
            <w:pPr>
              <w:rPr>
                <w:rFonts w:eastAsiaTheme="minorHAnsi" w:cs="Arial"/>
                <w:color w:val="auto"/>
                <w:sz w:val="18"/>
                <w:szCs w:val="18"/>
              </w:rPr>
            </w:pPr>
            <w:r w:rsidRPr="001E3E6E">
              <w:rPr>
                <w:rFonts w:eastAsiaTheme="minorHAnsi" w:cs="Arial"/>
                <w:color w:val="auto"/>
                <w:sz w:val="18"/>
                <w:szCs w:val="18"/>
              </w:rPr>
              <w:t>Gap Description and Recommendation for Closure</w:t>
            </w:r>
          </w:p>
        </w:tc>
      </w:tr>
      <w:tr w:rsidR="001E3E6E" w:rsidRPr="001E3E6E" w14:paraId="2A808571" w14:textId="77777777" w:rsidTr="00537D11">
        <w:tc>
          <w:tcPr>
            <w:tcW w:w="759" w:type="dxa"/>
          </w:tcPr>
          <w:p w14:paraId="0D2675AF" w14:textId="0B206EAE" w:rsidR="00605BC1" w:rsidRPr="001E3E6E" w:rsidRDefault="00FD2897" w:rsidP="00605BC1">
            <w:pPr>
              <w:rPr>
                <w:rFonts w:eastAsiaTheme="minorHAnsi" w:cs="Arial"/>
                <w:color w:val="auto"/>
                <w:sz w:val="18"/>
                <w:szCs w:val="18"/>
              </w:rPr>
            </w:pPr>
            <w:r w:rsidRPr="001E3E6E">
              <w:rPr>
                <w:rFonts w:eastAsiaTheme="minorHAnsi" w:cs="Arial"/>
                <w:color w:val="auto"/>
                <w:sz w:val="18"/>
                <w:szCs w:val="18"/>
              </w:rPr>
              <w:t>12</w:t>
            </w:r>
            <w:r w:rsidR="008453A1">
              <w:rPr>
                <w:rFonts w:eastAsiaTheme="minorHAnsi" w:cs="Arial"/>
                <w:color w:val="auto"/>
                <w:sz w:val="18"/>
                <w:szCs w:val="18"/>
              </w:rPr>
              <w:t>5</w:t>
            </w:r>
          </w:p>
        </w:tc>
        <w:tc>
          <w:tcPr>
            <w:tcW w:w="856" w:type="dxa"/>
          </w:tcPr>
          <w:p w14:paraId="177D8475" w14:textId="77777777" w:rsidR="00605BC1" w:rsidRPr="001E3E6E" w:rsidRDefault="00605BC1" w:rsidP="00605BC1">
            <w:pPr>
              <w:rPr>
                <w:rFonts w:eastAsiaTheme="minorHAnsi" w:cs="Arial"/>
                <w:color w:val="auto"/>
                <w:sz w:val="18"/>
                <w:szCs w:val="18"/>
              </w:rPr>
            </w:pPr>
            <w:r w:rsidRPr="001E3E6E">
              <w:rPr>
                <w:rFonts w:eastAsiaTheme="minorHAnsi" w:cs="Arial"/>
                <w:color w:val="auto"/>
                <w:sz w:val="18"/>
                <w:szCs w:val="18"/>
              </w:rPr>
              <w:t>PS.5</w:t>
            </w:r>
            <w:r w:rsidR="00B9318F" w:rsidRPr="001E3E6E">
              <w:rPr>
                <w:rFonts w:eastAsiaTheme="minorHAnsi" w:cs="Arial"/>
                <w:color w:val="auto"/>
                <w:sz w:val="18"/>
                <w:szCs w:val="18"/>
              </w:rPr>
              <w:t>2</w:t>
            </w:r>
          </w:p>
        </w:tc>
        <w:tc>
          <w:tcPr>
            <w:tcW w:w="3593" w:type="dxa"/>
          </w:tcPr>
          <w:p w14:paraId="454F33BA" w14:textId="77BB0FB6" w:rsidR="00605BC1" w:rsidRPr="001E3E6E" w:rsidRDefault="008A1E76" w:rsidP="00605BC1">
            <w:pPr>
              <w:jc w:val="left"/>
              <w:rPr>
                <w:rFonts w:eastAsiaTheme="minorHAnsi" w:cs="Arial"/>
                <w:color w:val="auto"/>
                <w:sz w:val="18"/>
                <w:szCs w:val="18"/>
              </w:rPr>
            </w:pPr>
            <w:r>
              <w:rPr>
                <w:rFonts w:eastAsiaTheme="minorHAnsi" w:cs="Arial"/>
                <w:color w:val="auto"/>
                <w:sz w:val="18"/>
                <w:szCs w:val="18"/>
              </w:rPr>
              <w:t>S</w:t>
            </w:r>
            <w:r w:rsidR="009453BC" w:rsidRPr="001E3E6E">
              <w:rPr>
                <w:rFonts w:eastAsiaTheme="minorHAnsi" w:cs="Arial"/>
                <w:color w:val="auto"/>
                <w:sz w:val="18"/>
                <w:szCs w:val="18"/>
              </w:rPr>
              <w:t>olution</w:t>
            </w:r>
            <w:r w:rsidR="00605BC1" w:rsidRPr="001E3E6E">
              <w:rPr>
                <w:rFonts w:eastAsiaTheme="minorHAnsi" w:cs="Arial"/>
                <w:color w:val="auto"/>
                <w:sz w:val="18"/>
                <w:szCs w:val="18"/>
              </w:rPr>
              <w:t xml:space="preserve"> must update malicious code protection mechanisms (including signature definitions) whenever new releases are available in accordance with IT system configuration management policy and procedures.</w:t>
            </w:r>
          </w:p>
        </w:tc>
        <w:tc>
          <w:tcPr>
            <w:tcW w:w="2965" w:type="dxa"/>
          </w:tcPr>
          <w:p w14:paraId="0A803B65" w14:textId="77777777" w:rsidR="00605BC1" w:rsidRPr="001E3E6E" w:rsidRDefault="009420DD" w:rsidP="001E3E6E">
            <w:pPr>
              <w:jc w:val="left"/>
              <w:rPr>
                <w:rFonts w:eastAsiaTheme="minorHAnsi" w:cs="Arial"/>
                <w:color w:val="auto"/>
                <w:sz w:val="18"/>
                <w:szCs w:val="18"/>
              </w:rPr>
            </w:pPr>
            <w:r w:rsidRPr="001E3E6E">
              <w:rPr>
                <w:rFonts w:eastAsiaTheme="minorHAnsi" w:cs="Arial"/>
                <w:color w:val="auto"/>
                <w:sz w:val="18"/>
                <w:szCs w:val="18"/>
              </w:rPr>
              <w:t>Describe solution’s process for updating malicious code protection mechanisms (including signature definitions) whenever new releases are available in accordance with IT system configuration management policy and procedures.</w:t>
            </w:r>
          </w:p>
        </w:tc>
        <w:tc>
          <w:tcPr>
            <w:tcW w:w="1611" w:type="dxa"/>
          </w:tcPr>
          <w:p w14:paraId="7473367A" w14:textId="77777777" w:rsidR="00605BC1" w:rsidRPr="001E3E6E" w:rsidRDefault="00605BC1" w:rsidP="00605BC1">
            <w:pPr>
              <w:jc w:val="left"/>
              <w:rPr>
                <w:rFonts w:eastAsiaTheme="minorHAnsi" w:cs="Arial"/>
                <w:color w:val="auto"/>
                <w:sz w:val="18"/>
                <w:szCs w:val="18"/>
              </w:rPr>
            </w:pPr>
            <w:r w:rsidRPr="001E3E6E">
              <w:rPr>
                <w:rFonts w:eastAsiaTheme="minorHAnsi" w:cs="Arial"/>
                <w:color w:val="auto"/>
                <w:sz w:val="18"/>
                <w:szCs w:val="18"/>
              </w:rPr>
              <w:t>TA.SP.76</w:t>
            </w:r>
          </w:p>
        </w:tc>
        <w:sdt>
          <w:sdtPr>
            <w:rPr>
              <w:color w:val="auto"/>
              <w:sz w:val="18"/>
              <w:szCs w:val="18"/>
            </w:rPr>
            <w:alias w:val="Ability Code"/>
            <w:tag w:val="Ability Code"/>
            <w:id w:val="1421292895"/>
            <w:placeholder>
              <w:docPart w:val="EAD88C9E7F794883BFBA695372D9E84D"/>
            </w:placeholder>
            <w15:color w:val="993300"/>
            <w:comboBox>
              <w:listItem w:displayText="S" w:value="S"/>
              <w:listItem w:displayText="W" w:value="W"/>
              <w:listItem w:displayText="M" w:value="M"/>
              <w:listItem w:displayText="F" w:value="F"/>
              <w:listItem w:displayText="C" w:value="C"/>
              <w:listItem w:displayText="N" w:value="N"/>
              <w:listItem w:displayText="O" w:value="O"/>
            </w:comboBox>
          </w:sdtPr>
          <w:sdtEndPr/>
          <w:sdtContent>
            <w:tc>
              <w:tcPr>
                <w:tcW w:w="837" w:type="dxa"/>
              </w:tcPr>
              <w:p w14:paraId="02FDEDA5" w14:textId="77777777" w:rsidR="00605BC1" w:rsidRPr="001E3E6E" w:rsidRDefault="002A2404" w:rsidP="00605BC1">
                <w:pPr>
                  <w:rPr>
                    <w:rFonts w:eastAsiaTheme="minorHAnsi" w:cs="Arial"/>
                    <w:color w:val="auto"/>
                    <w:sz w:val="18"/>
                    <w:szCs w:val="18"/>
                  </w:rPr>
                </w:pPr>
                <w:r w:rsidRPr="001E3E6E" w:rsidDel="008E51F4">
                  <w:rPr>
                    <w:color w:val="auto"/>
                    <w:sz w:val="18"/>
                    <w:szCs w:val="18"/>
                  </w:rPr>
                  <w:t xml:space="preserve">Choose an item. </w:t>
                </w:r>
              </w:p>
            </w:tc>
          </w:sdtContent>
        </w:sdt>
        <w:tc>
          <w:tcPr>
            <w:tcW w:w="3684" w:type="dxa"/>
          </w:tcPr>
          <w:p w14:paraId="62928837" w14:textId="77777777" w:rsidR="00605BC1" w:rsidRPr="001E3E6E" w:rsidRDefault="00605BC1" w:rsidP="00605BC1">
            <w:pPr>
              <w:rPr>
                <w:rFonts w:eastAsiaTheme="minorHAnsi" w:cs="Arial"/>
                <w:color w:val="auto"/>
                <w:sz w:val="18"/>
                <w:szCs w:val="18"/>
              </w:rPr>
            </w:pPr>
          </w:p>
        </w:tc>
      </w:tr>
      <w:tr w:rsidR="004C4188" w:rsidRPr="001E3E6E" w14:paraId="5CD870DA" w14:textId="77777777" w:rsidTr="00537D11">
        <w:trPr>
          <w:trHeight w:val="692"/>
        </w:trPr>
        <w:tc>
          <w:tcPr>
            <w:tcW w:w="14305" w:type="dxa"/>
            <w:gridSpan w:val="7"/>
          </w:tcPr>
          <w:p w14:paraId="1F8C1A44" w14:textId="39D9F373" w:rsidR="004C4188" w:rsidRPr="001E3E6E" w:rsidRDefault="004C4188" w:rsidP="004C4188">
            <w:pPr>
              <w:pStyle w:val="Level2Body"/>
              <w:ind w:left="0"/>
              <w:rPr>
                <w:color w:val="auto"/>
                <w:sz w:val="18"/>
                <w:szCs w:val="18"/>
              </w:rPr>
            </w:pPr>
            <w:r w:rsidRPr="001E3E6E">
              <w:rPr>
                <w:color w:val="auto"/>
                <w:sz w:val="18"/>
                <w:szCs w:val="18"/>
              </w:rPr>
              <w:t>Bidder’s Response:</w:t>
            </w:r>
            <w:r w:rsidR="00AE5F2C">
              <w:rPr>
                <w:color w:val="auto"/>
                <w:sz w:val="18"/>
                <w:szCs w:val="18"/>
              </w:rPr>
              <w:t xml:space="preserve"> </w:t>
            </w:r>
            <w:r w:rsidRPr="001E3E6E">
              <w:rPr>
                <w:color w:val="auto"/>
                <w:sz w:val="18"/>
                <w:szCs w:val="18"/>
              </w:rPr>
              <w:t xml:space="preserve"> </w:t>
            </w:r>
          </w:p>
        </w:tc>
      </w:tr>
    </w:tbl>
    <w:p w14:paraId="766E4657" w14:textId="77777777" w:rsidR="00D33357" w:rsidRPr="001E3E6E" w:rsidRDefault="00D33357" w:rsidP="00605BC1">
      <w:pPr>
        <w:tabs>
          <w:tab w:val="left" w:pos="11250"/>
        </w:tabs>
        <w:ind w:right="2304"/>
        <w:rPr>
          <w:rFonts w:eastAsiaTheme="minorHAnsi" w:cs="Arial"/>
          <w:color w:val="auto"/>
          <w:sz w:val="18"/>
          <w:szCs w:val="18"/>
        </w:rPr>
      </w:pPr>
    </w:p>
    <w:p w14:paraId="6FC462C1" w14:textId="178CFB26" w:rsidR="00CA2C06" w:rsidRDefault="00CA2C06"/>
    <w:tbl>
      <w:tblPr>
        <w:tblStyle w:val="TableGrid"/>
        <w:tblW w:w="0" w:type="auto"/>
        <w:tblLook w:val="04A0" w:firstRow="1" w:lastRow="0" w:firstColumn="1" w:lastColumn="0" w:noHBand="0" w:noVBand="1"/>
      </w:tblPr>
      <w:tblGrid>
        <w:gridCol w:w="759"/>
        <w:gridCol w:w="856"/>
        <w:gridCol w:w="3593"/>
        <w:gridCol w:w="2965"/>
        <w:gridCol w:w="1611"/>
        <w:gridCol w:w="837"/>
        <w:gridCol w:w="3684"/>
      </w:tblGrid>
      <w:tr w:rsidR="001E3E6E" w:rsidRPr="001E3E6E" w14:paraId="2C1D4546" w14:textId="77777777" w:rsidTr="00CA2C06">
        <w:tc>
          <w:tcPr>
            <w:tcW w:w="759" w:type="dxa"/>
          </w:tcPr>
          <w:p w14:paraId="5C0D8B8F" w14:textId="77777777" w:rsidR="00605BC1" w:rsidRPr="001E3E6E" w:rsidRDefault="00605BC1" w:rsidP="00605BC1">
            <w:pPr>
              <w:rPr>
                <w:rFonts w:eastAsiaTheme="minorHAnsi" w:cs="Arial"/>
                <w:color w:val="auto"/>
                <w:sz w:val="18"/>
                <w:szCs w:val="18"/>
              </w:rPr>
            </w:pPr>
            <w:r w:rsidRPr="001E3E6E">
              <w:rPr>
                <w:rFonts w:eastAsiaTheme="minorHAnsi" w:cs="Arial"/>
                <w:color w:val="auto"/>
                <w:sz w:val="18"/>
                <w:szCs w:val="18"/>
              </w:rPr>
              <w:t>Req.#</w:t>
            </w:r>
          </w:p>
        </w:tc>
        <w:tc>
          <w:tcPr>
            <w:tcW w:w="856" w:type="dxa"/>
          </w:tcPr>
          <w:p w14:paraId="0EAFDA20" w14:textId="77777777" w:rsidR="00605BC1" w:rsidRPr="001E3E6E" w:rsidRDefault="00605BC1" w:rsidP="00605BC1">
            <w:pPr>
              <w:rPr>
                <w:rFonts w:eastAsiaTheme="minorHAnsi" w:cs="Arial"/>
                <w:color w:val="auto"/>
                <w:sz w:val="18"/>
                <w:szCs w:val="18"/>
              </w:rPr>
            </w:pPr>
            <w:r w:rsidRPr="001E3E6E">
              <w:rPr>
                <w:rFonts w:eastAsiaTheme="minorHAnsi" w:cs="Arial"/>
                <w:color w:val="auto"/>
                <w:sz w:val="18"/>
                <w:szCs w:val="18"/>
              </w:rPr>
              <w:t>ID</w:t>
            </w:r>
          </w:p>
        </w:tc>
        <w:tc>
          <w:tcPr>
            <w:tcW w:w="3593" w:type="dxa"/>
          </w:tcPr>
          <w:p w14:paraId="0B4FA3B1" w14:textId="77777777" w:rsidR="00605BC1" w:rsidRPr="001E3E6E" w:rsidRDefault="00605BC1" w:rsidP="00605BC1">
            <w:pPr>
              <w:rPr>
                <w:rFonts w:eastAsiaTheme="minorHAnsi" w:cs="Arial"/>
                <w:color w:val="auto"/>
                <w:sz w:val="18"/>
                <w:szCs w:val="18"/>
              </w:rPr>
            </w:pPr>
            <w:r w:rsidRPr="001E3E6E">
              <w:rPr>
                <w:rFonts w:eastAsiaTheme="minorHAnsi" w:cs="Arial"/>
                <w:color w:val="auto"/>
                <w:sz w:val="18"/>
                <w:szCs w:val="18"/>
              </w:rPr>
              <w:t>Contractor / Solution Requirement</w:t>
            </w:r>
          </w:p>
        </w:tc>
        <w:tc>
          <w:tcPr>
            <w:tcW w:w="2965" w:type="dxa"/>
          </w:tcPr>
          <w:p w14:paraId="09477B45" w14:textId="77777777" w:rsidR="00605BC1" w:rsidRPr="001E3E6E" w:rsidRDefault="00605BC1" w:rsidP="00605BC1">
            <w:pPr>
              <w:rPr>
                <w:rFonts w:eastAsiaTheme="minorHAnsi" w:cs="Arial"/>
                <w:color w:val="auto"/>
                <w:sz w:val="18"/>
                <w:szCs w:val="18"/>
              </w:rPr>
            </w:pPr>
            <w:r w:rsidRPr="001E3E6E">
              <w:rPr>
                <w:rFonts w:eastAsiaTheme="minorHAnsi" w:cs="Arial"/>
                <w:color w:val="auto"/>
                <w:sz w:val="18"/>
                <w:szCs w:val="18"/>
              </w:rPr>
              <w:t>Instructions to Bidder</w:t>
            </w:r>
          </w:p>
        </w:tc>
        <w:tc>
          <w:tcPr>
            <w:tcW w:w="1611" w:type="dxa"/>
          </w:tcPr>
          <w:p w14:paraId="1650C1DD" w14:textId="77777777" w:rsidR="00605BC1" w:rsidRPr="001E3E6E" w:rsidRDefault="00605BC1" w:rsidP="00605BC1">
            <w:pPr>
              <w:jc w:val="center"/>
              <w:rPr>
                <w:rFonts w:eastAsiaTheme="minorHAnsi" w:cs="Arial"/>
                <w:color w:val="auto"/>
                <w:sz w:val="18"/>
                <w:szCs w:val="18"/>
              </w:rPr>
            </w:pPr>
            <w:r w:rsidRPr="001E3E6E">
              <w:rPr>
                <w:rFonts w:eastAsiaTheme="minorHAnsi" w:cs="Arial"/>
                <w:color w:val="auto"/>
                <w:sz w:val="18"/>
                <w:szCs w:val="18"/>
              </w:rPr>
              <w:t>CMS</w:t>
            </w:r>
          </w:p>
          <w:p w14:paraId="3329ECD0" w14:textId="77777777" w:rsidR="00605BC1" w:rsidRPr="001E3E6E" w:rsidRDefault="00605BC1" w:rsidP="00605BC1">
            <w:pPr>
              <w:jc w:val="center"/>
              <w:rPr>
                <w:rFonts w:eastAsiaTheme="minorHAnsi" w:cs="Arial"/>
                <w:color w:val="auto"/>
                <w:sz w:val="18"/>
                <w:szCs w:val="18"/>
              </w:rPr>
            </w:pPr>
            <w:r w:rsidRPr="001E3E6E">
              <w:rPr>
                <w:rFonts w:eastAsiaTheme="minorHAnsi" w:cs="Arial"/>
                <w:color w:val="auto"/>
                <w:sz w:val="18"/>
                <w:szCs w:val="18"/>
              </w:rPr>
              <w:t>Checklist</w:t>
            </w:r>
          </w:p>
          <w:p w14:paraId="6A6EC3DF" w14:textId="77777777" w:rsidR="00605BC1" w:rsidRPr="001E3E6E" w:rsidRDefault="00605BC1" w:rsidP="00605BC1">
            <w:pPr>
              <w:jc w:val="center"/>
              <w:rPr>
                <w:rFonts w:eastAsiaTheme="minorHAnsi" w:cs="Arial"/>
                <w:color w:val="auto"/>
                <w:sz w:val="18"/>
                <w:szCs w:val="18"/>
              </w:rPr>
            </w:pPr>
            <w:r w:rsidRPr="001E3E6E">
              <w:rPr>
                <w:rFonts w:eastAsiaTheme="minorHAnsi" w:cs="Arial"/>
                <w:color w:val="auto"/>
                <w:sz w:val="18"/>
                <w:szCs w:val="18"/>
              </w:rPr>
              <w:t>ID</w:t>
            </w:r>
          </w:p>
        </w:tc>
        <w:tc>
          <w:tcPr>
            <w:tcW w:w="837" w:type="dxa"/>
          </w:tcPr>
          <w:p w14:paraId="365D39D3" w14:textId="77777777" w:rsidR="00605BC1" w:rsidRPr="001E3E6E" w:rsidRDefault="00605BC1" w:rsidP="00605BC1">
            <w:pPr>
              <w:rPr>
                <w:rFonts w:eastAsiaTheme="minorHAnsi" w:cs="Arial"/>
                <w:color w:val="auto"/>
                <w:sz w:val="18"/>
                <w:szCs w:val="18"/>
              </w:rPr>
            </w:pPr>
            <w:r w:rsidRPr="001E3E6E">
              <w:rPr>
                <w:rFonts w:eastAsiaTheme="minorHAnsi" w:cs="Arial"/>
                <w:color w:val="auto"/>
                <w:sz w:val="18"/>
                <w:szCs w:val="18"/>
              </w:rPr>
              <w:t>Bidding</w:t>
            </w:r>
          </w:p>
          <w:p w14:paraId="31801823" w14:textId="77777777" w:rsidR="00605BC1" w:rsidRPr="001E3E6E" w:rsidRDefault="00605BC1" w:rsidP="00605BC1">
            <w:pPr>
              <w:rPr>
                <w:rFonts w:eastAsiaTheme="minorHAnsi" w:cs="Arial"/>
                <w:color w:val="auto"/>
                <w:sz w:val="18"/>
                <w:szCs w:val="18"/>
              </w:rPr>
            </w:pPr>
            <w:r w:rsidRPr="001E3E6E">
              <w:rPr>
                <w:rFonts w:eastAsiaTheme="minorHAnsi" w:cs="Arial"/>
                <w:color w:val="auto"/>
                <w:sz w:val="18"/>
                <w:szCs w:val="18"/>
              </w:rPr>
              <w:t>Ability</w:t>
            </w:r>
          </w:p>
          <w:p w14:paraId="1A2AD14E" w14:textId="77777777" w:rsidR="00605BC1" w:rsidRPr="001E3E6E" w:rsidRDefault="00605BC1" w:rsidP="00605BC1">
            <w:pPr>
              <w:rPr>
                <w:rFonts w:eastAsiaTheme="minorHAnsi" w:cs="Arial"/>
                <w:color w:val="auto"/>
                <w:sz w:val="18"/>
                <w:szCs w:val="18"/>
              </w:rPr>
            </w:pPr>
            <w:r w:rsidRPr="001E3E6E">
              <w:rPr>
                <w:rFonts w:eastAsiaTheme="minorHAnsi" w:cs="Arial"/>
                <w:color w:val="auto"/>
                <w:sz w:val="18"/>
                <w:szCs w:val="18"/>
              </w:rPr>
              <w:t>Code</w:t>
            </w:r>
          </w:p>
        </w:tc>
        <w:tc>
          <w:tcPr>
            <w:tcW w:w="3684" w:type="dxa"/>
          </w:tcPr>
          <w:p w14:paraId="77AC67F6" w14:textId="77777777" w:rsidR="00605BC1" w:rsidRPr="001E3E6E" w:rsidRDefault="00605BC1" w:rsidP="00605BC1">
            <w:pPr>
              <w:rPr>
                <w:rFonts w:eastAsiaTheme="minorHAnsi" w:cs="Arial"/>
                <w:color w:val="auto"/>
                <w:sz w:val="18"/>
                <w:szCs w:val="18"/>
              </w:rPr>
            </w:pPr>
            <w:r w:rsidRPr="001E3E6E">
              <w:rPr>
                <w:rFonts w:eastAsiaTheme="minorHAnsi" w:cs="Arial"/>
                <w:color w:val="auto"/>
                <w:sz w:val="18"/>
                <w:szCs w:val="18"/>
              </w:rPr>
              <w:t>Gap Description and Recommendation for Closure</w:t>
            </w:r>
          </w:p>
        </w:tc>
      </w:tr>
      <w:tr w:rsidR="001E3E6E" w:rsidRPr="001E3E6E" w14:paraId="76574BF3" w14:textId="77777777" w:rsidTr="00CA2C06">
        <w:tc>
          <w:tcPr>
            <w:tcW w:w="759" w:type="dxa"/>
          </w:tcPr>
          <w:p w14:paraId="79F76079" w14:textId="5B119120" w:rsidR="00605BC1" w:rsidRPr="001E3E6E" w:rsidRDefault="00FD2897" w:rsidP="00605BC1">
            <w:pPr>
              <w:rPr>
                <w:rFonts w:eastAsiaTheme="minorHAnsi" w:cs="Arial"/>
                <w:color w:val="auto"/>
                <w:sz w:val="18"/>
                <w:szCs w:val="18"/>
              </w:rPr>
            </w:pPr>
            <w:r w:rsidRPr="001E3E6E">
              <w:rPr>
                <w:rFonts w:eastAsiaTheme="minorHAnsi" w:cs="Arial"/>
                <w:color w:val="auto"/>
                <w:sz w:val="18"/>
                <w:szCs w:val="18"/>
              </w:rPr>
              <w:lastRenderedPageBreak/>
              <w:t>12</w:t>
            </w:r>
            <w:r w:rsidR="00560DE3">
              <w:rPr>
                <w:rFonts w:eastAsiaTheme="minorHAnsi" w:cs="Arial"/>
                <w:color w:val="auto"/>
                <w:sz w:val="18"/>
                <w:szCs w:val="18"/>
              </w:rPr>
              <w:t>6</w:t>
            </w:r>
          </w:p>
        </w:tc>
        <w:tc>
          <w:tcPr>
            <w:tcW w:w="856" w:type="dxa"/>
          </w:tcPr>
          <w:p w14:paraId="223CFE31" w14:textId="77777777" w:rsidR="00605BC1" w:rsidRPr="001E3E6E" w:rsidRDefault="00605BC1" w:rsidP="00605BC1">
            <w:pPr>
              <w:rPr>
                <w:rFonts w:eastAsiaTheme="minorHAnsi" w:cs="Arial"/>
                <w:color w:val="auto"/>
                <w:sz w:val="18"/>
                <w:szCs w:val="18"/>
              </w:rPr>
            </w:pPr>
            <w:r w:rsidRPr="001E3E6E">
              <w:rPr>
                <w:rFonts w:eastAsiaTheme="minorHAnsi" w:cs="Arial"/>
                <w:color w:val="auto"/>
                <w:sz w:val="18"/>
                <w:szCs w:val="18"/>
              </w:rPr>
              <w:t>PS.5</w:t>
            </w:r>
            <w:r w:rsidR="00B9318F" w:rsidRPr="001E3E6E">
              <w:rPr>
                <w:rFonts w:eastAsiaTheme="minorHAnsi" w:cs="Arial"/>
                <w:color w:val="auto"/>
                <w:sz w:val="18"/>
                <w:szCs w:val="18"/>
              </w:rPr>
              <w:t>3</w:t>
            </w:r>
          </w:p>
        </w:tc>
        <w:tc>
          <w:tcPr>
            <w:tcW w:w="3593" w:type="dxa"/>
          </w:tcPr>
          <w:p w14:paraId="18F05793" w14:textId="37C3668F" w:rsidR="00605BC1" w:rsidRPr="001E3E6E" w:rsidRDefault="008A1E76" w:rsidP="00605BC1">
            <w:pPr>
              <w:jc w:val="left"/>
              <w:rPr>
                <w:rFonts w:eastAsiaTheme="minorHAnsi" w:cs="Arial"/>
                <w:color w:val="auto"/>
                <w:sz w:val="18"/>
                <w:szCs w:val="18"/>
              </w:rPr>
            </w:pPr>
            <w:r>
              <w:rPr>
                <w:rFonts w:eastAsiaTheme="minorHAnsi" w:cs="Arial"/>
                <w:color w:val="auto"/>
                <w:sz w:val="18"/>
                <w:szCs w:val="18"/>
              </w:rPr>
              <w:t>S</w:t>
            </w:r>
            <w:r w:rsidR="009453BC" w:rsidRPr="001E3E6E">
              <w:rPr>
                <w:rFonts w:eastAsiaTheme="minorHAnsi" w:cs="Arial"/>
                <w:color w:val="auto"/>
                <w:sz w:val="18"/>
                <w:szCs w:val="18"/>
              </w:rPr>
              <w:t>olution</w:t>
            </w:r>
            <w:r w:rsidR="00605BC1" w:rsidRPr="001E3E6E">
              <w:rPr>
                <w:rFonts w:eastAsiaTheme="minorHAnsi" w:cs="Arial"/>
                <w:color w:val="auto"/>
                <w:sz w:val="18"/>
                <w:szCs w:val="18"/>
              </w:rPr>
              <w:t xml:space="preserve"> must implement and maintain reasonable and appropriate administrative, technical, and physical safeguards for protecting ePHI, PII and FTI in accordance with the HIPAA Security Rule on a control by control basis as defined by the NIST Cybersecurity Framework and NIST SP 800-53.</w:t>
            </w:r>
          </w:p>
        </w:tc>
        <w:tc>
          <w:tcPr>
            <w:tcW w:w="2965" w:type="dxa"/>
          </w:tcPr>
          <w:p w14:paraId="575C579A" w14:textId="0F39D9B1" w:rsidR="00605BC1" w:rsidRPr="001E3E6E" w:rsidRDefault="009420DD" w:rsidP="001E3E6E">
            <w:pPr>
              <w:jc w:val="left"/>
              <w:rPr>
                <w:rFonts w:eastAsiaTheme="minorHAnsi" w:cs="Arial"/>
                <w:color w:val="auto"/>
                <w:sz w:val="18"/>
                <w:szCs w:val="18"/>
              </w:rPr>
            </w:pPr>
            <w:r w:rsidRPr="001E3E6E">
              <w:rPr>
                <w:rFonts w:eastAsiaTheme="minorHAnsi" w:cs="Arial"/>
                <w:color w:val="auto"/>
                <w:sz w:val="18"/>
                <w:szCs w:val="18"/>
              </w:rPr>
              <w:t>Describe solution’s capabilities for implementing and maintaining reasonable and appropriate administrative, technical, and physical safeguards for protecting ePHI, PII and FTI in accordance with the HIPAA Security R</w:t>
            </w:r>
            <w:r w:rsidR="008A1E76">
              <w:rPr>
                <w:rFonts w:eastAsiaTheme="minorHAnsi" w:cs="Arial"/>
                <w:color w:val="auto"/>
                <w:sz w:val="18"/>
                <w:szCs w:val="18"/>
              </w:rPr>
              <w:t>u</w:t>
            </w:r>
            <w:r w:rsidRPr="001E3E6E">
              <w:rPr>
                <w:rFonts w:eastAsiaTheme="minorHAnsi" w:cs="Arial"/>
                <w:color w:val="auto"/>
                <w:sz w:val="18"/>
                <w:szCs w:val="18"/>
              </w:rPr>
              <w:t>le on a control by control basis as defined by the NIST Cybersecurity Framework and NIST SP 800-53.</w:t>
            </w:r>
          </w:p>
        </w:tc>
        <w:tc>
          <w:tcPr>
            <w:tcW w:w="1611" w:type="dxa"/>
          </w:tcPr>
          <w:p w14:paraId="0C998770" w14:textId="77777777" w:rsidR="00605BC1" w:rsidRPr="001E3E6E" w:rsidRDefault="00605BC1" w:rsidP="00605BC1">
            <w:pPr>
              <w:jc w:val="left"/>
              <w:rPr>
                <w:rFonts w:eastAsiaTheme="minorHAnsi" w:cs="Arial"/>
                <w:color w:val="auto"/>
                <w:sz w:val="18"/>
                <w:szCs w:val="18"/>
              </w:rPr>
            </w:pPr>
            <w:r w:rsidRPr="001E3E6E">
              <w:rPr>
                <w:rFonts w:eastAsiaTheme="minorHAnsi" w:cs="Arial"/>
                <w:color w:val="auto"/>
                <w:sz w:val="18"/>
                <w:szCs w:val="18"/>
              </w:rPr>
              <w:t>TA.SP.77</w:t>
            </w:r>
          </w:p>
        </w:tc>
        <w:sdt>
          <w:sdtPr>
            <w:rPr>
              <w:color w:val="auto"/>
              <w:sz w:val="18"/>
              <w:szCs w:val="18"/>
            </w:rPr>
            <w:alias w:val="Ability Code"/>
            <w:tag w:val="Ability Code"/>
            <w:id w:val="1289085692"/>
            <w:placeholder>
              <w:docPart w:val="E1ABDD5058B149AD90FDC1E6CC0229F2"/>
            </w:placeholder>
            <w15:color w:val="993300"/>
            <w:comboBox>
              <w:listItem w:displayText="S" w:value="S"/>
              <w:listItem w:displayText="W" w:value="W"/>
              <w:listItem w:displayText="M" w:value="M"/>
              <w:listItem w:displayText="F" w:value="F"/>
              <w:listItem w:displayText="C" w:value="C"/>
              <w:listItem w:displayText="N" w:value="N"/>
              <w:listItem w:displayText="O" w:value="O"/>
            </w:comboBox>
          </w:sdtPr>
          <w:sdtEndPr/>
          <w:sdtContent>
            <w:tc>
              <w:tcPr>
                <w:tcW w:w="837" w:type="dxa"/>
              </w:tcPr>
              <w:p w14:paraId="78ED9B04" w14:textId="77777777" w:rsidR="00605BC1" w:rsidRPr="001E3E6E" w:rsidRDefault="002A2404" w:rsidP="00605BC1">
                <w:pPr>
                  <w:rPr>
                    <w:rFonts w:eastAsiaTheme="minorHAnsi" w:cs="Arial"/>
                    <w:color w:val="auto"/>
                    <w:sz w:val="18"/>
                    <w:szCs w:val="18"/>
                  </w:rPr>
                </w:pPr>
                <w:r w:rsidRPr="001E3E6E" w:rsidDel="008E51F4">
                  <w:rPr>
                    <w:color w:val="auto"/>
                    <w:sz w:val="18"/>
                    <w:szCs w:val="18"/>
                  </w:rPr>
                  <w:t xml:space="preserve">Choose an item. </w:t>
                </w:r>
              </w:p>
            </w:tc>
          </w:sdtContent>
        </w:sdt>
        <w:tc>
          <w:tcPr>
            <w:tcW w:w="3684" w:type="dxa"/>
          </w:tcPr>
          <w:p w14:paraId="4E60E5A8" w14:textId="77777777" w:rsidR="00605BC1" w:rsidRPr="001E3E6E" w:rsidRDefault="00605BC1" w:rsidP="00605BC1">
            <w:pPr>
              <w:rPr>
                <w:rFonts w:eastAsiaTheme="minorHAnsi" w:cs="Arial"/>
                <w:color w:val="auto"/>
                <w:sz w:val="18"/>
                <w:szCs w:val="18"/>
              </w:rPr>
            </w:pPr>
          </w:p>
        </w:tc>
      </w:tr>
      <w:tr w:rsidR="004C4188" w:rsidRPr="001E3E6E" w14:paraId="20A6E8D0" w14:textId="77777777" w:rsidTr="00537D11">
        <w:trPr>
          <w:trHeight w:val="701"/>
        </w:trPr>
        <w:tc>
          <w:tcPr>
            <w:tcW w:w="14305" w:type="dxa"/>
            <w:gridSpan w:val="7"/>
          </w:tcPr>
          <w:p w14:paraId="0E099507" w14:textId="0B7804F0" w:rsidR="004C4188" w:rsidRPr="001E3E6E" w:rsidRDefault="004C4188" w:rsidP="004C4188">
            <w:pPr>
              <w:pStyle w:val="Level2Body"/>
              <w:ind w:left="0"/>
              <w:rPr>
                <w:color w:val="auto"/>
                <w:sz w:val="18"/>
                <w:szCs w:val="18"/>
              </w:rPr>
            </w:pPr>
            <w:r w:rsidRPr="001E3E6E">
              <w:rPr>
                <w:color w:val="auto"/>
                <w:sz w:val="18"/>
                <w:szCs w:val="18"/>
              </w:rPr>
              <w:t>Bidder’s Response:</w:t>
            </w:r>
            <w:r w:rsidR="00AE5F2C">
              <w:rPr>
                <w:color w:val="auto"/>
                <w:sz w:val="18"/>
                <w:szCs w:val="18"/>
              </w:rPr>
              <w:t xml:space="preserve"> </w:t>
            </w:r>
            <w:r w:rsidRPr="001E3E6E">
              <w:rPr>
                <w:color w:val="auto"/>
                <w:sz w:val="18"/>
                <w:szCs w:val="18"/>
              </w:rPr>
              <w:t xml:space="preserve"> </w:t>
            </w:r>
          </w:p>
        </w:tc>
      </w:tr>
    </w:tbl>
    <w:p w14:paraId="3E3E410A" w14:textId="77777777" w:rsidR="00605BC1" w:rsidRPr="001E3E6E" w:rsidRDefault="00605BC1" w:rsidP="00605BC1">
      <w:pPr>
        <w:tabs>
          <w:tab w:val="left" w:pos="11250"/>
        </w:tabs>
        <w:ind w:right="2304"/>
        <w:rPr>
          <w:rFonts w:eastAsiaTheme="minorHAnsi" w:cs="Arial"/>
          <w:color w:val="auto"/>
          <w:sz w:val="18"/>
          <w:szCs w:val="18"/>
        </w:rPr>
      </w:pPr>
    </w:p>
    <w:tbl>
      <w:tblPr>
        <w:tblStyle w:val="TableGrid"/>
        <w:tblW w:w="0" w:type="auto"/>
        <w:tblLook w:val="04A0" w:firstRow="1" w:lastRow="0" w:firstColumn="1" w:lastColumn="0" w:noHBand="0" w:noVBand="1"/>
      </w:tblPr>
      <w:tblGrid>
        <w:gridCol w:w="759"/>
        <w:gridCol w:w="856"/>
        <w:gridCol w:w="3593"/>
        <w:gridCol w:w="2965"/>
        <w:gridCol w:w="1611"/>
        <w:gridCol w:w="837"/>
        <w:gridCol w:w="3684"/>
      </w:tblGrid>
      <w:tr w:rsidR="001E3E6E" w:rsidRPr="001E3E6E" w14:paraId="1FADD546" w14:textId="77777777" w:rsidTr="00537D11">
        <w:trPr>
          <w:trHeight w:val="692"/>
        </w:trPr>
        <w:tc>
          <w:tcPr>
            <w:tcW w:w="759" w:type="dxa"/>
          </w:tcPr>
          <w:p w14:paraId="635B1DC9" w14:textId="77777777" w:rsidR="00605BC1" w:rsidRPr="001E3E6E" w:rsidRDefault="00605BC1" w:rsidP="00605BC1">
            <w:pPr>
              <w:rPr>
                <w:rFonts w:eastAsiaTheme="minorHAnsi" w:cs="Arial"/>
                <w:color w:val="auto"/>
                <w:sz w:val="18"/>
                <w:szCs w:val="18"/>
              </w:rPr>
            </w:pPr>
            <w:r w:rsidRPr="001E3E6E">
              <w:rPr>
                <w:rFonts w:eastAsiaTheme="minorHAnsi" w:cs="Arial"/>
                <w:color w:val="auto"/>
                <w:sz w:val="18"/>
                <w:szCs w:val="18"/>
              </w:rPr>
              <w:t>Req.#</w:t>
            </w:r>
          </w:p>
        </w:tc>
        <w:tc>
          <w:tcPr>
            <w:tcW w:w="856" w:type="dxa"/>
          </w:tcPr>
          <w:p w14:paraId="39928528" w14:textId="77777777" w:rsidR="00605BC1" w:rsidRPr="001E3E6E" w:rsidRDefault="00605BC1" w:rsidP="00605BC1">
            <w:pPr>
              <w:rPr>
                <w:rFonts w:eastAsiaTheme="minorHAnsi" w:cs="Arial"/>
                <w:color w:val="auto"/>
                <w:sz w:val="18"/>
                <w:szCs w:val="18"/>
              </w:rPr>
            </w:pPr>
            <w:r w:rsidRPr="001E3E6E">
              <w:rPr>
                <w:rFonts w:eastAsiaTheme="minorHAnsi" w:cs="Arial"/>
                <w:color w:val="auto"/>
                <w:sz w:val="18"/>
                <w:szCs w:val="18"/>
              </w:rPr>
              <w:t>ID</w:t>
            </w:r>
          </w:p>
        </w:tc>
        <w:tc>
          <w:tcPr>
            <w:tcW w:w="3593" w:type="dxa"/>
          </w:tcPr>
          <w:p w14:paraId="450B20E7" w14:textId="77777777" w:rsidR="00605BC1" w:rsidRPr="001E3E6E" w:rsidRDefault="00605BC1" w:rsidP="00605BC1">
            <w:pPr>
              <w:rPr>
                <w:rFonts w:eastAsiaTheme="minorHAnsi" w:cs="Arial"/>
                <w:color w:val="auto"/>
                <w:sz w:val="18"/>
                <w:szCs w:val="18"/>
              </w:rPr>
            </w:pPr>
            <w:r w:rsidRPr="001E3E6E">
              <w:rPr>
                <w:rFonts w:eastAsiaTheme="minorHAnsi" w:cs="Arial"/>
                <w:color w:val="auto"/>
                <w:sz w:val="18"/>
                <w:szCs w:val="18"/>
              </w:rPr>
              <w:t>Contractor / Solution Requirement</w:t>
            </w:r>
          </w:p>
        </w:tc>
        <w:tc>
          <w:tcPr>
            <w:tcW w:w="2965" w:type="dxa"/>
          </w:tcPr>
          <w:p w14:paraId="56FA21CC" w14:textId="77777777" w:rsidR="00605BC1" w:rsidRPr="001E3E6E" w:rsidRDefault="00605BC1" w:rsidP="00605BC1">
            <w:pPr>
              <w:rPr>
                <w:rFonts w:eastAsiaTheme="minorHAnsi" w:cs="Arial"/>
                <w:color w:val="auto"/>
                <w:sz w:val="18"/>
                <w:szCs w:val="18"/>
              </w:rPr>
            </w:pPr>
            <w:r w:rsidRPr="001E3E6E">
              <w:rPr>
                <w:rFonts w:eastAsiaTheme="minorHAnsi" w:cs="Arial"/>
                <w:color w:val="auto"/>
                <w:sz w:val="18"/>
                <w:szCs w:val="18"/>
              </w:rPr>
              <w:t>Instructions to Bidder</w:t>
            </w:r>
          </w:p>
        </w:tc>
        <w:tc>
          <w:tcPr>
            <w:tcW w:w="1611" w:type="dxa"/>
          </w:tcPr>
          <w:p w14:paraId="54EF6DD1" w14:textId="77777777" w:rsidR="00605BC1" w:rsidRPr="001E3E6E" w:rsidRDefault="00605BC1" w:rsidP="00605BC1">
            <w:pPr>
              <w:jc w:val="center"/>
              <w:rPr>
                <w:rFonts w:eastAsiaTheme="minorHAnsi" w:cs="Arial"/>
                <w:color w:val="auto"/>
                <w:sz w:val="18"/>
                <w:szCs w:val="18"/>
              </w:rPr>
            </w:pPr>
            <w:r w:rsidRPr="001E3E6E">
              <w:rPr>
                <w:rFonts w:eastAsiaTheme="minorHAnsi" w:cs="Arial"/>
                <w:color w:val="auto"/>
                <w:sz w:val="18"/>
                <w:szCs w:val="18"/>
              </w:rPr>
              <w:t>CMS</w:t>
            </w:r>
          </w:p>
          <w:p w14:paraId="0054DB8C" w14:textId="77777777" w:rsidR="00605BC1" w:rsidRPr="001E3E6E" w:rsidRDefault="00605BC1" w:rsidP="00605BC1">
            <w:pPr>
              <w:jc w:val="center"/>
              <w:rPr>
                <w:rFonts w:eastAsiaTheme="minorHAnsi" w:cs="Arial"/>
                <w:color w:val="auto"/>
                <w:sz w:val="18"/>
                <w:szCs w:val="18"/>
              </w:rPr>
            </w:pPr>
            <w:r w:rsidRPr="001E3E6E">
              <w:rPr>
                <w:rFonts w:eastAsiaTheme="minorHAnsi" w:cs="Arial"/>
                <w:color w:val="auto"/>
                <w:sz w:val="18"/>
                <w:szCs w:val="18"/>
              </w:rPr>
              <w:t>Checklist</w:t>
            </w:r>
          </w:p>
          <w:p w14:paraId="52773D8F" w14:textId="77777777" w:rsidR="00605BC1" w:rsidRPr="001E3E6E" w:rsidRDefault="00605BC1" w:rsidP="00605BC1">
            <w:pPr>
              <w:jc w:val="center"/>
              <w:rPr>
                <w:rFonts w:eastAsiaTheme="minorHAnsi" w:cs="Arial"/>
                <w:color w:val="auto"/>
                <w:sz w:val="18"/>
                <w:szCs w:val="18"/>
              </w:rPr>
            </w:pPr>
            <w:r w:rsidRPr="001E3E6E">
              <w:rPr>
                <w:rFonts w:eastAsiaTheme="minorHAnsi" w:cs="Arial"/>
                <w:color w:val="auto"/>
                <w:sz w:val="18"/>
                <w:szCs w:val="18"/>
              </w:rPr>
              <w:t>ID</w:t>
            </w:r>
          </w:p>
        </w:tc>
        <w:tc>
          <w:tcPr>
            <w:tcW w:w="837" w:type="dxa"/>
          </w:tcPr>
          <w:p w14:paraId="43817D87" w14:textId="77777777" w:rsidR="00605BC1" w:rsidRPr="001E3E6E" w:rsidRDefault="00605BC1" w:rsidP="00605BC1">
            <w:pPr>
              <w:rPr>
                <w:rFonts w:eastAsiaTheme="minorHAnsi" w:cs="Arial"/>
                <w:color w:val="auto"/>
                <w:sz w:val="18"/>
                <w:szCs w:val="18"/>
              </w:rPr>
            </w:pPr>
            <w:r w:rsidRPr="001E3E6E">
              <w:rPr>
                <w:rFonts w:eastAsiaTheme="minorHAnsi" w:cs="Arial"/>
                <w:color w:val="auto"/>
                <w:sz w:val="18"/>
                <w:szCs w:val="18"/>
              </w:rPr>
              <w:t>Bidding</w:t>
            </w:r>
          </w:p>
          <w:p w14:paraId="59B97F74" w14:textId="77777777" w:rsidR="00605BC1" w:rsidRPr="001E3E6E" w:rsidRDefault="00605BC1" w:rsidP="00605BC1">
            <w:pPr>
              <w:rPr>
                <w:rFonts w:eastAsiaTheme="minorHAnsi" w:cs="Arial"/>
                <w:color w:val="auto"/>
                <w:sz w:val="18"/>
                <w:szCs w:val="18"/>
              </w:rPr>
            </w:pPr>
            <w:r w:rsidRPr="001E3E6E">
              <w:rPr>
                <w:rFonts w:eastAsiaTheme="minorHAnsi" w:cs="Arial"/>
                <w:color w:val="auto"/>
                <w:sz w:val="18"/>
                <w:szCs w:val="18"/>
              </w:rPr>
              <w:t>Ability</w:t>
            </w:r>
          </w:p>
          <w:p w14:paraId="3C5B760F" w14:textId="77777777" w:rsidR="00605BC1" w:rsidRPr="001E3E6E" w:rsidRDefault="00605BC1" w:rsidP="00605BC1">
            <w:pPr>
              <w:rPr>
                <w:rFonts w:eastAsiaTheme="minorHAnsi" w:cs="Arial"/>
                <w:color w:val="auto"/>
                <w:sz w:val="18"/>
                <w:szCs w:val="18"/>
              </w:rPr>
            </w:pPr>
            <w:r w:rsidRPr="001E3E6E">
              <w:rPr>
                <w:rFonts w:eastAsiaTheme="minorHAnsi" w:cs="Arial"/>
                <w:color w:val="auto"/>
                <w:sz w:val="18"/>
                <w:szCs w:val="18"/>
              </w:rPr>
              <w:t>Code</w:t>
            </w:r>
          </w:p>
        </w:tc>
        <w:tc>
          <w:tcPr>
            <w:tcW w:w="3684" w:type="dxa"/>
          </w:tcPr>
          <w:p w14:paraId="1BCCED07" w14:textId="77777777" w:rsidR="00605BC1" w:rsidRPr="001E3E6E" w:rsidRDefault="00605BC1" w:rsidP="00605BC1">
            <w:pPr>
              <w:rPr>
                <w:rFonts w:eastAsiaTheme="minorHAnsi" w:cs="Arial"/>
                <w:color w:val="auto"/>
                <w:sz w:val="18"/>
                <w:szCs w:val="18"/>
              </w:rPr>
            </w:pPr>
            <w:r w:rsidRPr="001E3E6E">
              <w:rPr>
                <w:rFonts w:eastAsiaTheme="minorHAnsi" w:cs="Arial"/>
                <w:color w:val="auto"/>
                <w:sz w:val="18"/>
                <w:szCs w:val="18"/>
              </w:rPr>
              <w:t>Gap Description and Recommendation for Closure</w:t>
            </w:r>
          </w:p>
        </w:tc>
      </w:tr>
      <w:tr w:rsidR="001E3E6E" w:rsidRPr="001E3E6E" w14:paraId="1D7AD996" w14:textId="77777777" w:rsidTr="00537D11">
        <w:trPr>
          <w:trHeight w:val="1151"/>
        </w:trPr>
        <w:tc>
          <w:tcPr>
            <w:tcW w:w="759" w:type="dxa"/>
          </w:tcPr>
          <w:p w14:paraId="6ADBACF4" w14:textId="2AE85C44" w:rsidR="00605BC1" w:rsidRPr="001E3E6E" w:rsidRDefault="00FD2897" w:rsidP="00605BC1">
            <w:pPr>
              <w:rPr>
                <w:rFonts w:eastAsiaTheme="minorHAnsi" w:cs="Arial"/>
                <w:color w:val="auto"/>
                <w:sz w:val="18"/>
                <w:szCs w:val="18"/>
              </w:rPr>
            </w:pPr>
            <w:r w:rsidRPr="001E3E6E">
              <w:rPr>
                <w:rFonts w:eastAsiaTheme="minorHAnsi" w:cs="Arial"/>
                <w:color w:val="auto"/>
                <w:sz w:val="18"/>
                <w:szCs w:val="18"/>
              </w:rPr>
              <w:t>12</w:t>
            </w:r>
            <w:r w:rsidR="00560DE3">
              <w:rPr>
                <w:rFonts w:eastAsiaTheme="minorHAnsi" w:cs="Arial"/>
                <w:color w:val="auto"/>
                <w:sz w:val="18"/>
                <w:szCs w:val="18"/>
              </w:rPr>
              <w:t>7</w:t>
            </w:r>
          </w:p>
        </w:tc>
        <w:tc>
          <w:tcPr>
            <w:tcW w:w="856" w:type="dxa"/>
          </w:tcPr>
          <w:p w14:paraId="0886F445" w14:textId="77777777" w:rsidR="00605BC1" w:rsidRPr="001E3E6E" w:rsidRDefault="00605BC1" w:rsidP="00605BC1">
            <w:pPr>
              <w:rPr>
                <w:rFonts w:eastAsiaTheme="minorHAnsi" w:cs="Arial"/>
                <w:color w:val="auto"/>
                <w:sz w:val="18"/>
                <w:szCs w:val="18"/>
              </w:rPr>
            </w:pPr>
            <w:r w:rsidRPr="001E3E6E">
              <w:rPr>
                <w:rFonts w:eastAsiaTheme="minorHAnsi" w:cs="Arial"/>
                <w:color w:val="auto"/>
                <w:sz w:val="18"/>
                <w:szCs w:val="18"/>
              </w:rPr>
              <w:t>PS.5</w:t>
            </w:r>
            <w:r w:rsidR="00B9318F" w:rsidRPr="001E3E6E">
              <w:rPr>
                <w:rFonts w:eastAsiaTheme="minorHAnsi" w:cs="Arial"/>
                <w:color w:val="auto"/>
                <w:sz w:val="18"/>
                <w:szCs w:val="18"/>
              </w:rPr>
              <w:t>4</w:t>
            </w:r>
          </w:p>
        </w:tc>
        <w:tc>
          <w:tcPr>
            <w:tcW w:w="3593" w:type="dxa"/>
          </w:tcPr>
          <w:p w14:paraId="3C55B6A3" w14:textId="39481E7F" w:rsidR="00605BC1" w:rsidRPr="001E3E6E" w:rsidRDefault="008A1E76" w:rsidP="00E12361">
            <w:pPr>
              <w:jc w:val="left"/>
              <w:rPr>
                <w:rFonts w:eastAsiaTheme="minorHAnsi" w:cs="Arial"/>
                <w:color w:val="auto"/>
                <w:sz w:val="18"/>
                <w:szCs w:val="18"/>
              </w:rPr>
            </w:pPr>
            <w:r>
              <w:rPr>
                <w:rFonts w:eastAsiaTheme="minorHAnsi" w:cs="Arial"/>
                <w:color w:val="auto"/>
                <w:sz w:val="18"/>
                <w:szCs w:val="18"/>
              </w:rPr>
              <w:t>S</w:t>
            </w:r>
            <w:r w:rsidR="009453BC" w:rsidRPr="001E3E6E">
              <w:rPr>
                <w:rFonts w:eastAsiaTheme="minorHAnsi" w:cs="Arial"/>
                <w:color w:val="auto"/>
                <w:sz w:val="18"/>
                <w:szCs w:val="18"/>
              </w:rPr>
              <w:t>olution</w:t>
            </w:r>
            <w:r w:rsidR="00605BC1" w:rsidRPr="001E3E6E">
              <w:rPr>
                <w:rFonts w:eastAsiaTheme="minorHAnsi" w:cs="Arial"/>
                <w:color w:val="auto"/>
                <w:sz w:val="18"/>
                <w:szCs w:val="18"/>
              </w:rPr>
              <w:t xml:space="preserve"> </w:t>
            </w:r>
            <w:r w:rsidR="00E12361" w:rsidRPr="001E3E6E">
              <w:rPr>
                <w:rFonts w:eastAsiaTheme="minorHAnsi" w:cs="Arial"/>
                <w:color w:val="auto"/>
                <w:sz w:val="18"/>
                <w:szCs w:val="18"/>
              </w:rPr>
              <w:t xml:space="preserve">should </w:t>
            </w:r>
            <w:r w:rsidR="00605BC1" w:rsidRPr="001E3E6E">
              <w:rPr>
                <w:rFonts w:eastAsiaTheme="minorHAnsi" w:cs="Arial"/>
                <w:color w:val="auto"/>
                <w:sz w:val="18"/>
                <w:szCs w:val="18"/>
              </w:rPr>
              <w:t xml:space="preserve">support audit controls for hardware, software, and/or procedural mechanisms that record and examine activity in information systems that contain or use </w:t>
            </w:r>
            <w:r w:rsidR="00C36C3F" w:rsidRPr="001E3E6E">
              <w:rPr>
                <w:rFonts w:eastAsiaTheme="minorHAnsi" w:cs="Arial"/>
                <w:color w:val="auto"/>
                <w:sz w:val="18"/>
                <w:szCs w:val="18"/>
              </w:rPr>
              <w:t>ePHI</w:t>
            </w:r>
            <w:r w:rsidR="00605BC1" w:rsidRPr="001E3E6E">
              <w:rPr>
                <w:rFonts w:eastAsiaTheme="minorHAnsi" w:cs="Arial"/>
                <w:color w:val="auto"/>
                <w:sz w:val="18"/>
                <w:szCs w:val="18"/>
              </w:rPr>
              <w:t>.</w:t>
            </w:r>
          </w:p>
        </w:tc>
        <w:tc>
          <w:tcPr>
            <w:tcW w:w="2965" w:type="dxa"/>
          </w:tcPr>
          <w:p w14:paraId="3F4C4E33" w14:textId="77777777" w:rsidR="00605BC1" w:rsidRPr="001E3E6E" w:rsidRDefault="00E12361" w:rsidP="001E3E6E">
            <w:pPr>
              <w:jc w:val="left"/>
              <w:rPr>
                <w:rFonts w:eastAsiaTheme="minorHAnsi" w:cs="Arial"/>
                <w:color w:val="auto"/>
                <w:sz w:val="18"/>
                <w:szCs w:val="18"/>
              </w:rPr>
            </w:pPr>
            <w:r w:rsidRPr="001E3E6E">
              <w:rPr>
                <w:rFonts w:eastAsiaTheme="minorHAnsi" w:cs="Arial"/>
                <w:color w:val="auto"/>
                <w:sz w:val="18"/>
                <w:szCs w:val="18"/>
              </w:rPr>
              <w:t>Describe solution’s ability to support audit controls for hardware, software, and/or procedural mechanisms that record and examine activity in information systems that contain or use ePHI.</w:t>
            </w:r>
          </w:p>
        </w:tc>
        <w:tc>
          <w:tcPr>
            <w:tcW w:w="1611" w:type="dxa"/>
          </w:tcPr>
          <w:p w14:paraId="6D60E333" w14:textId="77777777" w:rsidR="00605BC1" w:rsidRPr="001E3E6E" w:rsidRDefault="00605BC1" w:rsidP="00605BC1">
            <w:pPr>
              <w:jc w:val="left"/>
              <w:rPr>
                <w:rFonts w:eastAsiaTheme="minorHAnsi" w:cs="Arial"/>
                <w:color w:val="auto"/>
                <w:sz w:val="18"/>
                <w:szCs w:val="18"/>
              </w:rPr>
            </w:pPr>
            <w:r w:rsidRPr="001E3E6E">
              <w:rPr>
                <w:rFonts w:eastAsiaTheme="minorHAnsi" w:cs="Arial"/>
                <w:color w:val="auto"/>
                <w:sz w:val="18"/>
                <w:szCs w:val="18"/>
              </w:rPr>
              <w:t>TA.SP.9</w:t>
            </w:r>
          </w:p>
        </w:tc>
        <w:sdt>
          <w:sdtPr>
            <w:rPr>
              <w:color w:val="auto"/>
              <w:sz w:val="18"/>
              <w:szCs w:val="18"/>
            </w:rPr>
            <w:alias w:val="Ability Code"/>
            <w:tag w:val="Ability Code"/>
            <w:id w:val="651483569"/>
            <w:placeholder>
              <w:docPart w:val="6F2EC2FE817C4CB9814E48924900145D"/>
            </w:placeholder>
            <w15:color w:val="993300"/>
            <w:comboBox>
              <w:listItem w:displayText="S" w:value="S"/>
              <w:listItem w:displayText="W" w:value="W"/>
              <w:listItem w:displayText="M" w:value="M"/>
              <w:listItem w:displayText="F" w:value="F"/>
              <w:listItem w:displayText="C" w:value="C"/>
              <w:listItem w:displayText="N" w:value="N"/>
              <w:listItem w:displayText="O" w:value="O"/>
            </w:comboBox>
          </w:sdtPr>
          <w:sdtEndPr/>
          <w:sdtContent>
            <w:tc>
              <w:tcPr>
                <w:tcW w:w="837" w:type="dxa"/>
              </w:tcPr>
              <w:p w14:paraId="38F91237" w14:textId="77777777" w:rsidR="00605BC1" w:rsidRPr="001E3E6E" w:rsidRDefault="002A2404" w:rsidP="00605BC1">
                <w:pPr>
                  <w:rPr>
                    <w:rFonts w:eastAsiaTheme="minorHAnsi" w:cs="Arial"/>
                    <w:color w:val="auto"/>
                    <w:sz w:val="18"/>
                    <w:szCs w:val="18"/>
                  </w:rPr>
                </w:pPr>
                <w:r w:rsidRPr="001E3E6E" w:rsidDel="008E51F4">
                  <w:rPr>
                    <w:color w:val="auto"/>
                    <w:sz w:val="18"/>
                    <w:szCs w:val="18"/>
                  </w:rPr>
                  <w:t xml:space="preserve">Choose an item. </w:t>
                </w:r>
              </w:p>
            </w:tc>
          </w:sdtContent>
        </w:sdt>
        <w:tc>
          <w:tcPr>
            <w:tcW w:w="3684" w:type="dxa"/>
          </w:tcPr>
          <w:p w14:paraId="463C9708" w14:textId="77777777" w:rsidR="00605BC1" w:rsidRPr="001E3E6E" w:rsidRDefault="00605BC1" w:rsidP="00605BC1">
            <w:pPr>
              <w:rPr>
                <w:rFonts w:eastAsiaTheme="minorHAnsi" w:cs="Arial"/>
                <w:color w:val="auto"/>
                <w:sz w:val="18"/>
                <w:szCs w:val="18"/>
              </w:rPr>
            </w:pPr>
          </w:p>
        </w:tc>
      </w:tr>
      <w:tr w:rsidR="004C4188" w:rsidRPr="001E3E6E" w14:paraId="70F15780" w14:textId="77777777" w:rsidTr="00537D11">
        <w:trPr>
          <w:trHeight w:val="611"/>
        </w:trPr>
        <w:tc>
          <w:tcPr>
            <w:tcW w:w="14305" w:type="dxa"/>
            <w:gridSpan w:val="7"/>
          </w:tcPr>
          <w:p w14:paraId="0CFA1481" w14:textId="4FFC91E0" w:rsidR="004C4188" w:rsidRPr="001E3E6E" w:rsidRDefault="004C4188" w:rsidP="004C4188">
            <w:pPr>
              <w:pStyle w:val="Level2Body"/>
              <w:ind w:left="0"/>
              <w:rPr>
                <w:color w:val="auto"/>
                <w:sz w:val="18"/>
                <w:szCs w:val="18"/>
              </w:rPr>
            </w:pPr>
            <w:r w:rsidRPr="001E3E6E">
              <w:rPr>
                <w:color w:val="auto"/>
                <w:sz w:val="18"/>
                <w:szCs w:val="18"/>
              </w:rPr>
              <w:t>Bidder’s Response:</w:t>
            </w:r>
            <w:r w:rsidR="00AE5F2C">
              <w:rPr>
                <w:color w:val="auto"/>
                <w:sz w:val="18"/>
                <w:szCs w:val="18"/>
              </w:rPr>
              <w:t xml:space="preserve"> </w:t>
            </w:r>
            <w:r w:rsidRPr="001E3E6E">
              <w:rPr>
                <w:color w:val="auto"/>
                <w:sz w:val="18"/>
                <w:szCs w:val="18"/>
              </w:rPr>
              <w:t xml:space="preserve"> </w:t>
            </w:r>
          </w:p>
        </w:tc>
      </w:tr>
    </w:tbl>
    <w:p w14:paraId="75B6C401" w14:textId="77777777" w:rsidR="00C74791" w:rsidRDefault="00C74791" w:rsidP="00C74791">
      <w:pPr>
        <w:tabs>
          <w:tab w:val="left" w:pos="11250"/>
        </w:tabs>
        <w:ind w:right="2304"/>
        <w:rPr>
          <w:rFonts w:eastAsiaTheme="minorHAnsi" w:cs="Arial"/>
          <w:color w:val="auto"/>
          <w:sz w:val="18"/>
          <w:szCs w:val="18"/>
        </w:rPr>
      </w:pPr>
    </w:p>
    <w:p w14:paraId="79AA3F74" w14:textId="00FF35BC" w:rsidR="00CA2C06" w:rsidRDefault="00CA2C06"/>
    <w:tbl>
      <w:tblPr>
        <w:tblStyle w:val="TableGrid"/>
        <w:tblW w:w="0" w:type="auto"/>
        <w:tblLook w:val="04A0" w:firstRow="1" w:lastRow="0" w:firstColumn="1" w:lastColumn="0" w:noHBand="0" w:noVBand="1"/>
      </w:tblPr>
      <w:tblGrid>
        <w:gridCol w:w="758"/>
        <w:gridCol w:w="856"/>
        <w:gridCol w:w="3594"/>
        <w:gridCol w:w="2965"/>
        <w:gridCol w:w="1611"/>
        <w:gridCol w:w="837"/>
        <w:gridCol w:w="3684"/>
      </w:tblGrid>
      <w:tr w:rsidR="001E3E6E" w:rsidRPr="001E3E6E" w14:paraId="6414D1AB" w14:textId="77777777" w:rsidTr="00CA2C06">
        <w:tc>
          <w:tcPr>
            <w:tcW w:w="758" w:type="dxa"/>
          </w:tcPr>
          <w:p w14:paraId="1351468B" w14:textId="77777777" w:rsidR="00C74791" w:rsidRPr="001E3E6E" w:rsidRDefault="00C74791" w:rsidP="00F31D59">
            <w:pPr>
              <w:rPr>
                <w:rFonts w:eastAsiaTheme="minorHAnsi" w:cs="Arial"/>
                <w:color w:val="auto"/>
                <w:sz w:val="18"/>
                <w:szCs w:val="18"/>
              </w:rPr>
            </w:pPr>
            <w:r w:rsidRPr="001E3E6E">
              <w:rPr>
                <w:rFonts w:eastAsiaTheme="minorHAnsi" w:cs="Arial"/>
                <w:color w:val="auto"/>
                <w:sz w:val="18"/>
                <w:szCs w:val="18"/>
              </w:rPr>
              <w:t>Req.#</w:t>
            </w:r>
          </w:p>
        </w:tc>
        <w:tc>
          <w:tcPr>
            <w:tcW w:w="856" w:type="dxa"/>
          </w:tcPr>
          <w:p w14:paraId="300C10A6" w14:textId="77777777" w:rsidR="00C74791" w:rsidRPr="001E3E6E" w:rsidRDefault="00C74791" w:rsidP="00F31D59">
            <w:pPr>
              <w:rPr>
                <w:rFonts w:eastAsiaTheme="minorHAnsi" w:cs="Arial"/>
                <w:color w:val="auto"/>
                <w:sz w:val="18"/>
                <w:szCs w:val="18"/>
              </w:rPr>
            </w:pPr>
            <w:r w:rsidRPr="001E3E6E">
              <w:rPr>
                <w:rFonts w:eastAsiaTheme="minorHAnsi" w:cs="Arial"/>
                <w:color w:val="auto"/>
                <w:sz w:val="18"/>
                <w:szCs w:val="18"/>
              </w:rPr>
              <w:t>ID</w:t>
            </w:r>
          </w:p>
        </w:tc>
        <w:tc>
          <w:tcPr>
            <w:tcW w:w="3594" w:type="dxa"/>
          </w:tcPr>
          <w:p w14:paraId="59E77516" w14:textId="77777777" w:rsidR="00C74791" w:rsidRPr="001E3E6E" w:rsidRDefault="00C74791" w:rsidP="00F31D59">
            <w:pPr>
              <w:rPr>
                <w:rFonts w:eastAsiaTheme="minorHAnsi" w:cs="Arial"/>
                <w:color w:val="auto"/>
                <w:sz w:val="18"/>
                <w:szCs w:val="18"/>
              </w:rPr>
            </w:pPr>
            <w:r w:rsidRPr="001E3E6E">
              <w:rPr>
                <w:rFonts w:eastAsiaTheme="minorHAnsi" w:cs="Arial"/>
                <w:color w:val="auto"/>
                <w:sz w:val="18"/>
                <w:szCs w:val="18"/>
              </w:rPr>
              <w:t>Contractor / Solution Requirement</w:t>
            </w:r>
          </w:p>
        </w:tc>
        <w:tc>
          <w:tcPr>
            <w:tcW w:w="2965" w:type="dxa"/>
          </w:tcPr>
          <w:p w14:paraId="1F83C375" w14:textId="77777777" w:rsidR="00C74791" w:rsidRPr="001E3E6E" w:rsidRDefault="00C74791" w:rsidP="00F31D59">
            <w:pPr>
              <w:rPr>
                <w:rFonts w:eastAsiaTheme="minorHAnsi" w:cs="Arial"/>
                <w:color w:val="auto"/>
                <w:sz w:val="18"/>
                <w:szCs w:val="18"/>
              </w:rPr>
            </w:pPr>
            <w:r w:rsidRPr="001E3E6E">
              <w:rPr>
                <w:rFonts w:eastAsiaTheme="minorHAnsi" w:cs="Arial"/>
                <w:color w:val="auto"/>
                <w:sz w:val="18"/>
                <w:szCs w:val="18"/>
              </w:rPr>
              <w:t>Instructions to Bidder</w:t>
            </w:r>
          </w:p>
        </w:tc>
        <w:tc>
          <w:tcPr>
            <w:tcW w:w="1611" w:type="dxa"/>
          </w:tcPr>
          <w:p w14:paraId="1CEE19A7" w14:textId="77777777" w:rsidR="00C74791" w:rsidRPr="001E3E6E" w:rsidRDefault="00C74791" w:rsidP="00F31D59">
            <w:pPr>
              <w:jc w:val="center"/>
              <w:rPr>
                <w:rFonts w:eastAsiaTheme="minorHAnsi" w:cs="Arial"/>
                <w:color w:val="auto"/>
                <w:sz w:val="18"/>
                <w:szCs w:val="18"/>
              </w:rPr>
            </w:pPr>
            <w:r w:rsidRPr="001E3E6E">
              <w:rPr>
                <w:rFonts w:eastAsiaTheme="minorHAnsi" w:cs="Arial"/>
                <w:color w:val="auto"/>
                <w:sz w:val="18"/>
                <w:szCs w:val="18"/>
              </w:rPr>
              <w:t>CMS</w:t>
            </w:r>
          </w:p>
          <w:p w14:paraId="755ACD58" w14:textId="77777777" w:rsidR="00C74791" w:rsidRPr="001E3E6E" w:rsidRDefault="00C74791" w:rsidP="00F31D59">
            <w:pPr>
              <w:jc w:val="center"/>
              <w:rPr>
                <w:rFonts w:eastAsiaTheme="minorHAnsi" w:cs="Arial"/>
                <w:color w:val="auto"/>
                <w:sz w:val="18"/>
                <w:szCs w:val="18"/>
              </w:rPr>
            </w:pPr>
            <w:r w:rsidRPr="001E3E6E">
              <w:rPr>
                <w:rFonts w:eastAsiaTheme="minorHAnsi" w:cs="Arial"/>
                <w:color w:val="auto"/>
                <w:sz w:val="18"/>
                <w:szCs w:val="18"/>
              </w:rPr>
              <w:t>Checklist</w:t>
            </w:r>
          </w:p>
          <w:p w14:paraId="37849338" w14:textId="77777777" w:rsidR="00C74791" w:rsidRPr="001E3E6E" w:rsidRDefault="00C74791" w:rsidP="00F31D59">
            <w:pPr>
              <w:jc w:val="center"/>
              <w:rPr>
                <w:rFonts w:eastAsiaTheme="minorHAnsi" w:cs="Arial"/>
                <w:color w:val="auto"/>
                <w:sz w:val="18"/>
                <w:szCs w:val="18"/>
              </w:rPr>
            </w:pPr>
            <w:r w:rsidRPr="001E3E6E">
              <w:rPr>
                <w:rFonts w:eastAsiaTheme="minorHAnsi" w:cs="Arial"/>
                <w:color w:val="auto"/>
                <w:sz w:val="18"/>
                <w:szCs w:val="18"/>
              </w:rPr>
              <w:t>ID</w:t>
            </w:r>
          </w:p>
        </w:tc>
        <w:tc>
          <w:tcPr>
            <w:tcW w:w="837" w:type="dxa"/>
          </w:tcPr>
          <w:p w14:paraId="741094B2" w14:textId="77777777" w:rsidR="00C74791" w:rsidRPr="001E3E6E" w:rsidRDefault="00C74791" w:rsidP="00F31D59">
            <w:pPr>
              <w:rPr>
                <w:rFonts w:eastAsiaTheme="minorHAnsi" w:cs="Arial"/>
                <w:color w:val="auto"/>
                <w:sz w:val="18"/>
                <w:szCs w:val="18"/>
              </w:rPr>
            </w:pPr>
            <w:r w:rsidRPr="001E3E6E">
              <w:rPr>
                <w:rFonts w:eastAsiaTheme="minorHAnsi" w:cs="Arial"/>
                <w:color w:val="auto"/>
                <w:sz w:val="18"/>
                <w:szCs w:val="18"/>
              </w:rPr>
              <w:t>Bidding</w:t>
            </w:r>
          </w:p>
          <w:p w14:paraId="3B256A33" w14:textId="77777777" w:rsidR="00C74791" w:rsidRPr="001E3E6E" w:rsidRDefault="00C74791" w:rsidP="00F31D59">
            <w:pPr>
              <w:rPr>
                <w:rFonts w:eastAsiaTheme="minorHAnsi" w:cs="Arial"/>
                <w:color w:val="auto"/>
                <w:sz w:val="18"/>
                <w:szCs w:val="18"/>
              </w:rPr>
            </w:pPr>
            <w:r w:rsidRPr="001E3E6E">
              <w:rPr>
                <w:rFonts w:eastAsiaTheme="minorHAnsi" w:cs="Arial"/>
                <w:color w:val="auto"/>
                <w:sz w:val="18"/>
                <w:szCs w:val="18"/>
              </w:rPr>
              <w:t>Ability</w:t>
            </w:r>
          </w:p>
          <w:p w14:paraId="2567F1FB" w14:textId="77777777" w:rsidR="00C74791" w:rsidRPr="001E3E6E" w:rsidRDefault="00C74791" w:rsidP="00F31D59">
            <w:pPr>
              <w:rPr>
                <w:rFonts w:eastAsiaTheme="minorHAnsi" w:cs="Arial"/>
                <w:color w:val="auto"/>
                <w:sz w:val="18"/>
                <w:szCs w:val="18"/>
              </w:rPr>
            </w:pPr>
            <w:r w:rsidRPr="001E3E6E">
              <w:rPr>
                <w:rFonts w:eastAsiaTheme="minorHAnsi" w:cs="Arial"/>
                <w:color w:val="auto"/>
                <w:sz w:val="18"/>
                <w:szCs w:val="18"/>
              </w:rPr>
              <w:t>Code</w:t>
            </w:r>
          </w:p>
        </w:tc>
        <w:tc>
          <w:tcPr>
            <w:tcW w:w="3684" w:type="dxa"/>
          </w:tcPr>
          <w:p w14:paraId="1FBB00A7" w14:textId="77777777" w:rsidR="00C74791" w:rsidRPr="001E3E6E" w:rsidRDefault="00C74791" w:rsidP="00F31D59">
            <w:pPr>
              <w:rPr>
                <w:rFonts w:eastAsiaTheme="minorHAnsi" w:cs="Arial"/>
                <w:color w:val="auto"/>
                <w:sz w:val="18"/>
                <w:szCs w:val="18"/>
              </w:rPr>
            </w:pPr>
            <w:r w:rsidRPr="001E3E6E">
              <w:rPr>
                <w:rFonts w:eastAsiaTheme="minorHAnsi" w:cs="Arial"/>
                <w:color w:val="auto"/>
                <w:sz w:val="18"/>
                <w:szCs w:val="18"/>
              </w:rPr>
              <w:t>Gap Description and Recommendation for Closure</w:t>
            </w:r>
          </w:p>
        </w:tc>
      </w:tr>
      <w:tr w:rsidR="001E3E6E" w:rsidRPr="001E3E6E" w14:paraId="1CFC47C9" w14:textId="77777777" w:rsidTr="00CA2C06">
        <w:tc>
          <w:tcPr>
            <w:tcW w:w="758" w:type="dxa"/>
          </w:tcPr>
          <w:p w14:paraId="0DBC8682" w14:textId="27A7A3FB" w:rsidR="00C74791" w:rsidRPr="001E3E6E" w:rsidRDefault="00FD2897" w:rsidP="00F31D59">
            <w:pPr>
              <w:rPr>
                <w:rFonts w:eastAsiaTheme="minorHAnsi" w:cs="Arial"/>
                <w:color w:val="auto"/>
                <w:sz w:val="18"/>
                <w:szCs w:val="18"/>
              </w:rPr>
            </w:pPr>
            <w:r w:rsidRPr="001E3E6E">
              <w:rPr>
                <w:rFonts w:eastAsiaTheme="minorHAnsi" w:cs="Arial"/>
                <w:color w:val="auto"/>
                <w:sz w:val="18"/>
                <w:szCs w:val="18"/>
              </w:rPr>
              <w:t>1</w:t>
            </w:r>
            <w:r w:rsidR="00506E5F">
              <w:rPr>
                <w:rFonts w:eastAsiaTheme="minorHAnsi" w:cs="Arial"/>
                <w:color w:val="auto"/>
                <w:sz w:val="18"/>
                <w:szCs w:val="18"/>
              </w:rPr>
              <w:t>2</w:t>
            </w:r>
            <w:r w:rsidR="00983F10">
              <w:rPr>
                <w:rFonts w:eastAsiaTheme="minorHAnsi" w:cs="Arial"/>
                <w:color w:val="auto"/>
                <w:sz w:val="18"/>
                <w:szCs w:val="18"/>
              </w:rPr>
              <w:t>8</w:t>
            </w:r>
          </w:p>
        </w:tc>
        <w:tc>
          <w:tcPr>
            <w:tcW w:w="856" w:type="dxa"/>
          </w:tcPr>
          <w:p w14:paraId="1480E699" w14:textId="77777777" w:rsidR="00C74791" w:rsidRPr="001E3E6E" w:rsidRDefault="00C74791" w:rsidP="00F31D59">
            <w:pPr>
              <w:rPr>
                <w:rFonts w:eastAsiaTheme="minorHAnsi" w:cs="Arial"/>
                <w:color w:val="auto"/>
                <w:sz w:val="18"/>
                <w:szCs w:val="18"/>
                <w:highlight w:val="yellow"/>
              </w:rPr>
            </w:pPr>
            <w:r w:rsidRPr="001E3E6E">
              <w:rPr>
                <w:rFonts w:eastAsiaTheme="minorHAnsi" w:cs="Arial"/>
                <w:color w:val="auto"/>
                <w:sz w:val="18"/>
                <w:szCs w:val="18"/>
              </w:rPr>
              <w:t>PS.5</w:t>
            </w:r>
            <w:r w:rsidR="00B9318F" w:rsidRPr="001E3E6E">
              <w:rPr>
                <w:rFonts w:eastAsiaTheme="minorHAnsi" w:cs="Arial"/>
                <w:color w:val="auto"/>
                <w:sz w:val="18"/>
                <w:szCs w:val="18"/>
              </w:rPr>
              <w:t>5</w:t>
            </w:r>
          </w:p>
        </w:tc>
        <w:tc>
          <w:tcPr>
            <w:tcW w:w="3594" w:type="dxa"/>
          </w:tcPr>
          <w:p w14:paraId="301B25FE" w14:textId="77777777" w:rsidR="00884982" w:rsidRPr="001E3E6E" w:rsidRDefault="00884982" w:rsidP="0046379E">
            <w:pPr>
              <w:jc w:val="left"/>
              <w:rPr>
                <w:rFonts w:cs="Arial"/>
                <w:color w:val="auto"/>
                <w:sz w:val="18"/>
                <w:szCs w:val="18"/>
              </w:rPr>
            </w:pPr>
            <w:r w:rsidRPr="001E3E6E">
              <w:rPr>
                <w:rFonts w:cs="Arial"/>
                <w:color w:val="auto"/>
                <w:sz w:val="18"/>
                <w:szCs w:val="18"/>
              </w:rPr>
              <w:t xml:space="preserve">Contractor must provide a hosting environment for all solution components that has a Federal Risk and Authorization Management Program (FedRAMP) Certification, FedRAMP Risk Assessment that indicates compliance, has a documented NIST 800-53 </w:t>
            </w:r>
            <w:r w:rsidR="008854E1" w:rsidRPr="001E3E6E">
              <w:rPr>
                <w:rFonts w:cs="Arial"/>
                <w:color w:val="auto"/>
                <w:sz w:val="18"/>
                <w:szCs w:val="18"/>
              </w:rPr>
              <w:t>R</w:t>
            </w:r>
            <w:r w:rsidRPr="001E3E6E">
              <w:rPr>
                <w:rFonts w:cs="Arial"/>
                <w:color w:val="auto"/>
                <w:sz w:val="18"/>
                <w:szCs w:val="18"/>
              </w:rPr>
              <w:t>ev 4 at a “moderate” system risk assessment designation, or is Statement on Standards for Attestation Engagements (SSAE-16) SOC 1 Type 2 and SOC 2 Type 2 compliant.</w:t>
            </w:r>
          </w:p>
          <w:p w14:paraId="1C8D53C6" w14:textId="77777777" w:rsidR="00C74791" w:rsidRPr="001E3E6E" w:rsidRDefault="00C74791" w:rsidP="00F31D59">
            <w:pPr>
              <w:jc w:val="left"/>
              <w:rPr>
                <w:rFonts w:eastAsiaTheme="minorHAnsi" w:cs="Arial"/>
                <w:color w:val="auto"/>
                <w:sz w:val="18"/>
                <w:szCs w:val="18"/>
              </w:rPr>
            </w:pPr>
          </w:p>
        </w:tc>
        <w:tc>
          <w:tcPr>
            <w:tcW w:w="2965" w:type="dxa"/>
          </w:tcPr>
          <w:p w14:paraId="74D385E1" w14:textId="50E71665" w:rsidR="00C74791" w:rsidRPr="001E3E6E" w:rsidRDefault="00717D53" w:rsidP="008A1E76">
            <w:pPr>
              <w:jc w:val="left"/>
              <w:rPr>
                <w:rFonts w:eastAsiaTheme="minorHAnsi" w:cs="Arial"/>
                <w:color w:val="auto"/>
                <w:sz w:val="18"/>
                <w:szCs w:val="18"/>
              </w:rPr>
            </w:pPr>
            <w:r w:rsidRPr="001E3E6E">
              <w:rPr>
                <w:rFonts w:eastAsiaTheme="minorHAnsi" w:cs="Arial"/>
                <w:color w:val="auto"/>
                <w:sz w:val="18"/>
                <w:szCs w:val="18"/>
              </w:rPr>
              <w:t>Describe</w:t>
            </w:r>
            <w:r w:rsidR="00C74791" w:rsidRPr="001E3E6E">
              <w:rPr>
                <w:rFonts w:eastAsiaTheme="minorHAnsi" w:cs="Arial"/>
                <w:color w:val="auto"/>
                <w:sz w:val="18"/>
                <w:szCs w:val="18"/>
              </w:rPr>
              <w:t xml:space="preserve"> the</w:t>
            </w:r>
            <w:r w:rsidR="008A1E76">
              <w:rPr>
                <w:rFonts w:eastAsiaTheme="minorHAnsi" w:cs="Arial"/>
                <w:color w:val="auto"/>
                <w:sz w:val="18"/>
                <w:szCs w:val="18"/>
              </w:rPr>
              <w:t xml:space="preserve"> solution’s</w:t>
            </w:r>
            <w:r w:rsidR="00AE5F2C">
              <w:rPr>
                <w:rFonts w:eastAsiaTheme="minorHAnsi" w:cs="Arial"/>
                <w:color w:val="auto"/>
                <w:sz w:val="18"/>
                <w:szCs w:val="18"/>
              </w:rPr>
              <w:t xml:space="preserve"> </w:t>
            </w:r>
            <w:r w:rsidR="00C74791" w:rsidRPr="001E3E6E">
              <w:rPr>
                <w:rFonts w:eastAsiaTheme="minorHAnsi" w:cs="Arial"/>
                <w:color w:val="auto"/>
                <w:sz w:val="18"/>
                <w:szCs w:val="18"/>
              </w:rPr>
              <w:t>hosting environment and how it meets identified standards.</w:t>
            </w:r>
          </w:p>
        </w:tc>
        <w:tc>
          <w:tcPr>
            <w:tcW w:w="1611" w:type="dxa"/>
          </w:tcPr>
          <w:p w14:paraId="71C3F65B" w14:textId="77777777" w:rsidR="00C74791" w:rsidRPr="001E3E6E" w:rsidRDefault="00FF28F9" w:rsidP="00F31D59">
            <w:pPr>
              <w:jc w:val="left"/>
              <w:rPr>
                <w:rFonts w:eastAsiaTheme="minorHAnsi" w:cs="Arial"/>
                <w:color w:val="auto"/>
                <w:sz w:val="18"/>
                <w:szCs w:val="18"/>
              </w:rPr>
            </w:pPr>
            <w:r w:rsidRPr="001E3E6E">
              <w:rPr>
                <w:color w:val="auto"/>
                <w:sz w:val="18"/>
                <w:szCs w:val="18"/>
              </w:rPr>
              <w:t xml:space="preserve"> N/A</w:t>
            </w:r>
          </w:p>
        </w:tc>
        <w:sdt>
          <w:sdtPr>
            <w:rPr>
              <w:color w:val="auto"/>
              <w:sz w:val="18"/>
              <w:szCs w:val="18"/>
            </w:rPr>
            <w:alias w:val="Ability Code"/>
            <w:tag w:val="Ability Code"/>
            <w:id w:val="-1391417516"/>
            <w:placeholder>
              <w:docPart w:val="FC353EC002A44FF2ACC6984D0B416482"/>
            </w:placeholder>
            <w15:color w:val="993300"/>
            <w:comboBox>
              <w:listItem w:displayText="S" w:value="S"/>
              <w:listItem w:displayText="W" w:value="W"/>
              <w:listItem w:displayText="M" w:value="M"/>
              <w:listItem w:displayText="F" w:value="F"/>
              <w:listItem w:displayText="C" w:value="C"/>
              <w:listItem w:displayText="N" w:value="N"/>
              <w:listItem w:displayText="O" w:value="O"/>
            </w:comboBox>
          </w:sdtPr>
          <w:sdtEndPr/>
          <w:sdtContent>
            <w:tc>
              <w:tcPr>
                <w:tcW w:w="837" w:type="dxa"/>
              </w:tcPr>
              <w:p w14:paraId="05CEF760" w14:textId="77777777" w:rsidR="00C74791" w:rsidRPr="001E3E6E" w:rsidRDefault="002A2404" w:rsidP="00F31D59">
                <w:pPr>
                  <w:rPr>
                    <w:rFonts w:eastAsiaTheme="minorHAnsi" w:cs="Arial"/>
                    <w:color w:val="auto"/>
                    <w:sz w:val="18"/>
                    <w:szCs w:val="18"/>
                  </w:rPr>
                </w:pPr>
                <w:r w:rsidRPr="001E3E6E" w:rsidDel="008E51F4">
                  <w:rPr>
                    <w:color w:val="auto"/>
                    <w:sz w:val="18"/>
                    <w:szCs w:val="18"/>
                  </w:rPr>
                  <w:t xml:space="preserve">Choose an item. </w:t>
                </w:r>
              </w:p>
            </w:tc>
          </w:sdtContent>
        </w:sdt>
        <w:tc>
          <w:tcPr>
            <w:tcW w:w="3684" w:type="dxa"/>
          </w:tcPr>
          <w:p w14:paraId="6FF4CA28" w14:textId="77777777" w:rsidR="00C74791" w:rsidRPr="001E3E6E" w:rsidRDefault="00C74791" w:rsidP="00F31D59">
            <w:pPr>
              <w:rPr>
                <w:rFonts w:eastAsiaTheme="minorHAnsi" w:cs="Arial"/>
                <w:color w:val="auto"/>
                <w:sz w:val="18"/>
                <w:szCs w:val="18"/>
              </w:rPr>
            </w:pPr>
          </w:p>
        </w:tc>
      </w:tr>
      <w:tr w:rsidR="004C4188" w:rsidRPr="001E3E6E" w14:paraId="52194EA2" w14:textId="77777777" w:rsidTr="00537D11">
        <w:trPr>
          <w:trHeight w:val="932"/>
        </w:trPr>
        <w:tc>
          <w:tcPr>
            <w:tcW w:w="14305" w:type="dxa"/>
            <w:gridSpan w:val="7"/>
          </w:tcPr>
          <w:p w14:paraId="155AA930" w14:textId="27BAF590" w:rsidR="004C4188" w:rsidRPr="001E3E6E" w:rsidRDefault="004C4188" w:rsidP="004C4188">
            <w:pPr>
              <w:pStyle w:val="Level2Body"/>
              <w:ind w:left="0"/>
              <w:rPr>
                <w:color w:val="auto"/>
                <w:sz w:val="18"/>
                <w:szCs w:val="18"/>
              </w:rPr>
            </w:pPr>
            <w:r w:rsidRPr="001E3E6E">
              <w:rPr>
                <w:color w:val="auto"/>
                <w:sz w:val="18"/>
                <w:szCs w:val="18"/>
              </w:rPr>
              <w:lastRenderedPageBreak/>
              <w:t>Bidder’s Response:</w:t>
            </w:r>
            <w:r w:rsidR="00AE5F2C">
              <w:rPr>
                <w:color w:val="auto"/>
                <w:sz w:val="18"/>
                <w:szCs w:val="18"/>
              </w:rPr>
              <w:t xml:space="preserve"> </w:t>
            </w:r>
            <w:r w:rsidRPr="001E3E6E">
              <w:rPr>
                <w:color w:val="auto"/>
                <w:sz w:val="18"/>
                <w:szCs w:val="18"/>
              </w:rPr>
              <w:t xml:space="preserve"> </w:t>
            </w:r>
          </w:p>
        </w:tc>
      </w:tr>
    </w:tbl>
    <w:p w14:paraId="2FEA7F89" w14:textId="77777777" w:rsidR="00C74791" w:rsidRPr="001E3E6E" w:rsidRDefault="00C74791" w:rsidP="00C74791">
      <w:pPr>
        <w:tabs>
          <w:tab w:val="left" w:pos="11250"/>
        </w:tabs>
        <w:ind w:right="2304"/>
        <w:rPr>
          <w:rFonts w:eastAsiaTheme="minorHAnsi" w:cstheme="minorBidi"/>
          <w:color w:val="auto"/>
        </w:rPr>
      </w:pPr>
    </w:p>
    <w:p w14:paraId="4CFBBE60" w14:textId="6EEF9733" w:rsidR="00D05F91" w:rsidRDefault="00D05F91">
      <w:pPr>
        <w:spacing w:after="160" w:line="259" w:lineRule="auto"/>
        <w:jc w:val="left"/>
        <w:rPr>
          <w:rFonts w:eastAsiaTheme="minorHAnsi" w:cstheme="minorBidi"/>
          <w:color w:val="auto"/>
        </w:rPr>
      </w:pPr>
      <w:r>
        <w:rPr>
          <w:rFonts w:eastAsiaTheme="minorHAnsi" w:cstheme="minorBidi"/>
          <w:color w:val="auto"/>
        </w:rPr>
        <w:br w:type="page"/>
      </w:r>
    </w:p>
    <w:p w14:paraId="661039F1" w14:textId="77777777" w:rsidR="002F4526" w:rsidRPr="001E3E6E" w:rsidRDefault="001D17D5" w:rsidP="00CA2C06">
      <w:pPr>
        <w:tabs>
          <w:tab w:val="left" w:pos="11250"/>
        </w:tabs>
        <w:ind w:right="2304"/>
        <w:rPr>
          <w:b/>
          <w:color w:val="auto"/>
          <w:sz w:val="28"/>
          <w:szCs w:val="28"/>
          <w:u w:val="single"/>
        </w:rPr>
      </w:pPr>
      <w:r w:rsidRPr="001E3E6E">
        <w:rPr>
          <w:b/>
          <w:color w:val="auto"/>
          <w:sz w:val="28"/>
          <w:szCs w:val="28"/>
          <w:u w:val="single"/>
        </w:rPr>
        <w:lastRenderedPageBreak/>
        <w:t>G.</w:t>
      </w:r>
      <w:r w:rsidR="00187454" w:rsidRPr="001E3E6E">
        <w:rPr>
          <w:b/>
          <w:color w:val="auto"/>
          <w:sz w:val="28"/>
          <w:szCs w:val="28"/>
          <w:u w:val="single"/>
        </w:rPr>
        <w:t>5</w:t>
      </w:r>
      <w:r w:rsidRPr="001E3E6E">
        <w:rPr>
          <w:b/>
          <w:color w:val="auto"/>
          <w:sz w:val="28"/>
          <w:szCs w:val="28"/>
          <w:u w:val="single"/>
        </w:rPr>
        <w:t xml:space="preserve"> </w:t>
      </w:r>
      <w:r w:rsidR="002F4526" w:rsidRPr="001E3E6E">
        <w:rPr>
          <w:b/>
          <w:color w:val="auto"/>
          <w:sz w:val="28"/>
          <w:szCs w:val="28"/>
          <w:u w:val="single"/>
        </w:rPr>
        <w:t>Reporting Requirements:</w:t>
      </w:r>
    </w:p>
    <w:p w14:paraId="178BCCFD" w14:textId="77777777" w:rsidR="002F4526" w:rsidRPr="001E3E6E" w:rsidRDefault="002F4526" w:rsidP="002F4526">
      <w:pPr>
        <w:pStyle w:val="Level2Body"/>
        <w:ind w:left="0"/>
        <w:rPr>
          <w:rFonts w:cs="Arial"/>
          <w:color w:val="auto"/>
          <w:sz w:val="18"/>
          <w:szCs w:val="18"/>
        </w:rPr>
      </w:pPr>
    </w:p>
    <w:p w14:paraId="6943B1BE" w14:textId="563358ED" w:rsidR="002F4526" w:rsidRPr="001E3E6E" w:rsidRDefault="002F4526" w:rsidP="002F4526">
      <w:pPr>
        <w:pStyle w:val="Level2Body"/>
        <w:ind w:left="0" w:right="162"/>
        <w:jc w:val="left"/>
        <w:rPr>
          <w:rFonts w:cs="Arial"/>
          <w:color w:val="auto"/>
          <w:sz w:val="18"/>
          <w:szCs w:val="18"/>
        </w:rPr>
      </w:pPr>
      <w:r w:rsidRPr="001E3E6E">
        <w:rPr>
          <w:rFonts w:cs="Arial"/>
          <w:color w:val="auto"/>
          <w:sz w:val="18"/>
          <w:szCs w:val="18"/>
        </w:rPr>
        <w:t>DHHS must meet all federal reporting requirements, as well as those imposed by Nebraska regulations and policies.</w:t>
      </w:r>
      <w:r w:rsidR="00AE5F2C">
        <w:rPr>
          <w:rFonts w:cs="Arial"/>
          <w:color w:val="auto"/>
          <w:sz w:val="18"/>
          <w:szCs w:val="18"/>
        </w:rPr>
        <w:t xml:space="preserve"> </w:t>
      </w:r>
      <w:r w:rsidRPr="001E3E6E">
        <w:rPr>
          <w:rFonts w:cs="Arial"/>
          <w:color w:val="auto"/>
          <w:sz w:val="18"/>
          <w:szCs w:val="18"/>
        </w:rPr>
        <w:t>In addition, Program Integrity efforts will depend heavily on reporting capabilities from the EVV visit and claim data.</w:t>
      </w:r>
      <w:r w:rsidR="00AE5F2C">
        <w:rPr>
          <w:rFonts w:cs="Arial"/>
          <w:color w:val="auto"/>
          <w:sz w:val="18"/>
          <w:szCs w:val="18"/>
        </w:rPr>
        <w:t xml:space="preserve"> </w:t>
      </w:r>
      <w:r w:rsidR="006C64A4">
        <w:rPr>
          <w:rFonts w:cs="Arial"/>
          <w:color w:val="auto"/>
          <w:sz w:val="18"/>
          <w:szCs w:val="18"/>
        </w:rPr>
        <w:t>D</w:t>
      </w:r>
      <w:r w:rsidRPr="001E3E6E">
        <w:rPr>
          <w:rFonts w:cs="Arial"/>
          <w:color w:val="auto"/>
          <w:sz w:val="18"/>
          <w:szCs w:val="18"/>
        </w:rPr>
        <w:t>escribe in the specific requirements below how Bidder’s Solution provides these capabilities</w:t>
      </w:r>
      <w:r w:rsidR="003D250C" w:rsidRPr="001E3E6E">
        <w:rPr>
          <w:rFonts w:cs="Arial"/>
          <w:color w:val="auto"/>
          <w:sz w:val="18"/>
          <w:szCs w:val="18"/>
        </w:rPr>
        <w:t>.</w:t>
      </w:r>
    </w:p>
    <w:p w14:paraId="4BAE01C2" w14:textId="41867D2B" w:rsidR="006154A2" w:rsidRDefault="006154A2" w:rsidP="006154A2">
      <w:pPr>
        <w:pStyle w:val="Level2Body"/>
        <w:tabs>
          <w:tab w:val="left" w:pos="11250"/>
        </w:tabs>
        <w:ind w:left="0" w:right="2304"/>
        <w:rPr>
          <w:rFonts w:cs="Arial"/>
          <w:color w:val="auto"/>
          <w:sz w:val="18"/>
          <w:szCs w:val="18"/>
        </w:rPr>
      </w:pPr>
    </w:p>
    <w:p w14:paraId="5F7CBB47" w14:textId="77777777" w:rsidR="00D05F91" w:rsidRPr="001E3E6E" w:rsidRDefault="00D05F91" w:rsidP="006154A2">
      <w:pPr>
        <w:pStyle w:val="Level2Body"/>
        <w:tabs>
          <w:tab w:val="left" w:pos="11250"/>
        </w:tabs>
        <w:ind w:left="0" w:right="2304"/>
        <w:rPr>
          <w:rFonts w:cs="Arial"/>
          <w:color w:val="auto"/>
          <w:sz w:val="18"/>
          <w:szCs w:val="18"/>
        </w:rPr>
      </w:pPr>
    </w:p>
    <w:tbl>
      <w:tblPr>
        <w:tblStyle w:val="TableGrid"/>
        <w:tblW w:w="0" w:type="auto"/>
        <w:tblLook w:val="04A0" w:firstRow="1" w:lastRow="0" w:firstColumn="1" w:lastColumn="0" w:noHBand="0" w:noVBand="1"/>
      </w:tblPr>
      <w:tblGrid>
        <w:gridCol w:w="751"/>
        <w:gridCol w:w="864"/>
        <w:gridCol w:w="3597"/>
        <w:gridCol w:w="2967"/>
        <w:gridCol w:w="1619"/>
        <w:gridCol w:w="837"/>
        <w:gridCol w:w="3755"/>
      </w:tblGrid>
      <w:tr w:rsidR="001E3E6E" w:rsidRPr="001E3E6E" w14:paraId="5B4DD7E1" w14:textId="77777777" w:rsidTr="00104AB9">
        <w:trPr>
          <w:trHeight w:val="809"/>
        </w:trPr>
        <w:tc>
          <w:tcPr>
            <w:tcW w:w="751" w:type="dxa"/>
          </w:tcPr>
          <w:p w14:paraId="6D863DD9" w14:textId="77777777" w:rsidR="006154A2" w:rsidRPr="001E3E6E" w:rsidRDefault="006154A2" w:rsidP="003D1AD8">
            <w:pPr>
              <w:pStyle w:val="Level2Body"/>
              <w:ind w:left="0"/>
              <w:rPr>
                <w:rFonts w:cs="Arial"/>
                <w:color w:val="auto"/>
                <w:sz w:val="18"/>
                <w:szCs w:val="18"/>
              </w:rPr>
            </w:pPr>
            <w:r w:rsidRPr="001E3E6E">
              <w:rPr>
                <w:rFonts w:cs="Arial"/>
                <w:color w:val="auto"/>
                <w:sz w:val="18"/>
                <w:szCs w:val="18"/>
              </w:rPr>
              <w:t>Req.#</w:t>
            </w:r>
          </w:p>
        </w:tc>
        <w:tc>
          <w:tcPr>
            <w:tcW w:w="864" w:type="dxa"/>
          </w:tcPr>
          <w:p w14:paraId="51FFADE2" w14:textId="77777777" w:rsidR="006154A2" w:rsidRPr="001E3E6E" w:rsidRDefault="006154A2" w:rsidP="003D1AD8">
            <w:pPr>
              <w:pStyle w:val="Level2Body"/>
              <w:ind w:left="0"/>
              <w:rPr>
                <w:rFonts w:cs="Arial"/>
                <w:color w:val="auto"/>
                <w:sz w:val="18"/>
                <w:szCs w:val="18"/>
              </w:rPr>
            </w:pPr>
            <w:r w:rsidRPr="001E3E6E">
              <w:rPr>
                <w:rFonts w:cs="Arial"/>
                <w:color w:val="auto"/>
                <w:sz w:val="18"/>
                <w:szCs w:val="18"/>
              </w:rPr>
              <w:t>ID</w:t>
            </w:r>
          </w:p>
        </w:tc>
        <w:tc>
          <w:tcPr>
            <w:tcW w:w="3600" w:type="dxa"/>
            <w:tcBorders>
              <w:bottom w:val="single" w:sz="4" w:space="0" w:color="auto"/>
            </w:tcBorders>
          </w:tcPr>
          <w:p w14:paraId="58BEA146" w14:textId="77777777" w:rsidR="006154A2" w:rsidRPr="001E3E6E" w:rsidRDefault="006154A2" w:rsidP="003D1AD8">
            <w:pPr>
              <w:pStyle w:val="Level2Body"/>
              <w:ind w:left="0"/>
              <w:rPr>
                <w:rFonts w:cs="Arial"/>
                <w:color w:val="auto"/>
                <w:sz w:val="18"/>
                <w:szCs w:val="18"/>
              </w:rPr>
            </w:pPr>
            <w:r w:rsidRPr="001E3E6E">
              <w:rPr>
                <w:rFonts w:cs="Arial"/>
                <w:color w:val="auto"/>
                <w:sz w:val="18"/>
                <w:szCs w:val="18"/>
              </w:rPr>
              <w:t xml:space="preserve">Contractor / </w:t>
            </w:r>
            <w:r w:rsidR="008D73C2" w:rsidRPr="001E3E6E">
              <w:rPr>
                <w:rFonts w:cs="Arial"/>
                <w:color w:val="auto"/>
                <w:sz w:val="18"/>
                <w:szCs w:val="18"/>
              </w:rPr>
              <w:t>Solution/Requirement</w:t>
            </w:r>
          </w:p>
        </w:tc>
        <w:tc>
          <w:tcPr>
            <w:tcW w:w="2970" w:type="dxa"/>
          </w:tcPr>
          <w:p w14:paraId="243DE308" w14:textId="77777777" w:rsidR="006154A2" w:rsidRPr="001E3E6E" w:rsidRDefault="006154A2" w:rsidP="003D1AD8">
            <w:pPr>
              <w:pStyle w:val="Level2Body"/>
              <w:ind w:left="0"/>
              <w:rPr>
                <w:rFonts w:cs="Arial"/>
                <w:color w:val="auto"/>
                <w:sz w:val="18"/>
                <w:szCs w:val="18"/>
              </w:rPr>
            </w:pPr>
            <w:r w:rsidRPr="001E3E6E">
              <w:rPr>
                <w:rFonts w:cs="Arial"/>
                <w:color w:val="auto"/>
                <w:sz w:val="18"/>
                <w:szCs w:val="18"/>
              </w:rPr>
              <w:t>Instructions to Bidder</w:t>
            </w:r>
          </w:p>
        </w:tc>
        <w:tc>
          <w:tcPr>
            <w:tcW w:w="1620" w:type="dxa"/>
          </w:tcPr>
          <w:p w14:paraId="753B7342" w14:textId="77777777" w:rsidR="006154A2" w:rsidRPr="001E3E6E" w:rsidRDefault="006154A2" w:rsidP="003D1AD8">
            <w:pPr>
              <w:pStyle w:val="Level2Body"/>
              <w:ind w:left="0"/>
              <w:jc w:val="center"/>
              <w:rPr>
                <w:rFonts w:cs="Arial"/>
                <w:color w:val="auto"/>
                <w:sz w:val="18"/>
                <w:szCs w:val="18"/>
              </w:rPr>
            </w:pPr>
            <w:r w:rsidRPr="001E3E6E">
              <w:rPr>
                <w:rFonts w:cs="Arial"/>
                <w:color w:val="auto"/>
                <w:sz w:val="18"/>
                <w:szCs w:val="18"/>
              </w:rPr>
              <w:t>CMS</w:t>
            </w:r>
          </w:p>
          <w:p w14:paraId="04C1A484" w14:textId="77777777" w:rsidR="006154A2" w:rsidRPr="001E3E6E" w:rsidRDefault="006154A2" w:rsidP="003D1AD8">
            <w:pPr>
              <w:pStyle w:val="Level2Body"/>
              <w:ind w:left="0"/>
              <w:jc w:val="center"/>
              <w:rPr>
                <w:rFonts w:cs="Arial"/>
                <w:color w:val="auto"/>
                <w:sz w:val="18"/>
                <w:szCs w:val="18"/>
              </w:rPr>
            </w:pPr>
            <w:r w:rsidRPr="001E3E6E">
              <w:rPr>
                <w:rFonts w:cs="Arial"/>
                <w:color w:val="auto"/>
                <w:sz w:val="18"/>
                <w:szCs w:val="18"/>
              </w:rPr>
              <w:t>Checklist</w:t>
            </w:r>
          </w:p>
          <w:p w14:paraId="13D1010C" w14:textId="77777777" w:rsidR="006154A2" w:rsidRPr="001E3E6E" w:rsidRDefault="006154A2" w:rsidP="003D1AD8">
            <w:pPr>
              <w:pStyle w:val="Level2Body"/>
              <w:ind w:left="0"/>
              <w:jc w:val="center"/>
              <w:rPr>
                <w:rFonts w:cs="Arial"/>
                <w:color w:val="auto"/>
                <w:sz w:val="18"/>
                <w:szCs w:val="18"/>
              </w:rPr>
            </w:pPr>
            <w:r w:rsidRPr="001E3E6E">
              <w:rPr>
                <w:rFonts w:cs="Arial"/>
                <w:color w:val="auto"/>
                <w:sz w:val="18"/>
                <w:szCs w:val="18"/>
              </w:rPr>
              <w:t>ID</w:t>
            </w:r>
          </w:p>
        </w:tc>
        <w:tc>
          <w:tcPr>
            <w:tcW w:w="826" w:type="dxa"/>
          </w:tcPr>
          <w:p w14:paraId="5421D976" w14:textId="77777777" w:rsidR="006154A2" w:rsidRPr="001E3E6E" w:rsidRDefault="006154A2" w:rsidP="003D1AD8">
            <w:pPr>
              <w:pStyle w:val="Level2Body"/>
              <w:ind w:left="0"/>
              <w:rPr>
                <w:rFonts w:cs="Arial"/>
                <w:color w:val="auto"/>
                <w:sz w:val="18"/>
                <w:szCs w:val="18"/>
              </w:rPr>
            </w:pPr>
            <w:r w:rsidRPr="001E3E6E">
              <w:rPr>
                <w:rFonts w:cs="Arial"/>
                <w:color w:val="auto"/>
                <w:sz w:val="18"/>
                <w:szCs w:val="18"/>
              </w:rPr>
              <w:t>Bidding</w:t>
            </w:r>
          </w:p>
          <w:p w14:paraId="31A0753C" w14:textId="77777777" w:rsidR="006154A2" w:rsidRPr="001E3E6E" w:rsidRDefault="006154A2" w:rsidP="003D1AD8">
            <w:pPr>
              <w:pStyle w:val="Level2Body"/>
              <w:ind w:left="0"/>
              <w:rPr>
                <w:rFonts w:cs="Arial"/>
                <w:color w:val="auto"/>
                <w:sz w:val="18"/>
                <w:szCs w:val="18"/>
              </w:rPr>
            </w:pPr>
            <w:r w:rsidRPr="001E3E6E">
              <w:rPr>
                <w:rFonts w:cs="Arial"/>
                <w:color w:val="auto"/>
                <w:sz w:val="18"/>
                <w:szCs w:val="18"/>
              </w:rPr>
              <w:t>Ability</w:t>
            </w:r>
          </w:p>
          <w:p w14:paraId="73BE51D1" w14:textId="77777777" w:rsidR="006154A2" w:rsidRPr="001E3E6E" w:rsidRDefault="006154A2" w:rsidP="003D1AD8">
            <w:pPr>
              <w:pStyle w:val="Level2Body"/>
              <w:ind w:left="0"/>
              <w:rPr>
                <w:rFonts w:cs="Arial"/>
                <w:color w:val="auto"/>
                <w:sz w:val="18"/>
                <w:szCs w:val="18"/>
              </w:rPr>
            </w:pPr>
            <w:r w:rsidRPr="001E3E6E">
              <w:rPr>
                <w:rFonts w:cs="Arial"/>
                <w:color w:val="auto"/>
                <w:sz w:val="18"/>
                <w:szCs w:val="18"/>
              </w:rPr>
              <w:t>Code</w:t>
            </w:r>
          </w:p>
        </w:tc>
        <w:tc>
          <w:tcPr>
            <w:tcW w:w="3759" w:type="dxa"/>
          </w:tcPr>
          <w:p w14:paraId="6755A2A7" w14:textId="77777777" w:rsidR="006154A2" w:rsidRPr="001E3E6E" w:rsidRDefault="006154A2" w:rsidP="003D1AD8">
            <w:pPr>
              <w:pStyle w:val="Level2Body"/>
              <w:ind w:left="0"/>
              <w:rPr>
                <w:rFonts w:cs="Arial"/>
                <w:color w:val="auto"/>
                <w:sz w:val="18"/>
                <w:szCs w:val="18"/>
              </w:rPr>
            </w:pPr>
            <w:r w:rsidRPr="001E3E6E">
              <w:rPr>
                <w:rFonts w:cs="Arial"/>
                <w:color w:val="auto"/>
                <w:sz w:val="18"/>
                <w:szCs w:val="18"/>
              </w:rPr>
              <w:t>Gap Description and Recommendation for Closure</w:t>
            </w:r>
          </w:p>
        </w:tc>
      </w:tr>
      <w:tr w:rsidR="001E3E6E" w:rsidRPr="001E3E6E" w14:paraId="52BCA0EE" w14:textId="77777777" w:rsidTr="00104AB9">
        <w:tc>
          <w:tcPr>
            <w:tcW w:w="751" w:type="dxa"/>
          </w:tcPr>
          <w:p w14:paraId="545FAC34" w14:textId="369263E9" w:rsidR="006154A2" w:rsidRPr="001E3E6E" w:rsidRDefault="00FD2897" w:rsidP="003D1AD8">
            <w:pPr>
              <w:pStyle w:val="Level2Body"/>
              <w:ind w:left="0"/>
              <w:rPr>
                <w:rFonts w:cs="Arial"/>
                <w:color w:val="auto"/>
                <w:sz w:val="18"/>
                <w:szCs w:val="18"/>
              </w:rPr>
            </w:pPr>
            <w:r w:rsidRPr="001E3E6E">
              <w:rPr>
                <w:rFonts w:cs="Arial"/>
                <w:color w:val="auto"/>
                <w:sz w:val="18"/>
                <w:szCs w:val="18"/>
              </w:rPr>
              <w:t>1</w:t>
            </w:r>
            <w:r w:rsidR="001C550A">
              <w:rPr>
                <w:rFonts w:cs="Arial"/>
                <w:color w:val="auto"/>
                <w:sz w:val="18"/>
                <w:szCs w:val="18"/>
              </w:rPr>
              <w:t>29</w:t>
            </w:r>
          </w:p>
        </w:tc>
        <w:tc>
          <w:tcPr>
            <w:tcW w:w="864" w:type="dxa"/>
          </w:tcPr>
          <w:p w14:paraId="755E1C15" w14:textId="77777777" w:rsidR="006154A2" w:rsidRPr="001E3E6E" w:rsidRDefault="002F4526" w:rsidP="003D1AD8">
            <w:pPr>
              <w:pStyle w:val="Level2Body"/>
              <w:ind w:left="0"/>
              <w:rPr>
                <w:rFonts w:cs="Arial"/>
                <w:color w:val="auto"/>
                <w:sz w:val="18"/>
                <w:szCs w:val="18"/>
              </w:rPr>
            </w:pPr>
            <w:r w:rsidRPr="001E3E6E">
              <w:rPr>
                <w:rFonts w:cs="Arial"/>
                <w:color w:val="auto"/>
                <w:sz w:val="18"/>
                <w:szCs w:val="18"/>
              </w:rPr>
              <w:t>RR.1</w:t>
            </w:r>
          </w:p>
        </w:tc>
        <w:tc>
          <w:tcPr>
            <w:tcW w:w="3600" w:type="dxa"/>
            <w:tcBorders>
              <w:bottom w:val="nil"/>
            </w:tcBorders>
          </w:tcPr>
          <w:p w14:paraId="36683FA0" w14:textId="290FAEAC" w:rsidR="006154A2" w:rsidRPr="001E3E6E" w:rsidRDefault="005E6728" w:rsidP="00E12361">
            <w:pPr>
              <w:pStyle w:val="Level2Body"/>
              <w:ind w:left="0"/>
              <w:jc w:val="left"/>
              <w:rPr>
                <w:rFonts w:cs="Arial"/>
                <w:color w:val="auto"/>
                <w:sz w:val="18"/>
                <w:szCs w:val="18"/>
              </w:rPr>
            </w:pPr>
            <w:r>
              <w:rPr>
                <w:rFonts w:cs="Arial"/>
                <w:color w:val="auto"/>
                <w:sz w:val="18"/>
                <w:szCs w:val="18"/>
              </w:rPr>
              <w:t>S</w:t>
            </w:r>
            <w:r w:rsidR="002F4526" w:rsidRPr="001E3E6E">
              <w:rPr>
                <w:rFonts w:cs="Arial"/>
                <w:color w:val="auto"/>
                <w:sz w:val="18"/>
                <w:szCs w:val="18"/>
              </w:rPr>
              <w:t xml:space="preserve">olution reporting module </w:t>
            </w:r>
            <w:r w:rsidR="00E12361" w:rsidRPr="001E3E6E">
              <w:rPr>
                <w:rFonts w:cs="Arial"/>
                <w:color w:val="auto"/>
                <w:sz w:val="18"/>
                <w:szCs w:val="18"/>
              </w:rPr>
              <w:t xml:space="preserve">should </w:t>
            </w:r>
            <w:r w:rsidR="002F4526" w:rsidRPr="001E3E6E">
              <w:rPr>
                <w:rFonts w:cs="Arial"/>
                <w:color w:val="auto"/>
                <w:sz w:val="18"/>
                <w:szCs w:val="18"/>
              </w:rPr>
              <w:t>provide reports in a variety of formats (hard copy, PDF, excel, csv, etc.).</w:t>
            </w:r>
          </w:p>
        </w:tc>
        <w:tc>
          <w:tcPr>
            <w:tcW w:w="2970" w:type="dxa"/>
          </w:tcPr>
          <w:p w14:paraId="585DA97A" w14:textId="551491EE" w:rsidR="006154A2" w:rsidRPr="001E3E6E" w:rsidRDefault="00717D53" w:rsidP="002F4526">
            <w:pPr>
              <w:pStyle w:val="Level2Body"/>
              <w:ind w:left="0"/>
              <w:jc w:val="left"/>
              <w:rPr>
                <w:rFonts w:cs="Arial"/>
                <w:color w:val="auto"/>
                <w:sz w:val="18"/>
                <w:szCs w:val="18"/>
              </w:rPr>
            </w:pPr>
            <w:r w:rsidRPr="001E3E6E">
              <w:rPr>
                <w:rFonts w:cs="Arial"/>
                <w:color w:val="auto"/>
                <w:sz w:val="18"/>
                <w:szCs w:val="18"/>
              </w:rPr>
              <w:t>Describe</w:t>
            </w:r>
            <w:r w:rsidR="002F4526" w:rsidRPr="001E3E6E">
              <w:rPr>
                <w:rFonts w:cs="Arial"/>
                <w:color w:val="auto"/>
                <w:sz w:val="18"/>
                <w:szCs w:val="18"/>
              </w:rPr>
              <w:t xml:space="preserve"> how the solution reporting module will </w:t>
            </w:r>
            <w:r w:rsidR="00D45BFB" w:rsidRPr="001E3E6E">
              <w:rPr>
                <w:rFonts w:cs="Arial"/>
                <w:color w:val="auto"/>
                <w:sz w:val="18"/>
                <w:szCs w:val="18"/>
              </w:rPr>
              <w:t>make reports</w:t>
            </w:r>
            <w:r w:rsidR="002F4526" w:rsidRPr="001E3E6E">
              <w:rPr>
                <w:rFonts w:cs="Arial"/>
                <w:color w:val="auto"/>
                <w:sz w:val="18"/>
                <w:szCs w:val="18"/>
              </w:rPr>
              <w:t xml:space="preserve"> available in a variety of formats (hard copy, PDF, excel, csv, etc.).</w:t>
            </w:r>
          </w:p>
        </w:tc>
        <w:tc>
          <w:tcPr>
            <w:tcW w:w="1620" w:type="dxa"/>
          </w:tcPr>
          <w:p w14:paraId="1C3B8AAF" w14:textId="77777777" w:rsidR="006154A2" w:rsidRPr="001E3E6E" w:rsidRDefault="00FF28F9" w:rsidP="003D1AD8">
            <w:pPr>
              <w:pStyle w:val="Level2Body"/>
              <w:ind w:left="0"/>
              <w:jc w:val="center"/>
              <w:rPr>
                <w:rFonts w:cs="Arial"/>
                <w:color w:val="auto"/>
                <w:sz w:val="18"/>
                <w:szCs w:val="18"/>
              </w:rPr>
            </w:pPr>
            <w:r w:rsidRPr="001E3E6E">
              <w:rPr>
                <w:color w:val="auto"/>
                <w:sz w:val="18"/>
                <w:szCs w:val="18"/>
              </w:rPr>
              <w:t>N/A</w:t>
            </w:r>
          </w:p>
        </w:tc>
        <w:sdt>
          <w:sdtPr>
            <w:rPr>
              <w:color w:val="auto"/>
              <w:sz w:val="18"/>
              <w:szCs w:val="18"/>
            </w:rPr>
            <w:alias w:val="Ability Code"/>
            <w:tag w:val="Ability Code"/>
            <w:id w:val="-1249658741"/>
            <w:placeholder>
              <w:docPart w:val="1539390D7047484CBF87BF50DF94CFE0"/>
            </w:placeholder>
            <w15:color w:val="993300"/>
            <w:comboBox>
              <w:listItem w:displayText="S" w:value="S"/>
              <w:listItem w:displayText="W" w:value="W"/>
              <w:listItem w:displayText="M" w:value="M"/>
              <w:listItem w:displayText="F" w:value="F"/>
              <w:listItem w:displayText="C" w:value="C"/>
              <w:listItem w:displayText="N" w:value="N"/>
              <w:listItem w:displayText="O" w:value="O"/>
            </w:comboBox>
          </w:sdtPr>
          <w:sdtEndPr/>
          <w:sdtContent>
            <w:tc>
              <w:tcPr>
                <w:tcW w:w="826" w:type="dxa"/>
              </w:tcPr>
              <w:p w14:paraId="33441B7D" w14:textId="77777777" w:rsidR="006154A2" w:rsidRPr="001E3E6E" w:rsidRDefault="002A2404" w:rsidP="003D1AD8">
                <w:pPr>
                  <w:pStyle w:val="Level2Body"/>
                  <w:ind w:left="0"/>
                  <w:rPr>
                    <w:rFonts w:cs="Arial"/>
                    <w:color w:val="auto"/>
                    <w:sz w:val="18"/>
                    <w:szCs w:val="18"/>
                  </w:rPr>
                </w:pPr>
                <w:r w:rsidRPr="001E3E6E" w:rsidDel="008E51F4">
                  <w:rPr>
                    <w:color w:val="auto"/>
                    <w:sz w:val="18"/>
                    <w:szCs w:val="18"/>
                  </w:rPr>
                  <w:t xml:space="preserve">Choose an item. </w:t>
                </w:r>
              </w:p>
            </w:tc>
          </w:sdtContent>
        </w:sdt>
        <w:tc>
          <w:tcPr>
            <w:tcW w:w="3759" w:type="dxa"/>
          </w:tcPr>
          <w:p w14:paraId="56DF61ED" w14:textId="77777777" w:rsidR="006154A2" w:rsidRPr="001E3E6E" w:rsidRDefault="006154A2" w:rsidP="003D1AD8">
            <w:pPr>
              <w:pStyle w:val="Level2Body"/>
              <w:ind w:left="0"/>
              <w:rPr>
                <w:rFonts w:cs="Arial"/>
                <w:color w:val="auto"/>
                <w:sz w:val="18"/>
                <w:szCs w:val="18"/>
              </w:rPr>
            </w:pPr>
          </w:p>
        </w:tc>
      </w:tr>
      <w:tr w:rsidR="004C4188" w:rsidRPr="001E3E6E" w14:paraId="495E7A90" w14:textId="77777777" w:rsidTr="00537D11">
        <w:trPr>
          <w:trHeight w:val="647"/>
        </w:trPr>
        <w:tc>
          <w:tcPr>
            <w:tcW w:w="14390" w:type="dxa"/>
            <w:gridSpan w:val="7"/>
          </w:tcPr>
          <w:p w14:paraId="2976B084" w14:textId="7367C155" w:rsidR="004C4188" w:rsidRPr="001E3E6E" w:rsidRDefault="004C4188" w:rsidP="004C4188">
            <w:pPr>
              <w:pStyle w:val="Level2Body"/>
              <w:ind w:left="0"/>
              <w:rPr>
                <w:color w:val="auto"/>
                <w:sz w:val="18"/>
                <w:szCs w:val="18"/>
              </w:rPr>
            </w:pPr>
            <w:r w:rsidRPr="001E3E6E">
              <w:rPr>
                <w:color w:val="auto"/>
                <w:sz w:val="18"/>
                <w:szCs w:val="18"/>
              </w:rPr>
              <w:t>Bidder’s Response:</w:t>
            </w:r>
            <w:r w:rsidR="00AE5F2C">
              <w:rPr>
                <w:color w:val="auto"/>
                <w:sz w:val="18"/>
                <w:szCs w:val="18"/>
              </w:rPr>
              <w:t xml:space="preserve"> </w:t>
            </w:r>
            <w:r w:rsidRPr="001E3E6E">
              <w:rPr>
                <w:color w:val="auto"/>
                <w:sz w:val="18"/>
                <w:szCs w:val="18"/>
              </w:rPr>
              <w:t xml:space="preserve"> </w:t>
            </w:r>
          </w:p>
        </w:tc>
      </w:tr>
    </w:tbl>
    <w:p w14:paraId="76E8AA27" w14:textId="047EAD2A" w:rsidR="00CA2C06" w:rsidRDefault="00CA2C06">
      <w:pPr>
        <w:spacing w:after="160" w:line="259" w:lineRule="auto"/>
        <w:jc w:val="left"/>
        <w:rPr>
          <w:rFonts w:eastAsiaTheme="minorHAnsi" w:cs="Arial"/>
          <w:color w:val="auto"/>
          <w:sz w:val="18"/>
          <w:szCs w:val="18"/>
        </w:rPr>
      </w:pPr>
    </w:p>
    <w:p w14:paraId="0AC5D6FD" w14:textId="77777777" w:rsidR="00D05F91" w:rsidRDefault="00D05F91">
      <w:pPr>
        <w:spacing w:after="160" w:line="259" w:lineRule="auto"/>
        <w:jc w:val="left"/>
        <w:rPr>
          <w:rFonts w:eastAsiaTheme="minorHAnsi" w:cs="Arial"/>
          <w:color w:val="auto"/>
          <w:sz w:val="18"/>
          <w:szCs w:val="18"/>
        </w:rPr>
      </w:pPr>
    </w:p>
    <w:tbl>
      <w:tblPr>
        <w:tblStyle w:val="TableGrid"/>
        <w:tblW w:w="0" w:type="auto"/>
        <w:tblLook w:val="04A0" w:firstRow="1" w:lastRow="0" w:firstColumn="1" w:lastColumn="0" w:noHBand="0" w:noVBand="1"/>
      </w:tblPr>
      <w:tblGrid>
        <w:gridCol w:w="749"/>
        <w:gridCol w:w="866"/>
        <w:gridCol w:w="3599"/>
        <w:gridCol w:w="2958"/>
        <w:gridCol w:w="1607"/>
        <w:gridCol w:w="837"/>
        <w:gridCol w:w="3774"/>
      </w:tblGrid>
      <w:tr w:rsidR="001E3E6E" w:rsidRPr="001E3E6E" w14:paraId="7674D6A0" w14:textId="77777777" w:rsidTr="00CA2C06">
        <w:tc>
          <w:tcPr>
            <w:tcW w:w="749" w:type="dxa"/>
          </w:tcPr>
          <w:p w14:paraId="56D48DB5" w14:textId="77777777" w:rsidR="002F4526" w:rsidRPr="001E3E6E" w:rsidRDefault="002F4526" w:rsidP="00CB5AC4">
            <w:pPr>
              <w:pStyle w:val="Level2Body"/>
              <w:ind w:left="0"/>
              <w:rPr>
                <w:rFonts w:cs="Arial"/>
                <w:color w:val="auto"/>
                <w:sz w:val="18"/>
                <w:szCs w:val="18"/>
              </w:rPr>
            </w:pPr>
            <w:r w:rsidRPr="001E3E6E">
              <w:rPr>
                <w:rFonts w:cs="Arial"/>
                <w:color w:val="auto"/>
                <w:sz w:val="18"/>
                <w:szCs w:val="18"/>
              </w:rPr>
              <w:t>Req.#</w:t>
            </w:r>
          </w:p>
        </w:tc>
        <w:tc>
          <w:tcPr>
            <w:tcW w:w="866" w:type="dxa"/>
          </w:tcPr>
          <w:p w14:paraId="334D3631" w14:textId="77777777" w:rsidR="002F4526" w:rsidRPr="001E3E6E" w:rsidRDefault="002F4526" w:rsidP="00CB5AC4">
            <w:pPr>
              <w:pStyle w:val="Level2Body"/>
              <w:ind w:left="0"/>
              <w:rPr>
                <w:rFonts w:cs="Arial"/>
                <w:color w:val="auto"/>
                <w:sz w:val="18"/>
                <w:szCs w:val="18"/>
              </w:rPr>
            </w:pPr>
            <w:r w:rsidRPr="001E3E6E">
              <w:rPr>
                <w:rFonts w:cs="Arial"/>
                <w:color w:val="auto"/>
                <w:sz w:val="18"/>
                <w:szCs w:val="18"/>
              </w:rPr>
              <w:t>ID</w:t>
            </w:r>
          </w:p>
        </w:tc>
        <w:tc>
          <w:tcPr>
            <w:tcW w:w="3599" w:type="dxa"/>
          </w:tcPr>
          <w:p w14:paraId="3424BCAF" w14:textId="77777777" w:rsidR="002F4526" w:rsidRPr="001E3E6E" w:rsidRDefault="002F4526" w:rsidP="00CB5AC4">
            <w:pPr>
              <w:pStyle w:val="Level2Body"/>
              <w:ind w:left="0"/>
              <w:rPr>
                <w:rFonts w:cs="Arial"/>
                <w:color w:val="auto"/>
                <w:sz w:val="18"/>
                <w:szCs w:val="18"/>
              </w:rPr>
            </w:pPr>
            <w:r w:rsidRPr="001E3E6E">
              <w:rPr>
                <w:rFonts w:cs="Arial"/>
                <w:color w:val="auto"/>
                <w:sz w:val="18"/>
                <w:szCs w:val="18"/>
              </w:rPr>
              <w:t xml:space="preserve">Contractor / </w:t>
            </w:r>
            <w:r w:rsidR="008D73C2" w:rsidRPr="001E3E6E">
              <w:rPr>
                <w:rFonts w:cs="Arial"/>
                <w:color w:val="auto"/>
                <w:sz w:val="18"/>
                <w:szCs w:val="18"/>
              </w:rPr>
              <w:t>Solution/Requirement</w:t>
            </w:r>
          </w:p>
        </w:tc>
        <w:tc>
          <w:tcPr>
            <w:tcW w:w="2958" w:type="dxa"/>
          </w:tcPr>
          <w:p w14:paraId="006758F9" w14:textId="77777777" w:rsidR="002F4526" w:rsidRPr="001E3E6E" w:rsidRDefault="002F4526" w:rsidP="00CB5AC4">
            <w:pPr>
              <w:pStyle w:val="Level2Body"/>
              <w:ind w:left="0"/>
              <w:rPr>
                <w:rFonts w:cs="Arial"/>
                <w:color w:val="auto"/>
                <w:sz w:val="18"/>
                <w:szCs w:val="18"/>
              </w:rPr>
            </w:pPr>
            <w:r w:rsidRPr="001E3E6E">
              <w:rPr>
                <w:rFonts w:cs="Arial"/>
                <w:color w:val="auto"/>
                <w:sz w:val="18"/>
                <w:szCs w:val="18"/>
              </w:rPr>
              <w:t>Instructions to Bidder</w:t>
            </w:r>
          </w:p>
        </w:tc>
        <w:tc>
          <w:tcPr>
            <w:tcW w:w="1607" w:type="dxa"/>
          </w:tcPr>
          <w:p w14:paraId="17CD024E" w14:textId="77777777" w:rsidR="002F4526" w:rsidRPr="001E3E6E" w:rsidRDefault="002F4526" w:rsidP="00CB5AC4">
            <w:pPr>
              <w:pStyle w:val="Level2Body"/>
              <w:ind w:left="0"/>
              <w:jc w:val="center"/>
              <w:rPr>
                <w:rFonts w:cs="Arial"/>
                <w:color w:val="auto"/>
                <w:sz w:val="18"/>
                <w:szCs w:val="18"/>
              </w:rPr>
            </w:pPr>
            <w:r w:rsidRPr="001E3E6E">
              <w:rPr>
                <w:rFonts w:cs="Arial"/>
                <w:color w:val="auto"/>
                <w:sz w:val="18"/>
                <w:szCs w:val="18"/>
              </w:rPr>
              <w:t>CMS</w:t>
            </w:r>
          </w:p>
          <w:p w14:paraId="2EDE2682" w14:textId="77777777" w:rsidR="002F4526" w:rsidRPr="001E3E6E" w:rsidRDefault="002F4526" w:rsidP="00CB5AC4">
            <w:pPr>
              <w:pStyle w:val="Level2Body"/>
              <w:ind w:left="0"/>
              <w:jc w:val="center"/>
              <w:rPr>
                <w:rFonts w:cs="Arial"/>
                <w:color w:val="auto"/>
                <w:sz w:val="18"/>
                <w:szCs w:val="18"/>
              </w:rPr>
            </w:pPr>
            <w:r w:rsidRPr="001E3E6E">
              <w:rPr>
                <w:rFonts w:cs="Arial"/>
                <w:color w:val="auto"/>
                <w:sz w:val="18"/>
                <w:szCs w:val="18"/>
              </w:rPr>
              <w:t>Checklist</w:t>
            </w:r>
          </w:p>
          <w:p w14:paraId="1B78059A" w14:textId="77777777" w:rsidR="002F4526" w:rsidRPr="001E3E6E" w:rsidRDefault="002F4526" w:rsidP="00CB5AC4">
            <w:pPr>
              <w:pStyle w:val="Level2Body"/>
              <w:ind w:left="0"/>
              <w:jc w:val="center"/>
              <w:rPr>
                <w:rFonts w:cs="Arial"/>
                <w:color w:val="auto"/>
                <w:sz w:val="18"/>
                <w:szCs w:val="18"/>
              </w:rPr>
            </w:pPr>
            <w:r w:rsidRPr="001E3E6E">
              <w:rPr>
                <w:rFonts w:cs="Arial"/>
                <w:color w:val="auto"/>
                <w:sz w:val="18"/>
                <w:szCs w:val="18"/>
              </w:rPr>
              <w:t>ID</w:t>
            </w:r>
          </w:p>
        </w:tc>
        <w:tc>
          <w:tcPr>
            <w:tcW w:w="837" w:type="dxa"/>
          </w:tcPr>
          <w:p w14:paraId="667BAFB9" w14:textId="77777777" w:rsidR="002F4526" w:rsidRPr="001E3E6E" w:rsidRDefault="002F4526" w:rsidP="00CB5AC4">
            <w:pPr>
              <w:pStyle w:val="Level2Body"/>
              <w:ind w:left="0"/>
              <w:rPr>
                <w:rFonts w:cs="Arial"/>
                <w:color w:val="auto"/>
                <w:sz w:val="18"/>
                <w:szCs w:val="18"/>
              </w:rPr>
            </w:pPr>
            <w:r w:rsidRPr="001E3E6E">
              <w:rPr>
                <w:rFonts w:cs="Arial"/>
                <w:color w:val="auto"/>
                <w:sz w:val="18"/>
                <w:szCs w:val="18"/>
              </w:rPr>
              <w:t>Bidding</w:t>
            </w:r>
          </w:p>
          <w:p w14:paraId="321130B0" w14:textId="77777777" w:rsidR="002F4526" w:rsidRPr="001E3E6E" w:rsidRDefault="002F4526" w:rsidP="00CB5AC4">
            <w:pPr>
              <w:pStyle w:val="Level2Body"/>
              <w:ind w:left="0"/>
              <w:rPr>
                <w:rFonts w:cs="Arial"/>
                <w:color w:val="auto"/>
                <w:sz w:val="18"/>
                <w:szCs w:val="18"/>
              </w:rPr>
            </w:pPr>
            <w:r w:rsidRPr="001E3E6E">
              <w:rPr>
                <w:rFonts w:cs="Arial"/>
                <w:color w:val="auto"/>
                <w:sz w:val="18"/>
                <w:szCs w:val="18"/>
              </w:rPr>
              <w:t>Ability</w:t>
            </w:r>
          </w:p>
          <w:p w14:paraId="588599AA" w14:textId="77777777" w:rsidR="002F4526" w:rsidRPr="001E3E6E" w:rsidRDefault="002F4526" w:rsidP="00CB5AC4">
            <w:pPr>
              <w:pStyle w:val="Level2Body"/>
              <w:ind w:left="0"/>
              <w:rPr>
                <w:rFonts w:cs="Arial"/>
                <w:color w:val="auto"/>
                <w:sz w:val="18"/>
                <w:szCs w:val="18"/>
              </w:rPr>
            </w:pPr>
            <w:r w:rsidRPr="001E3E6E">
              <w:rPr>
                <w:rFonts w:cs="Arial"/>
                <w:color w:val="auto"/>
                <w:sz w:val="18"/>
                <w:szCs w:val="18"/>
              </w:rPr>
              <w:t>Code</w:t>
            </w:r>
          </w:p>
        </w:tc>
        <w:tc>
          <w:tcPr>
            <w:tcW w:w="3774" w:type="dxa"/>
          </w:tcPr>
          <w:p w14:paraId="186504C6" w14:textId="77777777" w:rsidR="002F4526" w:rsidRPr="001E3E6E" w:rsidRDefault="002F4526" w:rsidP="00CB5AC4">
            <w:pPr>
              <w:pStyle w:val="Level2Body"/>
              <w:ind w:left="0"/>
              <w:rPr>
                <w:rFonts w:cs="Arial"/>
                <w:color w:val="auto"/>
                <w:sz w:val="18"/>
                <w:szCs w:val="18"/>
              </w:rPr>
            </w:pPr>
            <w:r w:rsidRPr="001E3E6E">
              <w:rPr>
                <w:rFonts w:cs="Arial"/>
                <w:color w:val="auto"/>
                <w:sz w:val="18"/>
                <w:szCs w:val="18"/>
              </w:rPr>
              <w:t>Gap Description and Recommendation for Closure</w:t>
            </w:r>
          </w:p>
        </w:tc>
      </w:tr>
      <w:tr w:rsidR="001E3E6E" w:rsidRPr="001E3E6E" w14:paraId="1AE2D7CE" w14:textId="77777777" w:rsidTr="00CA2C06">
        <w:tc>
          <w:tcPr>
            <w:tcW w:w="749" w:type="dxa"/>
          </w:tcPr>
          <w:p w14:paraId="7B5AA8E4" w14:textId="07B3C03B" w:rsidR="002F4526" w:rsidRPr="001E3E6E" w:rsidRDefault="00FD2897" w:rsidP="00CB5AC4">
            <w:pPr>
              <w:pStyle w:val="Level2Body"/>
              <w:ind w:left="0"/>
              <w:rPr>
                <w:rFonts w:cs="Arial"/>
                <w:color w:val="auto"/>
                <w:sz w:val="18"/>
                <w:szCs w:val="18"/>
              </w:rPr>
            </w:pPr>
            <w:r w:rsidRPr="001E3E6E">
              <w:rPr>
                <w:rFonts w:cs="Arial"/>
                <w:color w:val="auto"/>
                <w:sz w:val="18"/>
                <w:szCs w:val="18"/>
              </w:rPr>
              <w:t>13</w:t>
            </w:r>
            <w:r w:rsidR="00761748">
              <w:rPr>
                <w:rFonts w:cs="Arial"/>
                <w:color w:val="auto"/>
                <w:sz w:val="18"/>
                <w:szCs w:val="18"/>
              </w:rPr>
              <w:t>0</w:t>
            </w:r>
          </w:p>
        </w:tc>
        <w:tc>
          <w:tcPr>
            <w:tcW w:w="866" w:type="dxa"/>
          </w:tcPr>
          <w:p w14:paraId="600E1AE7" w14:textId="77777777" w:rsidR="002F4526" w:rsidRPr="001E3E6E" w:rsidRDefault="002F4526" w:rsidP="00CB5AC4">
            <w:pPr>
              <w:pStyle w:val="Level2Body"/>
              <w:ind w:left="0"/>
              <w:rPr>
                <w:rFonts w:cs="Arial"/>
                <w:color w:val="auto"/>
                <w:sz w:val="18"/>
                <w:szCs w:val="18"/>
              </w:rPr>
            </w:pPr>
            <w:r w:rsidRPr="001E3E6E">
              <w:rPr>
                <w:rFonts w:cs="Arial"/>
                <w:color w:val="auto"/>
                <w:sz w:val="18"/>
                <w:szCs w:val="18"/>
              </w:rPr>
              <w:t>RR.2</w:t>
            </w:r>
          </w:p>
        </w:tc>
        <w:tc>
          <w:tcPr>
            <w:tcW w:w="3599" w:type="dxa"/>
          </w:tcPr>
          <w:p w14:paraId="182AF54C" w14:textId="15E24EBC" w:rsidR="002F4526" w:rsidRPr="001E3E6E" w:rsidRDefault="003B3C43" w:rsidP="002F4526">
            <w:pPr>
              <w:pStyle w:val="Level2Body"/>
              <w:ind w:left="0"/>
              <w:jc w:val="left"/>
              <w:rPr>
                <w:rFonts w:cs="Arial"/>
                <w:color w:val="auto"/>
                <w:sz w:val="18"/>
                <w:szCs w:val="18"/>
              </w:rPr>
            </w:pPr>
            <w:r>
              <w:rPr>
                <w:rFonts w:cs="Arial"/>
                <w:color w:val="auto"/>
                <w:sz w:val="18"/>
                <w:szCs w:val="18"/>
              </w:rPr>
              <w:t>S</w:t>
            </w:r>
            <w:r w:rsidR="002F4526" w:rsidRPr="001E3E6E">
              <w:rPr>
                <w:rFonts w:cs="Arial"/>
                <w:color w:val="auto"/>
                <w:sz w:val="18"/>
                <w:szCs w:val="18"/>
              </w:rPr>
              <w:t xml:space="preserve">olution </w:t>
            </w:r>
            <w:r w:rsidR="00E12361" w:rsidRPr="001E3E6E">
              <w:rPr>
                <w:rFonts w:cs="Arial"/>
                <w:color w:val="auto"/>
                <w:sz w:val="18"/>
                <w:szCs w:val="18"/>
              </w:rPr>
              <w:t xml:space="preserve">should </w:t>
            </w:r>
            <w:r w:rsidR="002F4526" w:rsidRPr="001E3E6E">
              <w:rPr>
                <w:rFonts w:cs="Arial"/>
                <w:color w:val="auto"/>
                <w:sz w:val="18"/>
                <w:szCs w:val="18"/>
              </w:rPr>
              <w:t xml:space="preserve">make a complete set of data related to visits submitted for verifications, including but </w:t>
            </w:r>
            <w:r w:rsidR="00104AB9">
              <w:rPr>
                <w:rFonts w:cs="Arial"/>
                <w:color w:val="auto"/>
                <w:sz w:val="18"/>
                <w:szCs w:val="18"/>
              </w:rPr>
              <w:t xml:space="preserve">is </w:t>
            </w:r>
            <w:r w:rsidR="002F4526" w:rsidRPr="001E3E6E">
              <w:rPr>
                <w:rFonts w:cs="Arial"/>
                <w:color w:val="auto"/>
                <w:sz w:val="18"/>
                <w:szCs w:val="18"/>
              </w:rPr>
              <w:t>not limited to the following elements, available for reporting:</w:t>
            </w:r>
          </w:p>
          <w:p w14:paraId="4311353B" w14:textId="77777777" w:rsidR="002F4526" w:rsidRPr="001E3E6E" w:rsidRDefault="002F4526" w:rsidP="002F4526">
            <w:pPr>
              <w:pStyle w:val="Level2Body"/>
              <w:jc w:val="left"/>
              <w:rPr>
                <w:rFonts w:cs="Arial"/>
                <w:color w:val="auto"/>
                <w:sz w:val="18"/>
                <w:szCs w:val="18"/>
              </w:rPr>
            </w:pPr>
            <w:r w:rsidRPr="001E3E6E">
              <w:rPr>
                <w:rFonts w:cs="Arial"/>
                <w:color w:val="auto"/>
                <w:sz w:val="18"/>
                <w:szCs w:val="18"/>
              </w:rPr>
              <w:t>1. Individual receiving services</w:t>
            </w:r>
          </w:p>
          <w:p w14:paraId="0634035C" w14:textId="77777777" w:rsidR="002F4526" w:rsidRPr="001E3E6E" w:rsidRDefault="002F4526" w:rsidP="002F4526">
            <w:pPr>
              <w:pStyle w:val="Level2Body"/>
              <w:jc w:val="left"/>
              <w:rPr>
                <w:rFonts w:cs="Arial"/>
                <w:color w:val="auto"/>
                <w:sz w:val="18"/>
                <w:szCs w:val="18"/>
              </w:rPr>
            </w:pPr>
            <w:r w:rsidRPr="001E3E6E">
              <w:rPr>
                <w:rFonts w:cs="Arial"/>
                <w:color w:val="auto"/>
                <w:sz w:val="18"/>
                <w:szCs w:val="18"/>
              </w:rPr>
              <w:t>2. Direct care worker</w:t>
            </w:r>
          </w:p>
          <w:p w14:paraId="14719B9E" w14:textId="77777777" w:rsidR="002F4526" w:rsidRPr="001E3E6E" w:rsidRDefault="002F4526" w:rsidP="002F4526">
            <w:pPr>
              <w:pStyle w:val="Level2Body"/>
              <w:jc w:val="left"/>
              <w:rPr>
                <w:rFonts w:cs="Arial"/>
                <w:color w:val="auto"/>
                <w:sz w:val="18"/>
                <w:szCs w:val="18"/>
              </w:rPr>
            </w:pPr>
            <w:r w:rsidRPr="001E3E6E">
              <w:rPr>
                <w:rFonts w:cs="Arial"/>
                <w:color w:val="auto"/>
                <w:sz w:val="18"/>
                <w:szCs w:val="18"/>
              </w:rPr>
              <w:t>3. Provider</w:t>
            </w:r>
          </w:p>
          <w:p w14:paraId="656BC2E7" w14:textId="77777777" w:rsidR="002F4526" w:rsidRPr="001E3E6E" w:rsidRDefault="002F4526" w:rsidP="002F4526">
            <w:pPr>
              <w:pStyle w:val="Level2Body"/>
              <w:jc w:val="left"/>
              <w:rPr>
                <w:rFonts w:cs="Arial"/>
                <w:color w:val="auto"/>
                <w:sz w:val="18"/>
                <w:szCs w:val="18"/>
              </w:rPr>
            </w:pPr>
            <w:r w:rsidRPr="001E3E6E">
              <w:rPr>
                <w:rFonts w:cs="Arial"/>
                <w:color w:val="auto"/>
                <w:sz w:val="18"/>
                <w:szCs w:val="18"/>
              </w:rPr>
              <w:t>4. Location of visit</w:t>
            </w:r>
          </w:p>
          <w:p w14:paraId="72211532" w14:textId="77777777" w:rsidR="002F4526" w:rsidRPr="001E3E6E" w:rsidRDefault="002F4526" w:rsidP="002F4526">
            <w:pPr>
              <w:pStyle w:val="Level2Body"/>
              <w:jc w:val="left"/>
              <w:rPr>
                <w:rFonts w:cs="Arial"/>
                <w:color w:val="auto"/>
                <w:sz w:val="18"/>
                <w:szCs w:val="18"/>
              </w:rPr>
            </w:pPr>
            <w:r w:rsidRPr="001E3E6E">
              <w:rPr>
                <w:rFonts w:cs="Arial"/>
                <w:color w:val="auto"/>
                <w:sz w:val="18"/>
                <w:szCs w:val="18"/>
              </w:rPr>
              <w:t>5. Date of visit</w:t>
            </w:r>
          </w:p>
          <w:p w14:paraId="7A3713F9" w14:textId="77777777" w:rsidR="002F4526" w:rsidRPr="001E3E6E" w:rsidRDefault="002F4526" w:rsidP="002F4526">
            <w:pPr>
              <w:pStyle w:val="Level2Body"/>
              <w:jc w:val="left"/>
              <w:rPr>
                <w:rFonts w:cs="Arial"/>
                <w:color w:val="auto"/>
                <w:sz w:val="18"/>
                <w:szCs w:val="18"/>
              </w:rPr>
            </w:pPr>
            <w:r w:rsidRPr="001E3E6E">
              <w:rPr>
                <w:rFonts w:cs="Arial"/>
                <w:color w:val="auto"/>
                <w:sz w:val="18"/>
                <w:szCs w:val="18"/>
              </w:rPr>
              <w:t>6. Start time of visit</w:t>
            </w:r>
          </w:p>
          <w:p w14:paraId="2E063E8E" w14:textId="77777777" w:rsidR="002F4526" w:rsidRPr="001E3E6E" w:rsidRDefault="002F4526" w:rsidP="002F4526">
            <w:pPr>
              <w:pStyle w:val="Level2Body"/>
              <w:jc w:val="left"/>
              <w:rPr>
                <w:rFonts w:cs="Arial"/>
                <w:color w:val="auto"/>
                <w:sz w:val="18"/>
                <w:szCs w:val="18"/>
              </w:rPr>
            </w:pPr>
            <w:r w:rsidRPr="001E3E6E">
              <w:rPr>
                <w:rFonts w:cs="Arial"/>
                <w:color w:val="auto"/>
                <w:sz w:val="18"/>
                <w:szCs w:val="18"/>
              </w:rPr>
              <w:t>7. End time of visit</w:t>
            </w:r>
          </w:p>
          <w:p w14:paraId="409A943E" w14:textId="77777777" w:rsidR="002F4526" w:rsidRPr="001E3E6E" w:rsidRDefault="002F4526" w:rsidP="002F4526">
            <w:pPr>
              <w:pStyle w:val="Level2Body"/>
              <w:jc w:val="left"/>
              <w:rPr>
                <w:rFonts w:cs="Arial"/>
                <w:color w:val="auto"/>
                <w:sz w:val="18"/>
                <w:szCs w:val="18"/>
              </w:rPr>
            </w:pPr>
            <w:r w:rsidRPr="001E3E6E">
              <w:rPr>
                <w:rFonts w:cs="Arial"/>
                <w:color w:val="auto"/>
                <w:sz w:val="18"/>
                <w:szCs w:val="18"/>
              </w:rPr>
              <w:t>8. Services delivered (e.g., respite, chore, personal assistance services)</w:t>
            </w:r>
          </w:p>
          <w:p w14:paraId="0535F361" w14:textId="77777777" w:rsidR="002F4526" w:rsidRPr="001E3E6E" w:rsidRDefault="002F4526" w:rsidP="002F4526">
            <w:pPr>
              <w:pStyle w:val="Level2Body"/>
              <w:jc w:val="left"/>
              <w:rPr>
                <w:rFonts w:cs="Arial"/>
                <w:color w:val="auto"/>
                <w:sz w:val="18"/>
                <w:szCs w:val="18"/>
              </w:rPr>
            </w:pPr>
            <w:r w:rsidRPr="001E3E6E">
              <w:rPr>
                <w:rFonts w:cs="Arial"/>
                <w:color w:val="auto"/>
                <w:sz w:val="18"/>
                <w:szCs w:val="18"/>
              </w:rPr>
              <w:t>9. Manual or electronic verification</w:t>
            </w:r>
          </w:p>
          <w:p w14:paraId="01C69673" w14:textId="77777777" w:rsidR="002F4526" w:rsidRPr="001E3E6E" w:rsidRDefault="002F4526" w:rsidP="002F4526">
            <w:pPr>
              <w:pStyle w:val="Level2Body"/>
              <w:jc w:val="left"/>
              <w:rPr>
                <w:rFonts w:cs="Arial"/>
                <w:color w:val="auto"/>
                <w:sz w:val="18"/>
                <w:szCs w:val="18"/>
              </w:rPr>
            </w:pPr>
            <w:r w:rsidRPr="001E3E6E">
              <w:rPr>
                <w:rFonts w:cs="Arial"/>
                <w:color w:val="auto"/>
                <w:sz w:val="18"/>
                <w:szCs w:val="18"/>
              </w:rPr>
              <w:t>10. Missed visits</w:t>
            </w:r>
          </w:p>
          <w:p w14:paraId="3A8674D2" w14:textId="77777777" w:rsidR="002F4526" w:rsidRPr="001E3E6E" w:rsidRDefault="002F4526" w:rsidP="002F4526">
            <w:pPr>
              <w:pStyle w:val="Level2Body"/>
              <w:jc w:val="left"/>
              <w:rPr>
                <w:rFonts w:cs="Arial"/>
                <w:color w:val="auto"/>
                <w:sz w:val="18"/>
                <w:szCs w:val="18"/>
              </w:rPr>
            </w:pPr>
            <w:r w:rsidRPr="001E3E6E">
              <w:rPr>
                <w:rFonts w:cs="Arial"/>
                <w:color w:val="auto"/>
                <w:sz w:val="18"/>
                <w:szCs w:val="18"/>
              </w:rPr>
              <w:t>11. Late visits</w:t>
            </w:r>
          </w:p>
          <w:p w14:paraId="533C7B3A" w14:textId="77777777" w:rsidR="002F4526" w:rsidRPr="001E3E6E" w:rsidRDefault="002F4526" w:rsidP="002F4526">
            <w:pPr>
              <w:pStyle w:val="Level2Body"/>
              <w:jc w:val="left"/>
              <w:rPr>
                <w:rFonts w:cs="Arial"/>
                <w:color w:val="auto"/>
                <w:sz w:val="18"/>
                <w:szCs w:val="18"/>
              </w:rPr>
            </w:pPr>
            <w:r w:rsidRPr="001E3E6E">
              <w:rPr>
                <w:rFonts w:cs="Arial"/>
                <w:color w:val="auto"/>
                <w:sz w:val="18"/>
                <w:szCs w:val="18"/>
              </w:rPr>
              <w:t>12. Independent verification by individual receiving services</w:t>
            </w:r>
          </w:p>
          <w:p w14:paraId="52502FDE" w14:textId="77777777" w:rsidR="002F4526" w:rsidRPr="001E3E6E" w:rsidRDefault="002F4526" w:rsidP="002F4526">
            <w:pPr>
              <w:pStyle w:val="Level2Body"/>
              <w:jc w:val="left"/>
              <w:rPr>
                <w:rFonts w:cs="Arial"/>
                <w:color w:val="auto"/>
                <w:sz w:val="18"/>
                <w:szCs w:val="18"/>
              </w:rPr>
            </w:pPr>
            <w:r w:rsidRPr="001E3E6E">
              <w:rPr>
                <w:rFonts w:cs="Arial"/>
                <w:color w:val="auto"/>
                <w:sz w:val="18"/>
                <w:szCs w:val="18"/>
              </w:rPr>
              <w:t>13. Payer (like an MCO)</w:t>
            </w:r>
          </w:p>
          <w:p w14:paraId="694942A5" w14:textId="77777777" w:rsidR="002F4526" w:rsidRPr="001E3E6E" w:rsidRDefault="002F4526" w:rsidP="002F4526">
            <w:pPr>
              <w:pStyle w:val="Level2Body"/>
              <w:jc w:val="left"/>
              <w:rPr>
                <w:rFonts w:cs="Arial"/>
                <w:color w:val="auto"/>
                <w:sz w:val="18"/>
                <w:szCs w:val="18"/>
              </w:rPr>
            </w:pPr>
            <w:r w:rsidRPr="001E3E6E">
              <w:rPr>
                <w:rFonts w:cs="Arial"/>
                <w:color w:val="auto"/>
                <w:sz w:val="18"/>
                <w:szCs w:val="18"/>
              </w:rPr>
              <w:t>14. System which captured the visit data</w:t>
            </w:r>
          </w:p>
          <w:p w14:paraId="3A8E9C78" w14:textId="77777777" w:rsidR="002F4526" w:rsidRPr="001E3E6E" w:rsidRDefault="002F4526" w:rsidP="002F4526">
            <w:pPr>
              <w:pStyle w:val="Level2Body"/>
              <w:ind w:left="0"/>
              <w:jc w:val="left"/>
              <w:rPr>
                <w:rFonts w:cs="Arial"/>
                <w:color w:val="auto"/>
                <w:sz w:val="18"/>
                <w:szCs w:val="18"/>
              </w:rPr>
            </w:pPr>
          </w:p>
        </w:tc>
        <w:tc>
          <w:tcPr>
            <w:tcW w:w="2958" w:type="dxa"/>
          </w:tcPr>
          <w:p w14:paraId="0C1569FC" w14:textId="102F959D" w:rsidR="002F4526" w:rsidRPr="001E3E6E" w:rsidRDefault="00717D53" w:rsidP="002F4526">
            <w:pPr>
              <w:pStyle w:val="Level2Body"/>
              <w:ind w:left="0"/>
              <w:jc w:val="left"/>
              <w:rPr>
                <w:rFonts w:cs="Arial"/>
                <w:color w:val="auto"/>
                <w:sz w:val="18"/>
                <w:szCs w:val="18"/>
              </w:rPr>
            </w:pPr>
            <w:r w:rsidRPr="001E3E6E">
              <w:rPr>
                <w:rFonts w:cs="Arial"/>
                <w:color w:val="auto"/>
                <w:sz w:val="18"/>
                <w:szCs w:val="18"/>
              </w:rPr>
              <w:t>Describe</w:t>
            </w:r>
            <w:r w:rsidR="002F4526" w:rsidRPr="001E3E6E">
              <w:rPr>
                <w:rFonts w:cs="Arial"/>
                <w:color w:val="auto"/>
                <w:sz w:val="18"/>
                <w:szCs w:val="18"/>
              </w:rPr>
              <w:t xml:space="preserve"> how the solution will make a complete set of data related to visits submitted for verifications, including but</w:t>
            </w:r>
            <w:r w:rsidR="00104AB9">
              <w:rPr>
                <w:rFonts w:cs="Arial"/>
                <w:color w:val="auto"/>
                <w:sz w:val="18"/>
                <w:szCs w:val="18"/>
              </w:rPr>
              <w:t xml:space="preserve"> is</w:t>
            </w:r>
            <w:r w:rsidR="002F4526" w:rsidRPr="001E3E6E">
              <w:rPr>
                <w:rFonts w:cs="Arial"/>
                <w:color w:val="auto"/>
                <w:sz w:val="18"/>
                <w:szCs w:val="18"/>
              </w:rPr>
              <w:t xml:space="preserve"> not limited to the following elements, available for reporting:</w:t>
            </w:r>
          </w:p>
          <w:p w14:paraId="2C8F997A" w14:textId="77777777" w:rsidR="002F4526" w:rsidRPr="001E3E6E" w:rsidRDefault="002F4526" w:rsidP="00104AB9">
            <w:pPr>
              <w:pStyle w:val="Level2Body"/>
              <w:ind w:left="0"/>
              <w:jc w:val="left"/>
              <w:rPr>
                <w:rFonts w:cs="Arial"/>
                <w:color w:val="auto"/>
                <w:sz w:val="18"/>
                <w:szCs w:val="18"/>
              </w:rPr>
            </w:pPr>
            <w:r w:rsidRPr="001E3E6E">
              <w:rPr>
                <w:rFonts w:cs="Arial"/>
                <w:color w:val="auto"/>
                <w:sz w:val="18"/>
                <w:szCs w:val="18"/>
              </w:rPr>
              <w:t>1. Individual receiving services</w:t>
            </w:r>
          </w:p>
          <w:p w14:paraId="1BFFA840" w14:textId="77777777" w:rsidR="002F4526" w:rsidRPr="001E3E6E" w:rsidRDefault="002F4526" w:rsidP="00104AB9">
            <w:pPr>
              <w:pStyle w:val="Level2Body"/>
              <w:ind w:left="0"/>
              <w:jc w:val="left"/>
              <w:rPr>
                <w:rFonts w:cs="Arial"/>
                <w:color w:val="auto"/>
                <w:sz w:val="18"/>
                <w:szCs w:val="18"/>
              </w:rPr>
            </w:pPr>
            <w:r w:rsidRPr="001E3E6E">
              <w:rPr>
                <w:rFonts w:cs="Arial"/>
                <w:color w:val="auto"/>
                <w:sz w:val="18"/>
                <w:szCs w:val="18"/>
              </w:rPr>
              <w:t>2. Direct care worker</w:t>
            </w:r>
          </w:p>
          <w:p w14:paraId="39E66B4E" w14:textId="77777777" w:rsidR="002F4526" w:rsidRPr="001E3E6E" w:rsidRDefault="002F4526" w:rsidP="00104AB9">
            <w:pPr>
              <w:pStyle w:val="Level2Body"/>
              <w:ind w:left="0"/>
              <w:jc w:val="left"/>
              <w:rPr>
                <w:rFonts w:cs="Arial"/>
                <w:color w:val="auto"/>
                <w:sz w:val="18"/>
                <w:szCs w:val="18"/>
              </w:rPr>
            </w:pPr>
            <w:r w:rsidRPr="001E3E6E">
              <w:rPr>
                <w:rFonts w:cs="Arial"/>
                <w:color w:val="auto"/>
                <w:sz w:val="18"/>
                <w:szCs w:val="18"/>
              </w:rPr>
              <w:t>3. Provider</w:t>
            </w:r>
          </w:p>
          <w:p w14:paraId="57AF50D2" w14:textId="77777777" w:rsidR="002F4526" w:rsidRPr="001E3E6E" w:rsidRDefault="002F4526" w:rsidP="00104AB9">
            <w:pPr>
              <w:pStyle w:val="Level2Body"/>
              <w:ind w:left="0"/>
              <w:jc w:val="left"/>
              <w:rPr>
                <w:rFonts w:cs="Arial"/>
                <w:color w:val="auto"/>
                <w:sz w:val="18"/>
                <w:szCs w:val="18"/>
              </w:rPr>
            </w:pPr>
            <w:r w:rsidRPr="001E3E6E">
              <w:rPr>
                <w:rFonts w:cs="Arial"/>
                <w:color w:val="auto"/>
                <w:sz w:val="18"/>
                <w:szCs w:val="18"/>
              </w:rPr>
              <w:t>4. Location of visit</w:t>
            </w:r>
          </w:p>
          <w:p w14:paraId="7BBC7F0C" w14:textId="77777777" w:rsidR="002F4526" w:rsidRPr="001E3E6E" w:rsidRDefault="002F4526" w:rsidP="00104AB9">
            <w:pPr>
              <w:pStyle w:val="Level2Body"/>
              <w:ind w:left="0"/>
              <w:jc w:val="left"/>
              <w:rPr>
                <w:rFonts w:cs="Arial"/>
                <w:color w:val="auto"/>
                <w:sz w:val="18"/>
                <w:szCs w:val="18"/>
              </w:rPr>
            </w:pPr>
            <w:r w:rsidRPr="001E3E6E">
              <w:rPr>
                <w:rFonts w:cs="Arial"/>
                <w:color w:val="auto"/>
                <w:sz w:val="18"/>
                <w:szCs w:val="18"/>
              </w:rPr>
              <w:t>5. Date of visit</w:t>
            </w:r>
          </w:p>
          <w:p w14:paraId="0962EBBE" w14:textId="77777777" w:rsidR="002F4526" w:rsidRPr="001E3E6E" w:rsidRDefault="002F4526" w:rsidP="00104AB9">
            <w:pPr>
              <w:pStyle w:val="Level2Body"/>
              <w:ind w:left="0"/>
              <w:jc w:val="left"/>
              <w:rPr>
                <w:rFonts w:cs="Arial"/>
                <w:color w:val="auto"/>
                <w:sz w:val="18"/>
                <w:szCs w:val="18"/>
              </w:rPr>
            </w:pPr>
            <w:r w:rsidRPr="001E3E6E">
              <w:rPr>
                <w:rFonts w:cs="Arial"/>
                <w:color w:val="auto"/>
                <w:sz w:val="18"/>
                <w:szCs w:val="18"/>
              </w:rPr>
              <w:t>6. Start time of visit</w:t>
            </w:r>
          </w:p>
          <w:p w14:paraId="32FA9F95" w14:textId="77777777" w:rsidR="002F4526" w:rsidRPr="001E3E6E" w:rsidRDefault="002F4526" w:rsidP="00104AB9">
            <w:pPr>
              <w:pStyle w:val="Level2Body"/>
              <w:ind w:left="0"/>
              <w:jc w:val="left"/>
              <w:rPr>
                <w:rFonts w:cs="Arial"/>
                <w:color w:val="auto"/>
                <w:sz w:val="18"/>
                <w:szCs w:val="18"/>
              </w:rPr>
            </w:pPr>
            <w:r w:rsidRPr="001E3E6E">
              <w:rPr>
                <w:rFonts w:cs="Arial"/>
                <w:color w:val="auto"/>
                <w:sz w:val="18"/>
                <w:szCs w:val="18"/>
              </w:rPr>
              <w:t>7. End time of visit</w:t>
            </w:r>
          </w:p>
          <w:p w14:paraId="53C8DC83" w14:textId="77777777" w:rsidR="002F4526" w:rsidRPr="001E3E6E" w:rsidRDefault="002F4526" w:rsidP="00104AB9">
            <w:pPr>
              <w:pStyle w:val="Level2Body"/>
              <w:ind w:left="0"/>
              <w:jc w:val="left"/>
              <w:rPr>
                <w:rFonts w:cs="Arial"/>
                <w:color w:val="auto"/>
                <w:sz w:val="18"/>
                <w:szCs w:val="18"/>
              </w:rPr>
            </w:pPr>
            <w:r w:rsidRPr="001E3E6E">
              <w:rPr>
                <w:rFonts w:cs="Arial"/>
                <w:color w:val="auto"/>
                <w:sz w:val="18"/>
                <w:szCs w:val="18"/>
              </w:rPr>
              <w:t>8. Services delivered (e.g., respite, chore, personal assistance services)</w:t>
            </w:r>
          </w:p>
          <w:p w14:paraId="5BC06F12" w14:textId="77777777" w:rsidR="002F4526" w:rsidRPr="001E3E6E" w:rsidRDefault="002F4526" w:rsidP="00104AB9">
            <w:pPr>
              <w:pStyle w:val="Level2Body"/>
              <w:ind w:left="0"/>
              <w:jc w:val="left"/>
              <w:rPr>
                <w:rFonts w:cs="Arial"/>
                <w:color w:val="auto"/>
                <w:sz w:val="18"/>
                <w:szCs w:val="18"/>
              </w:rPr>
            </w:pPr>
            <w:r w:rsidRPr="001E3E6E">
              <w:rPr>
                <w:rFonts w:cs="Arial"/>
                <w:color w:val="auto"/>
                <w:sz w:val="18"/>
                <w:szCs w:val="18"/>
              </w:rPr>
              <w:t>9. Manual or electronic verification</w:t>
            </w:r>
          </w:p>
          <w:p w14:paraId="0071EB72" w14:textId="77777777" w:rsidR="002F4526" w:rsidRPr="001E3E6E" w:rsidRDefault="002F4526" w:rsidP="00104AB9">
            <w:pPr>
              <w:pStyle w:val="Level2Body"/>
              <w:ind w:left="0"/>
              <w:jc w:val="left"/>
              <w:rPr>
                <w:rFonts w:cs="Arial"/>
                <w:color w:val="auto"/>
                <w:sz w:val="18"/>
                <w:szCs w:val="18"/>
              </w:rPr>
            </w:pPr>
            <w:r w:rsidRPr="001E3E6E">
              <w:rPr>
                <w:rFonts w:cs="Arial"/>
                <w:color w:val="auto"/>
                <w:sz w:val="18"/>
                <w:szCs w:val="18"/>
              </w:rPr>
              <w:t>10. Missed visits</w:t>
            </w:r>
          </w:p>
          <w:p w14:paraId="2D622917" w14:textId="77777777" w:rsidR="002F4526" w:rsidRPr="001E3E6E" w:rsidRDefault="002F4526" w:rsidP="00104AB9">
            <w:pPr>
              <w:pStyle w:val="Level2Body"/>
              <w:ind w:left="0"/>
              <w:jc w:val="left"/>
              <w:rPr>
                <w:rFonts w:cs="Arial"/>
                <w:color w:val="auto"/>
                <w:sz w:val="18"/>
                <w:szCs w:val="18"/>
              </w:rPr>
            </w:pPr>
            <w:r w:rsidRPr="001E3E6E">
              <w:rPr>
                <w:rFonts w:cs="Arial"/>
                <w:color w:val="auto"/>
                <w:sz w:val="18"/>
                <w:szCs w:val="18"/>
              </w:rPr>
              <w:t>11. Late visits</w:t>
            </w:r>
          </w:p>
          <w:p w14:paraId="29CF256F" w14:textId="77777777" w:rsidR="002F4526" w:rsidRPr="001E3E6E" w:rsidRDefault="002F4526" w:rsidP="00104AB9">
            <w:pPr>
              <w:pStyle w:val="Level2Body"/>
              <w:ind w:left="0"/>
              <w:jc w:val="left"/>
              <w:rPr>
                <w:rFonts w:cs="Arial"/>
                <w:color w:val="auto"/>
                <w:sz w:val="18"/>
                <w:szCs w:val="18"/>
              </w:rPr>
            </w:pPr>
            <w:r w:rsidRPr="001E3E6E">
              <w:rPr>
                <w:rFonts w:cs="Arial"/>
                <w:color w:val="auto"/>
                <w:sz w:val="18"/>
                <w:szCs w:val="18"/>
              </w:rPr>
              <w:t>12. Independent verification by individual receiving services</w:t>
            </w:r>
          </w:p>
          <w:p w14:paraId="0ADBDCA5" w14:textId="77777777" w:rsidR="002F4526" w:rsidRPr="001E3E6E" w:rsidRDefault="002F4526" w:rsidP="00104AB9">
            <w:pPr>
              <w:pStyle w:val="Level2Body"/>
              <w:ind w:left="0"/>
              <w:jc w:val="left"/>
              <w:rPr>
                <w:rFonts w:cs="Arial"/>
                <w:color w:val="auto"/>
                <w:sz w:val="18"/>
                <w:szCs w:val="18"/>
              </w:rPr>
            </w:pPr>
            <w:r w:rsidRPr="001E3E6E">
              <w:rPr>
                <w:rFonts w:cs="Arial"/>
                <w:color w:val="auto"/>
                <w:sz w:val="18"/>
                <w:szCs w:val="18"/>
              </w:rPr>
              <w:t>13. Payer (like an MCO)</w:t>
            </w:r>
          </w:p>
          <w:p w14:paraId="2FAC6273" w14:textId="47D242C8" w:rsidR="002F4526" w:rsidRPr="001E3E6E" w:rsidRDefault="002F4526" w:rsidP="00104AB9">
            <w:pPr>
              <w:pStyle w:val="Level2Body"/>
              <w:ind w:left="0"/>
              <w:jc w:val="left"/>
              <w:rPr>
                <w:rFonts w:cs="Arial"/>
                <w:color w:val="auto"/>
                <w:sz w:val="18"/>
                <w:szCs w:val="18"/>
              </w:rPr>
            </w:pPr>
            <w:r w:rsidRPr="001E3E6E">
              <w:rPr>
                <w:rFonts w:cs="Arial"/>
                <w:color w:val="auto"/>
                <w:sz w:val="18"/>
                <w:szCs w:val="18"/>
              </w:rPr>
              <w:t>14. System which captured the visit data</w:t>
            </w:r>
            <w:r w:rsidR="00104AB9">
              <w:rPr>
                <w:rFonts w:cs="Arial"/>
                <w:color w:val="auto"/>
                <w:sz w:val="18"/>
                <w:szCs w:val="18"/>
              </w:rPr>
              <w:t>.</w:t>
            </w:r>
          </w:p>
          <w:p w14:paraId="03498FF7" w14:textId="66AB062A" w:rsidR="002F4526" w:rsidRPr="001E3E6E" w:rsidRDefault="006207A8" w:rsidP="006207A8">
            <w:pPr>
              <w:pStyle w:val="Level2Body"/>
              <w:ind w:left="0"/>
              <w:jc w:val="left"/>
              <w:rPr>
                <w:rFonts w:cs="Arial"/>
                <w:color w:val="auto"/>
                <w:sz w:val="18"/>
                <w:szCs w:val="18"/>
              </w:rPr>
            </w:pPr>
            <w:r>
              <w:rPr>
                <w:rFonts w:cs="Arial"/>
                <w:color w:val="auto"/>
                <w:sz w:val="18"/>
                <w:szCs w:val="18"/>
              </w:rPr>
              <w:lastRenderedPageBreak/>
              <w:t>P</w:t>
            </w:r>
            <w:r w:rsidR="002F4526" w:rsidRPr="001E3E6E">
              <w:rPr>
                <w:rFonts w:cs="Arial"/>
                <w:color w:val="auto"/>
                <w:sz w:val="18"/>
                <w:szCs w:val="18"/>
              </w:rPr>
              <w:t>rovide a complete list of data elements available for purposes of reporting.</w:t>
            </w:r>
          </w:p>
        </w:tc>
        <w:tc>
          <w:tcPr>
            <w:tcW w:w="1607" w:type="dxa"/>
          </w:tcPr>
          <w:p w14:paraId="382498B6" w14:textId="77777777" w:rsidR="002F4526" w:rsidRPr="001E3E6E" w:rsidRDefault="00FF28F9" w:rsidP="00CB5AC4">
            <w:pPr>
              <w:pStyle w:val="Level2Body"/>
              <w:ind w:left="0"/>
              <w:jc w:val="center"/>
              <w:rPr>
                <w:rFonts w:cs="Arial"/>
                <w:color w:val="auto"/>
                <w:sz w:val="18"/>
                <w:szCs w:val="18"/>
              </w:rPr>
            </w:pPr>
            <w:r w:rsidRPr="001E3E6E">
              <w:rPr>
                <w:color w:val="auto"/>
                <w:sz w:val="18"/>
                <w:szCs w:val="18"/>
              </w:rPr>
              <w:lastRenderedPageBreak/>
              <w:t>N/A</w:t>
            </w:r>
          </w:p>
        </w:tc>
        <w:sdt>
          <w:sdtPr>
            <w:rPr>
              <w:color w:val="auto"/>
              <w:sz w:val="18"/>
              <w:szCs w:val="18"/>
            </w:rPr>
            <w:alias w:val="Ability Code"/>
            <w:tag w:val="Ability Code"/>
            <w:id w:val="-175813174"/>
            <w:placeholder>
              <w:docPart w:val="83C936D2B20844239AC45B67195D4CC8"/>
            </w:placeholder>
            <w15:color w:val="993300"/>
            <w:comboBox>
              <w:listItem w:displayText="S" w:value="S"/>
              <w:listItem w:displayText="W" w:value="W"/>
              <w:listItem w:displayText="M" w:value="M"/>
              <w:listItem w:displayText="F" w:value="F"/>
              <w:listItem w:displayText="C" w:value="C"/>
              <w:listItem w:displayText="N" w:value="N"/>
              <w:listItem w:displayText="O" w:value="O"/>
            </w:comboBox>
          </w:sdtPr>
          <w:sdtEndPr/>
          <w:sdtContent>
            <w:tc>
              <w:tcPr>
                <w:tcW w:w="837" w:type="dxa"/>
              </w:tcPr>
              <w:p w14:paraId="6F035320" w14:textId="77777777" w:rsidR="002F4526" w:rsidRPr="001E3E6E" w:rsidRDefault="002A2404" w:rsidP="00CB5AC4">
                <w:pPr>
                  <w:pStyle w:val="Level2Body"/>
                  <w:ind w:left="0"/>
                  <w:rPr>
                    <w:rFonts w:cs="Arial"/>
                    <w:color w:val="auto"/>
                    <w:sz w:val="18"/>
                    <w:szCs w:val="18"/>
                  </w:rPr>
                </w:pPr>
                <w:r w:rsidRPr="001E3E6E" w:rsidDel="008E51F4">
                  <w:rPr>
                    <w:color w:val="auto"/>
                    <w:sz w:val="18"/>
                    <w:szCs w:val="18"/>
                  </w:rPr>
                  <w:t xml:space="preserve">Choose an item. </w:t>
                </w:r>
              </w:p>
            </w:tc>
          </w:sdtContent>
        </w:sdt>
        <w:tc>
          <w:tcPr>
            <w:tcW w:w="3774" w:type="dxa"/>
          </w:tcPr>
          <w:p w14:paraId="6D98D2FB" w14:textId="77777777" w:rsidR="002F4526" w:rsidRPr="001E3E6E" w:rsidRDefault="002F4526" w:rsidP="00CB5AC4">
            <w:pPr>
              <w:pStyle w:val="Level2Body"/>
              <w:ind w:left="0"/>
              <w:rPr>
                <w:rFonts w:cs="Arial"/>
                <w:color w:val="auto"/>
                <w:sz w:val="18"/>
                <w:szCs w:val="18"/>
              </w:rPr>
            </w:pPr>
          </w:p>
        </w:tc>
      </w:tr>
      <w:tr w:rsidR="004C4188" w:rsidRPr="001E3E6E" w14:paraId="6F7A2737" w14:textId="77777777" w:rsidTr="00537D11">
        <w:trPr>
          <w:trHeight w:val="611"/>
        </w:trPr>
        <w:tc>
          <w:tcPr>
            <w:tcW w:w="14390" w:type="dxa"/>
            <w:gridSpan w:val="7"/>
          </w:tcPr>
          <w:p w14:paraId="0B7DAD9D" w14:textId="78434234" w:rsidR="004C4188" w:rsidRPr="001E3E6E" w:rsidRDefault="004C4188" w:rsidP="004C4188">
            <w:pPr>
              <w:pStyle w:val="Level2Body"/>
              <w:ind w:left="0"/>
              <w:rPr>
                <w:color w:val="auto"/>
                <w:sz w:val="18"/>
                <w:szCs w:val="18"/>
              </w:rPr>
            </w:pPr>
            <w:r w:rsidRPr="001E3E6E">
              <w:rPr>
                <w:color w:val="auto"/>
                <w:sz w:val="18"/>
                <w:szCs w:val="18"/>
              </w:rPr>
              <w:t>Bidder’s Response:</w:t>
            </w:r>
            <w:r w:rsidR="00AE5F2C">
              <w:rPr>
                <w:color w:val="auto"/>
                <w:sz w:val="18"/>
                <w:szCs w:val="18"/>
              </w:rPr>
              <w:t xml:space="preserve"> </w:t>
            </w:r>
            <w:r w:rsidRPr="001E3E6E">
              <w:rPr>
                <w:color w:val="auto"/>
                <w:sz w:val="18"/>
                <w:szCs w:val="18"/>
              </w:rPr>
              <w:t xml:space="preserve"> </w:t>
            </w:r>
          </w:p>
        </w:tc>
      </w:tr>
    </w:tbl>
    <w:p w14:paraId="3C3F5840" w14:textId="77777777" w:rsidR="002F4526" w:rsidRPr="001E3E6E" w:rsidRDefault="002F4526" w:rsidP="002F4526">
      <w:pPr>
        <w:pStyle w:val="Level2Body"/>
        <w:ind w:left="0"/>
        <w:rPr>
          <w:rFonts w:cs="Arial"/>
          <w:color w:val="auto"/>
          <w:sz w:val="18"/>
          <w:szCs w:val="18"/>
        </w:rPr>
      </w:pPr>
    </w:p>
    <w:p w14:paraId="7F303A5A" w14:textId="1C0B6CB9" w:rsidR="00CA2C06" w:rsidRDefault="00CA2C06"/>
    <w:tbl>
      <w:tblPr>
        <w:tblStyle w:val="TableGrid"/>
        <w:tblW w:w="0" w:type="auto"/>
        <w:tblLook w:val="04A0" w:firstRow="1" w:lastRow="0" w:firstColumn="1" w:lastColumn="0" w:noHBand="0" w:noVBand="1"/>
      </w:tblPr>
      <w:tblGrid>
        <w:gridCol w:w="753"/>
        <w:gridCol w:w="862"/>
        <w:gridCol w:w="3595"/>
        <w:gridCol w:w="2965"/>
        <w:gridCol w:w="1618"/>
        <w:gridCol w:w="837"/>
        <w:gridCol w:w="3760"/>
      </w:tblGrid>
      <w:tr w:rsidR="001E3E6E" w:rsidRPr="001E3E6E" w14:paraId="77619442" w14:textId="77777777" w:rsidTr="00CA2C06">
        <w:tc>
          <w:tcPr>
            <w:tcW w:w="753" w:type="dxa"/>
          </w:tcPr>
          <w:p w14:paraId="783B9D95" w14:textId="77777777" w:rsidR="002F4526" w:rsidRPr="001E3E6E" w:rsidRDefault="002F4526" w:rsidP="00CB5AC4">
            <w:pPr>
              <w:pStyle w:val="Level2Body"/>
              <w:ind w:left="0"/>
              <w:rPr>
                <w:rFonts w:cs="Arial"/>
                <w:color w:val="auto"/>
                <w:sz w:val="18"/>
                <w:szCs w:val="18"/>
              </w:rPr>
            </w:pPr>
            <w:r w:rsidRPr="001E3E6E">
              <w:rPr>
                <w:rFonts w:cs="Arial"/>
                <w:color w:val="auto"/>
                <w:sz w:val="18"/>
                <w:szCs w:val="18"/>
              </w:rPr>
              <w:t>Req.#</w:t>
            </w:r>
          </w:p>
        </w:tc>
        <w:tc>
          <w:tcPr>
            <w:tcW w:w="862" w:type="dxa"/>
          </w:tcPr>
          <w:p w14:paraId="221945F5" w14:textId="77777777" w:rsidR="002F4526" w:rsidRPr="001E3E6E" w:rsidRDefault="002F4526" w:rsidP="00CB5AC4">
            <w:pPr>
              <w:pStyle w:val="Level2Body"/>
              <w:ind w:left="0"/>
              <w:rPr>
                <w:rFonts w:cs="Arial"/>
                <w:color w:val="auto"/>
                <w:sz w:val="18"/>
                <w:szCs w:val="18"/>
              </w:rPr>
            </w:pPr>
            <w:r w:rsidRPr="001E3E6E">
              <w:rPr>
                <w:rFonts w:cs="Arial"/>
                <w:color w:val="auto"/>
                <w:sz w:val="18"/>
                <w:szCs w:val="18"/>
              </w:rPr>
              <w:t>ID</w:t>
            </w:r>
          </w:p>
        </w:tc>
        <w:tc>
          <w:tcPr>
            <w:tcW w:w="3595" w:type="dxa"/>
          </w:tcPr>
          <w:p w14:paraId="3E9D7FFA" w14:textId="77777777" w:rsidR="002F4526" w:rsidRPr="001E3E6E" w:rsidRDefault="002F4526" w:rsidP="00CB5AC4">
            <w:pPr>
              <w:pStyle w:val="Level2Body"/>
              <w:ind w:left="0"/>
              <w:rPr>
                <w:rFonts w:cs="Arial"/>
                <w:color w:val="auto"/>
                <w:sz w:val="18"/>
                <w:szCs w:val="18"/>
              </w:rPr>
            </w:pPr>
            <w:r w:rsidRPr="001E3E6E">
              <w:rPr>
                <w:rFonts w:cs="Arial"/>
                <w:color w:val="auto"/>
                <w:sz w:val="18"/>
                <w:szCs w:val="18"/>
              </w:rPr>
              <w:t xml:space="preserve">Contractor / </w:t>
            </w:r>
            <w:r w:rsidR="008D73C2" w:rsidRPr="001E3E6E">
              <w:rPr>
                <w:rFonts w:cs="Arial"/>
                <w:color w:val="auto"/>
                <w:sz w:val="18"/>
                <w:szCs w:val="18"/>
              </w:rPr>
              <w:t>Solution/Requirement</w:t>
            </w:r>
          </w:p>
        </w:tc>
        <w:tc>
          <w:tcPr>
            <w:tcW w:w="2965" w:type="dxa"/>
          </w:tcPr>
          <w:p w14:paraId="3B436799" w14:textId="77777777" w:rsidR="002F4526" w:rsidRPr="001E3E6E" w:rsidRDefault="002F4526" w:rsidP="00CB5AC4">
            <w:pPr>
              <w:pStyle w:val="Level2Body"/>
              <w:ind w:left="0"/>
              <w:rPr>
                <w:rFonts w:cs="Arial"/>
                <w:color w:val="auto"/>
                <w:sz w:val="18"/>
                <w:szCs w:val="18"/>
              </w:rPr>
            </w:pPr>
            <w:r w:rsidRPr="001E3E6E">
              <w:rPr>
                <w:rFonts w:cs="Arial"/>
                <w:color w:val="auto"/>
                <w:sz w:val="18"/>
                <w:szCs w:val="18"/>
              </w:rPr>
              <w:t>Instructions to Bidder</w:t>
            </w:r>
          </w:p>
        </w:tc>
        <w:tc>
          <w:tcPr>
            <w:tcW w:w="1618" w:type="dxa"/>
          </w:tcPr>
          <w:p w14:paraId="23EA20E4" w14:textId="77777777" w:rsidR="002F4526" w:rsidRPr="001E3E6E" w:rsidRDefault="002F4526" w:rsidP="00CB5AC4">
            <w:pPr>
              <w:pStyle w:val="Level2Body"/>
              <w:ind w:left="0"/>
              <w:jc w:val="center"/>
              <w:rPr>
                <w:rFonts w:cs="Arial"/>
                <w:color w:val="auto"/>
                <w:sz w:val="18"/>
                <w:szCs w:val="18"/>
              </w:rPr>
            </w:pPr>
            <w:r w:rsidRPr="001E3E6E">
              <w:rPr>
                <w:rFonts w:cs="Arial"/>
                <w:color w:val="auto"/>
                <w:sz w:val="18"/>
                <w:szCs w:val="18"/>
              </w:rPr>
              <w:t>CMS</w:t>
            </w:r>
          </w:p>
          <w:p w14:paraId="67FC892B" w14:textId="77777777" w:rsidR="002F4526" w:rsidRPr="001E3E6E" w:rsidRDefault="002F4526" w:rsidP="00CB5AC4">
            <w:pPr>
              <w:pStyle w:val="Level2Body"/>
              <w:ind w:left="0"/>
              <w:jc w:val="center"/>
              <w:rPr>
                <w:rFonts w:cs="Arial"/>
                <w:color w:val="auto"/>
                <w:sz w:val="18"/>
                <w:szCs w:val="18"/>
              </w:rPr>
            </w:pPr>
            <w:r w:rsidRPr="001E3E6E">
              <w:rPr>
                <w:rFonts w:cs="Arial"/>
                <w:color w:val="auto"/>
                <w:sz w:val="18"/>
                <w:szCs w:val="18"/>
              </w:rPr>
              <w:t>Checklist</w:t>
            </w:r>
          </w:p>
          <w:p w14:paraId="5E271541" w14:textId="77777777" w:rsidR="002F4526" w:rsidRPr="001E3E6E" w:rsidRDefault="002F4526" w:rsidP="00CB5AC4">
            <w:pPr>
              <w:pStyle w:val="Level2Body"/>
              <w:ind w:left="0"/>
              <w:jc w:val="center"/>
              <w:rPr>
                <w:rFonts w:cs="Arial"/>
                <w:color w:val="auto"/>
                <w:sz w:val="18"/>
                <w:szCs w:val="18"/>
              </w:rPr>
            </w:pPr>
            <w:r w:rsidRPr="001E3E6E">
              <w:rPr>
                <w:rFonts w:cs="Arial"/>
                <w:color w:val="auto"/>
                <w:sz w:val="18"/>
                <w:szCs w:val="18"/>
              </w:rPr>
              <w:t>ID</w:t>
            </w:r>
          </w:p>
        </w:tc>
        <w:tc>
          <w:tcPr>
            <w:tcW w:w="837" w:type="dxa"/>
          </w:tcPr>
          <w:p w14:paraId="1C674844" w14:textId="77777777" w:rsidR="002F4526" w:rsidRPr="001E3E6E" w:rsidRDefault="002F4526" w:rsidP="00CB5AC4">
            <w:pPr>
              <w:pStyle w:val="Level2Body"/>
              <w:ind w:left="0"/>
              <w:rPr>
                <w:rFonts w:cs="Arial"/>
                <w:color w:val="auto"/>
                <w:sz w:val="18"/>
                <w:szCs w:val="18"/>
              </w:rPr>
            </w:pPr>
            <w:r w:rsidRPr="001E3E6E">
              <w:rPr>
                <w:rFonts w:cs="Arial"/>
                <w:color w:val="auto"/>
                <w:sz w:val="18"/>
                <w:szCs w:val="18"/>
              </w:rPr>
              <w:t>Bidding</w:t>
            </w:r>
          </w:p>
          <w:p w14:paraId="414C1086" w14:textId="77777777" w:rsidR="002F4526" w:rsidRPr="001E3E6E" w:rsidRDefault="002F4526" w:rsidP="00CB5AC4">
            <w:pPr>
              <w:pStyle w:val="Level2Body"/>
              <w:ind w:left="0"/>
              <w:rPr>
                <w:rFonts w:cs="Arial"/>
                <w:color w:val="auto"/>
                <w:sz w:val="18"/>
                <w:szCs w:val="18"/>
              </w:rPr>
            </w:pPr>
            <w:r w:rsidRPr="001E3E6E">
              <w:rPr>
                <w:rFonts w:cs="Arial"/>
                <w:color w:val="auto"/>
                <w:sz w:val="18"/>
                <w:szCs w:val="18"/>
              </w:rPr>
              <w:t>Ability</w:t>
            </w:r>
          </w:p>
          <w:p w14:paraId="1E22CAE2" w14:textId="77777777" w:rsidR="002F4526" w:rsidRPr="001E3E6E" w:rsidRDefault="002F4526" w:rsidP="00CB5AC4">
            <w:pPr>
              <w:pStyle w:val="Level2Body"/>
              <w:ind w:left="0"/>
              <w:rPr>
                <w:rFonts w:cs="Arial"/>
                <w:color w:val="auto"/>
                <w:sz w:val="18"/>
                <w:szCs w:val="18"/>
              </w:rPr>
            </w:pPr>
            <w:r w:rsidRPr="001E3E6E">
              <w:rPr>
                <w:rFonts w:cs="Arial"/>
                <w:color w:val="auto"/>
                <w:sz w:val="18"/>
                <w:szCs w:val="18"/>
              </w:rPr>
              <w:t>Code</w:t>
            </w:r>
          </w:p>
        </w:tc>
        <w:tc>
          <w:tcPr>
            <w:tcW w:w="3760" w:type="dxa"/>
          </w:tcPr>
          <w:p w14:paraId="37CE10A6" w14:textId="77777777" w:rsidR="002F4526" w:rsidRPr="001E3E6E" w:rsidRDefault="002F4526" w:rsidP="00CB5AC4">
            <w:pPr>
              <w:pStyle w:val="Level2Body"/>
              <w:ind w:left="0"/>
              <w:rPr>
                <w:rFonts w:cs="Arial"/>
                <w:color w:val="auto"/>
                <w:sz w:val="18"/>
                <w:szCs w:val="18"/>
              </w:rPr>
            </w:pPr>
            <w:r w:rsidRPr="001E3E6E">
              <w:rPr>
                <w:rFonts w:cs="Arial"/>
                <w:color w:val="auto"/>
                <w:sz w:val="18"/>
                <w:szCs w:val="18"/>
              </w:rPr>
              <w:t>Gap Description and Recommendation for Closure</w:t>
            </w:r>
          </w:p>
        </w:tc>
      </w:tr>
      <w:tr w:rsidR="001E3E6E" w:rsidRPr="001E3E6E" w14:paraId="78D7360A" w14:textId="77777777" w:rsidTr="00CA2C06">
        <w:tc>
          <w:tcPr>
            <w:tcW w:w="753" w:type="dxa"/>
          </w:tcPr>
          <w:p w14:paraId="75818DA7" w14:textId="358A5952" w:rsidR="002F4526" w:rsidRPr="001E3E6E" w:rsidRDefault="00FD2897" w:rsidP="00CB5AC4">
            <w:pPr>
              <w:pStyle w:val="Level2Body"/>
              <w:ind w:left="0"/>
              <w:rPr>
                <w:rFonts w:cs="Arial"/>
                <w:color w:val="auto"/>
                <w:sz w:val="18"/>
                <w:szCs w:val="18"/>
              </w:rPr>
            </w:pPr>
            <w:r w:rsidRPr="001E3E6E">
              <w:rPr>
                <w:rFonts w:cs="Arial"/>
                <w:color w:val="auto"/>
                <w:sz w:val="18"/>
                <w:szCs w:val="18"/>
              </w:rPr>
              <w:t>13</w:t>
            </w:r>
            <w:r w:rsidR="00B64A5E">
              <w:rPr>
                <w:rFonts w:cs="Arial"/>
                <w:color w:val="auto"/>
                <w:sz w:val="18"/>
                <w:szCs w:val="18"/>
              </w:rPr>
              <w:t>1</w:t>
            </w:r>
          </w:p>
        </w:tc>
        <w:tc>
          <w:tcPr>
            <w:tcW w:w="862" w:type="dxa"/>
          </w:tcPr>
          <w:p w14:paraId="06242C3E" w14:textId="77777777" w:rsidR="002F4526" w:rsidRPr="001E3E6E" w:rsidRDefault="002F4526" w:rsidP="00CB5AC4">
            <w:pPr>
              <w:pStyle w:val="Level2Body"/>
              <w:ind w:left="0"/>
              <w:rPr>
                <w:rFonts w:cs="Arial"/>
                <w:color w:val="auto"/>
                <w:sz w:val="18"/>
                <w:szCs w:val="18"/>
              </w:rPr>
            </w:pPr>
            <w:r w:rsidRPr="001E3E6E">
              <w:rPr>
                <w:rFonts w:cs="Arial"/>
                <w:color w:val="auto"/>
                <w:sz w:val="18"/>
                <w:szCs w:val="18"/>
              </w:rPr>
              <w:t>RR.3</w:t>
            </w:r>
          </w:p>
        </w:tc>
        <w:tc>
          <w:tcPr>
            <w:tcW w:w="3595" w:type="dxa"/>
          </w:tcPr>
          <w:p w14:paraId="11C5D67C" w14:textId="77777777" w:rsidR="002F4526" w:rsidRPr="001E3E6E" w:rsidRDefault="002F4526" w:rsidP="002F4526">
            <w:pPr>
              <w:pStyle w:val="Level2Body"/>
              <w:ind w:left="0"/>
              <w:jc w:val="left"/>
              <w:rPr>
                <w:rFonts w:cs="Arial"/>
                <w:color w:val="auto"/>
                <w:sz w:val="18"/>
                <w:szCs w:val="18"/>
              </w:rPr>
            </w:pPr>
            <w:r w:rsidRPr="001E3E6E">
              <w:rPr>
                <w:rFonts w:cs="Arial"/>
                <w:color w:val="auto"/>
                <w:sz w:val="18"/>
                <w:szCs w:val="18"/>
              </w:rPr>
              <w:t>The final library of standard reports will be developed under direction of DHHS.</w:t>
            </w:r>
            <w:r w:rsidR="0052190D" w:rsidRPr="001E3E6E">
              <w:rPr>
                <w:rFonts w:cs="Arial"/>
                <w:color w:val="auto"/>
                <w:sz w:val="18"/>
                <w:szCs w:val="18"/>
              </w:rPr>
              <w:t xml:space="preserve"> DHHS will have final decisions regarding report capabilities, frequencies, access and output methods.</w:t>
            </w:r>
          </w:p>
        </w:tc>
        <w:tc>
          <w:tcPr>
            <w:tcW w:w="2965" w:type="dxa"/>
          </w:tcPr>
          <w:p w14:paraId="6DC207B8" w14:textId="15451EAB" w:rsidR="002F4526" w:rsidRPr="001E3E6E" w:rsidRDefault="006207A8" w:rsidP="002F4526">
            <w:pPr>
              <w:pStyle w:val="Level2Body"/>
              <w:ind w:left="0"/>
              <w:jc w:val="left"/>
              <w:rPr>
                <w:rFonts w:cs="Arial"/>
                <w:color w:val="auto"/>
                <w:sz w:val="18"/>
                <w:szCs w:val="18"/>
              </w:rPr>
            </w:pPr>
            <w:r>
              <w:rPr>
                <w:rFonts w:cs="Arial"/>
                <w:color w:val="auto"/>
                <w:sz w:val="18"/>
                <w:szCs w:val="18"/>
              </w:rPr>
              <w:t>P</w:t>
            </w:r>
            <w:r w:rsidR="002F4526" w:rsidRPr="001E3E6E">
              <w:rPr>
                <w:rFonts w:cs="Arial"/>
                <w:color w:val="auto"/>
                <w:sz w:val="18"/>
                <w:szCs w:val="18"/>
              </w:rPr>
              <w:t>rovide a listing and examples of the default standard library of reports available.</w:t>
            </w:r>
          </w:p>
          <w:p w14:paraId="47AF1248" w14:textId="77777777" w:rsidR="002F4526" w:rsidRPr="001E3E6E" w:rsidRDefault="002F4526" w:rsidP="002F4526">
            <w:pPr>
              <w:pStyle w:val="Level2Body"/>
              <w:ind w:left="0"/>
              <w:jc w:val="left"/>
              <w:rPr>
                <w:rFonts w:cs="Arial"/>
                <w:color w:val="auto"/>
                <w:sz w:val="18"/>
                <w:szCs w:val="18"/>
              </w:rPr>
            </w:pPr>
          </w:p>
        </w:tc>
        <w:tc>
          <w:tcPr>
            <w:tcW w:w="1618" w:type="dxa"/>
          </w:tcPr>
          <w:p w14:paraId="225D387D" w14:textId="77777777" w:rsidR="002F4526" w:rsidRPr="001E3E6E" w:rsidRDefault="00266532" w:rsidP="00CB5AC4">
            <w:pPr>
              <w:pStyle w:val="Level2Body"/>
              <w:ind w:left="0"/>
              <w:jc w:val="center"/>
              <w:rPr>
                <w:rFonts w:cs="Arial"/>
                <w:color w:val="auto"/>
                <w:sz w:val="18"/>
                <w:szCs w:val="18"/>
              </w:rPr>
            </w:pPr>
            <w:r w:rsidRPr="001E3E6E">
              <w:rPr>
                <w:rFonts w:cs="Arial"/>
                <w:color w:val="auto"/>
                <w:sz w:val="18"/>
                <w:szCs w:val="18"/>
              </w:rPr>
              <w:t>N/A</w:t>
            </w:r>
          </w:p>
        </w:tc>
        <w:sdt>
          <w:sdtPr>
            <w:rPr>
              <w:color w:val="auto"/>
              <w:sz w:val="18"/>
              <w:szCs w:val="18"/>
            </w:rPr>
            <w:alias w:val="Ability Code"/>
            <w:tag w:val="Ability Code"/>
            <w:id w:val="-1013906274"/>
            <w:placeholder>
              <w:docPart w:val="85B08A6C1F7E4C5987AC291C4F2D9F8F"/>
            </w:placeholder>
            <w15:color w:val="993300"/>
            <w:comboBox>
              <w:listItem w:displayText="S" w:value="S"/>
              <w:listItem w:displayText="W" w:value="W"/>
              <w:listItem w:displayText="M" w:value="M"/>
              <w:listItem w:displayText="F" w:value="F"/>
              <w:listItem w:displayText="C" w:value="C"/>
              <w:listItem w:displayText="N" w:value="N"/>
              <w:listItem w:displayText="O" w:value="O"/>
            </w:comboBox>
          </w:sdtPr>
          <w:sdtEndPr/>
          <w:sdtContent>
            <w:tc>
              <w:tcPr>
                <w:tcW w:w="837" w:type="dxa"/>
              </w:tcPr>
              <w:p w14:paraId="6D4CCF33" w14:textId="77777777" w:rsidR="002F4526" w:rsidRPr="001E3E6E" w:rsidRDefault="002A2404" w:rsidP="00CB5AC4">
                <w:pPr>
                  <w:pStyle w:val="Level2Body"/>
                  <w:ind w:left="0"/>
                  <w:rPr>
                    <w:rFonts w:cs="Arial"/>
                    <w:color w:val="auto"/>
                    <w:sz w:val="18"/>
                    <w:szCs w:val="18"/>
                  </w:rPr>
                </w:pPr>
                <w:r w:rsidRPr="001E3E6E" w:rsidDel="008E51F4">
                  <w:rPr>
                    <w:color w:val="auto"/>
                    <w:sz w:val="18"/>
                    <w:szCs w:val="18"/>
                  </w:rPr>
                  <w:t xml:space="preserve">Choose an item. </w:t>
                </w:r>
              </w:p>
            </w:tc>
          </w:sdtContent>
        </w:sdt>
        <w:tc>
          <w:tcPr>
            <w:tcW w:w="3760" w:type="dxa"/>
          </w:tcPr>
          <w:p w14:paraId="36B5D5C8" w14:textId="77777777" w:rsidR="002F4526" w:rsidRPr="001E3E6E" w:rsidRDefault="002F4526" w:rsidP="00CB5AC4">
            <w:pPr>
              <w:pStyle w:val="Level2Body"/>
              <w:ind w:left="0"/>
              <w:rPr>
                <w:rFonts w:cs="Arial"/>
                <w:color w:val="auto"/>
                <w:sz w:val="18"/>
                <w:szCs w:val="18"/>
              </w:rPr>
            </w:pPr>
          </w:p>
        </w:tc>
      </w:tr>
      <w:tr w:rsidR="004C4188" w:rsidRPr="001E3E6E" w14:paraId="23EBCEE0" w14:textId="77777777" w:rsidTr="00537D11">
        <w:trPr>
          <w:trHeight w:val="629"/>
        </w:trPr>
        <w:tc>
          <w:tcPr>
            <w:tcW w:w="14390" w:type="dxa"/>
            <w:gridSpan w:val="7"/>
          </w:tcPr>
          <w:p w14:paraId="73411C69" w14:textId="591E08EA" w:rsidR="004C4188" w:rsidRPr="001E3E6E" w:rsidRDefault="004C4188" w:rsidP="004C4188">
            <w:pPr>
              <w:pStyle w:val="Level2Body"/>
              <w:ind w:left="0"/>
              <w:rPr>
                <w:color w:val="auto"/>
                <w:sz w:val="18"/>
                <w:szCs w:val="18"/>
              </w:rPr>
            </w:pPr>
            <w:r w:rsidRPr="001E3E6E">
              <w:rPr>
                <w:color w:val="auto"/>
                <w:sz w:val="18"/>
                <w:szCs w:val="18"/>
              </w:rPr>
              <w:t>Bidder’s Response:</w:t>
            </w:r>
            <w:r w:rsidR="00AE5F2C">
              <w:rPr>
                <w:color w:val="auto"/>
                <w:sz w:val="18"/>
                <w:szCs w:val="18"/>
              </w:rPr>
              <w:t xml:space="preserve"> </w:t>
            </w:r>
            <w:r w:rsidRPr="001E3E6E">
              <w:rPr>
                <w:color w:val="auto"/>
                <w:sz w:val="18"/>
                <w:szCs w:val="18"/>
              </w:rPr>
              <w:t xml:space="preserve"> </w:t>
            </w:r>
          </w:p>
        </w:tc>
      </w:tr>
    </w:tbl>
    <w:p w14:paraId="286C1C0D" w14:textId="77777777" w:rsidR="002F4526" w:rsidRPr="001E3E6E" w:rsidRDefault="002F4526" w:rsidP="002F4526">
      <w:pPr>
        <w:pStyle w:val="Level2Body"/>
        <w:ind w:left="0"/>
        <w:rPr>
          <w:rFonts w:cs="Arial"/>
          <w:color w:val="auto"/>
          <w:sz w:val="18"/>
          <w:szCs w:val="18"/>
        </w:rPr>
      </w:pPr>
    </w:p>
    <w:p w14:paraId="567CECCC" w14:textId="77777777" w:rsidR="002F4526" w:rsidRPr="001E3E6E" w:rsidRDefault="002F4526" w:rsidP="002F4526">
      <w:pPr>
        <w:pStyle w:val="Level2Body"/>
        <w:tabs>
          <w:tab w:val="left" w:pos="11250"/>
        </w:tabs>
        <w:ind w:left="0" w:right="2304"/>
        <w:rPr>
          <w:rFonts w:cs="Arial"/>
          <w:color w:val="auto"/>
          <w:sz w:val="18"/>
          <w:szCs w:val="18"/>
        </w:rPr>
      </w:pPr>
    </w:p>
    <w:tbl>
      <w:tblPr>
        <w:tblStyle w:val="TableGrid"/>
        <w:tblW w:w="0" w:type="auto"/>
        <w:tblLook w:val="04A0" w:firstRow="1" w:lastRow="0" w:firstColumn="1" w:lastColumn="0" w:noHBand="0" w:noVBand="1"/>
      </w:tblPr>
      <w:tblGrid>
        <w:gridCol w:w="750"/>
        <w:gridCol w:w="864"/>
        <w:gridCol w:w="3598"/>
        <w:gridCol w:w="2968"/>
        <w:gridCol w:w="1619"/>
        <w:gridCol w:w="837"/>
        <w:gridCol w:w="3754"/>
      </w:tblGrid>
      <w:tr w:rsidR="001E3E6E" w:rsidRPr="001E3E6E" w14:paraId="71E7C854" w14:textId="77777777" w:rsidTr="00572465">
        <w:tc>
          <w:tcPr>
            <w:tcW w:w="751" w:type="dxa"/>
          </w:tcPr>
          <w:p w14:paraId="1195324B" w14:textId="77777777" w:rsidR="002F4526" w:rsidRPr="001E3E6E" w:rsidRDefault="002F4526" w:rsidP="00CB5AC4">
            <w:pPr>
              <w:pStyle w:val="Level2Body"/>
              <w:ind w:left="0"/>
              <w:rPr>
                <w:rFonts w:cs="Arial"/>
                <w:color w:val="auto"/>
                <w:sz w:val="18"/>
                <w:szCs w:val="18"/>
              </w:rPr>
            </w:pPr>
            <w:r w:rsidRPr="001E3E6E">
              <w:rPr>
                <w:rFonts w:cs="Arial"/>
                <w:color w:val="auto"/>
                <w:sz w:val="18"/>
                <w:szCs w:val="18"/>
              </w:rPr>
              <w:t>Req.#</w:t>
            </w:r>
          </w:p>
        </w:tc>
        <w:tc>
          <w:tcPr>
            <w:tcW w:w="864" w:type="dxa"/>
          </w:tcPr>
          <w:p w14:paraId="23B7151B" w14:textId="77777777" w:rsidR="002F4526" w:rsidRPr="001E3E6E" w:rsidRDefault="002F4526" w:rsidP="00CB5AC4">
            <w:pPr>
              <w:pStyle w:val="Level2Body"/>
              <w:ind w:left="0"/>
              <w:rPr>
                <w:rFonts w:cs="Arial"/>
                <w:color w:val="auto"/>
                <w:sz w:val="18"/>
                <w:szCs w:val="18"/>
              </w:rPr>
            </w:pPr>
            <w:r w:rsidRPr="001E3E6E">
              <w:rPr>
                <w:rFonts w:cs="Arial"/>
                <w:color w:val="auto"/>
                <w:sz w:val="18"/>
                <w:szCs w:val="18"/>
              </w:rPr>
              <w:t>ID</w:t>
            </w:r>
          </w:p>
        </w:tc>
        <w:tc>
          <w:tcPr>
            <w:tcW w:w="3600" w:type="dxa"/>
          </w:tcPr>
          <w:p w14:paraId="41B16694" w14:textId="77777777" w:rsidR="002F4526" w:rsidRPr="001E3E6E" w:rsidRDefault="002F4526" w:rsidP="00CB5AC4">
            <w:pPr>
              <w:pStyle w:val="Level2Body"/>
              <w:ind w:left="0"/>
              <w:rPr>
                <w:rFonts w:cs="Arial"/>
                <w:color w:val="auto"/>
                <w:sz w:val="18"/>
                <w:szCs w:val="18"/>
              </w:rPr>
            </w:pPr>
            <w:r w:rsidRPr="001E3E6E">
              <w:rPr>
                <w:rFonts w:cs="Arial"/>
                <w:color w:val="auto"/>
                <w:sz w:val="18"/>
                <w:szCs w:val="18"/>
              </w:rPr>
              <w:t xml:space="preserve">Contractor / </w:t>
            </w:r>
            <w:r w:rsidR="008D73C2" w:rsidRPr="001E3E6E">
              <w:rPr>
                <w:rFonts w:cs="Arial"/>
                <w:color w:val="auto"/>
                <w:sz w:val="18"/>
                <w:szCs w:val="18"/>
              </w:rPr>
              <w:t>Solution/Requirement</w:t>
            </w:r>
          </w:p>
        </w:tc>
        <w:tc>
          <w:tcPr>
            <w:tcW w:w="2970" w:type="dxa"/>
          </w:tcPr>
          <w:p w14:paraId="4DB91754" w14:textId="77777777" w:rsidR="002F4526" w:rsidRPr="001E3E6E" w:rsidRDefault="002F4526" w:rsidP="00CB5AC4">
            <w:pPr>
              <w:pStyle w:val="Level2Body"/>
              <w:ind w:left="0"/>
              <w:rPr>
                <w:rFonts w:cs="Arial"/>
                <w:color w:val="auto"/>
                <w:sz w:val="18"/>
                <w:szCs w:val="18"/>
              </w:rPr>
            </w:pPr>
            <w:r w:rsidRPr="001E3E6E">
              <w:rPr>
                <w:rFonts w:cs="Arial"/>
                <w:color w:val="auto"/>
                <w:sz w:val="18"/>
                <w:szCs w:val="18"/>
              </w:rPr>
              <w:t>Instructions to Bidder</w:t>
            </w:r>
          </w:p>
        </w:tc>
        <w:tc>
          <w:tcPr>
            <w:tcW w:w="1620" w:type="dxa"/>
          </w:tcPr>
          <w:p w14:paraId="50C0CA01" w14:textId="77777777" w:rsidR="002F4526" w:rsidRPr="001E3E6E" w:rsidRDefault="002F4526" w:rsidP="00CB5AC4">
            <w:pPr>
              <w:pStyle w:val="Level2Body"/>
              <w:ind w:left="0"/>
              <w:jc w:val="center"/>
              <w:rPr>
                <w:rFonts w:cs="Arial"/>
                <w:color w:val="auto"/>
                <w:sz w:val="18"/>
                <w:szCs w:val="18"/>
              </w:rPr>
            </w:pPr>
            <w:r w:rsidRPr="001E3E6E">
              <w:rPr>
                <w:rFonts w:cs="Arial"/>
                <w:color w:val="auto"/>
                <w:sz w:val="18"/>
                <w:szCs w:val="18"/>
              </w:rPr>
              <w:t>CMS</w:t>
            </w:r>
          </w:p>
          <w:p w14:paraId="0F127610" w14:textId="77777777" w:rsidR="002F4526" w:rsidRPr="001E3E6E" w:rsidRDefault="002F4526" w:rsidP="00CB5AC4">
            <w:pPr>
              <w:pStyle w:val="Level2Body"/>
              <w:ind w:left="0"/>
              <w:jc w:val="center"/>
              <w:rPr>
                <w:rFonts w:cs="Arial"/>
                <w:color w:val="auto"/>
                <w:sz w:val="18"/>
                <w:szCs w:val="18"/>
              </w:rPr>
            </w:pPr>
            <w:r w:rsidRPr="001E3E6E">
              <w:rPr>
                <w:rFonts w:cs="Arial"/>
                <w:color w:val="auto"/>
                <w:sz w:val="18"/>
                <w:szCs w:val="18"/>
              </w:rPr>
              <w:t>Checklist</w:t>
            </w:r>
          </w:p>
          <w:p w14:paraId="5247F44A" w14:textId="77777777" w:rsidR="002F4526" w:rsidRPr="001E3E6E" w:rsidRDefault="002F4526" w:rsidP="00CB5AC4">
            <w:pPr>
              <w:pStyle w:val="Level2Body"/>
              <w:ind w:left="0"/>
              <w:jc w:val="center"/>
              <w:rPr>
                <w:rFonts w:cs="Arial"/>
                <w:color w:val="auto"/>
                <w:sz w:val="18"/>
                <w:szCs w:val="18"/>
              </w:rPr>
            </w:pPr>
            <w:r w:rsidRPr="001E3E6E">
              <w:rPr>
                <w:rFonts w:cs="Arial"/>
                <w:color w:val="auto"/>
                <w:sz w:val="18"/>
                <w:szCs w:val="18"/>
              </w:rPr>
              <w:t>ID</w:t>
            </w:r>
          </w:p>
        </w:tc>
        <w:tc>
          <w:tcPr>
            <w:tcW w:w="828" w:type="dxa"/>
          </w:tcPr>
          <w:p w14:paraId="2D73A8BB" w14:textId="77777777" w:rsidR="002F4526" w:rsidRPr="001E3E6E" w:rsidRDefault="002F4526" w:rsidP="00CB5AC4">
            <w:pPr>
              <w:pStyle w:val="Level2Body"/>
              <w:ind w:left="0"/>
              <w:rPr>
                <w:rFonts w:cs="Arial"/>
                <w:color w:val="auto"/>
                <w:sz w:val="18"/>
                <w:szCs w:val="18"/>
              </w:rPr>
            </w:pPr>
            <w:r w:rsidRPr="001E3E6E">
              <w:rPr>
                <w:rFonts w:cs="Arial"/>
                <w:color w:val="auto"/>
                <w:sz w:val="18"/>
                <w:szCs w:val="18"/>
              </w:rPr>
              <w:t>Bidding</w:t>
            </w:r>
          </w:p>
          <w:p w14:paraId="491CCC59" w14:textId="77777777" w:rsidR="002F4526" w:rsidRPr="001E3E6E" w:rsidRDefault="002F4526" w:rsidP="00CB5AC4">
            <w:pPr>
              <w:pStyle w:val="Level2Body"/>
              <w:ind w:left="0"/>
              <w:rPr>
                <w:rFonts w:cs="Arial"/>
                <w:color w:val="auto"/>
                <w:sz w:val="18"/>
                <w:szCs w:val="18"/>
              </w:rPr>
            </w:pPr>
            <w:r w:rsidRPr="001E3E6E">
              <w:rPr>
                <w:rFonts w:cs="Arial"/>
                <w:color w:val="auto"/>
                <w:sz w:val="18"/>
                <w:szCs w:val="18"/>
              </w:rPr>
              <w:t>Ability</w:t>
            </w:r>
          </w:p>
          <w:p w14:paraId="70D857EF" w14:textId="77777777" w:rsidR="002F4526" w:rsidRPr="001E3E6E" w:rsidRDefault="002F4526" w:rsidP="00CB5AC4">
            <w:pPr>
              <w:pStyle w:val="Level2Body"/>
              <w:ind w:left="0"/>
              <w:rPr>
                <w:rFonts w:cs="Arial"/>
                <w:color w:val="auto"/>
                <w:sz w:val="18"/>
                <w:szCs w:val="18"/>
              </w:rPr>
            </w:pPr>
            <w:r w:rsidRPr="001E3E6E">
              <w:rPr>
                <w:rFonts w:cs="Arial"/>
                <w:color w:val="auto"/>
                <w:sz w:val="18"/>
                <w:szCs w:val="18"/>
              </w:rPr>
              <w:t>Code</w:t>
            </w:r>
          </w:p>
        </w:tc>
        <w:tc>
          <w:tcPr>
            <w:tcW w:w="3757" w:type="dxa"/>
          </w:tcPr>
          <w:p w14:paraId="36B2515A" w14:textId="77777777" w:rsidR="002F4526" w:rsidRPr="001E3E6E" w:rsidRDefault="002F4526" w:rsidP="00CB5AC4">
            <w:pPr>
              <w:pStyle w:val="Level2Body"/>
              <w:ind w:left="0"/>
              <w:rPr>
                <w:rFonts w:cs="Arial"/>
                <w:color w:val="auto"/>
                <w:sz w:val="18"/>
                <w:szCs w:val="18"/>
              </w:rPr>
            </w:pPr>
            <w:r w:rsidRPr="001E3E6E">
              <w:rPr>
                <w:rFonts w:cs="Arial"/>
                <w:color w:val="auto"/>
                <w:sz w:val="18"/>
                <w:szCs w:val="18"/>
              </w:rPr>
              <w:t>Gap Description and Recommendation for Closure</w:t>
            </w:r>
          </w:p>
        </w:tc>
      </w:tr>
      <w:tr w:rsidR="001E3E6E" w:rsidRPr="001E3E6E" w14:paraId="25D2EF5D" w14:textId="77777777" w:rsidTr="00572465">
        <w:tc>
          <w:tcPr>
            <w:tcW w:w="751" w:type="dxa"/>
          </w:tcPr>
          <w:p w14:paraId="63FD282A" w14:textId="6B11B0EE" w:rsidR="002F4526" w:rsidRPr="001E3E6E" w:rsidRDefault="00FD2897" w:rsidP="00CB5AC4">
            <w:pPr>
              <w:pStyle w:val="Level2Body"/>
              <w:ind w:left="0"/>
              <w:rPr>
                <w:rFonts w:cs="Arial"/>
                <w:color w:val="auto"/>
                <w:sz w:val="18"/>
                <w:szCs w:val="18"/>
              </w:rPr>
            </w:pPr>
            <w:r w:rsidRPr="001E3E6E">
              <w:rPr>
                <w:rFonts w:cs="Arial"/>
                <w:color w:val="auto"/>
                <w:sz w:val="18"/>
                <w:szCs w:val="18"/>
              </w:rPr>
              <w:t>13</w:t>
            </w:r>
            <w:r w:rsidR="00B64A5E">
              <w:rPr>
                <w:rFonts w:cs="Arial"/>
                <w:color w:val="auto"/>
                <w:sz w:val="18"/>
                <w:szCs w:val="18"/>
              </w:rPr>
              <w:t>2</w:t>
            </w:r>
          </w:p>
        </w:tc>
        <w:tc>
          <w:tcPr>
            <w:tcW w:w="864" w:type="dxa"/>
          </w:tcPr>
          <w:p w14:paraId="01FAB199" w14:textId="77777777" w:rsidR="002F4526" w:rsidRPr="001E3E6E" w:rsidRDefault="00CA080E" w:rsidP="00CB5AC4">
            <w:pPr>
              <w:pStyle w:val="Level2Body"/>
              <w:ind w:left="0"/>
              <w:rPr>
                <w:rFonts w:cs="Arial"/>
                <w:color w:val="auto"/>
                <w:sz w:val="18"/>
                <w:szCs w:val="18"/>
              </w:rPr>
            </w:pPr>
            <w:r w:rsidRPr="001E3E6E">
              <w:rPr>
                <w:rFonts w:cs="Arial"/>
                <w:color w:val="auto"/>
                <w:sz w:val="18"/>
                <w:szCs w:val="18"/>
              </w:rPr>
              <w:t>RR.4</w:t>
            </w:r>
          </w:p>
        </w:tc>
        <w:tc>
          <w:tcPr>
            <w:tcW w:w="3600" w:type="dxa"/>
          </w:tcPr>
          <w:p w14:paraId="097BE1FF" w14:textId="7017858C" w:rsidR="002F4526" w:rsidRPr="001E3E6E" w:rsidRDefault="00CA080E" w:rsidP="00774038">
            <w:pPr>
              <w:pStyle w:val="Level2Body"/>
              <w:ind w:left="0"/>
              <w:rPr>
                <w:rFonts w:cs="Arial"/>
                <w:color w:val="auto"/>
                <w:sz w:val="18"/>
                <w:szCs w:val="18"/>
              </w:rPr>
            </w:pPr>
            <w:r w:rsidRPr="001E3E6E">
              <w:rPr>
                <w:rFonts w:cs="Arial"/>
                <w:color w:val="auto"/>
                <w:sz w:val="18"/>
                <w:szCs w:val="18"/>
              </w:rPr>
              <w:t xml:space="preserve">Contractor </w:t>
            </w:r>
            <w:r w:rsidR="00E12361" w:rsidRPr="001E3E6E">
              <w:rPr>
                <w:rFonts w:cs="Arial"/>
                <w:color w:val="auto"/>
                <w:sz w:val="18"/>
                <w:szCs w:val="18"/>
              </w:rPr>
              <w:t xml:space="preserve">should </w:t>
            </w:r>
            <w:r w:rsidRPr="001E3E6E">
              <w:rPr>
                <w:rFonts w:cs="Arial"/>
                <w:color w:val="auto"/>
                <w:sz w:val="18"/>
                <w:szCs w:val="18"/>
              </w:rPr>
              <w:t>use a standard methodology for generating reports.</w:t>
            </w:r>
            <w:r w:rsidR="00AE5F2C">
              <w:rPr>
                <w:rFonts w:cs="Arial"/>
                <w:color w:val="auto"/>
                <w:sz w:val="18"/>
                <w:szCs w:val="18"/>
              </w:rPr>
              <w:t xml:space="preserve"> </w:t>
            </w:r>
            <w:r w:rsidRPr="001E3E6E">
              <w:rPr>
                <w:rFonts w:cs="Arial"/>
                <w:color w:val="auto"/>
                <w:sz w:val="18"/>
                <w:szCs w:val="18"/>
              </w:rPr>
              <w:t xml:space="preserve">Contractor’s solution </w:t>
            </w:r>
            <w:r w:rsidR="00E12361" w:rsidRPr="001E3E6E">
              <w:rPr>
                <w:rFonts w:cs="Arial"/>
                <w:color w:val="auto"/>
                <w:sz w:val="18"/>
                <w:szCs w:val="18"/>
              </w:rPr>
              <w:t xml:space="preserve">should </w:t>
            </w:r>
            <w:r w:rsidRPr="001E3E6E">
              <w:rPr>
                <w:rFonts w:cs="Arial"/>
                <w:color w:val="auto"/>
                <w:sz w:val="18"/>
                <w:szCs w:val="18"/>
              </w:rPr>
              <w:t>provide ad hoc reporting functionality.</w:t>
            </w:r>
            <w:r w:rsidR="00AE5F2C">
              <w:rPr>
                <w:rFonts w:cs="Arial"/>
                <w:color w:val="auto"/>
                <w:sz w:val="18"/>
                <w:szCs w:val="18"/>
              </w:rPr>
              <w:t xml:space="preserve"> </w:t>
            </w:r>
            <w:r w:rsidRPr="001E3E6E">
              <w:rPr>
                <w:rFonts w:cs="Arial"/>
                <w:color w:val="auto"/>
                <w:sz w:val="18"/>
                <w:szCs w:val="18"/>
              </w:rPr>
              <w:t>Ad hoc reporting functionality will utilize “point and click” technology.</w:t>
            </w:r>
          </w:p>
        </w:tc>
        <w:tc>
          <w:tcPr>
            <w:tcW w:w="2970" w:type="dxa"/>
          </w:tcPr>
          <w:p w14:paraId="7099BBF1" w14:textId="04913F22" w:rsidR="002F4526" w:rsidRPr="001E3E6E" w:rsidRDefault="00717D53" w:rsidP="00774038">
            <w:pPr>
              <w:pStyle w:val="Level2Body"/>
              <w:ind w:left="0"/>
              <w:rPr>
                <w:rFonts w:cs="Arial"/>
                <w:color w:val="auto"/>
                <w:sz w:val="18"/>
                <w:szCs w:val="18"/>
              </w:rPr>
            </w:pPr>
            <w:r w:rsidRPr="001E3E6E">
              <w:rPr>
                <w:rFonts w:cs="Arial"/>
                <w:color w:val="auto"/>
                <w:sz w:val="18"/>
                <w:szCs w:val="18"/>
              </w:rPr>
              <w:t>Describe</w:t>
            </w:r>
            <w:r w:rsidR="00CA080E" w:rsidRPr="001E3E6E">
              <w:rPr>
                <w:rFonts w:cs="Arial"/>
                <w:color w:val="auto"/>
                <w:sz w:val="18"/>
                <w:szCs w:val="18"/>
              </w:rPr>
              <w:t xml:space="preserve"> the methodology for generating reports</w:t>
            </w:r>
            <w:r w:rsidR="00774038">
              <w:rPr>
                <w:rFonts w:cs="Arial"/>
                <w:color w:val="auto"/>
                <w:sz w:val="18"/>
                <w:szCs w:val="18"/>
              </w:rPr>
              <w:t>.</w:t>
            </w:r>
            <w:r w:rsidRPr="001E3E6E">
              <w:rPr>
                <w:rFonts w:cs="Arial"/>
                <w:color w:val="auto"/>
                <w:sz w:val="18"/>
                <w:szCs w:val="18"/>
              </w:rPr>
              <w:t>Describe</w:t>
            </w:r>
            <w:r w:rsidR="00CA080E" w:rsidRPr="001E3E6E">
              <w:rPr>
                <w:rFonts w:cs="Arial"/>
                <w:color w:val="auto"/>
                <w:sz w:val="18"/>
                <w:szCs w:val="18"/>
              </w:rPr>
              <w:t xml:space="preserve"> how bidder's solution </w:t>
            </w:r>
            <w:r w:rsidR="00E12361" w:rsidRPr="001E3E6E">
              <w:rPr>
                <w:rFonts w:cs="Arial"/>
                <w:color w:val="auto"/>
                <w:sz w:val="18"/>
                <w:szCs w:val="18"/>
              </w:rPr>
              <w:t xml:space="preserve">will </w:t>
            </w:r>
            <w:r w:rsidR="00CA080E" w:rsidRPr="001E3E6E">
              <w:rPr>
                <w:rFonts w:cs="Arial"/>
                <w:color w:val="auto"/>
                <w:sz w:val="18"/>
                <w:szCs w:val="18"/>
              </w:rPr>
              <w:t>provide ad hoc reporting functionality, and how solution will utilize “point and click” technology.</w:t>
            </w:r>
          </w:p>
        </w:tc>
        <w:tc>
          <w:tcPr>
            <w:tcW w:w="1620" w:type="dxa"/>
          </w:tcPr>
          <w:p w14:paraId="54CC083F" w14:textId="77777777" w:rsidR="002F4526" w:rsidRPr="001E3E6E" w:rsidRDefault="00266532" w:rsidP="00CB5AC4">
            <w:pPr>
              <w:pStyle w:val="Level2Body"/>
              <w:ind w:left="0"/>
              <w:jc w:val="center"/>
              <w:rPr>
                <w:rFonts w:cs="Arial"/>
                <w:color w:val="auto"/>
                <w:sz w:val="18"/>
                <w:szCs w:val="18"/>
              </w:rPr>
            </w:pPr>
            <w:r w:rsidRPr="001E3E6E">
              <w:rPr>
                <w:rFonts w:cs="Arial"/>
                <w:color w:val="auto"/>
                <w:sz w:val="18"/>
                <w:szCs w:val="18"/>
              </w:rPr>
              <w:t>N/A</w:t>
            </w:r>
          </w:p>
        </w:tc>
        <w:sdt>
          <w:sdtPr>
            <w:rPr>
              <w:color w:val="auto"/>
              <w:sz w:val="18"/>
              <w:szCs w:val="18"/>
            </w:rPr>
            <w:alias w:val="Ability Code"/>
            <w:tag w:val="Ability Code"/>
            <w:id w:val="1376130456"/>
            <w:placeholder>
              <w:docPart w:val="28253002B3E349E4A310BBAF3A4D0252"/>
            </w:placeholder>
            <w15:color w:val="993300"/>
            <w:comboBox>
              <w:listItem w:displayText="S" w:value="S"/>
              <w:listItem w:displayText="W" w:value="W"/>
              <w:listItem w:displayText="M" w:value="M"/>
              <w:listItem w:displayText="F" w:value="F"/>
              <w:listItem w:displayText="C" w:value="C"/>
              <w:listItem w:displayText="N" w:value="N"/>
              <w:listItem w:displayText="O" w:value="O"/>
            </w:comboBox>
          </w:sdtPr>
          <w:sdtEndPr/>
          <w:sdtContent>
            <w:tc>
              <w:tcPr>
                <w:tcW w:w="828" w:type="dxa"/>
              </w:tcPr>
              <w:p w14:paraId="3265459C" w14:textId="77777777" w:rsidR="002F4526" w:rsidRPr="001E3E6E" w:rsidRDefault="002A2404" w:rsidP="00CB5AC4">
                <w:pPr>
                  <w:pStyle w:val="Level2Body"/>
                  <w:ind w:left="0"/>
                  <w:rPr>
                    <w:rFonts w:cs="Arial"/>
                    <w:color w:val="auto"/>
                    <w:sz w:val="18"/>
                    <w:szCs w:val="18"/>
                  </w:rPr>
                </w:pPr>
                <w:r w:rsidRPr="001E3E6E" w:rsidDel="008E51F4">
                  <w:rPr>
                    <w:color w:val="auto"/>
                    <w:sz w:val="18"/>
                    <w:szCs w:val="18"/>
                  </w:rPr>
                  <w:t xml:space="preserve">Choose an item. </w:t>
                </w:r>
              </w:p>
            </w:tc>
          </w:sdtContent>
        </w:sdt>
        <w:tc>
          <w:tcPr>
            <w:tcW w:w="3757" w:type="dxa"/>
          </w:tcPr>
          <w:p w14:paraId="722C3AA6" w14:textId="77777777" w:rsidR="002F4526" w:rsidRPr="001E3E6E" w:rsidRDefault="002F4526" w:rsidP="00CB5AC4">
            <w:pPr>
              <w:pStyle w:val="Level2Body"/>
              <w:ind w:left="0"/>
              <w:rPr>
                <w:rFonts w:cs="Arial"/>
                <w:color w:val="auto"/>
                <w:sz w:val="18"/>
                <w:szCs w:val="18"/>
              </w:rPr>
            </w:pPr>
          </w:p>
        </w:tc>
      </w:tr>
      <w:tr w:rsidR="004C4188" w:rsidRPr="001E3E6E" w14:paraId="26F26F69" w14:textId="77777777" w:rsidTr="00537D11">
        <w:trPr>
          <w:trHeight w:val="602"/>
        </w:trPr>
        <w:tc>
          <w:tcPr>
            <w:tcW w:w="14390" w:type="dxa"/>
            <w:gridSpan w:val="7"/>
          </w:tcPr>
          <w:p w14:paraId="28357C68" w14:textId="4E97E8A8" w:rsidR="004C4188" w:rsidRPr="001E3E6E" w:rsidRDefault="004C4188" w:rsidP="004C4188">
            <w:pPr>
              <w:pStyle w:val="Level2Body"/>
              <w:ind w:left="0"/>
              <w:rPr>
                <w:color w:val="auto"/>
                <w:sz w:val="18"/>
                <w:szCs w:val="18"/>
              </w:rPr>
            </w:pPr>
            <w:r w:rsidRPr="001E3E6E">
              <w:rPr>
                <w:color w:val="auto"/>
                <w:sz w:val="18"/>
                <w:szCs w:val="18"/>
              </w:rPr>
              <w:t>Bidder’s Response:</w:t>
            </w:r>
            <w:r w:rsidR="00AE5F2C">
              <w:rPr>
                <w:color w:val="auto"/>
                <w:sz w:val="18"/>
                <w:szCs w:val="18"/>
              </w:rPr>
              <w:t xml:space="preserve"> </w:t>
            </w:r>
            <w:r w:rsidRPr="001E3E6E">
              <w:rPr>
                <w:color w:val="auto"/>
                <w:sz w:val="18"/>
                <w:szCs w:val="18"/>
              </w:rPr>
              <w:t xml:space="preserve"> </w:t>
            </w:r>
          </w:p>
        </w:tc>
      </w:tr>
    </w:tbl>
    <w:p w14:paraId="3DA8C984" w14:textId="77777777" w:rsidR="002F4526" w:rsidRPr="001E3E6E" w:rsidRDefault="002F4526" w:rsidP="002F4526">
      <w:pPr>
        <w:pStyle w:val="Level2Body"/>
        <w:ind w:left="0"/>
        <w:rPr>
          <w:rFonts w:cs="Arial"/>
          <w:color w:val="auto"/>
          <w:sz w:val="18"/>
          <w:szCs w:val="18"/>
        </w:rPr>
      </w:pPr>
    </w:p>
    <w:p w14:paraId="0F47938A" w14:textId="77777777" w:rsidR="002F4526" w:rsidRPr="001E3E6E" w:rsidRDefault="002F4526" w:rsidP="002F4526">
      <w:pPr>
        <w:pStyle w:val="Level2Body"/>
        <w:tabs>
          <w:tab w:val="left" w:pos="11250"/>
        </w:tabs>
        <w:ind w:left="0" w:right="2304"/>
        <w:rPr>
          <w:rFonts w:cs="Arial"/>
          <w:color w:val="auto"/>
          <w:sz w:val="18"/>
          <w:szCs w:val="18"/>
        </w:rPr>
      </w:pPr>
    </w:p>
    <w:tbl>
      <w:tblPr>
        <w:tblStyle w:val="TableGrid"/>
        <w:tblW w:w="0" w:type="auto"/>
        <w:tblLook w:val="04A0" w:firstRow="1" w:lastRow="0" w:firstColumn="1" w:lastColumn="0" w:noHBand="0" w:noVBand="1"/>
      </w:tblPr>
      <w:tblGrid>
        <w:gridCol w:w="753"/>
        <w:gridCol w:w="862"/>
        <w:gridCol w:w="3595"/>
        <w:gridCol w:w="2965"/>
        <w:gridCol w:w="1618"/>
        <w:gridCol w:w="837"/>
        <w:gridCol w:w="3760"/>
      </w:tblGrid>
      <w:tr w:rsidR="001E3E6E" w:rsidRPr="001E3E6E" w14:paraId="14A512B4" w14:textId="77777777" w:rsidTr="00572465">
        <w:tc>
          <w:tcPr>
            <w:tcW w:w="752" w:type="dxa"/>
          </w:tcPr>
          <w:p w14:paraId="47F3CCA8" w14:textId="77777777" w:rsidR="002F4526" w:rsidRPr="001E3E6E" w:rsidRDefault="002F4526" w:rsidP="00CB5AC4">
            <w:pPr>
              <w:pStyle w:val="Level2Body"/>
              <w:ind w:left="0"/>
              <w:rPr>
                <w:rFonts w:cs="Arial"/>
                <w:color w:val="auto"/>
                <w:sz w:val="18"/>
                <w:szCs w:val="18"/>
              </w:rPr>
            </w:pPr>
            <w:r w:rsidRPr="001E3E6E">
              <w:rPr>
                <w:rFonts w:cs="Arial"/>
                <w:color w:val="auto"/>
                <w:sz w:val="18"/>
                <w:szCs w:val="18"/>
              </w:rPr>
              <w:t>Req.#</w:t>
            </w:r>
          </w:p>
        </w:tc>
        <w:tc>
          <w:tcPr>
            <w:tcW w:w="863" w:type="dxa"/>
          </w:tcPr>
          <w:p w14:paraId="6EFF135C" w14:textId="77777777" w:rsidR="002F4526" w:rsidRPr="001E3E6E" w:rsidRDefault="002F4526" w:rsidP="00CB5AC4">
            <w:pPr>
              <w:pStyle w:val="Level2Body"/>
              <w:ind w:left="0"/>
              <w:rPr>
                <w:rFonts w:cs="Arial"/>
                <w:color w:val="auto"/>
                <w:sz w:val="18"/>
                <w:szCs w:val="18"/>
              </w:rPr>
            </w:pPr>
            <w:r w:rsidRPr="001E3E6E">
              <w:rPr>
                <w:rFonts w:cs="Arial"/>
                <w:color w:val="auto"/>
                <w:sz w:val="18"/>
                <w:szCs w:val="18"/>
              </w:rPr>
              <w:t>ID</w:t>
            </w:r>
          </w:p>
        </w:tc>
        <w:tc>
          <w:tcPr>
            <w:tcW w:w="3600" w:type="dxa"/>
          </w:tcPr>
          <w:p w14:paraId="4A969174" w14:textId="77777777" w:rsidR="002F4526" w:rsidRPr="001E3E6E" w:rsidRDefault="002F4526" w:rsidP="00CB5AC4">
            <w:pPr>
              <w:pStyle w:val="Level2Body"/>
              <w:ind w:left="0"/>
              <w:rPr>
                <w:rFonts w:cs="Arial"/>
                <w:color w:val="auto"/>
                <w:sz w:val="18"/>
                <w:szCs w:val="18"/>
              </w:rPr>
            </w:pPr>
            <w:r w:rsidRPr="001E3E6E">
              <w:rPr>
                <w:rFonts w:cs="Arial"/>
                <w:color w:val="auto"/>
                <w:sz w:val="18"/>
                <w:szCs w:val="18"/>
              </w:rPr>
              <w:t xml:space="preserve">Contractor / </w:t>
            </w:r>
            <w:r w:rsidR="008D73C2" w:rsidRPr="001E3E6E">
              <w:rPr>
                <w:rFonts w:cs="Arial"/>
                <w:color w:val="auto"/>
                <w:sz w:val="18"/>
                <w:szCs w:val="18"/>
              </w:rPr>
              <w:t>Solution/Requirement</w:t>
            </w:r>
          </w:p>
        </w:tc>
        <w:tc>
          <w:tcPr>
            <w:tcW w:w="2970" w:type="dxa"/>
          </w:tcPr>
          <w:p w14:paraId="0D56F1AD" w14:textId="77777777" w:rsidR="002F4526" w:rsidRPr="001E3E6E" w:rsidRDefault="002F4526" w:rsidP="00CB5AC4">
            <w:pPr>
              <w:pStyle w:val="Level2Body"/>
              <w:ind w:left="0"/>
              <w:rPr>
                <w:rFonts w:cs="Arial"/>
                <w:color w:val="auto"/>
                <w:sz w:val="18"/>
                <w:szCs w:val="18"/>
              </w:rPr>
            </w:pPr>
            <w:r w:rsidRPr="001E3E6E">
              <w:rPr>
                <w:rFonts w:cs="Arial"/>
                <w:color w:val="auto"/>
                <w:sz w:val="18"/>
                <w:szCs w:val="18"/>
              </w:rPr>
              <w:t>Instructions to Bidder</w:t>
            </w:r>
          </w:p>
        </w:tc>
        <w:tc>
          <w:tcPr>
            <w:tcW w:w="1620" w:type="dxa"/>
          </w:tcPr>
          <w:p w14:paraId="5B8227DA" w14:textId="77777777" w:rsidR="002F4526" w:rsidRPr="001E3E6E" w:rsidRDefault="002F4526" w:rsidP="00CB5AC4">
            <w:pPr>
              <w:pStyle w:val="Level2Body"/>
              <w:ind w:left="0"/>
              <w:jc w:val="center"/>
              <w:rPr>
                <w:rFonts w:cs="Arial"/>
                <w:color w:val="auto"/>
                <w:sz w:val="18"/>
                <w:szCs w:val="18"/>
              </w:rPr>
            </w:pPr>
            <w:r w:rsidRPr="001E3E6E">
              <w:rPr>
                <w:rFonts w:cs="Arial"/>
                <w:color w:val="auto"/>
                <w:sz w:val="18"/>
                <w:szCs w:val="18"/>
              </w:rPr>
              <w:t>CMS</w:t>
            </w:r>
          </w:p>
          <w:p w14:paraId="2B3FC444" w14:textId="77777777" w:rsidR="002F4526" w:rsidRPr="001E3E6E" w:rsidRDefault="002F4526" w:rsidP="00CB5AC4">
            <w:pPr>
              <w:pStyle w:val="Level2Body"/>
              <w:ind w:left="0"/>
              <w:jc w:val="center"/>
              <w:rPr>
                <w:rFonts w:cs="Arial"/>
                <w:color w:val="auto"/>
                <w:sz w:val="18"/>
                <w:szCs w:val="18"/>
              </w:rPr>
            </w:pPr>
            <w:r w:rsidRPr="001E3E6E">
              <w:rPr>
                <w:rFonts w:cs="Arial"/>
                <w:color w:val="auto"/>
                <w:sz w:val="18"/>
                <w:szCs w:val="18"/>
              </w:rPr>
              <w:t>Checklist</w:t>
            </w:r>
          </w:p>
          <w:p w14:paraId="48593806" w14:textId="77777777" w:rsidR="002F4526" w:rsidRPr="001E3E6E" w:rsidRDefault="002F4526" w:rsidP="00CB5AC4">
            <w:pPr>
              <w:pStyle w:val="Level2Body"/>
              <w:ind w:left="0"/>
              <w:jc w:val="center"/>
              <w:rPr>
                <w:rFonts w:cs="Arial"/>
                <w:color w:val="auto"/>
                <w:sz w:val="18"/>
                <w:szCs w:val="18"/>
              </w:rPr>
            </w:pPr>
            <w:r w:rsidRPr="001E3E6E">
              <w:rPr>
                <w:rFonts w:cs="Arial"/>
                <w:color w:val="auto"/>
                <w:sz w:val="18"/>
                <w:szCs w:val="18"/>
              </w:rPr>
              <w:t>ID</w:t>
            </w:r>
          </w:p>
        </w:tc>
        <w:tc>
          <w:tcPr>
            <w:tcW w:w="819" w:type="dxa"/>
          </w:tcPr>
          <w:p w14:paraId="21C7176C" w14:textId="77777777" w:rsidR="002F4526" w:rsidRPr="001E3E6E" w:rsidRDefault="002F4526" w:rsidP="00CB5AC4">
            <w:pPr>
              <w:pStyle w:val="Level2Body"/>
              <w:ind w:left="0"/>
              <w:rPr>
                <w:rFonts w:cs="Arial"/>
                <w:color w:val="auto"/>
                <w:sz w:val="18"/>
                <w:szCs w:val="18"/>
              </w:rPr>
            </w:pPr>
            <w:r w:rsidRPr="001E3E6E">
              <w:rPr>
                <w:rFonts w:cs="Arial"/>
                <w:color w:val="auto"/>
                <w:sz w:val="18"/>
                <w:szCs w:val="18"/>
              </w:rPr>
              <w:t>Bidding</w:t>
            </w:r>
          </w:p>
          <w:p w14:paraId="6DDA4A85" w14:textId="77777777" w:rsidR="002F4526" w:rsidRPr="001E3E6E" w:rsidRDefault="002F4526" w:rsidP="00CB5AC4">
            <w:pPr>
              <w:pStyle w:val="Level2Body"/>
              <w:ind w:left="0"/>
              <w:rPr>
                <w:rFonts w:cs="Arial"/>
                <w:color w:val="auto"/>
                <w:sz w:val="18"/>
                <w:szCs w:val="18"/>
              </w:rPr>
            </w:pPr>
            <w:r w:rsidRPr="001E3E6E">
              <w:rPr>
                <w:rFonts w:cs="Arial"/>
                <w:color w:val="auto"/>
                <w:sz w:val="18"/>
                <w:szCs w:val="18"/>
              </w:rPr>
              <w:t>Ability</w:t>
            </w:r>
          </w:p>
          <w:p w14:paraId="6A69CAAC" w14:textId="77777777" w:rsidR="002F4526" w:rsidRPr="001E3E6E" w:rsidRDefault="002F4526" w:rsidP="00CB5AC4">
            <w:pPr>
              <w:pStyle w:val="Level2Body"/>
              <w:ind w:left="0"/>
              <w:rPr>
                <w:rFonts w:cs="Arial"/>
                <w:color w:val="auto"/>
                <w:sz w:val="18"/>
                <w:szCs w:val="18"/>
              </w:rPr>
            </w:pPr>
            <w:r w:rsidRPr="001E3E6E">
              <w:rPr>
                <w:rFonts w:cs="Arial"/>
                <w:color w:val="auto"/>
                <w:sz w:val="18"/>
                <w:szCs w:val="18"/>
              </w:rPr>
              <w:t>Code</w:t>
            </w:r>
          </w:p>
        </w:tc>
        <w:tc>
          <w:tcPr>
            <w:tcW w:w="3766" w:type="dxa"/>
          </w:tcPr>
          <w:p w14:paraId="77911A26" w14:textId="77777777" w:rsidR="002F4526" w:rsidRPr="001E3E6E" w:rsidRDefault="002F4526" w:rsidP="00CB5AC4">
            <w:pPr>
              <w:pStyle w:val="Level2Body"/>
              <w:ind w:left="0"/>
              <w:rPr>
                <w:rFonts w:cs="Arial"/>
                <w:color w:val="auto"/>
                <w:sz w:val="18"/>
                <w:szCs w:val="18"/>
              </w:rPr>
            </w:pPr>
            <w:r w:rsidRPr="001E3E6E">
              <w:rPr>
                <w:rFonts w:cs="Arial"/>
                <w:color w:val="auto"/>
                <w:sz w:val="18"/>
                <w:szCs w:val="18"/>
              </w:rPr>
              <w:t>Gap Description and Recommendation for Closure</w:t>
            </w:r>
          </w:p>
        </w:tc>
      </w:tr>
      <w:tr w:rsidR="001E3E6E" w:rsidRPr="001E3E6E" w14:paraId="0726BE63" w14:textId="77777777" w:rsidTr="00572465">
        <w:tc>
          <w:tcPr>
            <w:tcW w:w="752" w:type="dxa"/>
          </w:tcPr>
          <w:p w14:paraId="1BCB3046" w14:textId="1E39C6B2" w:rsidR="002F4526" w:rsidRPr="001E3E6E" w:rsidRDefault="00FD2897" w:rsidP="00266532">
            <w:pPr>
              <w:pStyle w:val="Level2Body"/>
              <w:ind w:left="0"/>
              <w:rPr>
                <w:rFonts w:cs="Arial"/>
                <w:color w:val="auto"/>
                <w:sz w:val="18"/>
                <w:szCs w:val="18"/>
              </w:rPr>
            </w:pPr>
            <w:r w:rsidRPr="001E3E6E">
              <w:rPr>
                <w:rFonts w:cs="Arial"/>
                <w:color w:val="auto"/>
                <w:sz w:val="18"/>
                <w:szCs w:val="18"/>
              </w:rPr>
              <w:t>13</w:t>
            </w:r>
            <w:r w:rsidR="000708E8">
              <w:rPr>
                <w:rFonts w:cs="Arial"/>
                <w:color w:val="auto"/>
                <w:sz w:val="18"/>
                <w:szCs w:val="18"/>
              </w:rPr>
              <w:t>3</w:t>
            </w:r>
          </w:p>
        </w:tc>
        <w:tc>
          <w:tcPr>
            <w:tcW w:w="863" w:type="dxa"/>
          </w:tcPr>
          <w:p w14:paraId="5D07BFB3" w14:textId="77777777" w:rsidR="002F4526" w:rsidRPr="001E3E6E" w:rsidRDefault="007E5747" w:rsidP="00CB5AC4">
            <w:pPr>
              <w:pStyle w:val="Level2Body"/>
              <w:ind w:left="0"/>
              <w:rPr>
                <w:rFonts w:cs="Arial"/>
                <w:color w:val="auto"/>
                <w:sz w:val="18"/>
                <w:szCs w:val="18"/>
              </w:rPr>
            </w:pPr>
            <w:r w:rsidRPr="001E3E6E">
              <w:rPr>
                <w:rFonts w:cs="Arial"/>
                <w:color w:val="auto"/>
                <w:sz w:val="18"/>
                <w:szCs w:val="18"/>
              </w:rPr>
              <w:t>RR.5</w:t>
            </w:r>
          </w:p>
        </w:tc>
        <w:tc>
          <w:tcPr>
            <w:tcW w:w="3600" w:type="dxa"/>
          </w:tcPr>
          <w:p w14:paraId="0D5220CE" w14:textId="77777777" w:rsidR="002F4526" w:rsidRPr="001E3E6E" w:rsidRDefault="007E5747" w:rsidP="007E5747">
            <w:pPr>
              <w:pStyle w:val="Level2Body"/>
              <w:ind w:left="0"/>
              <w:jc w:val="left"/>
              <w:rPr>
                <w:rFonts w:cs="Arial"/>
                <w:color w:val="auto"/>
                <w:sz w:val="18"/>
                <w:szCs w:val="18"/>
              </w:rPr>
            </w:pPr>
            <w:r w:rsidRPr="001E3E6E">
              <w:rPr>
                <w:rFonts w:cs="Arial"/>
                <w:color w:val="auto"/>
                <w:sz w:val="18"/>
                <w:szCs w:val="18"/>
              </w:rPr>
              <w:t>Contractor must provide a report of verified visits that will be available to billing providers</w:t>
            </w:r>
            <w:r w:rsidR="00E12361" w:rsidRPr="001E3E6E">
              <w:rPr>
                <w:rFonts w:cs="Arial"/>
                <w:color w:val="auto"/>
                <w:sz w:val="18"/>
                <w:szCs w:val="18"/>
              </w:rPr>
              <w:t xml:space="preserve"> on an agreed cadence</w:t>
            </w:r>
            <w:r w:rsidRPr="001E3E6E">
              <w:rPr>
                <w:rFonts w:cs="Arial"/>
                <w:color w:val="auto"/>
                <w:sz w:val="18"/>
                <w:szCs w:val="18"/>
              </w:rPr>
              <w:t>.</w:t>
            </w:r>
          </w:p>
        </w:tc>
        <w:tc>
          <w:tcPr>
            <w:tcW w:w="2970" w:type="dxa"/>
          </w:tcPr>
          <w:p w14:paraId="22C12C18" w14:textId="77777777" w:rsidR="002F4526" w:rsidRPr="001E3E6E" w:rsidRDefault="00803E16" w:rsidP="00803E16">
            <w:pPr>
              <w:pStyle w:val="Level2Body"/>
              <w:ind w:left="0"/>
              <w:jc w:val="left"/>
              <w:rPr>
                <w:rFonts w:cs="Arial"/>
                <w:color w:val="auto"/>
                <w:sz w:val="18"/>
                <w:szCs w:val="18"/>
              </w:rPr>
            </w:pPr>
            <w:r w:rsidRPr="001E3E6E">
              <w:rPr>
                <w:rFonts w:cs="Arial"/>
                <w:color w:val="auto"/>
                <w:sz w:val="18"/>
                <w:szCs w:val="18"/>
              </w:rPr>
              <w:t>P</w:t>
            </w:r>
            <w:r w:rsidR="007E5747" w:rsidRPr="001E3E6E">
              <w:rPr>
                <w:rFonts w:cs="Arial"/>
                <w:color w:val="auto"/>
                <w:sz w:val="18"/>
                <w:szCs w:val="18"/>
              </w:rPr>
              <w:t>rovide an example of the report</w:t>
            </w:r>
            <w:r w:rsidRPr="001E3E6E">
              <w:rPr>
                <w:rFonts w:cs="Arial"/>
                <w:color w:val="auto"/>
                <w:sz w:val="18"/>
                <w:szCs w:val="18"/>
              </w:rPr>
              <w:t>(s)</w:t>
            </w:r>
            <w:r w:rsidR="007E5747" w:rsidRPr="001E3E6E">
              <w:rPr>
                <w:rFonts w:cs="Arial"/>
                <w:color w:val="auto"/>
                <w:sz w:val="18"/>
                <w:szCs w:val="18"/>
              </w:rPr>
              <w:t xml:space="preserve"> of verified visits that will be available to billing providers.</w:t>
            </w:r>
          </w:p>
        </w:tc>
        <w:tc>
          <w:tcPr>
            <w:tcW w:w="1620" w:type="dxa"/>
          </w:tcPr>
          <w:p w14:paraId="67C56377" w14:textId="77777777" w:rsidR="002F4526" w:rsidRPr="001E3E6E" w:rsidRDefault="00266532" w:rsidP="00CB5AC4">
            <w:pPr>
              <w:pStyle w:val="Level2Body"/>
              <w:ind w:left="0"/>
              <w:jc w:val="center"/>
              <w:rPr>
                <w:rFonts w:cs="Arial"/>
                <w:color w:val="auto"/>
                <w:sz w:val="18"/>
                <w:szCs w:val="18"/>
              </w:rPr>
            </w:pPr>
            <w:r w:rsidRPr="001E3E6E">
              <w:rPr>
                <w:rFonts w:cs="Arial"/>
                <w:color w:val="auto"/>
                <w:sz w:val="18"/>
                <w:szCs w:val="18"/>
              </w:rPr>
              <w:t>N/A</w:t>
            </w:r>
          </w:p>
        </w:tc>
        <w:sdt>
          <w:sdtPr>
            <w:rPr>
              <w:color w:val="auto"/>
              <w:sz w:val="18"/>
              <w:szCs w:val="18"/>
            </w:rPr>
            <w:alias w:val="Ability Code"/>
            <w:tag w:val="Ability Code"/>
            <w:id w:val="-1317719222"/>
            <w:placeholder>
              <w:docPart w:val="0F53A03DAB8041EB913BC4AF688809C8"/>
            </w:placeholder>
            <w15:color w:val="993300"/>
            <w:comboBox>
              <w:listItem w:displayText="S" w:value="S"/>
              <w:listItem w:displayText="W" w:value="W"/>
              <w:listItem w:displayText="M" w:value="M"/>
              <w:listItem w:displayText="F" w:value="F"/>
              <w:listItem w:displayText="C" w:value="C"/>
              <w:listItem w:displayText="N" w:value="N"/>
              <w:listItem w:displayText="O" w:value="O"/>
            </w:comboBox>
          </w:sdtPr>
          <w:sdtEndPr/>
          <w:sdtContent>
            <w:tc>
              <w:tcPr>
                <w:tcW w:w="819" w:type="dxa"/>
              </w:tcPr>
              <w:p w14:paraId="1A85C8C4" w14:textId="77777777" w:rsidR="002F4526" w:rsidRPr="001E3E6E" w:rsidRDefault="002A2404" w:rsidP="00CB5AC4">
                <w:pPr>
                  <w:pStyle w:val="Level2Body"/>
                  <w:ind w:left="0"/>
                  <w:rPr>
                    <w:rFonts w:cs="Arial"/>
                    <w:color w:val="auto"/>
                    <w:sz w:val="18"/>
                    <w:szCs w:val="18"/>
                  </w:rPr>
                </w:pPr>
                <w:r w:rsidRPr="001E3E6E" w:rsidDel="008E51F4">
                  <w:rPr>
                    <w:color w:val="auto"/>
                    <w:sz w:val="18"/>
                    <w:szCs w:val="18"/>
                  </w:rPr>
                  <w:t xml:space="preserve">Choose an item. </w:t>
                </w:r>
              </w:p>
            </w:tc>
          </w:sdtContent>
        </w:sdt>
        <w:tc>
          <w:tcPr>
            <w:tcW w:w="3766" w:type="dxa"/>
          </w:tcPr>
          <w:p w14:paraId="1973B656" w14:textId="77777777" w:rsidR="002F4526" w:rsidRPr="001E3E6E" w:rsidRDefault="002F4526" w:rsidP="00CB5AC4">
            <w:pPr>
              <w:pStyle w:val="Level2Body"/>
              <w:ind w:left="0"/>
              <w:rPr>
                <w:rFonts w:cs="Arial"/>
                <w:color w:val="auto"/>
                <w:sz w:val="18"/>
                <w:szCs w:val="18"/>
              </w:rPr>
            </w:pPr>
          </w:p>
        </w:tc>
      </w:tr>
      <w:tr w:rsidR="004C4188" w:rsidRPr="001E3E6E" w14:paraId="0567A53E" w14:textId="77777777" w:rsidTr="00537D11">
        <w:trPr>
          <w:trHeight w:val="629"/>
        </w:trPr>
        <w:tc>
          <w:tcPr>
            <w:tcW w:w="14390" w:type="dxa"/>
            <w:gridSpan w:val="7"/>
          </w:tcPr>
          <w:p w14:paraId="746297D4" w14:textId="104194C2" w:rsidR="004C4188" w:rsidRPr="001E3E6E" w:rsidRDefault="004C4188" w:rsidP="004C4188">
            <w:pPr>
              <w:pStyle w:val="Level2Body"/>
              <w:ind w:left="0"/>
              <w:rPr>
                <w:color w:val="auto"/>
                <w:sz w:val="18"/>
                <w:szCs w:val="18"/>
              </w:rPr>
            </w:pPr>
            <w:r w:rsidRPr="001E3E6E">
              <w:rPr>
                <w:color w:val="auto"/>
                <w:sz w:val="18"/>
                <w:szCs w:val="18"/>
              </w:rPr>
              <w:t>Bidder’s Response:</w:t>
            </w:r>
            <w:r w:rsidR="00AE5F2C">
              <w:rPr>
                <w:color w:val="auto"/>
                <w:sz w:val="18"/>
                <w:szCs w:val="18"/>
              </w:rPr>
              <w:t xml:space="preserve"> </w:t>
            </w:r>
            <w:r w:rsidRPr="001E3E6E">
              <w:rPr>
                <w:color w:val="auto"/>
                <w:sz w:val="18"/>
                <w:szCs w:val="18"/>
              </w:rPr>
              <w:t xml:space="preserve"> </w:t>
            </w:r>
          </w:p>
        </w:tc>
      </w:tr>
    </w:tbl>
    <w:p w14:paraId="743AED7F" w14:textId="77777777" w:rsidR="002F4526" w:rsidRPr="001E3E6E" w:rsidRDefault="002F4526" w:rsidP="002F4526">
      <w:pPr>
        <w:pStyle w:val="Level2Body"/>
        <w:ind w:left="0"/>
        <w:rPr>
          <w:rFonts w:cs="Arial"/>
          <w:color w:val="auto"/>
          <w:sz w:val="18"/>
          <w:szCs w:val="18"/>
        </w:rPr>
      </w:pPr>
    </w:p>
    <w:p w14:paraId="13B62743" w14:textId="77777777" w:rsidR="002F4526" w:rsidRPr="001E3E6E" w:rsidRDefault="002F4526" w:rsidP="002F4526">
      <w:pPr>
        <w:pStyle w:val="Level2Body"/>
        <w:ind w:left="0"/>
        <w:rPr>
          <w:rFonts w:cs="Arial"/>
          <w:b/>
          <w:color w:val="auto"/>
          <w:sz w:val="18"/>
          <w:szCs w:val="18"/>
          <w:u w:val="single"/>
        </w:rPr>
      </w:pPr>
    </w:p>
    <w:tbl>
      <w:tblPr>
        <w:tblStyle w:val="TableGrid"/>
        <w:tblW w:w="0" w:type="auto"/>
        <w:tblLook w:val="04A0" w:firstRow="1" w:lastRow="0" w:firstColumn="1" w:lastColumn="0" w:noHBand="0" w:noVBand="1"/>
      </w:tblPr>
      <w:tblGrid>
        <w:gridCol w:w="753"/>
        <w:gridCol w:w="862"/>
        <w:gridCol w:w="3595"/>
        <w:gridCol w:w="2965"/>
        <w:gridCol w:w="1618"/>
        <w:gridCol w:w="837"/>
        <w:gridCol w:w="3760"/>
      </w:tblGrid>
      <w:tr w:rsidR="001E3E6E" w:rsidRPr="001E3E6E" w14:paraId="32EB37A6" w14:textId="77777777" w:rsidTr="00CA2C06">
        <w:tc>
          <w:tcPr>
            <w:tcW w:w="753" w:type="dxa"/>
          </w:tcPr>
          <w:p w14:paraId="611B6249" w14:textId="77777777" w:rsidR="007E5747" w:rsidRPr="001E3E6E" w:rsidRDefault="007E5747" w:rsidP="00CB5AC4">
            <w:pPr>
              <w:pStyle w:val="Level2Body"/>
              <w:ind w:left="0"/>
              <w:rPr>
                <w:rFonts w:cs="Arial"/>
                <w:color w:val="auto"/>
                <w:sz w:val="18"/>
                <w:szCs w:val="18"/>
              </w:rPr>
            </w:pPr>
            <w:r w:rsidRPr="001E3E6E">
              <w:rPr>
                <w:rFonts w:cs="Arial"/>
                <w:color w:val="auto"/>
                <w:sz w:val="18"/>
                <w:szCs w:val="18"/>
              </w:rPr>
              <w:t>Req.#</w:t>
            </w:r>
          </w:p>
        </w:tc>
        <w:tc>
          <w:tcPr>
            <w:tcW w:w="862" w:type="dxa"/>
          </w:tcPr>
          <w:p w14:paraId="72966E19" w14:textId="77777777" w:rsidR="007E5747" w:rsidRPr="001E3E6E" w:rsidRDefault="007E5747" w:rsidP="00CB5AC4">
            <w:pPr>
              <w:pStyle w:val="Level2Body"/>
              <w:ind w:left="0"/>
              <w:rPr>
                <w:rFonts w:cs="Arial"/>
                <w:color w:val="auto"/>
                <w:sz w:val="18"/>
                <w:szCs w:val="18"/>
              </w:rPr>
            </w:pPr>
            <w:r w:rsidRPr="001E3E6E">
              <w:rPr>
                <w:rFonts w:cs="Arial"/>
                <w:color w:val="auto"/>
                <w:sz w:val="18"/>
                <w:szCs w:val="18"/>
              </w:rPr>
              <w:t>ID</w:t>
            </w:r>
          </w:p>
        </w:tc>
        <w:tc>
          <w:tcPr>
            <w:tcW w:w="3595" w:type="dxa"/>
          </w:tcPr>
          <w:p w14:paraId="100A9E49" w14:textId="77777777" w:rsidR="007E5747" w:rsidRPr="001E3E6E" w:rsidRDefault="007E5747" w:rsidP="00CB5AC4">
            <w:pPr>
              <w:pStyle w:val="Level2Body"/>
              <w:ind w:left="0"/>
              <w:rPr>
                <w:rFonts w:cs="Arial"/>
                <w:color w:val="auto"/>
                <w:sz w:val="18"/>
                <w:szCs w:val="18"/>
              </w:rPr>
            </w:pPr>
            <w:r w:rsidRPr="001E3E6E">
              <w:rPr>
                <w:rFonts w:cs="Arial"/>
                <w:color w:val="auto"/>
                <w:sz w:val="18"/>
                <w:szCs w:val="18"/>
              </w:rPr>
              <w:t xml:space="preserve">Contractor / </w:t>
            </w:r>
            <w:r w:rsidR="008D73C2" w:rsidRPr="001E3E6E">
              <w:rPr>
                <w:rFonts w:cs="Arial"/>
                <w:color w:val="auto"/>
                <w:sz w:val="18"/>
                <w:szCs w:val="18"/>
              </w:rPr>
              <w:t>Solution/Requirement</w:t>
            </w:r>
          </w:p>
        </w:tc>
        <w:tc>
          <w:tcPr>
            <w:tcW w:w="2965" w:type="dxa"/>
          </w:tcPr>
          <w:p w14:paraId="02670AE6" w14:textId="77777777" w:rsidR="007E5747" w:rsidRPr="001E3E6E" w:rsidRDefault="007E5747" w:rsidP="00CB5AC4">
            <w:pPr>
              <w:pStyle w:val="Level2Body"/>
              <w:ind w:left="0"/>
              <w:rPr>
                <w:rFonts w:cs="Arial"/>
                <w:color w:val="auto"/>
                <w:sz w:val="18"/>
                <w:szCs w:val="18"/>
              </w:rPr>
            </w:pPr>
            <w:r w:rsidRPr="001E3E6E">
              <w:rPr>
                <w:rFonts w:cs="Arial"/>
                <w:color w:val="auto"/>
                <w:sz w:val="18"/>
                <w:szCs w:val="18"/>
              </w:rPr>
              <w:t>Instructions to Bidder</w:t>
            </w:r>
          </w:p>
        </w:tc>
        <w:tc>
          <w:tcPr>
            <w:tcW w:w="1618" w:type="dxa"/>
          </w:tcPr>
          <w:p w14:paraId="4619CBC2" w14:textId="77777777" w:rsidR="007E5747" w:rsidRPr="001E3E6E" w:rsidRDefault="007E5747" w:rsidP="00CB5AC4">
            <w:pPr>
              <w:pStyle w:val="Level2Body"/>
              <w:ind w:left="0"/>
              <w:jc w:val="center"/>
              <w:rPr>
                <w:rFonts w:cs="Arial"/>
                <w:color w:val="auto"/>
                <w:sz w:val="18"/>
                <w:szCs w:val="18"/>
              </w:rPr>
            </w:pPr>
            <w:r w:rsidRPr="001E3E6E">
              <w:rPr>
                <w:rFonts w:cs="Arial"/>
                <w:color w:val="auto"/>
                <w:sz w:val="18"/>
                <w:szCs w:val="18"/>
              </w:rPr>
              <w:t>CMS</w:t>
            </w:r>
          </w:p>
          <w:p w14:paraId="66AA9FC7" w14:textId="77777777" w:rsidR="007E5747" w:rsidRPr="001E3E6E" w:rsidRDefault="007E5747" w:rsidP="00CB5AC4">
            <w:pPr>
              <w:pStyle w:val="Level2Body"/>
              <w:ind w:left="0"/>
              <w:jc w:val="center"/>
              <w:rPr>
                <w:rFonts w:cs="Arial"/>
                <w:color w:val="auto"/>
                <w:sz w:val="18"/>
                <w:szCs w:val="18"/>
              </w:rPr>
            </w:pPr>
            <w:r w:rsidRPr="001E3E6E">
              <w:rPr>
                <w:rFonts w:cs="Arial"/>
                <w:color w:val="auto"/>
                <w:sz w:val="18"/>
                <w:szCs w:val="18"/>
              </w:rPr>
              <w:t>Checklist</w:t>
            </w:r>
          </w:p>
          <w:p w14:paraId="3AC07F04" w14:textId="77777777" w:rsidR="007E5747" w:rsidRPr="001E3E6E" w:rsidRDefault="007E5747" w:rsidP="00CB5AC4">
            <w:pPr>
              <w:pStyle w:val="Level2Body"/>
              <w:ind w:left="0"/>
              <w:jc w:val="center"/>
              <w:rPr>
                <w:rFonts w:cs="Arial"/>
                <w:color w:val="auto"/>
                <w:sz w:val="18"/>
                <w:szCs w:val="18"/>
              </w:rPr>
            </w:pPr>
            <w:r w:rsidRPr="001E3E6E">
              <w:rPr>
                <w:rFonts w:cs="Arial"/>
                <w:color w:val="auto"/>
                <w:sz w:val="18"/>
                <w:szCs w:val="18"/>
              </w:rPr>
              <w:t>ID</w:t>
            </w:r>
          </w:p>
        </w:tc>
        <w:tc>
          <w:tcPr>
            <w:tcW w:w="837" w:type="dxa"/>
          </w:tcPr>
          <w:p w14:paraId="05D5A19C" w14:textId="77777777" w:rsidR="007E5747" w:rsidRPr="001E3E6E" w:rsidRDefault="007E5747" w:rsidP="00CB5AC4">
            <w:pPr>
              <w:pStyle w:val="Level2Body"/>
              <w:ind w:left="0"/>
              <w:rPr>
                <w:rFonts w:cs="Arial"/>
                <w:color w:val="auto"/>
                <w:sz w:val="18"/>
                <w:szCs w:val="18"/>
              </w:rPr>
            </w:pPr>
            <w:r w:rsidRPr="001E3E6E">
              <w:rPr>
                <w:rFonts w:cs="Arial"/>
                <w:color w:val="auto"/>
                <w:sz w:val="18"/>
                <w:szCs w:val="18"/>
              </w:rPr>
              <w:t>Bidding</w:t>
            </w:r>
          </w:p>
          <w:p w14:paraId="6FA59963" w14:textId="77777777" w:rsidR="007E5747" w:rsidRPr="001E3E6E" w:rsidRDefault="007E5747" w:rsidP="00CB5AC4">
            <w:pPr>
              <w:pStyle w:val="Level2Body"/>
              <w:ind w:left="0"/>
              <w:rPr>
                <w:rFonts w:cs="Arial"/>
                <w:color w:val="auto"/>
                <w:sz w:val="18"/>
                <w:szCs w:val="18"/>
              </w:rPr>
            </w:pPr>
            <w:r w:rsidRPr="001E3E6E">
              <w:rPr>
                <w:rFonts w:cs="Arial"/>
                <w:color w:val="auto"/>
                <w:sz w:val="18"/>
                <w:szCs w:val="18"/>
              </w:rPr>
              <w:t>Ability</w:t>
            </w:r>
          </w:p>
          <w:p w14:paraId="3EFA6240" w14:textId="77777777" w:rsidR="007E5747" w:rsidRPr="001E3E6E" w:rsidRDefault="007E5747" w:rsidP="00CB5AC4">
            <w:pPr>
              <w:pStyle w:val="Level2Body"/>
              <w:ind w:left="0"/>
              <w:rPr>
                <w:rFonts w:cs="Arial"/>
                <w:color w:val="auto"/>
                <w:sz w:val="18"/>
                <w:szCs w:val="18"/>
              </w:rPr>
            </w:pPr>
            <w:r w:rsidRPr="001E3E6E">
              <w:rPr>
                <w:rFonts w:cs="Arial"/>
                <w:color w:val="auto"/>
                <w:sz w:val="18"/>
                <w:szCs w:val="18"/>
              </w:rPr>
              <w:t>Code</w:t>
            </w:r>
          </w:p>
        </w:tc>
        <w:tc>
          <w:tcPr>
            <w:tcW w:w="3760" w:type="dxa"/>
          </w:tcPr>
          <w:p w14:paraId="269811AF" w14:textId="77777777" w:rsidR="007E5747" w:rsidRPr="001E3E6E" w:rsidRDefault="007E5747" w:rsidP="00CB5AC4">
            <w:pPr>
              <w:pStyle w:val="Level2Body"/>
              <w:ind w:left="0"/>
              <w:rPr>
                <w:rFonts w:cs="Arial"/>
                <w:color w:val="auto"/>
                <w:sz w:val="18"/>
                <w:szCs w:val="18"/>
              </w:rPr>
            </w:pPr>
            <w:r w:rsidRPr="001E3E6E">
              <w:rPr>
                <w:rFonts w:cs="Arial"/>
                <w:color w:val="auto"/>
                <w:sz w:val="18"/>
                <w:szCs w:val="18"/>
              </w:rPr>
              <w:t>Gap Description and Recommendation for Closure</w:t>
            </w:r>
          </w:p>
        </w:tc>
      </w:tr>
      <w:tr w:rsidR="001E3E6E" w:rsidRPr="001E3E6E" w14:paraId="0ABCB0D2" w14:textId="77777777" w:rsidTr="00CA2C06">
        <w:tc>
          <w:tcPr>
            <w:tcW w:w="753" w:type="dxa"/>
          </w:tcPr>
          <w:p w14:paraId="04C2A351" w14:textId="7821BC40" w:rsidR="007E5747" w:rsidRPr="001E3E6E" w:rsidRDefault="00FD2897" w:rsidP="007E5747">
            <w:pPr>
              <w:pStyle w:val="Level2Body"/>
              <w:ind w:left="0"/>
              <w:rPr>
                <w:rFonts w:cs="Arial"/>
                <w:color w:val="auto"/>
                <w:sz w:val="18"/>
                <w:szCs w:val="18"/>
              </w:rPr>
            </w:pPr>
            <w:r w:rsidRPr="001E3E6E">
              <w:rPr>
                <w:rFonts w:cs="Arial"/>
                <w:color w:val="auto"/>
                <w:sz w:val="18"/>
                <w:szCs w:val="18"/>
              </w:rPr>
              <w:lastRenderedPageBreak/>
              <w:t>13</w:t>
            </w:r>
            <w:r w:rsidR="00AE636D">
              <w:rPr>
                <w:rFonts w:cs="Arial"/>
                <w:color w:val="auto"/>
                <w:sz w:val="18"/>
                <w:szCs w:val="18"/>
              </w:rPr>
              <w:t>4</w:t>
            </w:r>
          </w:p>
        </w:tc>
        <w:tc>
          <w:tcPr>
            <w:tcW w:w="862" w:type="dxa"/>
          </w:tcPr>
          <w:p w14:paraId="39FFFCE5" w14:textId="77777777" w:rsidR="007E5747" w:rsidRPr="001E3E6E" w:rsidRDefault="007E5747" w:rsidP="007E5747">
            <w:pPr>
              <w:pStyle w:val="Level2Body"/>
              <w:ind w:left="0"/>
              <w:rPr>
                <w:rFonts w:cs="Arial"/>
                <w:color w:val="auto"/>
                <w:sz w:val="18"/>
                <w:szCs w:val="18"/>
              </w:rPr>
            </w:pPr>
            <w:r w:rsidRPr="001E3E6E">
              <w:rPr>
                <w:rFonts w:cs="Arial"/>
                <w:color w:val="auto"/>
                <w:sz w:val="18"/>
                <w:szCs w:val="18"/>
              </w:rPr>
              <w:t>RR.6</w:t>
            </w:r>
          </w:p>
        </w:tc>
        <w:tc>
          <w:tcPr>
            <w:tcW w:w="3595" w:type="dxa"/>
          </w:tcPr>
          <w:p w14:paraId="2C95A5F3" w14:textId="413FCFAC" w:rsidR="007E5747" w:rsidRPr="001E3E6E" w:rsidRDefault="00104AB9" w:rsidP="007E5747">
            <w:pPr>
              <w:pStyle w:val="Level2Body"/>
              <w:ind w:left="0"/>
              <w:jc w:val="left"/>
              <w:rPr>
                <w:rFonts w:cs="Arial"/>
                <w:color w:val="auto"/>
                <w:sz w:val="18"/>
                <w:szCs w:val="18"/>
              </w:rPr>
            </w:pPr>
            <w:r>
              <w:rPr>
                <w:rFonts w:cs="Arial"/>
                <w:color w:val="auto"/>
                <w:sz w:val="18"/>
                <w:szCs w:val="18"/>
              </w:rPr>
              <w:t>S</w:t>
            </w:r>
            <w:r w:rsidR="007E5747" w:rsidRPr="001E3E6E">
              <w:rPr>
                <w:rFonts w:cs="Arial"/>
                <w:color w:val="auto"/>
                <w:sz w:val="18"/>
                <w:szCs w:val="18"/>
              </w:rPr>
              <w:t>olution must provide a report of visits not verified that will be available to billing providers.</w:t>
            </w:r>
          </w:p>
        </w:tc>
        <w:tc>
          <w:tcPr>
            <w:tcW w:w="2965" w:type="dxa"/>
          </w:tcPr>
          <w:p w14:paraId="040C1D12" w14:textId="764F0139" w:rsidR="007E5747" w:rsidRPr="001E3E6E" w:rsidRDefault="002A19E8" w:rsidP="007E5747">
            <w:pPr>
              <w:pStyle w:val="Level2Body"/>
              <w:ind w:left="0"/>
              <w:jc w:val="left"/>
              <w:rPr>
                <w:rFonts w:cs="Arial"/>
                <w:color w:val="auto"/>
                <w:sz w:val="18"/>
                <w:szCs w:val="18"/>
              </w:rPr>
            </w:pPr>
            <w:r>
              <w:rPr>
                <w:rFonts w:cs="Arial"/>
                <w:color w:val="auto"/>
                <w:sz w:val="18"/>
                <w:szCs w:val="18"/>
              </w:rPr>
              <w:t>P</w:t>
            </w:r>
            <w:r w:rsidR="008C4C20" w:rsidRPr="001E3E6E">
              <w:rPr>
                <w:rFonts w:cs="Arial"/>
                <w:color w:val="auto"/>
                <w:sz w:val="18"/>
                <w:szCs w:val="18"/>
              </w:rPr>
              <w:t xml:space="preserve">rovide </w:t>
            </w:r>
            <w:r w:rsidR="007E5747" w:rsidRPr="001E3E6E">
              <w:rPr>
                <w:rFonts w:cs="Arial"/>
                <w:color w:val="auto"/>
                <w:sz w:val="18"/>
                <w:szCs w:val="18"/>
              </w:rPr>
              <w:t>an example of the report of visits not verified that will be available to billing providers.</w:t>
            </w:r>
          </w:p>
        </w:tc>
        <w:tc>
          <w:tcPr>
            <w:tcW w:w="1618" w:type="dxa"/>
          </w:tcPr>
          <w:p w14:paraId="5FC3DB15" w14:textId="77777777" w:rsidR="007E5747" w:rsidRPr="001E3E6E" w:rsidRDefault="00266532" w:rsidP="007E5747">
            <w:pPr>
              <w:pStyle w:val="Level2Body"/>
              <w:ind w:left="0"/>
              <w:jc w:val="center"/>
              <w:rPr>
                <w:rFonts w:cs="Arial"/>
                <w:color w:val="auto"/>
                <w:sz w:val="18"/>
                <w:szCs w:val="18"/>
              </w:rPr>
            </w:pPr>
            <w:r w:rsidRPr="001E3E6E">
              <w:rPr>
                <w:rFonts w:cs="Arial"/>
                <w:color w:val="auto"/>
                <w:sz w:val="18"/>
                <w:szCs w:val="18"/>
              </w:rPr>
              <w:t>N/A</w:t>
            </w:r>
          </w:p>
        </w:tc>
        <w:sdt>
          <w:sdtPr>
            <w:rPr>
              <w:color w:val="auto"/>
              <w:sz w:val="18"/>
              <w:szCs w:val="18"/>
            </w:rPr>
            <w:alias w:val="Ability Code"/>
            <w:tag w:val="Ability Code"/>
            <w:id w:val="-1853481529"/>
            <w:placeholder>
              <w:docPart w:val="C72B20ABD08F4315AFF07A2B86CCD4AB"/>
            </w:placeholder>
            <w15:color w:val="993300"/>
            <w:comboBox>
              <w:listItem w:displayText="S" w:value="S"/>
              <w:listItem w:displayText="W" w:value="W"/>
              <w:listItem w:displayText="M" w:value="M"/>
              <w:listItem w:displayText="F" w:value="F"/>
              <w:listItem w:displayText="C" w:value="C"/>
              <w:listItem w:displayText="N" w:value="N"/>
              <w:listItem w:displayText="O" w:value="O"/>
            </w:comboBox>
          </w:sdtPr>
          <w:sdtEndPr/>
          <w:sdtContent>
            <w:tc>
              <w:tcPr>
                <w:tcW w:w="837" w:type="dxa"/>
              </w:tcPr>
              <w:p w14:paraId="77B8A086" w14:textId="77777777" w:rsidR="007E5747" w:rsidRPr="001E3E6E" w:rsidRDefault="002A2404" w:rsidP="007E5747">
                <w:pPr>
                  <w:pStyle w:val="Level2Body"/>
                  <w:ind w:left="0"/>
                  <w:rPr>
                    <w:rFonts w:cs="Arial"/>
                    <w:color w:val="auto"/>
                    <w:sz w:val="18"/>
                    <w:szCs w:val="18"/>
                  </w:rPr>
                </w:pPr>
                <w:r w:rsidRPr="001E3E6E" w:rsidDel="008E51F4">
                  <w:rPr>
                    <w:color w:val="auto"/>
                    <w:sz w:val="18"/>
                    <w:szCs w:val="18"/>
                  </w:rPr>
                  <w:t xml:space="preserve">Choose an item. </w:t>
                </w:r>
              </w:p>
            </w:tc>
          </w:sdtContent>
        </w:sdt>
        <w:tc>
          <w:tcPr>
            <w:tcW w:w="3760" w:type="dxa"/>
          </w:tcPr>
          <w:p w14:paraId="00F3241A" w14:textId="77777777" w:rsidR="007E5747" w:rsidRPr="001E3E6E" w:rsidRDefault="007E5747" w:rsidP="007E5747">
            <w:pPr>
              <w:pStyle w:val="Level2Body"/>
              <w:ind w:left="0"/>
              <w:rPr>
                <w:rFonts w:cs="Arial"/>
                <w:color w:val="auto"/>
                <w:sz w:val="18"/>
                <w:szCs w:val="18"/>
              </w:rPr>
            </w:pPr>
          </w:p>
        </w:tc>
      </w:tr>
      <w:tr w:rsidR="004C4188" w:rsidRPr="001E3E6E" w14:paraId="16041BFD" w14:textId="77777777" w:rsidTr="00537D11">
        <w:trPr>
          <w:trHeight w:val="638"/>
        </w:trPr>
        <w:tc>
          <w:tcPr>
            <w:tcW w:w="14390" w:type="dxa"/>
            <w:gridSpan w:val="7"/>
          </w:tcPr>
          <w:p w14:paraId="03D824B0" w14:textId="44ADFAB6" w:rsidR="004C4188" w:rsidRPr="001E3E6E" w:rsidRDefault="004C4188" w:rsidP="004C4188">
            <w:pPr>
              <w:pStyle w:val="Level2Body"/>
              <w:ind w:left="0"/>
              <w:rPr>
                <w:color w:val="auto"/>
                <w:sz w:val="18"/>
                <w:szCs w:val="18"/>
              </w:rPr>
            </w:pPr>
            <w:r w:rsidRPr="001E3E6E">
              <w:rPr>
                <w:color w:val="auto"/>
                <w:sz w:val="18"/>
                <w:szCs w:val="18"/>
              </w:rPr>
              <w:t>Bidder’s Response:</w:t>
            </w:r>
            <w:r w:rsidR="00AE5F2C">
              <w:rPr>
                <w:color w:val="auto"/>
                <w:sz w:val="18"/>
                <w:szCs w:val="18"/>
              </w:rPr>
              <w:t xml:space="preserve"> </w:t>
            </w:r>
            <w:r w:rsidRPr="001E3E6E">
              <w:rPr>
                <w:color w:val="auto"/>
                <w:sz w:val="18"/>
                <w:szCs w:val="18"/>
              </w:rPr>
              <w:t xml:space="preserve"> </w:t>
            </w:r>
          </w:p>
        </w:tc>
      </w:tr>
    </w:tbl>
    <w:p w14:paraId="36B282E7" w14:textId="77777777" w:rsidR="00EC0D9B" w:rsidRPr="001E3E6E" w:rsidRDefault="00EC0D9B" w:rsidP="002E3236">
      <w:pPr>
        <w:pStyle w:val="Level2Body"/>
        <w:tabs>
          <w:tab w:val="left" w:pos="11250"/>
        </w:tabs>
        <w:ind w:left="0" w:right="2304"/>
        <w:rPr>
          <w:rFonts w:cs="Arial"/>
          <w:color w:val="auto"/>
          <w:sz w:val="18"/>
          <w:szCs w:val="18"/>
        </w:rPr>
      </w:pPr>
    </w:p>
    <w:p w14:paraId="7954ACC5" w14:textId="77777777" w:rsidR="007E5747" w:rsidRPr="001E3E6E" w:rsidRDefault="007E5747" w:rsidP="007E5747">
      <w:pPr>
        <w:pStyle w:val="Level2Body"/>
        <w:ind w:left="0"/>
        <w:rPr>
          <w:rFonts w:cs="Arial"/>
          <w:b/>
          <w:color w:val="auto"/>
          <w:sz w:val="18"/>
          <w:szCs w:val="18"/>
          <w:u w:val="single"/>
        </w:rPr>
      </w:pPr>
    </w:p>
    <w:tbl>
      <w:tblPr>
        <w:tblStyle w:val="TableGrid"/>
        <w:tblW w:w="0" w:type="auto"/>
        <w:tblLook w:val="04A0" w:firstRow="1" w:lastRow="0" w:firstColumn="1" w:lastColumn="0" w:noHBand="0" w:noVBand="1"/>
      </w:tblPr>
      <w:tblGrid>
        <w:gridCol w:w="752"/>
        <w:gridCol w:w="863"/>
        <w:gridCol w:w="3596"/>
        <w:gridCol w:w="2966"/>
        <w:gridCol w:w="1619"/>
        <w:gridCol w:w="837"/>
        <w:gridCol w:w="3757"/>
      </w:tblGrid>
      <w:tr w:rsidR="001E3E6E" w:rsidRPr="001E3E6E" w14:paraId="17F9918B" w14:textId="77777777" w:rsidTr="00572465">
        <w:tc>
          <w:tcPr>
            <w:tcW w:w="751" w:type="dxa"/>
          </w:tcPr>
          <w:p w14:paraId="407509C9" w14:textId="77777777" w:rsidR="007E5747" w:rsidRPr="001E3E6E" w:rsidRDefault="007E5747" w:rsidP="00CB5AC4">
            <w:pPr>
              <w:pStyle w:val="Level2Body"/>
              <w:ind w:left="0"/>
              <w:rPr>
                <w:rFonts w:cs="Arial"/>
                <w:color w:val="auto"/>
                <w:sz w:val="18"/>
                <w:szCs w:val="18"/>
              </w:rPr>
            </w:pPr>
            <w:r w:rsidRPr="001E3E6E">
              <w:rPr>
                <w:rFonts w:cs="Arial"/>
                <w:color w:val="auto"/>
                <w:sz w:val="18"/>
                <w:szCs w:val="18"/>
              </w:rPr>
              <w:t>Req.#</w:t>
            </w:r>
          </w:p>
        </w:tc>
        <w:tc>
          <w:tcPr>
            <w:tcW w:w="864" w:type="dxa"/>
          </w:tcPr>
          <w:p w14:paraId="6505468C" w14:textId="77777777" w:rsidR="007E5747" w:rsidRPr="001E3E6E" w:rsidRDefault="007E5747" w:rsidP="00CB5AC4">
            <w:pPr>
              <w:pStyle w:val="Level2Body"/>
              <w:ind w:left="0"/>
              <w:rPr>
                <w:rFonts w:cs="Arial"/>
                <w:color w:val="auto"/>
                <w:sz w:val="18"/>
                <w:szCs w:val="18"/>
              </w:rPr>
            </w:pPr>
            <w:r w:rsidRPr="001E3E6E">
              <w:rPr>
                <w:rFonts w:cs="Arial"/>
                <w:color w:val="auto"/>
                <w:sz w:val="18"/>
                <w:szCs w:val="18"/>
              </w:rPr>
              <w:t>ID</w:t>
            </w:r>
          </w:p>
        </w:tc>
        <w:tc>
          <w:tcPr>
            <w:tcW w:w="3600" w:type="dxa"/>
          </w:tcPr>
          <w:p w14:paraId="16706398" w14:textId="77777777" w:rsidR="007E5747" w:rsidRPr="001E3E6E" w:rsidRDefault="007E5747" w:rsidP="00CB5AC4">
            <w:pPr>
              <w:pStyle w:val="Level2Body"/>
              <w:ind w:left="0"/>
              <w:rPr>
                <w:rFonts w:cs="Arial"/>
                <w:color w:val="auto"/>
                <w:sz w:val="18"/>
                <w:szCs w:val="18"/>
              </w:rPr>
            </w:pPr>
            <w:r w:rsidRPr="001E3E6E">
              <w:rPr>
                <w:rFonts w:cs="Arial"/>
                <w:color w:val="auto"/>
                <w:sz w:val="18"/>
                <w:szCs w:val="18"/>
              </w:rPr>
              <w:t xml:space="preserve">Contractor / </w:t>
            </w:r>
            <w:r w:rsidR="008D73C2" w:rsidRPr="001E3E6E">
              <w:rPr>
                <w:rFonts w:cs="Arial"/>
                <w:color w:val="auto"/>
                <w:sz w:val="18"/>
                <w:szCs w:val="18"/>
              </w:rPr>
              <w:t>Solution/Requirement</w:t>
            </w:r>
          </w:p>
        </w:tc>
        <w:tc>
          <w:tcPr>
            <w:tcW w:w="2970" w:type="dxa"/>
          </w:tcPr>
          <w:p w14:paraId="70A985EC" w14:textId="77777777" w:rsidR="007E5747" w:rsidRPr="001E3E6E" w:rsidRDefault="007E5747" w:rsidP="00CB5AC4">
            <w:pPr>
              <w:pStyle w:val="Level2Body"/>
              <w:ind w:left="0"/>
              <w:rPr>
                <w:rFonts w:cs="Arial"/>
                <w:color w:val="auto"/>
                <w:sz w:val="18"/>
                <w:szCs w:val="18"/>
              </w:rPr>
            </w:pPr>
            <w:r w:rsidRPr="001E3E6E">
              <w:rPr>
                <w:rFonts w:cs="Arial"/>
                <w:color w:val="auto"/>
                <w:sz w:val="18"/>
                <w:szCs w:val="18"/>
              </w:rPr>
              <w:t>Instructions to Bidder</w:t>
            </w:r>
          </w:p>
        </w:tc>
        <w:tc>
          <w:tcPr>
            <w:tcW w:w="1620" w:type="dxa"/>
          </w:tcPr>
          <w:p w14:paraId="3283A86B" w14:textId="77777777" w:rsidR="007E5747" w:rsidRPr="001E3E6E" w:rsidRDefault="007E5747" w:rsidP="00CB5AC4">
            <w:pPr>
              <w:pStyle w:val="Level2Body"/>
              <w:ind w:left="0"/>
              <w:jc w:val="center"/>
              <w:rPr>
                <w:rFonts w:cs="Arial"/>
                <w:color w:val="auto"/>
                <w:sz w:val="18"/>
                <w:szCs w:val="18"/>
              </w:rPr>
            </w:pPr>
            <w:r w:rsidRPr="001E3E6E">
              <w:rPr>
                <w:rFonts w:cs="Arial"/>
                <w:color w:val="auto"/>
                <w:sz w:val="18"/>
                <w:szCs w:val="18"/>
              </w:rPr>
              <w:t>CMS</w:t>
            </w:r>
          </w:p>
          <w:p w14:paraId="7FE0EA1B" w14:textId="77777777" w:rsidR="007E5747" w:rsidRPr="001E3E6E" w:rsidRDefault="007E5747" w:rsidP="00CB5AC4">
            <w:pPr>
              <w:pStyle w:val="Level2Body"/>
              <w:ind w:left="0"/>
              <w:jc w:val="center"/>
              <w:rPr>
                <w:rFonts w:cs="Arial"/>
                <w:color w:val="auto"/>
                <w:sz w:val="18"/>
                <w:szCs w:val="18"/>
              </w:rPr>
            </w:pPr>
            <w:r w:rsidRPr="001E3E6E">
              <w:rPr>
                <w:rFonts w:cs="Arial"/>
                <w:color w:val="auto"/>
                <w:sz w:val="18"/>
                <w:szCs w:val="18"/>
              </w:rPr>
              <w:t>Checklist</w:t>
            </w:r>
          </w:p>
          <w:p w14:paraId="72821AD2" w14:textId="77777777" w:rsidR="007E5747" w:rsidRPr="001E3E6E" w:rsidRDefault="007E5747" w:rsidP="00CB5AC4">
            <w:pPr>
              <w:pStyle w:val="Level2Body"/>
              <w:ind w:left="0"/>
              <w:jc w:val="center"/>
              <w:rPr>
                <w:rFonts w:cs="Arial"/>
                <w:color w:val="auto"/>
                <w:sz w:val="18"/>
                <w:szCs w:val="18"/>
              </w:rPr>
            </w:pPr>
            <w:r w:rsidRPr="001E3E6E">
              <w:rPr>
                <w:rFonts w:cs="Arial"/>
                <w:color w:val="auto"/>
                <w:sz w:val="18"/>
                <w:szCs w:val="18"/>
              </w:rPr>
              <w:t>ID</w:t>
            </w:r>
          </w:p>
        </w:tc>
        <w:tc>
          <w:tcPr>
            <w:tcW w:w="823" w:type="dxa"/>
          </w:tcPr>
          <w:p w14:paraId="044BE4CD" w14:textId="77777777" w:rsidR="007E5747" w:rsidRPr="001E3E6E" w:rsidRDefault="007E5747" w:rsidP="00CB5AC4">
            <w:pPr>
              <w:pStyle w:val="Level2Body"/>
              <w:ind w:left="0"/>
              <w:rPr>
                <w:rFonts w:cs="Arial"/>
                <w:color w:val="auto"/>
                <w:sz w:val="18"/>
                <w:szCs w:val="18"/>
              </w:rPr>
            </w:pPr>
            <w:r w:rsidRPr="001E3E6E">
              <w:rPr>
                <w:rFonts w:cs="Arial"/>
                <w:color w:val="auto"/>
                <w:sz w:val="18"/>
                <w:szCs w:val="18"/>
              </w:rPr>
              <w:t>Bidding</w:t>
            </w:r>
          </w:p>
          <w:p w14:paraId="6E953F59" w14:textId="77777777" w:rsidR="007E5747" w:rsidRPr="001E3E6E" w:rsidRDefault="007E5747" w:rsidP="00CB5AC4">
            <w:pPr>
              <w:pStyle w:val="Level2Body"/>
              <w:ind w:left="0"/>
              <w:rPr>
                <w:rFonts w:cs="Arial"/>
                <w:color w:val="auto"/>
                <w:sz w:val="18"/>
                <w:szCs w:val="18"/>
              </w:rPr>
            </w:pPr>
            <w:r w:rsidRPr="001E3E6E">
              <w:rPr>
                <w:rFonts w:cs="Arial"/>
                <w:color w:val="auto"/>
                <w:sz w:val="18"/>
                <w:szCs w:val="18"/>
              </w:rPr>
              <w:t>Ability</w:t>
            </w:r>
          </w:p>
          <w:p w14:paraId="6EAC1FFB" w14:textId="77777777" w:rsidR="007E5747" w:rsidRPr="001E3E6E" w:rsidRDefault="007E5747" w:rsidP="00CB5AC4">
            <w:pPr>
              <w:pStyle w:val="Level2Body"/>
              <w:ind w:left="0"/>
              <w:rPr>
                <w:rFonts w:cs="Arial"/>
                <w:color w:val="auto"/>
                <w:sz w:val="18"/>
                <w:szCs w:val="18"/>
              </w:rPr>
            </w:pPr>
            <w:r w:rsidRPr="001E3E6E">
              <w:rPr>
                <w:rFonts w:cs="Arial"/>
                <w:color w:val="auto"/>
                <w:sz w:val="18"/>
                <w:szCs w:val="18"/>
              </w:rPr>
              <w:t>Code</w:t>
            </w:r>
          </w:p>
        </w:tc>
        <w:tc>
          <w:tcPr>
            <w:tcW w:w="3762" w:type="dxa"/>
          </w:tcPr>
          <w:p w14:paraId="5C53DAB1" w14:textId="77777777" w:rsidR="007E5747" w:rsidRPr="001E3E6E" w:rsidRDefault="007E5747" w:rsidP="00CB5AC4">
            <w:pPr>
              <w:pStyle w:val="Level2Body"/>
              <w:ind w:left="0"/>
              <w:rPr>
                <w:rFonts w:cs="Arial"/>
                <w:color w:val="auto"/>
                <w:sz w:val="18"/>
                <w:szCs w:val="18"/>
              </w:rPr>
            </w:pPr>
            <w:r w:rsidRPr="001E3E6E">
              <w:rPr>
                <w:rFonts w:cs="Arial"/>
                <w:color w:val="auto"/>
                <w:sz w:val="18"/>
                <w:szCs w:val="18"/>
              </w:rPr>
              <w:t>Gap Description and Recommendation for Closure</w:t>
            </w:r>
          </w:p>
        </w:tc>
      </w:tr>
      <w:tr w:rsidR="001E3E6E" w:rsidRPr="001E3E6E" w14:paraId="7CEADEAE" w14:textId="77777777" w:rsidTr="00572465">
        <w:tc>
          <w:tcPr>
            <w:tcW w:w="751" w:type="dxa"/>
          </w:tcPr>
          <w:p w14:paraId="5C5141C8" w14:textId="17E5C136" w:rsidR="007E5747" w:rsidRPr="001E3E6E" w:rsidRDefault="00FD2897" w:rsidP="00CB5AC4">
            <w:pPr>
              <w:pStyle w:val="Level2Body"/>
              <w:ind w:left="0"/>
              <w:rPr>
                <w:rFonts w:cs="Arial"/>
                <w:color w:val="auto"/>
                <w:sz w:val="18"/>
                <w:szCs w:val="18"/>
              </w:rPr>
            </w:pPr>
            <w:r w:rsidRPr="001E3E6E">
              <w:rPr>
                <w:rFonts w:cs="Arial"/>
                <w:color w:val="auto"/>
                <w:sz w:val="18"/>
                <w:szCs w:val="18"/>
              </w:rPr>
              <w:t>13</w:t>
            </w:r>
            <w:r w:rsidR="008768A0">
              <w:rPr>
                <w:rFonts w:cs="Arial"/>
                <w:color w:val="auto"/>
                <w:sz w:val="18"/>
                <w:szCs w:val="18"/>
              </w:rPr>
              <w:t>5</w:t>
            </w:r>
          </w:p>
        </w:tc>
        <w:tc>
          <w:tcPr>
            <w:tcW w:w="864" w:type="dxa"/>
          </w:tcPr>
          <w:p w14:paraId="34559004" w14:textId="77777777" w:rsidR="007E5747" w:rsidRPr="001E3E6E" w:rsidRDefault="007E5747" w:rsidP="00CB5AC4">
            <w:pPr>
              <w:pStyle w:val="Level2Body"/>
              <w:ind w:left="0"/>
              <w:rPr>
                <w:rFonts w:cs="Arial"/>
                <w:color w:val="auto"/>
                <w:sz w:val="18"/>
                <w:szCs w:val="18"/>
              </w:rPr>
            </w:pPr>
            <w:r w:rsidRPr="001E3E6E">
              <w:rPr>
                <w:rFonts w:cs="Arial"/>
                <w:color w:val="auto"/>
                <w:sz w:val="18"/>
                <w:szCs w:val="18"/>
              </w:rPr>
              <w:t>RR.7</w:t>
            </w:r>
          </w:p>
        </w:tc>
        <w:tc>
          <w:tcPr>
            <w:tcW w:w="3600" w:type="dxa"/>
          </w:tcPr>
          <w:p w14:paraId="5182B4AE" w14:textId="6431F042" w:rsidR="007E5747" w:rsidRPr="001E3E6E" w:rsidRDefault="002A19E8" w:rsidP="00E12361">
            <w:pPr>
              <w:pStyle w:val="Level2Body"/>
              <w:ind w:left="0"/>
              <w:jc w:val="left"/>
              <w:rPr>
                <w:rFonts w:cs="Arial"/>
                <w:color w:val="auto"/>
                <w:sz w:val="18"/>
                <w:szCs w:val="18"/>
              </w:rPr>
            </w:pPr>
            <w:r>
              <w:rPr>
                <w:rFonts w:cs="Arial"/>
                <w:color w:val="auto"/>
                <w:sz w:val="18"/>
                <w:szCs w:val="18"/>
              </w:rPr>
              <w:t>S</w:t>
            </w:r>
            <w:r w:rsidR="007E5747" w:rsidRPr="001E3E6E">
              <w:rPr>
                <w:rFonts w:cs="Arial"/>
                <w:color w:val="auto"/>
                <w:sz w:val="18"/>
                <w:szCs w:val="18"/>
              </w:rPr>
              <w:t xml:space="preserve">olution </w:t>
            </w:r>
            <w:r w:rsidR="00E12361" w:rsidRPr="001E3E6E">
              <w:rPr>
                <w:rFonts w:cs="Arial"/>
                <w:color w:val="auto"/>
                <w:sz w:val="18"/>
                <w:szCs w:val="18"/>
              </w:rPr>
              <w:t xml:space="preserve">should </w:t>
            </w:r>
            <w:r w:rsidR="007E5747" w:rsidRPr="001E3E6E">
              <w:rPr>
                <w:rFonts w:cs="Arial"/>
                <w:color w:val="auto"/>
                <w:sz w:val="18"/>
                <w:szCs w:val="18"/>
              </w:rPr>
              <w:t>be able to create a report of all daily transactions by type.</w:t>
            </w:r>
          </w:p>
        </w:tc>
        <w:tc>
          <w:tcPr>
            <w:tcW w:w="2970" w:type="dxa"/>
          </w:tcPr>
          <w:p w14:paraId="1E5A5F24" w14:textId="77777777" w:rsidR="007E5747" w:rsidRPr="001E3E6E" w:rsidRDefault="00717D53" w:rsidP="007E5747">
            <w:pPr>
              <w:pStyle w:val="Level2Body"/>
              <w:ind w:left="0"/>
              <w:jc w:val="left"/>
              <w:rPr>
                <w:rFonts w:cs="Arial"/>
                <w:color w:val="auto"/>
                <w:sz w:val="18"/>
                <w:szCs w:val="18"/>
              </w:rPr>
            </w:pPr>
            <w:r w:rsidRPr="001E3E6E">
              <w:rPr>
                <w:rFonts w:cs="Arial"/>
                <w:color w:val="auto"/>
                <w:sz w:val="18"/>
                <w:szCs w:val="18"/>
              </w:rPr>
              <w:t>Describe</w:t>
            </w:r>
            <w:r w:rsidR="007E5747" w:rsidRPr="001E3E6E">
              <w:rPr>
                <w:rFonts w:cs="Arial"/>
                <w:color w:val="auto"/>
                <w:sz w:val="18"/>
                <w:szCs w:val="18"/>
              </w:rPr>
              <w:t xml:space="preserve"> how DHHS will be able to access a report of all daily transactions by type, and provide an example of the report.</w:t>
            </w:r>
          </w:p>
        </w:tc>
        <w:tc>
          <w:tcPr>
            <w:tcW w:w="1620" w:type="dxa"/>
          </w:tcPr>
          <w:p w14:paraId="0C009916" w14:textId="77777777" w:rsidR="007E5747" w:rsidRPr="001E3E6E" w:rsidRDefault="00266532" w:rsidP="00CB5AC4">
            <w:pPr>
              <w:pStyle w:val="Level2Body"/>
              <w:ind w:left="0"/>
              <w:jc w:val="center"/>
              <w:rPr>
                <w:rFonts w:cs="Arial"/>
                <w:color w:val="auto"/>
                <w:sz w:val="18"/>
                <w:szCs w:val="18"/>
              </w:rPr>
            </w:pPr>
            <w:r w:rsidRPr="001E3E6E">
              <w:rPr>
                <w:rFonts w:cs="Arial"/>
                <w:color w:val="auto"/>
                <w:sz w:val="18"/>
                <w:szCs w:val="18"/>
              </w:rPr>
              <w:t>N/A</w:t>
            </w:r>
          </w:p>
        </w:tc>
        <w:sdt>
          <w:sdtPr>
            <w:rPr>
              <w:color w:val="auto"/>
              <w:sz w:val="18"/>
              <w:szCs w:val="18"/>
            </w:rPr>
            <w:alias w:val="Ability Code"/>
            <w:tag w:val="Ability Code"/>
            <w:id w:val="1221786976"/>
            <w:placeholder>
              <w:docPart w:val="76177D423EE349F2B898851804FDED48"/>
            </w:placeholder>
            <w15:color w:val="993300"/>
            <w:comboBox>
              <w:listItem w:displayText="S" w:value="S"/>
              <w:listItem w:displayText="W" w:value="W"/>
              <w:listItem w:displayText="M" w:value="M"/>
              <w:listItem w:displayText="F" w:value="F"/>
              <w:listItem w:displayText="C" w:value="C"/>
              <w:listItem w:displayText="N" w:value="N"/>
              <w:listItem w:displayText="O" w:value="O"/>
            </w:comboBox>
          </w:sdtPr>
          <w:sdtEndPr/>
          <w:sdtContent>
            <w:tc>
              <w:tcPr>
                <w:tcW w:w="823" w:type="dxa"/>
              </w:tcPr>
              <w:p w14:paraId="0DFD8C87" w14:textId="77777777" w:rsidR="007E5747" w:rsidRPr="001E3E6E" w:rsidRDefault="002A2404" w:rsidP="00CB5AC4">
                <w:pPr>
                  <w:pStyle w:val="Level2Body"/>
                  <w:ind w:left="0"/>
                  <w:rPr>
                    <w:rFonts w:cs="Arial"/>
                    <w:color w:val="auto"/>
                    <w:sz w:val="18"/>
                    <w:szCs w:val="18"/>
                  </w:rPr>
                </w:pPr>
                <w:r w:rsidRPr="001E3E6E" w:rsidDel="008E51F4">
                  <w:rPr>
                    <w:color w:val="auto"/>
                    <w:sz w:val="18"/>
                    <w:szCs w:val="18"/>
                  </w:rPr>
                  <w:t xml:space="preserve">Choose an item. </w:t>
                </w:r>
              </w:p>
            </w:tc>
          </w:sdtContent>
        </w:sdt>
        <w:tc>
          <w:tcPr>
            <w:tcW w:w="3762" w:type="dxa"/>
          </w:tcPr>
          <w:p w14:paraId="5304DEF9" w14:textId="77777777" w:rsidR="007E5747" w:rsidRPr="001E3E6E" w:rsidRDefault="007E5747" w:rsidP="00CB5AC4">
            <w:pPr>
              <w:pStyle w:val="Level2Body"/>
              <w:ind w:left="0"/>
              <w:rPr>
                <w:rFonts w:cs="Arial"/>
                <w:color w:val="auto"/>
                <w:sz w:val="18"/>
                <w:szCs w:val="18"/>
              </w:rPr>
            </w:pPr>
          </w:p>
        </w:tc>
      </w:tr>
      <w:tr w:rsidR="004C4188" w:rsidRPr="001E3E6E" w14:paraId="5F7D9FB4" w14:textId="77777777" w:rsidTr="00537D11">
        <w:trPr>
          <w:trHeight w:val="620"/>
        </w:trPr>
        <w:tc>
          <w:tcPr>
            <w:tcW w:w="14390" w:type="dxa"/>
            <w:gridSpan w:val="7"/>
          </w:tcPr>
          <w:p w14:paraId="596DAC73" w14:textId="521F8EF3" w:rsidR="004C4188" w:rsidRPr="001E3E6E" w:rsidRDefault="004C4188" w:rsidP="004C4188">
            <w:pPr>
              <w:pStyle w:val="Level2Body"/>
              <w:ind w:left="0"/>
              <w:rPr>
                <w:color w:val="auto"/>
                <w:sz w:val="18"/>
                <w:szCs w:val="18"/>
              </w:rPr>
            </w:pPr>
            <w:r w:rsidRPr="001E3E6E">
              <w:rPr>
                <w:color w:val="auto"/>
                <w:sz w:val="18"/>
                <w:szCs w:val="18"/>
              </w:rPr>
              <w:t>Bidder’s Response:</w:t>
            </w:r>
            <w:r w:rsidR="00AE5F2C">
              <w:rPr>
                <w:color w:val="auto"/>
                <w:sz w:val="18"/>
                <w:szCs w:val="18"/>
              </w:rPr>
              <w:t xml:space="preserve"> </w:t>
            </w:r>
            <w:r w:rsidRPr="001E3E6E">
              <w:rPr>
                <w:color w:val="auto"/>
                <w:sz w:val="18"/>
                <w:szCs w:val="18"/>
              </w:rPr>
              <w:t xml:space="preserve"> </w:t>
            </w:r>
          </w:p>
        </w:tc>
      </w:tr>
    </w:tbl>
    <w:p w14:paraId="716493C1" w14:textId="77777777" w:rsidR="007E5747" w:rsidRPr="001E3E6E" w:rsidRDefault="007E5747" w:rsidP="007E5747">
      <w:pPr>
        <w:pStyle w:val="Level2Body"/>
        <w:tabs>
          <w:tab w:val="left" w:pos="11250"/>
        </w:tabs>
        <w:ind w:left="0" w:right="2304"/>
        <w:rPr>
          <w:rFonts w:cs="Arial"/>
          <w:color w:val="auto"/>
          <w:sz w:val="18"/>
          <w:szCs w:val="18"/>
        </w:rPr>
      </w:pPr>
    </w:p>
    <w:p w14:paraId="3A854B60" w14:textId="77777777" w:rsidR="007E5747" w:rsidRPr="001E3E6E" w:rsidRDefault="007E5747" w:rsidP="007E5747">
      <w:pPr>
        <w:pStyle w:val="Level2Body"/>
        <w:ind w:left="0"/>
        <w:rPr>
          <w:rFonts w:cs="Arial"/>
          <w:b/>
          <w:color w:val="auto"/>
          <w:sz w:val="18"/>
          <w:szCs w:val="18"/>
          <w:u w:val="single"/>
        </w:rPr>
      </w:pPr>
    </w:p>
    <w:tbl>
      <w:tblPr>
        <w:tblStyle w:val="TableGrid"/>
        <w:tblW w:w="0" w:type="auto"/>
        <w:tblLook w:val="04A0" w:firstRow="1" w:lastRow="0" w:firstColumn="1" w:lastColumn="0" w:noHBand="0" w:noVBand="1"/>
      </w:tblPr>
      <w:tblGrid>
        <w:gridCol w:w="750"/>
        <w:gridCol w:w="864"/>
        <w:gridCol w:w="3597"/>
        <w:gridCol w:w="2966"/>
        <w:gridCol w:w="1619"/>
        <w:gridCol w:w="837"/>
        <w:gridCol w:w="3757"/>
      </w:tblGrid>
      <w:tr w:rsidR="001E3E6E" w:rsidRPr="001E3E6E" w14:paraId="26C28072" w14:textId="77777777" w:rsidTr="002A19E8">
        <w:trPr>
          <w:trHeight w:val="710"/>
        </w:trPr>
        <w:tc>
          <w:tcPr>
            <w:tcW w:w="751" w:type="dxa"/>
          </w:tcPr>
          <w:p w14:paraId="26A969E2" w14:textId="77777777" w:rsidR="007E5747" w:rsidRPr="001E3E6E" w:rsidRDefault="007E5747" w:rsidP="00CB5AC4">
            <w:pPr>
              <w:pStyle w:val="Level2Body"/>
              <w:ind w:left="0"/>
              <w:rPr>
                <w:rFonts w:cs="Arial"/>
                <w:color w:val="auto"/>
                <w:sz w:val="18"/>
                <w:szCs w:val="18"/>
              </w:rPr>
            </w:pPr>
            <w:r w:rsidRPr="001E3E6E">
              <w:rPr>
                <w:rFonts w:cs="Arial"/>
                <w:color w:val="auto"/>
                <w:sz w:val="18"/>
                <w:szCs w:val="18"/>
              </w:rPr>
              <w:t>Req.#</w:t>
            </w:r>
          </w:p>
        </w:tc>
        <w:tc>
          <w:tcPr>
            <w:tcW w:w="864" w:type="dxa"/>
          </w:tcPr>
          <w:p w14:paraId="4C4FCBEE" w14:textId="77777777" w:rsidR="007E5747" w:rsidRPr="001E3E6E" w:rsidRDefault="007E5747" w:rsidP="00CB5AC4">
            <w:pPr>
              <w:pStyle w:val="Level2Body"/>
              <w:ind w:left="0"/>
              <w:rPr>
                <w:rFonts w:cs="Arial"/>
                <w:color w:val="auto"/>
                <w:sz w:val="18"/>
                <w:szCs w:val="18"/>
              </w:rPr>
            </w:pPr>
            <w:r w:rsidRPr="001E3E6E">
              <w:rPr>
                <w:rFonts w:cs="Arial"/>
                <w:color w:val="auto"/>
                <w:sz w:val="18"/>
                <w:szCs w:val="18"/>
              </w:rPr>
              <w:t>ID</w:t>
            </w:r>
          </w:p>
        </w:tc>
        <w:tc>
          <w:tcPr>
            <w:tcW w:w="3600" w:type="dxa"/>
          </w:tcPr>
          <w:p w14:paraId="2C4F5895" w14:textId="77777777" w:rsidR="007E5747" w:rsidRPr="001E3E6E" w:rsidRDefault="007E5747" w:rsidP="00CB5AC4">
            <w:pPr>
              <w:pStyle w:val="Level2Body"/>
              <w:ind w:left="0"/>
              <w:rPr>
                <w:rFonts w:cs="Arial"/>
                <w:color w:val="auto"/>
                <w:sz w:val="18"/>
                <w:szCs w:val="18"/>
              </w:rPr>
            </w:pPr>
            <w:r w:rsidRPr="001E3E6E">
              <w:rPr>
                <w:rFonts w:cs="Arial"/>
                <w:color w:val="auto"/>
                <w:sz w:val="18"/>
                <w:szCs w:val="18"/>
              </w:rPr>
              <w:t xml:space="preserve">Contractor / </w:t>
            </w:r>
            <w:r w:rsidR="008D73C2" w:rsidRPr="001E3E6E">
              <w:rPr>
                <w:rFonts w:cs="Arial"/>
                <w:color w:val="auto"/>
                <w:sz w:val="18"/>
                <w:szCs w:val="18"/>
              </w:rPr>
              <w:t>Solution/Requirement</w:t>
            </w:r>
          </w:p>
        </w:tc>
        <w:tc>
          <w:tcPr>
            <w:tcW w:w="2970" w:type="dxa"/>
          </w:tcPr>
          <w:p w14:paraId="7B060DEA" w14:textId="77777777" w:rsidR="007E5747" w:rsidRPr="001E3E6E" w:rsidRDefault="007E5747" w:rsidP="00CB5AC4">
            <w:pPr>
              <w:pStyle w:val="Level2Body"/>
              <w:ind w:left="0"/>
              <w:rPr>
                <w:rFonts w:cs="Arial"/>
                <w:color w:val="auto"/>
                <w:sz w:val="18"/>
                <w:szCs w:val="18"/>
              </w:rPr>
            </w:pPr>
            <w:r w:rsidRPr="001E3E6E">
              <w:rPr>
                <w:rFonts w:cs="Arial"/>
                <w:color w:val="auto"/>
                <w:sz w:val="18"/>
                <w:szCs w:val="18"/>
              </w:rPr>
              <w:t>Instructions to Bidder</w:t>
            </w:r>
          </w:p>
        </w:tc>
        <w:tc>
          <w:tcPr>
            <w:tcW w:w="1620" w:type="dxa"/>
          </w:tcPr>
          <w:p w14:paraId="3250B648" w14:textId="77777777" w:rsidR="007E5747" w:rsidRPr="001E3E6E" w:rsidRDefault="007E5747" w:rsidP="00CB5AC4">
            <w:pPr>
              <w:pStyle w:val="Level2Body"/>
              <w:ind w:left="0"/>
              <w:jc w:val="center"/>
              <w:rPr>
                <w:rFonts w:cs="Arial"/>
                <w:color w:val="auto"/>
                <w:sz w:val="18"/>
                <w:szCs w:val="18"/>
              </w:rPr>
            </w:pPr>
            <w:r w:rsidRPr="001E3E6E">
              <w:rPr>
                <w:rFonts w:cs="Arial"/>
                <w:color w:val="auto"/>
                <w:sz w:val="18"/>
                <w:szCs w:val="18"/>
              </w:rPr>
              <w:t>CMS</w:t>
            </w:r>
          </w:p>
          <w:p w14:paraId="5D6DADC3" w14:textId="77777777" w:rsidR="007E5747" w:rsidRPr="001E3E6E" w:rsidRDefault="007E5747" w:rsidP="00CB5AC4">
            <w:pPr>
              <w:pStyle w:val="Level2Body"/>
              <w:ind w:left="0"/>
              <w:jc w:val="center"/>
              <w:rPr>
                <w:rFonts w:cs="Arial"/>
                <w:color w:val="auto"/>
                <w:sz w:val="18"/>
                <w:szCs w:val="18"/>
              </w:rPr>
            </w:pPr>
            <w:r w:rsidRPr="001E3E6E">
              <w:rPr>
                <w:rFonts w:cs="Arial"/>
                <w:color w:val="auto"/>
                <w:sz w:val="18"/>
                <w:szCs w:val="18"/>
              </w:rPr>
              <w:t>Checklist</w:t>
            </w:r>
          </w:p>
          <w:p w14:paraId="53B0083A" w14:textId="77777777" w:rsidR="007E5747" w:rsidRPr="001E3E6E" w:rsidRDefault="007E5747" w:rsidP="00CB5AC4">
            <w:pPr>
              <w:pStyle w:val="Level2Body"/>
              <w:ind w:left="0"/>
              <w:jc w:val="center"/>
              <w:rPr>
                <w:rFonts w:cs="Arial"/>
                <w:color w:val="auto"/>
                <w:sz w:val="18"/>
                <w:szCs w:val="18"/>
              </w:rPr>
            </w:pPr>
            <w:r w:rsidRPr="001E3E6E">
              <w:rPr>
                <w:rFonts w:cs="Arial"/>
                <w:color w:val="auto"/>
                <w:sz w:val="18"/>
                <w:szCs w:val="18"/>
              </w:rPr>
              <w:t>ID</w:t>
            </w:r>
          </w:p>
        </w:tc>
        <w:tc>
          <w:tcPr>
            <w:tcW w:w="824" w:type="dxa"/>
          </w:tcPr>
          <w:p w14:paraId="2338729D" w14:textId="77777777" w:rsidR="007E5747" w:rsidRPr="001E3E6E" w:rsidRDefault="007E5747" w:rsidP="00CB5AC4">
            <w:pPr>
              <w:pStyle w:val="Level2Body"/>
              <w:ind w:left="0"/>
              <w:rPr>
                <w:rFonts w:cs="Arial"/>
                <w:color w:val="auto"/>
                <w:sz w:val="18"/>
                <w:szCs w:val="18"/>
              </w:rPr>
            </w:pPr>
            <w:r w:rsidRPr="001E3E6E">
              <w:rPr>
                <w:rFonts w:cs="Arial"/>
                <w:color w:val="auto"/>
                <w:sz w:val="18"/>
                <w:szCs w:val="18"/>
              </w:rPr>
              <w:t>Bidding</w:t>
            </w:r>
          </w:p>
          <w:p w14:paraId="4791A6D5" w14:textId="77777777" w:rsidR="007E5747" w:rsidRPr="001E3E6E" w:rsidRDefault="007E5747" w:rsidP="00CB5AC4">
            <w:pPr>
              <w:pStyle w:val="Level2Body"/>
              <w:ind w:left="0"/>
              <w:rPr>
                <w:rFonts w:cs="Arial"/>
                <w:color w:val="auto"/>
                <w:sz w:val="18"/>
                <w:szCs w:val="18"/>
              </w:rPr>
            </w:pPr>
            <w:r w:rsidRPr="001E3E6E">
              <w:rPr>
                <w:rFonts w:cs="Arial"/>
                <w:color w:val="auto"/>
                <w:sz w:val="18"/>
                <w:szCs w:val="18"/>
              </w:rPr>
              <w:t>Ability</w:t>
            </w:r>
          </w:p>
          <w:p w14:paraId="39BA2341" w14:textId="77777777" w:rsidR="007E5747" w:rsidRPr="001E3E6E" w:rsidRDefault="007E5747" w:rsidP="00CB5AC4">
            <w:pPr>
              <w:pStyle w:val="Level2Body"/>
              <w:ind w:left="0"/>
              <w:rPr>
                <w:rFonts w:cs="Arial"/>
                <w:color w:val="auto"/>
                <w:sz w:val="18"/>
                <w:szCs w:val="18"/>
              </w:rPr>
            </w:pPr>
            <w:r w:rsidRPr="001E3E6E">
              <w:rPr>
                <w:rFonts w:cs="Arial"/>
                <w:color w:val="auto"/>
                <w:sz w:val="18"/>
                <w:szCs w:val="18"/>
              </w:rPr>
              <w:t>Code</w:t>
            </w:r>
          </w:p>
        </w:tc>
        <w:tc>
          <w:tcPr>
            <w:tcW w:w="3761" w:type="dxa"/>
          </w:tcPr>
          <w:p w14:paraId="34E74157" w14:textId="77777777" w:rsidR="007E5747" w:rsidRPr="001E3E6E" w:rsidRDefault="007E5747" w:rsidP="00CB5AC4">
            <w:pPr>
              <w:pStyle w:val="Level2Body"/>
              <w:ind w:left="0"/>
              <w:rPr>
                <w:rFonts w:cs="Arial"/>
                <w:color w:val="auto"/>
                <w:sz w:val="18"/>
                <w:szCs w:val="18"/>
              </w:rPr>
            </w:pPr>
            <w:r w:rsidRPr="001E3E6E">
              <w:rPr>
                <w:rFonts w:cs="Arial"/>
                <w:color w:val="auto"/>
                <w:sz w:val="18"/>
                <w:szCs w:val="18"/>
              </w:rPr>
              <w:t>Gap Description and Recommendation for Closure</w:t>
            </w:r>
          </w:p>
        </w:tc>
      </w:tr>
      <w:tr w:rsidR="001E3E6E" w:rsidRPr="001E3E6E" w14:paraId="3CEC8FE7" w14:textId="77777777" w:rsidTr="00572465">
        <w:tc>
          <w:tcPr>
            <w:tcW w:w="751" w:type="dxa"/>
          </w:tcPr>
          <w:p w14:paraId="0EC66717" w14:textId="74925FDF" w:rsidR="007E5747" w:rsidRPr="001E3E6E" w:rsidRDefault="00FD2897" w:rsidP="00CB5AC4">
            <w:pPr>
              <w:pStyle w:val="Level2Body"/>
              <w:ind w:left="0"/>
              <w:rPr>
                <w:rFonts w:cs="Arial"/>
                <w:color w:val="auto"/>
                <w:sz w:val="18"/>
                <w:szCs w:val="18"/>
              </w:rPr>
            </w:pPr>
            <w:r w:rsidRPr="001E3E6E">
              <w:rPr>
                <w:rFonts w:cs="Arial"/>
                <w:color w:val="auto"/>
                <w:sz w:val="18"/>
                <w:szCs w:val="18"/>
              </w:rPr>
              <w:t>13</w:t>
            </w:r>
            <w:r w:rsidR="00B56D05">
              <w:rPr>
                <w:rFonts w:cs="Arial"/>
                <w:color w:val="auto"/>
                <w:sz w:val="18"/>
                <w:szCs w:val="18"/>
              </w:rPr>
              <w:t>6</w:t>
            </w:r>
          </w:p>
        </w:tc>
        <w:tc>
          <w:tcPr>
            <w:tcW w:w="864" w:type="dxa"/>
          </w:tcPr>
          <w:p w14:paraId="6C6D9061" w14:textId="77777777" w:rsidR="007E5747" w:rsidRPr="001E3E6E" w:rsidRDefault="007E5747" w:rsidP="00CB5AC4">
            <w:pPr>
              <w:pStyle w:val="Level2Body"/>
              <w:ind w:left="0"/>
              <w:rPr>
                <w:rFonts w:cs="Arial"/>
                <w:color w:val="auto"/>
                <w:sz w:val="18"/>
                <w:szCs w:val="18"/>
              </w:rPr>
            </w:pPr>
            <w:r w:rsidRPr="001E3E6E">
              <w:rPr>
                <w:rFonts w:cs="Arial"/>
                <w:color w:val="auto"/>
                <w:sz w:val="18"/>
                <w:szCs w:val="18"/>
              </w:rPr>
              <w:t>RR.8</w:t>
            </w:r>
          </w:p>
        </w:tc>
        <w:tc>
          <w:tcPr>
            <w:tcW w:w="3600" w:type="dxa"/>
          </w:tcPr>
          <w:p w14:paraId="4248CDD4" w14:textId="2E74DAF5" w:rsidR="007E5747" w:rsidRPr="001E3E6E" w:rsidRDefault="002A19E8" w:rsidP="007E5747">
            <w:pPr>
              <w:pStyle w:val="Level2Body"/>
              <w:ind w:left="0"/>
              <w:jc w:val="left"/>
              <w:rPr>
                <w:rFonts w:cs="Arial"/>
                <w:color w:val="auto"/>
                <w:sz w:val="18"/>
                <w:szCs w:val="18"/>
              </w:rPr>
            </w:pPr>
            <w:r>
              <w:rPr>
                <w:rFonts w:cs="Arial"/>
                <w:color w:val="auto"/>
                <w:sz w:val="18"/>
                <w:szCs w:val="18"/>
              </w:rPr>
              <w:t>Solution</w:t>
            </w:r>
            <w:r w:rsidRPr="001E3E6E">
              <w:rPr>
                <w:rFonts w:cs="Arial"/>
                <w:color w:val="auto"/>
                <w:sz w:val="18"/>
                <w:szCs w:val="18"/>
              </w:rPr>
              <w:t xml:space="preserve">’s </w:t>
            </w:r>
            <w:r w:rsidR="007E5747" w:rsidRPr="001E3E6E">
              <w:rPr>
                <w:rFonts w:cs="Arial"/>
                <w:color w:val="auto"/>
                <w:sz w:val="18"/>
                <w:szCs w:val="18"/>
              </w:rPr>
              <w:t>reporting system shall be configurable so that standard reports can be changed easily over the life of the contract.</w:t>
            </w:r>
          </w:p>
        </w:tc>
        <w:tc>
          <w:tcPr>
            <w:tcW w:w="2970" w:type="dxa"/>
          </w:tcPr>
          <w:p w14:paraId="7E0D09C4" w14:textId="77777777" w:rsidR="007E5747" w:rsidRPr="001E3E6E" w:rsidRDefault="00717D53" w:rsidP="007E5747">
            <w:pPr>
              <w:pStyle w:val="Level2Body"/>
              <w:ind w:left="0"/>
              <w:jc w:val="left"/>
              <w:rPr>
                <w:rFonts w:cs="Arial"/>
                <w:color w:val="auto"/>
                <w:sz w:val="18"/>
                <w:szCs w:val="18"/>
              </w:rPr>
            </w:pPr>
            <w:r w:rsidRPr="001E3E6E">
              <w:rPr>
                <w:rFonts w:cs="Arial"/>
                <w:color w:val="auto"/>
                <w:sz w:val="18"/>
                <w:szCs w:val="18"/>
              </w:rPr>
              <w:t>Describe</w:t>
            </w:r>
            <w:r w:rsidR="007E5747" w:rsidRPr="001E3E6E">
              <w:rPr>
                <w:rFonts w:cs="Arial"/>
                <w:color w:val="auto"/>
                <w:sz w:val="18"/>
                <w:szCs w:val="18"/>
              </w:rPr>
              <w:t xml:space="preserve"> how the reporting system shall be configurable so that standard reports can be changed easily over the life of the contract.</w:t>
            </w:r>
          </w:p>
        </w:tc>
        <w:tc>
          <w:tcPr>
            <w:tcW w:w="1620" w:type="dxa"/>
          </w:tcPr>
          <w:p w14:paraId="553C968B" w14:textId="77777777" w:rsidR="007E5747" w:rsidRPr="001E3E6E" w:rsidRDefault="00266532" w:rsidP="00CB5AC4">
            <w:pPr>
              <w:pStyle w:val="Level2Body"/>
              <w:ind w:left="0"/>
              <w:jc w:val="center"/>
              <w:rPr>
                <w:rFonts w:cs="Arial"/>
                <w:color w:val="auto"/>
                <w:sz w:val="18"/>
                <w:szCs w:val="18"/>
              </w:rPr>
            </w:pPr>
            <w:r w:rsidRPr="001E3E6E">
              <w:rPr>
                <w:rFonts w:cs="Arial"/>
                <w:color w:val="auto"/>
                <w:sz w:val="18"/>
                <w:szCs w:val="18"/>
              </w:rPr>
              <w:t>N/A</w:t>
            </w:r>
          </w:p>
        </w:tc>
        <w:sdt>
          <w:sdtPr>
            <w:rPr>
              <w:color w:val="auto"/>
              <w:sz w:val="18"/>
              <w:szCs w:val="18"/>
            </w:rPr>
            <w:alias w:val="Ability Code"/>
            <w:tag w:val="Ability Code"/>
            <w:id w:val="-710886796"/>
            <w:placeholder>
              <w:docPart w:val="6A0F74B300BF40B89802FB9F4CFDBF6C"/>
            </w:placeholder>
            <w15:color w:val="993300"/>
            <w:comboBox>
              <w:listItem w:displayText="S" w:value="S"/>
              <w:listItem w:displayText="W" w:value="W"/>
              <w:listItem w:displayText="M" w:value="M"/>
              <w:listItem w:displayText="F" w:value="F"/>
              <w:listItem w:displayText="C" w:value="C"/>
              <w:listItem w:displayText="N" w:value="N"/>
              <w:listItem w:displayText="O" w:value="O"/>
            </w:comboBox>
          </w:sdtPr>
          <w:sdtEndPr/>
          <w:sdtContent>
            <w:tc>
              <w:tcPr>
                <w:tcW w:w="824" w:type="dxa"/>
              </w:tcPr>
              <w:p w14:paraId="10683388" w14:textId="77777777" w:rsidR="007E5747" w:rsidRPr="001E3E6E" w:rsidRDefault="002A2404" w:rsidP="00CB5AC4">
                <w:pPr>
                  <w:pStyle w:val="Level2Body"/>
                  <w:ind w:left="0"/>
                  <w:rPr>
                    <w:rFonts w:cs="Arial"/>
                    <w:color w:val="auto"/>
                    <w:sz w:val="18"/>
                    <w:szCs w:val="18"/>
                  </w:rPr>
                </w:pPr>
                <w:r w:rsidRPr="001E3E6E" w:rsidDel="008E51F4">
                  <w:rPr>
                    <w:color w:val="auto"/>
                    <w:sz w:val="18"/>
                    <w:szCs w:val="18"/>
                  </w:rPr>
                  <w:t xml:space="preserve">Choose an item. </w:t>
                </w:r>
              </w:p>
            </w:tc>
          </w:sdtContent>
        </w:sdt>
        <w:tc>
          <w:tcPr>
            <w:tcW w:w="3761" w:type="dxa"/>
          </w:tcPr>
          <w:p w14:paraId="088DA481" w14:textId="77777777" w:rsidR="007E5747" w:rsidRPr="001E3E6E" w:rsidRDefault="007E5747" w:rsidP="00CB5AC4">
            <w:pPr>
              <w:pStyle w:val="Level2Body"/>
              <w:ind w:left="0"/>
              <w:rPr>
                <w:rFonts w:cs="Arial"/>
                <w:color w:val="auto"/>
                <w:sz w:val="18"/>
                <w:szCs w:val="18"/>
              </w:rPr>
            </w:pPr>
          </w:p>
        </w:tc>
      </w:tr>
      <w:tr w:rsidR="004C4188" w:rsidRPr="001E3E6E" w14:paraId="3147DE55" w14:textId="77777777" w:rsidTr="00537D11">
        <w:trPr>
          <w:trHeight w:val="674"/>
        </w:trPr>
        <w:tc>
          <w:tcPr>
            <w:tcW w:w="14390" w:type="dxa"/>
            <w:gridSpan w:val="7"/>
          </w:tcPr>
          <w:p w14:paraId="5A595CBE" w14:textId="06FBA7EF" w:rsidR="004C4188" w:rsidRPr="001E3E6E" w:rsidRDefault="004C4188" w:rsidP="004C4188">
            <w:pPr>
              <w:pStyle w:val="Level2Body"/>
              <w:ind w:left="0"/>
              <w:rPr>
                <w:color w:val="auto"/>
                <w:sz w:val="18"/>
                <w:szCs w:val="18"/>
              </w:rPr>
            </w:pPr>
            <w:r w:rsidRPr="001E3E6E">
              <w:rPr>
                <w:color w:val="auto"/>
                <w:sz w:val="18"/>
                <w:szCs w:val="18"/>
              </w:rPr>
              <w:t>Bidder’s Response:</w:t>
            </w:r>
            <w:r w:rsidR="00AE5F2C">
              <w:rPr>
                <w:color w:val="auto"/>
                <w:sz w:val="18"/>
                <w:szCs w:val="18"/>
              </w:rPr>
              <w:t xml:space="preserve"> </w:t>
            </w:r>
            <w:r w:rsidRPr="001E3E6E">
              <w:rPr>
                <w:color w:val="auto"/>
                <w:sz w:val="18"/>
                <w:szCs w:val="18"/>
              </w:rPr>
              <w:t xml:space="preserve"> </w:t>
            </w:r>
          </w:p>
        </w:tc>
      </w:tr>
    </w:tbl>
    <w:p w14:paraId="2D293FA4" w14:textId="77777777" w:rsidR="007E5747" w:rsidRPr="001E3E6E" w:rsidRDefault="007E5747" w:rsidP="007E5747">
      <w:pPr>
        <w:pStyle w:val="Level2Body"/>
        <w:tabs>
          <w:tab w:val="left" w:pos="11250"/>
        </w:tabs>
        <w:ind w:left="0" w:right="2304"/>
        <w:rPr>
          <w:rFonts w:cs="Arial"/>
          <w:color w:val="auto"/>
          <w:sz w:val="18"/>
          <w:szCs w:val="18"/>
        </w:rPr>
      </w:pPr>
    </w:p>
    <w:p w14:paraId="6F0B3313" w14:textId="4BB8162A" w:rsidR="00CA2C06" w:rsidRDefault="00CA2C06"/>
    <w:tbl>
      <w:tblPr>
        <w:tblStyle w:val="TableGrid"/>
        <w:tblW w:w="0" w:type="auto"/>
        <w:tblLook w:val="04A0" w:firstRow="1" w:lastRow="0" w:firstColumn="1" w:lastColumn="0" w:noHBand="0" w:noVBand="1"/>
      </w:tblPr>
      <w:tblGrid>
        <w:gridCol w:w="753"/>
        <w:gridCol w:w="862"/>
        <w:gridCol w:w="3596"/>
        <w:gridCol w:w="2966"/>
        <w:gridCol w:w="1618"/>
        <w:gridCol w:w="837"/>
        <w:gridCol w:w="3758"/>
      </w:tblGrid>
      <w:tr w:rsidR="001E3E6E" w:rsidRPr="001E3E6E" w14:paraId="56D118F5" w14:textId="77777777" w:rsidTr="00CA2C06">
        <w:tc>
          <w:tcPr>
            <w:tcW w:w="753" w:type="dxa"/>
          </w:tcPr>
          <w:p w14:paraId="1BB3631B" w14:textId="77777777" w:rsidR="007E5747" w:rsidRPr="001E3E6E" w:rsidRDefault="007E5747" w:rsidP="00CB5AC4">
            <w:pPr>
              <w:pStyle w:val="Level2Body"/>
              <w:ind w:left="0"/>
              <w:rPr>
                <w:rFonts w:cs="Arial"/>
                <w:color w:val="auto"/>
                <w:sz w:val="18"/>
                <w:szCs w:val="18"/>
              </w:rPr>
            </w:pPr>
            <w:r w:rsidRPr="001E3E6E">
              <w:rPr>
                <w:rFonts w:cs="Arial"/>
                <w:color w:val="auto"/>
                <w:sz w:val="18"/>
                <w:szCs w:val="18"/>
              </w:rPr>
              <w:t>Req.#</w:t>
            </w:r>
          </w:p>
        </w:tc>
        <w:tc>
          <w:tcPr>
            <w:tcW w:w="862" w:type="dxa"/>
          </w:tcPr>
          <w:p w14:paraId="4BEDB862" w14:textId="77777777" w:rsidR="007E5747" w:rsidRPr="001E3E6E" w:rsidRDefault="007E5747" w:rsidP="00CB5AC4">
            <w:pPr>
              <w:pStyle w:val="Level2Body"/>
              <w:ind w:left="0"/>
              <w:rPr>
                <w:rFonts w:cs="Arial"/>
                <w:color w:val="auto"/>
                <w:sz w:val="18"/>
                <w:szCs w:val="18"/>
              </w:rPr>
            </w:pPr>
            <w:r w:rsidRPr="001E3E6E">
              <w:rPr>
                <w:rFonts w:cs="Arial"/>
                <w:color w:val="auto"/>
                <w:sz w:val="18"/>
                <w:szCs w:val="18"/>
              </w:rPr>
              <w:t>ID</w:t>
            </w:r>
          </w:p>
        </w:tc>
        <w:tc>
          <w:tcPr>
            <w:tcW w:w="3596" w:type="dxa"/>
          </w:tcPr>
          <w:p w14:paraId="79C75C91" w14:textId="77777777" w:rsidR="007E5747" w:rsidRPr="001E3E6E" w:rsidRDefault="007E5747" w:rsidP="00CB5AC4">
            <w:pPr>
              <w:pStyle w:val="Level2Body"/>
              <w:ind w:left="0"/>
              <w:rPr>
                <w:rFonts w:cs="Arial"/>
                <w:color w:val="auto"/>
                <w:sz w:val="18"/>
                <w:szCs w:val="18"/>
              </w:rPr>
            </w:pPr>
            <w:r w:rsidRPr="001E3E6E">
              <w:rPr>
                <w:rFonts w:cs="Arial"/>
                <w:color w:val="auto"/>
                <w:sz w:val="18"/>
                <w:szCs w:val="18"/>
              </w:rPr>
              <w:t xml:space="preserve">Contractor / </w:t>
            </w:r>
            <w:r w:rsidR="008D73C2" w:rsidRPr="001E3E6E">
              <w:rPr>
                <w:rFonts w:cs="Arial"/>
                <w:color w:val="auto"/>
                <w:sz w:val="18"/>
                <w:szCs w:val="18"/>
              </w:rPr>
              <w:t>Solution/Requirement</w:t>
            </w:r>
          </w:p>
        </w:tc>
        <w:tc>
          <w:tcPr>
            <w:tcW w:w="2966" w:type="dxa"/>
          </w:tcPr>
          <w:p w14:paraId="70372620" w14:textId="77777777" w:rsidR="007E5747" w:rsidRPr="001E3E6E" w:rsidRDefault="007E5747" w:rsidP="00CB5AC4">
            <w:pPr>
              <w:pStyle w:val="Level2Body"/>
              <w:ind w:left="0"/>
              <w:rPr>
                <w:rFonts w:cs="Arial"/>
                <w:color w:val="auto"/>
                <w:sz w:val="18"/>
                <w:szCs w:val="18"/>
              </w:rPr>
            </w:pPr>
            <w:r w:rsidRPr="001E3E6E">
              <w:rPr>
                <w:rFonts w:cs="Arial"/>
                <w:color w:val="auto"/>
                <w:sz w:val="18"/>
                <w:szCs w:val="18"/>
              </w:rPr>
              <w:t>Instructions to Bidder</w:t>
            </w:r>
          </w:p>
        </w:tc>
        <w:tc>
          <w:tcPr>
            <w:tcW w:w="1618" w:type="dxa"/>
          </w:tcPr>
          <w:p w14:paraId="0EBE98C8" w14:textId="77777777" w:rsidR="007E5747" w:rsidRPr="001E3E6E" w:rsidRDefault="007E5747" w:rsidP="00CB5AC4">
            <w:pPr>
              <w:pStyle w:val="Level2Body"/>
              <w:ind w:left="0"/>
              <w:jc w:val="center"/>
              <w:rPr>
                <w:rFonts w:cs="Arial"/>
                <w:color w:val="auto"/>
                <w:sz w:val="18"/>
                <w:szCs w:val="18"/>
              </w:rPr>
            </w:pPr>
            <w:r w:rsidRPr="001E3E6E">
              <w:rPr>
                <w:rFonts w:cs="Arial"/>
                <w:color w:val="auto"/>
                <w:sz w:val="18"/>
                <w:szCs w:val="18"/>
              </w:rPr>
              <w:t>CMS</w:t>
            </w:r>
          </w:p>
          <w:p w14:paraId="40F7ED93" w14:textId="77777777" w:rsidR="007E5747" w:rsidRPr="001E3E6E" w:rsidRDefault="007E5747" w:rsidP="00CB5AC4">
            <w:pPr>
              <w:pStyle w:val="Level2Body"/>
              <w:ind w:left="0"/>
              <w:jc w:val="center"/>
              <w:rPr>
                <w:rFonts w:cs="Arial"/>
                <w:color w:val="auto"/>
                <w:sz w:val="18"/>
                <w:szCs w:val="18"/>
              </w:rPr>
            </w:pPr>
            <w:r w:rsidRPr="001E3E6E">
              <w:rPr>
                <w:rFonts w:cs="Arial"/>
                <w:color w:val="auto"/>
                <w:sz w:val="18"/>
                <w:szCs w:val="18"/>
              </w:rPr>
              <w:t>Checklist</w:t>
            </w:r>
          </w:p>
          <w:p w14:paraId="0261EDBC" w14:textId="77777777" w:rsidR="007E5747" w:rsidRPr="001E3E6E" w:rsidRDefault="007E5747" w:rsidP="00CB5AC4">
            <w:pPr>
              <w:pStyle w:val="Level2Body"/>
              <w:ind w:left="0"/>
              <w:jc w:val="center"/>
              <w:rPr>
                <w:rFonts w:cs="Arial"/>
                <w:color w:val="auto"/>
                <w:sz w:val="18"/>
                <w:szCs w:val="18"/>
              </w:rPr>
            </w:pPr>
            <w:r w:rsidRPr="001E3E6E">
              <w:rPr>
                <w:rFonts w:cs="Arial"/>
                <w:color w:val="auto"/>
                <w:sz w:val="18"/>
                <w:szCs w:val="18"/>
              </w:rPr>
              <w:t>ID</w:t>
            </w:r>
          </w:p>
        </w:tc>
        <w:tc>
          <w:tcPr>
            <w:tcW w:w="837" w:type="dxa"/>
          </w:tcPr>
          <w:p w14:paraId="01E9E3CC" w14:textId="77777777" w:rsidR="007E5747" w:rsidRPr="001E3E6E" w:rsidRDefault="007E5747" w:rsidP="00CB5AC4">
            <w:pPr>
              <w:pStyle w:val="Level2Body"/>
              <w:ind w:left="0"/>
              <w:rPr>
                <w:rFonts w:cs="Arial"/>
                <w:color w:val="auto"/>
                <w:sz w:val="18"/>
                <w:szCs w:val="18"/>
              </w:rPr>
            </w:pPr>
            <w:r w:rsidRPr="001E3E6E">
              <w:rPr>
                <w:rFonts w:cs="Arial"/>
                <w:color w:val="auto"/>
                <w:sz w:val="18"/>
                <w:szCs w:val="18"/>
              </w:rPr>
              <w:t>Bidding</w:t>
            </w:r>
          </w:p>
          <w:p w14:paraId="04D4B9D2" w14:textId="77777777" w:rsidR="007E5747" w:rsidRPr="001E3E6E" w:rsidRDefault="007E5747" w:rsidP="00CB5AC4">
            <w:pPr>
              <w:pStyle w:val="Level2Body"/>
              <w:ind w:left="0"/>
              <w:rPr>
                <w:rFonts w:cs="Arial"/>
                <w:color w:val="auto"/>
                <w:sz w:val="18"/>
                <w:szCs w:val="18"/>
              </w:rPr>
            </w:pPr>
            <w:r w:rsidRPr="001E3E6E">
              <w:rPr>
                <w:rFonts w:cs="Arial"/>
                <w:color w:val="auto"/>
                <w:sz w:val="18"/>
                <w:szCs w:val="18"/>
              </w:rPr>
              <w:t>Ability</w:t>
            </w:r>
          </w:p>
          <w:p w14:paraId="6FE953F2" w14:textId="77777777" w:rsidR="007E5747" w:rsidRPr="001E3E6E" w:rsidRDefault="007E5747" w:rsidP="00CB5AC4">
            <w:pPr>
              <w:pStyle w:val="Level2Body"/>
              <w:ind w:left="0"/>
              <w:rPr>
                <w:rFonts w:cs="Arial"/>
                <w:color w:val="auto"/>
                <w:sz w:val="18"/>
                <w:szCs w:val="18"/>
              </w:rPr>
            </w:pPr>
            <w:r w:rsidRPr="001E3E6E">
              <w:rPr>
                <w:rFonts w:cs="Arial"/>
                <w:color w:val="auto"/>
                <w:sz w:val="18"/>
                <w:szCs w:val="18"/>
              </w:rPr>
              <w:t>Code</w:t>
            </w:r>
          </w:p>
        </w:tc>
        <w:tc>
          <w:tcPr>
            <w:tcW w:w="3758" w:type="dxa"/>
          </w:tcPr>
          <w:p w14:paraId="654658FF" w14:textId="77777777" w:rsidR="007E5747" w:rsidRPr="001E3E6E" w:rsidRDefault="007E5747" w:rsidP="00CB5AC4">
            <w:pPr>
              <w:pStyle w:val="Level2Body"/>
              <w:ind w:left="0"/>
              <w:rPr>
                <w:rFonts w:cs="Arial"/>
                <w:color w:val="auto"/>
                <w:sz w:val="18"/>
                <w:szCs w:val="18"/>
              </w:rPr>
            </w:pPr>
            <w:r w:rsidRPr="001E3E6E">
              <w:rPr>
                <w:rFonts w:cs="Arial"/>
                <w:color w:val="auto"/>
                <w:sz w:val="18"/>
                <w:szCs w:val="18"/>
              </w:rPr>
              <w:t>Gap Description and Recommendation for Closure</w:t>
            </w:r>
          </w:p>
        </w:tc>
      </w:tr>
      <w:tr w:rsidR="001E3E6E" w:rsidRPr="001E3E6E" w14:paraId="0EE784AD" w14:textId="77777777" w:rsidTr="00CA2C06">
        <w:tc>
          <w:tcPr>
            <w:tcW w:w="753" w:type="dxa"/>
          </w:tcPr>
          <w:p w14:paraId="2EB7658B" w14:textId="5EDCC8E5" w:rsidR="007E5747" w:rsidRPr="001E3E6E" w:rsidRDefault="00FD2897" w:rsidP="00CB5AC4">
            <w:pPr>
              <w:pStyle w:val="Level2Body"/>
              <w:ind w:left="0"/>
              <w:rPr>
                <w:rFonts w:cs="Arial"/>
                <w:color w:val="auto"/>
                <w:sz w:val="18"/>
                <w:szCs w:val="18"/>
              </w:rPr>
            </w:pPr>
            <w:r w:rsidRPr="001E3E6E">
              <w:rPr>
                <w:rFonts w:cs="Arial"/>
                <w:color w:val="auto"/>
                <w:sz w:val="18"/>
                <w:szCs w:val="18"/>
              </w:rPr>
              <w:t>13</w:t>
            </w:r>
            <w:r w:rsidR="005920CF">
              <w:rPr>
                <w:rFonts w:cs="Arial"/>
                <w:color w:val="auto"/>
                <w:sz w:val="18"/>
                <w:szCs w:val="18"/>
              </w:rPr>
              <w:t>7</w:t>
            </w:r>
          </w:p>
        </w:tc>
        <w:tc>
          <w:tcPr>
            <w:tcW w:w="862" w:type="dxa"/>
          </w:tcPr>
          <w:p w14:paraId="4CBF469C" w14:textId="77777777" w:rsidR="007E5747" w:rsidRPr="001E3E6E" w:rsidRDefault="007E5747" w:rsidP="00CB5AC4">
            <w:pPr>
              <w:pStyle w:val="Level2Body"/>
              <w:ind w:left="0"/>
              <w:rPr>
                <w:rFonts w:cs="Arial"/>
                <w:color w:val="auto"/>
                <w:sz w:val="18"/>
                <w:szCs w:val="18"/>
              </w:rPr>
            </w:pPr>
            <w:r w:rsidRPr="001E3E6E">
              <w:rPr>
                <w:rFonts w:cs="Arial"/>
                <w:color w:val="auto"/>
                <w:sz w:val="18"/>
                <w:szCs w:val="18"/>
              </w:rPr>
              <w:t>RR.9</w:t>
            </w:r>
          </w:p>
        </w:tc>
        <w:tc>
          <w:tcPr>
            <w:tcW w:w="3596" w:type="dxa"/>
          </w:tcPr>
          <w:p w14:paraId="6104A297" w14:textId="5326813F" w:rsidR="007E5747" w:rsidRPr="001E3E6E" w:rsidRDefault="00891780" w:rsidP="000E414C">
            <w:pPr>
              <w:pStyle w:val="Level2Body"/>
              <w:ind w:left="0"/>
              <w:jc w:val="left"/>
              <w:rPr>
                <w:rFonts w:cs="Arial"/>
                <w:color w:val="auto"/>
                <w:sz w:val="18"/>
                <w:szCs w:val="18"/>
              </w:rPr>
            </w:pPr>
            <w:r>
              <w:rPr>
                <w:rFonts w:cs="Arial"/>
                <w:color w:val="auto"/>
                <w:sz w:val="18"/>
                <w:szCs w:val="18"/>
              </w:rPr>
              <w:t>S</w:t>
            </w:r>
            <w:r w:rsidR="007E5747" w:rsidRPr="001E3E6E">
              <w:rPr>
                <w:rFonts w:cs="Arial"/>
                <w:color w:val="auto"/>
                <w:sz w:val="18"/>
                <w:szCs w:val="18"/>
              </w:rPr>
              <w:t>olution must provide for role-based access to reporting functionality and data rights.</w:t>
            </w:r>
            <w:r w:rsidR="00AE5F2C">
              <w:rPr>
                <w:rFonts w:cs="Arial"/>
                <w:color w:val="auto"/>
                <w:sz w:val="18"/>
                <w:szCs w:val="18"/>
              </w:rPr>
              <w:t xml:space="preserve"> </w:t>
            </w:r>
            <w:r w:rsidR="007E5747" w:rsidRPr="001E3E6E">
              <w:rPr>
                <w:rFonts w:cs="Arial"/>
                <w:color w:val="auto"/>
                <w:sz w:val="18"/>
                <w:szCs w:val="18"/>
              </w:rPr>
              <w:t>For example, providers must have access to reports for services they have provided and case managers will have access to reports for individuals for whom they manage care.</w:t>
            </w:r>
            <w:r w:rsidR="00AE5F2C">
              <w:rPr>
                <w:rFonts w:cs="Arial"/>
                <w:color w:val="auto"/>
                <w:sz w:val="18"/>
                <w:szCs w:val="18"/>
              </w:rPr>
              <w:t xml:space="preserve"> </w:t>
            </w:r>
            <w:r w:rsidR="007E5747" w:rsidRPr="001E3E6E">
              <w:rPr>
                <w:rFonts w:cs="Arial"/>
                <w:color w:val="auto"/>
                <w:sz w:val="18"/>
                <w:szCs w:val="18"/>
              </w:rPr>
              <w:t xml:space="preserve"> (Not all users can access all reports.)</w:t>
            </w:r>
          </w:p>
        </w:tc>
        <w:tc>
          <w:tcPr>
            <w:tcW w:w="2966" w:type="dxa"/>
          </w:tcPr>
          <w:p w14:paraId="09DE657B" w14:textId="36DE1A6F" w:rsidR="007E5747" w:rsidRPr="001E3E6E" w:rsidRDefault="00717D53" w:rsidP="000E414C">
            <w:pPr>
              <w:pStyle w:val="Level2Body"/>
              <w:ind w:left="0"/>
              <w:jc w:val="left"/>
              <w:rPr>
                <w:rFonts w:cs="Arial"/>
                <w:color w:val="auto"/>
                <w:sz w:val="18"/>
                <w:szCs w:val="18"/>
              </w:rPr>
            </w:pPr>
            <w:r w:rsidRPr="001E3E6E">
              <w:rPr>
                <w:rFonts w:cs="Arial"/>
                <w:color w:val="auto"/>
                <w:sz w:val="18"/>
                <w:szCs w:val="18"/>
              </w:rPr>
              <w:t>Describe</w:t>
            </w:r>
            <w:r w:rsidR="007E5747" w:rsidRPr="001E3E6E">
              <w:rPr>
                <w:rFonts w:cs="Arial"/>
                <w:color w:val="auto"/>
                <w:sz w:val="18"/>
                <w:szCs w:val="18"/>
              </w:rPr>
              <w:t xml:space="preserve"> how users will have role-based access to reporting functionality and data rights.</w:t>
            </w:r>
            <w:r w:rsidR="00AE5F2C">
              <w:rPr>
                <w:rFonts w:cs="Arial"/>
                <w:color w:val="auto"/>
                <w:sz w:val="18"/>
                <w:szCs w:val="18"/>
              </w:rPr>
              <w:t xml:space="preserve"> </w:t>
            </w:r>
          </w:p>
        </w:tc>
        <w:tc>
          <w:tcPr>
            <w:tcW w:w="1618" w:type="dxa"/>
          </w:tcPr>
          <w:p w14:paraId="33E7E55E" w14:textId="77777777" w:rsidR="007E5747" w:rsidRPr="001E3E6E" w:rsidRDefault="00266532" w:rsidP="00CB5AC4">
            <w:pPr>
              <w:pStyle w:val="Level2Body"/>
              <w:ind w:left="0"/>
              <w:jc w:val="center"/>
              <w:rPr>
                <w:rFonts w:cs="Arial"/>
                <w:color w:val="auto"/>
                <w:sz w:val="18"/>
                <w:szCs w:val="18"/>
              </w:rPr>
            </w:pPr>
            <w:r w:rsidRPr="001E3E6E">
              <w:rPr>
                <w:rFonts w:cs="Arial"/>
                <w:color w:val="auto"/>
                <w:sz w:val="18"/>
                <w:szCs w:val="18"/>
              </w:rPr>
              <w:t>N/A</w:t>
            </w:r>
          </w:p>
        </w:tc>
        <w:sdt>
          <w:sdtPr>
            <w:rPr>
              <w:color w:val="auto"/>
              <w:sz w:val="18"/>
              <w:szCs w:val="18"/>
            </w:rPr>
            <w:alias w:val="Ability Code"/>
            <w:tag w:val="Ability Code"/>
            <w:id w:val="555288364"/>
            <w:placeholder>
              <w:docPart w:val="D61F1255BFBB49468FFAD4C9273963AC"/>
            </w:placeholder>
            <w15:color w:val="993300"/>
            <w:comboBox>
              <w:listItem w:displayText="S" w:value="S"/>
              <w:listItem w:displayText="W" w:value="W"/>
              <w:listItem w:displayText="M" w:value="M"/>
              <w:listItem w:displayText="F" w:value="F"/>
              <w:listItem w:displayText="C" w:value="C"/>
              <w:listItem w:displayText="N" w:value="N"/>
              <w:listItem w:displayText="O" w:value="O"/>
            </w:comboBox>
          </w:sdtPr>
          <w:sdtEndPr/>
          <w:sdtContent>
            <w:tc>
              <w:tcPr>
                <w:tcW w:w="837" w:type="dxa"/>
              </w:tcPr>
              <w:p w14:paraId="62571E23" w14:textId="77777777" w:rsidR="007E5747" w:rsidRPr="001E3E6E" w:rsidRDefault="002A2404" w:rsidP="00CB5AC4">
                <w:pPr>
                  <w:pStyle w:val="Level2Body"/>
                  <w:ind w:left="0"/>
                  <w:rPr>
                    <w:rFonts w:cs="Arial"/>
                    <w:color w:val="auto"/>
                    <w:sz w:val="18"/>
                    <w:szCs w:val="18"/>
                  </w:rPr>
                </w:pPr>
                <w:r w:rsidRPr="001E3E6E" w:rsidDel="008E51F4">
                  <w:rPr>
                    <w:color w:val="auto"/>
                    <w:sz w:val="18"/>
                    <w:szCs w:val="18"/>
                  </w:rPr>
                  <w:t xml:space="preserve">Choose an item. </w:t>
                </w:r>
              </w:p>
            </w:tc>
          </w:sdtContent>
        </w:sdt>
        <w:tc>
          <w:tcPr>
            <w:tcW w:w="3758" w:type="dxa"/>
          </w:tcPr>
          <w:p w14:paraId="432C207F" w14:textId="77777777" w:rsidR="007E5747" w:rsidRPr="001E3E6E" w:rsidRDefault="007E5747" w:rsidP="00CB5AC4">
            <w:pPr>
              <w:pStyle w:val="Level2Body"/>
              <w:ind w:left="0"/>
              <w:rPr>
                <w:rFonts w:cs="Arial"/>
                <w:color w:val="auto"/>
                <w:sz w:val="18"/>
                <w:szCs w:val="18"/>
              </w:rPr>
            </w:pPr>
          </w:p>
        </w:tc>
      </w:tr>
      <w:tr w:rsidR="004C4188" w:rsidRPr="001E3E6E" w14:paraId="51FC103A" w14:textId="77777777" w:rsidTr="00537D11">
        <w:trPr>
          <w:trHeight w:val="656"/>
        </w:trPr>
        <w:tc>
          <w:tcPr>
            <w:tcW w:w="14390" w:type="dxa"/>
            <w:gridSpan w:val="7"/>
          </w:tcPr>
          <w:p w14:paraId="62D9A0D6" w14:textId="45CEB512" w:rsidR="004C4188" w:rsidRPr="001E3E6E" w:rsidRDefault="004C4188" w:rsidP="004C4188">
            <w:pPr>
              <w:pStyle w:val="Level2Body"/>
              <w:ind w:left="0"/>
              <w:rPr>
                <w:color w:val="auto"/>
                <w:sz w:val="18"/>
                <w:szCs w:val="18"/>
              </w:rPr>
            </w:pPr>
            <w:r w:rsidRPr="001E3E6E">
              <w:rPr>
                <w:color w:val="auto"/>
                <w:sz w:val="18"/>
                <w:szCs w:val="18"/>
              </w:rPr>
              <w:t>Bidder’s Response:</w:t>
            </w:r>
            <w:r w:rsidR="00AE5F2C">
              <w:rPr>
                <w:color w:val="auto"/>
                <w:sz w:val="18"/>
                <w:szCs w:val="18"/>
              </w:rPr>
              <w:t xml:space="preserve"> </w:t>
            </w:r>
            <w:r w:rsidRPr="001E3E6E">
              <w:rPr>
                <w:color w:val="auto"/>
                <w:sz w:val="18"/>
                <w:szCs w:val="18"/>
              </w:rPr>
              <w:t xml:space="preserve"> </w:t>
            </w:r>
          </w:p>
        </w:tc>
      </w:tr>
    </w:tbl>
    <w:p w14:paraId="4E075CC8" w14:textId="77777777" w:rsidR="007E5747" w:rsidRPr="001E3E6E" w:rsidRDefault="007E5747" w:rsidP="007E5747">
      <w:pPr>
        <w:pStyle w:val="Level2Body"/>
        <w:ind w:left="0"/>
        <w:rPr>
          <w:rFonts w:cs="Arial"/>
          <w:b/>
          <w:color w:val="auto"/>
          <w:sz w:val="18"/>
          <w:szCs w:val="18"/>
          <w:u w:val="single"/>
        </w:rPr>
      </w:pPr>
    </w:p>
    <w:p w14:paraId="0B7F4B16" w14:textId="77777777" w:rsidR="00D33357" w:rsidRPr="001E3E6E" w:rsidRDefault="00D33357" w:rsidP="007E5747">
      <w:pPr>
        <w:pStyle w:val="Level2Body"/>
        <w:ind w:left="0"/>
        <w:rPr>
          <w:rFonts w:cs="Arial"/>
          <w:b/>
          <w:color w:val="auto"/>
          <w:sz w:val="18"/>
          <w:szCs w:val="18"/>
          <w:u w:val="single"/>
        </w:rPr>
      </w:pPr>
    </w:p>
    <w:tbl>
      <w:tblPr>
        <w:tblStyle w:val="TableGrid"/>
        <w:tblW w:w="0" w:type="auto"/>
        <w:tblLook w:val="04A0" w:firstRow="1" w:lastRow="0" w:firstColumn="1" w:lastColumn="0" w:noHBand="0" w:noVBand="1"/>
      </w:tblPr>
      <w:tblGrid>
        <w:gridCol w:w="918"/>
        <w:gridCol w:w="861"/>
        <w:gridCol w:w="3489"/>
        <w:gridCol w:w="2992"/>
        <w:gridCol w:w="1602"/>
        <w:gridCol w:w="837"/>
        <w:gridCol w:w="3691"/>
      </w:tblGrid>
      <w:tr w:rsidR="001E3E6E" w:rsidRPr="001E3E6E" w14:paraId="5B063EDF" w14:textId="77777777" w:rsidTr="0046379E">
        <w:tc>
          <w:tcPr>
            <w:tcW w:w="918" w:type="dxa"/>
          </w:tcPr>
          <w:p w14:paraId="2D704A15" w14:textId="77777777" w:rsidR="007E5747" w:rsidRPr="001E3E6E" w:rsidRDefault="007E5747" w:rsidP="00CB5AC4">
            <w:pPr>
              <w:pStyle w:val="Level2Body"/>
              <w:ind w:left="0"/>
              <w:rPr>
                <w:rFonts w:cs="Arial"/>
                <w:color w:val="auto"/>
                <w:sz w:val="18"/>
                <w:szCs w:val="18"/>
              </w:rPr>
            </w:pPr>
            <w:r w:rsidRPr="001E3E6E">
              <w:rPr>
                <w:rFonts w:cs="Arial"/>
                <w:color w:val="auto"/>
                <w:sz w:val="18"/>
                <w:szCs w:val="18"/>
              </w:rPr>
              <w:t>Req.#</w:t>
            </w:r>
          </w:p>
        </w:tc>
        <w:tc>
          <w:tcPr>
            <w:tcW w:w="861" w:type="dxa"/>
          </w:tcPr>
          <w:p w14:paraId="47D6DF38" w14:textId="77777777" w:rsidR="007E5747" w:rsidRPr="001E3E6E" w:rsidRDefault="007E5747" w:rsidP="00CB5AC4">
            <w:pPr>
              <w:pStyle w:val="Level2Body"/>
              <w:ind w:left="0"/>
              <w:rPr>
                <w:rFonts w:cs="Arial"/>
                <w:color w:val="auto"/>
                <w:sz w:val="18"/>
                <w:szCs w:val="18"/>
              </w:rPr>
            </w:pPr>
            <w:r w:rsidRPr="001E3E6E">
              <w:rPr>
                <w:rFonts w:cs="Arial"/>
                <w:color w:val="auto"/>
                <w:sz w:val="18"/>
                <w:szCs w:val="18"/>
              </w:rPr>
              <w:t>ID</w:t>
            </w:r>
          </w:p>
        </w:tc>
        <w:tc>
          <w:tcPr>
            <w:tcW w:w="3489" w:type="dxa"/>
          </w:tcPr>
          <w:p w14:paraId="193E4E26" w14:textId="77777777" w:rsidR="007E5747" w:rsidRPr="001E3E6E" w:rsidRDefault="007E5747" w:rsidP="00CB5AC4">
            <w:pPr>
              <w:pStyle w:val="Level2Body"/>
              <w:ind w:left="0"/>
              <w:rPr>
                <w:rFonts w:cs="Arial"/>
                <w:color w:val="auto"/>
                <w:sz w:val="18"/>
                <w:szCs w:val="18"/>
              </w:rPr>
            </w:pPr>
            <w:r w:rsidRPr="001E3E6E">
              <w:rPr>
                <w:rFonts w:cs="Arial"/>
                <w:color w:val="auto"/>
                <w:sz w:val="18"/>
                <w:szCs w:val="18"/>
              </w:rPr>
              <w:t xml:space="preserve">Contractor / </w:t>
            </w:r>
            <w:r w:rsidR="008D73C2" w:rsidRPr="001E3E6E">
              <w:rPr>
                <w:rFonts w:cs="Arial"/>
                <w:color w:val="auto"/>
                <w:sz w:val="18"/>
                <w:szCs w:val="18"/>
              </w:rPr>
              <w:t>Solution/Requirement</w:t>
            </w:r>
          </w:p>
        </w:tc>
        <w:tc>
          <w:tcPr>
            <w:tcW w:w="2992" w:type="dxa"/>
          </w:tcPr>
          <w:p w14:paraId="0648C360" w14:textId="77777777" w:rsidR="007E5747" w:rsidRPr="001E3E6E" w:rsidRDefault="007E5747" w:rsidP="00CB5AC4">
            <w:pPr>
              <w:pStyle w:val="Level2Body"/>
              <w:ind w:left="0"/>
              <w:rPr>
                <w:rFonts w:cs="Arial"/>
                <w:color w:val="auto"/>
                <w:sz w:val="18"/>
                <w:szCs w:val="18"/>
              </w:rPr>
            </w:pPr>
            <w:r w:rsidRPr="001E3E6E">
              <w:rPr>
                <w:rFonts w:cs="Arial"/>
                <w:color w:val="auto"/>
                <w:sz w:val="18"/>
                <w:szCs w:val="18"/>
              </w:rPr>
              <w:t>Instructions to Bidder</w:t>
            </w:r>
          </w:p>
        </w:tc>
        <w:tc>
          <w:tcPr>
            <w:tcW w:w="1602" w:type="dxa"/>
          </w:tcPr>
          <w:p w14:paraId="307BFCDD" w14:textId="77777777" w:rsidR="007E5747" w:rsidRPr="001E3E6E" w:rsidRDefault="007E5747" w:rsidP="00CB5AC4">
            <w:pPr>
              <w:pStyle w:val="Level2Body"/>
              <w:ind w:left="0"/>
              <w:jc w:val="center"/>
              <w:rPr>
                <w:rFonts w:cs="Arial"/>
                <w:color w:val="auto"/>
                <w:sz w:val="18"/>
                <w:szCs w:val="18"/>
              </w:rPr>
            </w:pPr>
            <w:r w:rsidRPr="001E3E6E">
              <w:rPr>
                <w:rFonts w:cs="Arial"/>
                <w:color w:val="auto"/>
                <w:sz w:val="18"/>
                <w:szCs w:val="18"/>
              </w:rPr>
              <w:t>CMS</w:t>
            </w:r>
          </w:p>
          <w:p w14:paraId="1FA06C99" w14:textId="77777777" w:rsidR="007E5747" w:rsidRPr="001E3E6E" w:rsidRDefault="007E5747" w:rsidP="00CB5AC4">
            <w:pPr>
              <w:pStyle w:val="Level2Body"/>
              <w:ind w:left="0"/>
              <w:jc w:val="center"/>
              <w:rPr>
                <w:rFonts w:cs="Arial"/>
                <w:color w:val="auto"/>
                <w:sz w:val="18"/>
                <w:szCs w:val="18"/>
              </w:rPr>
            </w:pPr>
            <w:r w:rsidRPr="001E3E6E">
              <w:rPr>
                <w:rFonts w:cs="Arial"/>
                <w:color w:val="auto"/>
                <w:sz w:val="18"/>
                <w:szCs w:val="18"/>
              </w:rPr>
              <w:t>Checklist</w:t>
            </w:r>
          </w:p>
          <w:p w14:paraId="6872F9E7" w14:textId="77777777" w:rsidR="007E5747" w:rsidRPr="001E3E6E" w:rsidRDefault="007E5747" w:rsidP="00CB5AC4">
            <w:pPr>
              <w:pStyle w:val="Level2Body"/>
              <w:ind w:left="0"/>
              <w:jc w:val="center"/>
              <w:rPr>
                <w:rFonts w:cs="Arial"/>
                <w:color w:val="auto"/>
                <w:sz w:val="18"/>
                <w:szCs w:val="18"/>
              </w:rPr>
            </w:pPr>
            <w:r w:rsidRPr="001E3E6E">
              <w:rPr>
                <w:rFonts w:cs="Arial"/>
                <w:color w:val="auto"/>
                <w:sz w:val="18"/>
                <w:szCs w:val="18"/>
              </w:rPr>
              <w:t>ID</w:t>
            </w:r>
          </w:p>
        </w:tc>
        <w:tc>
          <w:tcPr>
            <w:tcW w:w="837" w:type="dxa"/>
          </w:tcPr>
          <w:p w14:paraId="1DEA0855" w14:textId="77777777" w:rsidR="007E5747" w:rsidRPr="001E3E6E" w:rsidRDefault="007E5747" w:rsidP="00CB5AC4">
            <w:pPr>
              <w:pStyle w:val="Level2Body"/>
              <w:ind w:left="0"/>
              <w:rPr>
                <w:rFonts w:cs="Arial"/>
                <w:color w:val="auto"/>
                <w:sz w:val="18"/>
                <w:szCs w:val="18"/>
              </w:rPr>
            </w:pPr>
            <w:r w:rsidRPr="001E3E6E">
              <w:rPr>
                <w:rFonts w:cs="Arial"/>
                <w:color w:val="auto"/>
                <w:sz w:val="18"/>
                <w:szCs w:val="18"/>
              </w:rPr>
              <w:t>Bidding</w:t>
            </w:r>
          </w:p>
          <w:p w14:paraId="364E708F" w14:textId="77777777" w:rsidR="007E5747" w:rsidRPr="001E3E6E" w:rsidRDefault="007E5747" w:rsidP="00CB5AC4">
            <w:pPr>
              <w:pStyle w:val="Level2Body"/>
              <w:ind w:left="0"/>
              <w:rPr>
                <w:rFonts w:cs="Arial"/>
                <w:color w:val="auto"/>
                <w:sz w:val="18"/>
                <w:szCs w:val="18"/>
              </w:rPr>
            </w:pPr>
            <w:r w:rsidRPr="001E3E6E">
              <w:rPr>
                <w:rFonts w:cs="Arial"/>
                <w:color w:val="auto"/>
                <w:sz w:val="18"/>
                <w:szCs w:val="18"/>
              </w:rPr>
              <w:t>Ability</w:t>
            </w:r>
          </w:p>
          <w:p w14:paraId="7A40E2F4" w14:textId="77777777" w:rsidR="007E5747" w:rsidRPr="001E3E6E" w:rsidRDefault="007E5747" w:rsidP="00CB5AC4">
            <w:pPr>
              <w:pStyle w:val="Level2Body"/>
              <w:ind w:left="0"/>
              <w:rPr>
                <w:rFonts w:cs="Arial"/>
                <w:color w:val="auto"/>
                <w:sz w:val="18"/>
                <w:szCs w:val="18"/>
              </w:rPr>
            </w:pPr>
            <w:r w:rsidRPr="001E3E6E">
              <w:rPr>
                <w:rFonts w:cs="Arial"/>
                <w:color w:val="auto"/>
                <w:sz w:val="18"/>
                <w:szCs w:val="18"/>
              </w:rPr>
              <w:t>Code</w:t>
            </w:r>
          </w:p>
        </w:tc>
        <w:tc>
          <w:tcPr>
            <w:tcW w:w="3691" w:type="dxa"/>
          </w:tcPr>
          <w:p w14:paraId="264FB602" w14:textId="77777777" w:rsidR="007E5747" w:rsidRPr="001E3E6E" w:rsidRDefault="007E5747" w:rsidP="00CB5AC4">
            <w:pPr>
              <w:pStyle w:val="Level2Body"/>
              <w:ind w:left="0"/>
              <w:rPr>
                <w:rFonts w:cs="Arial"/>
                <w:color w:val="auto"/>
                <w:sz w:val="18"/>
                <w:szCs w:val="18"/>
              </w:rPr>
            </w:pPr>
            <w:r w:rsidRPr="001E3E6E">
              <w:rPr>
                <w:rFonts w:cs="Arial"/>
                <w:color w:val="auto"/>
                <w:sz w:val="18"/>
                <w:szCs w:val="18"/>
              </w:rPr>
              <w:t>Gap Description and Recommendation for Closure</w:t>
            </w:r>
          </w:p>
        </w:tc>
      </w:tr>
      <w:tr w:rsidR="001E3E6E" w:rsidRPr="001E3E6E" w14:paraId="7D37D6C2" w14:textId="77777777" w:rsidTr="00187454">
        <w:tc>
          <w:tcPr>
            <w:tcW w:w="918" w:type="dxa"/>
          </w:tcPr>
          <w:p w14:paraId="19A6CA2E" w14:textId="55939E12" w:rsidR="007E5747" w:rsidRPr="001E3E6E" w:rsidRDefault="00FD2897" w:rsidP="00CB5AC4">
            <w:pPr>
              <w:pStyle w:val="Level2Body"/>
              <w:ind w:left="0"/>
              <w:rPr>
                <w:rFonts w:cs="Arial"/>
                <w:color w:val="auto"/>
                <w:sz w:val="18"/>
                <w:szCs w:val="18"/>
              </w:rPr>
            </w:pPr>
            <w:r w:rsidRPr="001E3E6E">
              <w:rPr>
                <w:rFonts w:cs="Arial"/>
                <w:color w:val="auto"/>
                <w:sz w:val="18"/>
                <w:szCs w:val="18"/>
              </w:rPr>
              <w:t>1</w:t>
            </w:r>
            <w:r w:rsidR="00506E5F">
              <w:rPr>
                <w:rFonts w:cs="Arial"/>
                <w:color w:val="auto"/>
                <w:sz w:val="18"/>
                <w:szCs w:val="18"/>
              </w:rPr>
              <w:t>3</w:t>
            </w:r>
            <w:r w:rsidR="005920CF">
              <w:rPr>
                <w:rFonts w:cs="Arial"/>
                <w:color w:val="auto"/>
                <w:sz w:val="18"/>
                <w:szCs w:val="18"/>
              </w:rPr>
              <w:t>8</w:t>
            </w:r>
          </w:p>
        </w:tc>
        <w:tc>
          <w:tcPr>
            <w:tcW w:w="861" w:type="dxa"/>
          </w:tcPr>
          <w:p w14:paraId="2EA70008" w14:textId="77777777" w:rsidR="007E5747" w:rsidRPr="001E3E6E" w:rsidRDefault="000E414C" w:rsidP="00CB5AC4">
            <w:pPr>
              <w:pStyle w:val="Level2Body"/>
              <w:ind w:left="0"/>
              <w:rPr>
                <w:rFonts w:cs="Arial"/>
                <w:color w:val="auto"/>
                <w:sz w:val="18"/>
                <w:szCs w:val="18"/>
              </w:rPr>
            </w:pPr>
            <w:r w:rsidRPr="001E3E6E">
              <w:rPr>
                <w:rFonts w:cs="Arial"/>
                <w:color w:val="auto"/>
                <w:sz w:val="18"/>
                <w:szCs w:val="18"/>
              </w:rPr>
              <w:t>RR.10</w:t>
            </w:r>
          </w:p>
        </w:tc>
        <w:tc>
          <w:tcPr>
            <w:tcW w:w="3489" w:type="dxa"/>
          </w:tcPr>
          <w:p w14:paraId="57B90B05" w14:textId="1B23F694" w:rsidR="007E5747" w:rsidRPr="001E3E6E" w:rsidRDefault="009D29F5" w:rsidP="00E12361">
            <w:pPr>
              <w:pStyle w:val="Level2Body"/>
              <w:ind w:left="0"/>
              <w:jc w:val="left"/>
              <w:rPr>
                <w:rFonts w:cs="Arial"/>
                <w:color w:val="auto"/>
                <w:sz w:val="18"/>
                <w:szCs w:val="18"/>
              </w:rPr>
            </w:pPr>
            <w:r>
              <w:rPr>
                <w:rFonts w:cs="Arial"/>
                <w:color w:val="auto"/>
                <w:sz w:val="18"/>
                <w:szCs w:val="18"/>
              </w:rPr>
              <w:t>S</w:t>
            </w:r>
            <w:r w:rsidR="000E414C" w:rsidRPr="001E3E6E">
              <w:rPr>
                <w:rFonts w:cs="Arial"/>
                <w:color w:val="auto"/>
                <w:sz w:val="18"/>
                <w:szCs w:val="18"/>
              </w:rPr>
              <w:t>olution</w:t>
            </w:r>
            <w:r>
              <w:rPr>
                <w:rFonts w:cs="Arial"/>
                <w:color w:val="auto"/>
                <w:sz w:val="18"/>
                <w:szCs w:val="18"/>
              </w:rPr>
              <w:t xml:space="preserve"> </w:t>
            </w:r>
            <w:r w:rsidR="00E12361" w:rsidRPr="001E3E6E">
              <w:rPr>
                <w:rFonts w:cs="Arial"/>
                <w:color w:val="auto"/>
                <w:sz w:val="18"/>
                <w:szCs w:val="18"/>
              </w:rPr>
              <w:t>should</w:t>
            </w:r>
            <w:r w:rsidR="000E414C" w:rsidRPr="001E3E6E">
              <w:rPr>
                <w:rFonts w:cs="Arial"/>
                <w:color w:val="auto"/>
                <w:sz w:val="18"/>
                <w:szCs w:val="18"/>
              </w:rPr>
              <w:t xml:space="preserve"> allow authorized users to design, save and share configurable dashboards and reports.</w:t>
            </w:r>
          </w:p>
        </w:tc>
        <w:tc>
          <w:tcPr>
            <w:tcW w:w="2992" w:type="dxa"/>
          </w:tcPr>
          <w:p w14:paraId="70E8B008" w14:textId="4DB73DAB" w:rsidR="007E5747" w:rsidRPr="001E3E6E" w:rsidRDefault="00717D53" w:rsidP="000E414C">
            <w:pPr>
              <w:pStyle w:val="Level2Body"/>
              <w:ind w:left="0"/>
              <w:jc w:val="left"/>
              <w:rPr>
                <w:rFonts w:cs="Arial"/>
                <w:color w:val="auto"/>
                <w:sz w:val="18"/>
                <w:szCs w:val="18"/>
              </w:rPr>
            </w:pPr>
            <w:r w:rsidRPr="001E3E6E">
              <w:rPr>
                <w:rFonts w:cs="Arial"/>
                <w:color w:val="auto"/>
                <w:sz w:val="18"/>
                <w:szCs w:val="18"/>
              </w:rPr>
              <w:t>Describe</w:t>
            </w:r>
            <w:r w:rsidR="000E414C" w:rsidRPr="001E3E6E">
              <w:rPr>
                <w:rFonts w:cs="Arial"/>
                <w:color w:val="auto"/>
                <w:sz w:val="18"/>
                <w:szCs w:val="18"/>
              </w:rPr>
              <w:t xml:space="preserve"> how solution shall allow authorized users to design, save and share configurable dashboards and reports.</w:t>
            </w:r>
          </w:p>
        </w:tc>
        <w:tc>
          <w:tcPr>
            <w:tcW w:w="1602" w:type="dxa"/>
          </w:tcPr>
          <w:p w14:paraId="29B60E5B" w14:textId="77777777" w:rsidR="007E5747" w:rsidRPr="001E3E6E" w:rsidRDefault="00266532" w:rsidP="00CB5AC4">
            <w:pPr>
              <w:pStyle w:val="Level2Body"/>
              <w:ind w:left="0"/>
              <w:jc w:val="center"/>
              <w:rPr>
                <w:rFonts w:cs="Arial"/>
                <w:color w:val="auto"/>
                <w:sz w:val="18"/>
                <w:szCs w:val="18"/>
              </w:rPr>
            </w:pPr>
            <w:r w:rsidRPr="001E3E6E">
              <w:rPr>
                <w:rFonts w:cs="Arial"/>
                <w:color w:val="auto"/>
                <w:sz w:val="18"/>
                <w:szCs w:val="18"/>
              </w:rPr>
              <w:t>N/A</w:t>
            </w:r>
          </w:p>
        </w:tc>
        <w:sdt>
          <w:sdtPr>
            <w:rPr>
              <w:color w:val="auto"/>
              <w:sz w:val="18"/>
              <w:szCs w:val="18"/>
            </w:rPr>
            <w:alias w:val="Ability Code"/>
            <w:tag w:val="Ability Code"/>
            <w:id w:val="1615870261"/>
            <w:placeholder>
              <w:docPart w:val="CFD49D5888064FCA9ED28DA39D9D9973"/>
            </w:placeholder>
            <w15:color w:val="993300"/>
            <w:comboBox>
              <w:listItem w:displayText="S" w:value="S"/>
              <w:listItem w:displayText="W" w:value="W"/>
              <w:listItem w:displayText="M" w:value="M"/>
              <w:listItem w:displayText="F" w:value="F"/>
              <w:listItem w:displayText="C" w:value="C"/>
              <w:listItem w:displayText="N" w:value="N"/>
              <w:listItem w:displayText="O" w:value="O"/>
            </w:comboBox>
          </w:sdtPr>
          <w:sdtEndPr/>
          <w:sdtContent>
            <w:tc>
              <w:tcPr>
                <w:tcW w:w="837" w:type="dxa"/>
              </w:tcPr>
              <w:p w14:paraId="48517ED1" w14:textId="77777777" w:rsidR="007E5747" w:rsidRPr="001E3E6E" w:rsidRDefault="002A2404" w:rsidP="00CB5AC4">
                <w:pPr>
                  <w:pStyle w:val="Level2Body"/>
                  <w:ind w:left="0"/>
                  <w:rPr>
                    <w:rFonts w:cs="Arial"/>
                    <w:color w:val="auto"/>
                    <w:sz w:val="18"/>
                    <w:szCs w:val="18"/>
                  </w:rPr>
                </w:pPr>
                <w:r w:rsidRPr="001E3E6E" w:rsidDel="008E51F4">
                  <w:rPr>
                    <w:color w:val="auto"/>
                    <w:sz w:val="18"/>
                    <w:szCs w:val="18"/>
                  </w:rPr>
                  <w:t xml:space="preserve">Choose an item. </w:t>
                </w:r>
              </w:p>
            </w:tc>
          </w:sdtContent>
        </w:sdt>
        <w:tc>
          <w:tcPr>
            <w:tcW w:w="3691" w:type="dxa"/>
          </w:tcPr>
          <w:p w14:paraId="797AF5E2" w14:textId="77777777" w:rsidR="007E5747" w:rsidRPr="001E3E6E" w:rsidRDefault="007E5747" w:rsidP="00CB5AC4">
            <w:pPr>
              <w:pStyle w:val="Level2Body"/>
              <w:ind w:left="0"/>
              <w:rPr>
                <w:rFonts w:cs="Arial"/>
                <w:color w:val="auto"/>
                <w:sz w:val="18"/>
                <w:szCs w:val="18"/>
              </w:rPr>
            </w:pPr>
          </w:p>
        </w:tc>
      </w:tr>
      <w:tr w:rsidR="004C4188" w:rsidRPr="001E3E6E" w14:paraId="6C692F86" w14:textId="77777777" w:rsidTr="00537D11">
        <w:trPr>
          <w:trHeight w:val="629"/>
        </w:trPr>
        <w:tc>
          <w:tcPr>
            <w:tcW w:w="14390" w:type="dxa"/>
            <w:gridSpan w:val="7"/>
          </w:tcPr>
          <w:p w14:paraId="6236D3D3" w14:textId="3676085B" w:rsidR="004C4188" w:rsidRPr="001E3E6E" w:rsidRDefault="004C4188" w:rsidP="004C4188">
            <w:pPr>
              <w:pStyle w:val="Level2Body"/>
              <w:ind w:left="0"/>
              <w:rPr>
                <w:color w:val="auto"/>
                <w:sz w:val="18"/>
                <w:szCs w:val="18"/>
              </w:rPr>
            </w:pPr>
            <w:r w:rsidRPr="001E3E6E">
              <w:rPr>
                <w:color w:val="auto"/>
                <w:sz w:val="18"/>
                <w:szCs w:val="18"/>
              </w:rPr>
              <w:t>Bidder’s Response:</w:t>
            </w:r>
            <w:r w:rsidR="00AE5F2C">
              <w:rPr>
                <w:color w:val="auto"/>
                <w:sz w:val="18"/>
                <w:szCs w:val="18"/>
              </w:rPr>
              <w:t xml:space="preserve"> </w:t>
            </w:r>
            <w:r w:rsidRPr="001E3E6E">
              <w:rPr>
                <w:color w:val="auto"/>
                <w:sz w:val="18"/>
                <w:szCs w:val="18"/>
              </w:rPr>
              <w:t xml:space="preserve"> </w:t>
            </w:r>
          </w:p>
        </w:tc>
      </w:tr>
    </w:tbl>
    <w:p w14:paraId="1A511AC6" w14:textId="77777777" w:rsidR="007E5747" w:rsidRPr="001E3E6E" w:rsidRDefault="007E5747" w:rsidP="007E5747">
      <w:pPr>
        <w:pStyle w:val="Level2Body"/>
        <w:tabs>
          <w:tab w:val="left" w:pos="11250"/>
        </w:tabs>
        <w:ind w:left="0" w:right="2304"/>
        <w:rPr>
          <w:rFonts w:cs="Arial"/>
          <w:color w:val="auto"/>
          <w:sz w:val="18"/>
          <w:szCs w:val="18"/>
        </w:rPr>
      </w:pPr>
    </w:p>
    <w:p w14:paraId="347CD168" w14:textId="77777777" w:rsidR="00CD4FA3" w:rsidRPr="001E3E6E" w:rsidRDefault="00CD4FA3" w:rsidP="00CD4FA3">
      <w:pPr>
        <w:pStyle w:val="Level2Body"/>
        <w:ind w:left="0"/>
        <w:rPr>
          <w:rFonts w:cs="Arial"/>
          <w:b/>
          <w:color w:val="auto"/>
          <w:sz w:val="18"/>
          <w:szCs w:val="18"/>
          <w:u w:val="single"/>
        </w:rPr>
      </w:pPr>
    </w:p>
    <w:tbl>
      <w:tblPr>
        <w:tblStyle w:val="TableGrid"/>
        <w:tblW w:w="0" w:type="auto"/>
        <w:tblLook w:val="04A0" w:firstRow="1" w:lastRow="0" w:firstColumn="1" w:lastColumn="0" w:noHBand="0" w:noVBand="1"/>
      </w:tblPr>
      <w:tblGrid>
        <w:gridCol w:w="750"/>
        <w:gridCol w:w="865"/>
        <w:gridCol w:w="3530"/>
        <w:gridCol w:w="3040"/>
        <w:gridCol w:w="1620"/>
        <w:gridCol w:w="838"/>
        <w:gridCol w:w="3747"/>
      </w:tblGrid>
      <w:tr w:rsidR="001E3E6E" w:rsidRPr="001E3E6E" w14:paraId="157733C0" w14:textId="77777777" w:rsidTr="00CD4FA3">
        <w:tc>
          <w:tcPr>
            <w:tcW w:w="750" w:type="dxa"/>
          </w:tcPr>
          <w:p w14:paraId="337A5474" w14:textId="77777777" w:rsidR="00CD4FA3" w:rsidRPr="001E3E6E" w:rsidRDefault="00CD4FA3" w:rsidP="00CD4FA3">
            <w:pPr>
              <w:pStyle w:val="Level2Body"/>
              <w:ind w:left="0"/>
              <w:rPr>
                <w:rFonts w:cs="Arial"/>
                <w:color w:val="auto"/>
                <w:sz w:val="18"/>
                <w:szCs w:val="18"/>
              </w:rPr>
            </w:pPr>
            <w:r w:rsidRPr="001E3E6E">
              <w:rPr>
                <w:rFonts w:cs="Arial"/>
                <w:color w:val="auto"/>
                <w:sz w:val="18"/>
                <w:szCs w:val="18"/>
              </w:rPr>
              <w:t>Req.#</w:t>
            </w:r>
          </w:p>
        </w:tc>
        <w:tc>
          <w:tcPr>
            <w:tcW w:w="865" w:type="dxa"/>
          </w:tcPr>
          <w:p w14:paraId="7706BF87" w14:textId="77777777" w:rsidR="00CD4FA3" w:rsidRPr="001E3E6E" w:rsidRDefault="00CD4FA3" w:rsidP="00CD4FA3">
            <w:pPr>
              <w:pStyle w:val="Level2Body"/>
              <w:ind w:left="0"/>
              <w:rPr>
                <w:rFonts w:cs="Arial"/>
                <w:color w:val="auto"/>
                <w:sz w:val="18"/>
                <w:szCs w:val="18"/>
              </w:rPr>
            </w:pPr>
            <w:r w:rsidRPr="001E3E6E">
              <w:rPr>
                <w:rFonts w:cs="Arial"/>
                <w:color w:val="auto"/>
                <w:sz w:val="18"/>
                <w:szCs w:val="18"/>
              </w:rPr>
              <w:t>ID</w:t>
            </w:r>
          </w:p>
        </w:tc>
        <w:tc>
          <w:tcPr>
            <w:tcW w:w="3530" w:type="dxa"/>
          </w:tcPr>
          <w:p w14:paraId="58EE92A1" w14:textId="77777777" w:rsidR="00CD4FA3" w:rsidRPr="001E3E6E" w:rsidRDefault="00CD4FA3" w:rsidP="00CD4FA3">
            <w:pPr>
              <w:pStyle w:val="Level2Body"/>
              <w:ind w:left="0"/>
              <w:rPr>
                <w:rFonts w:cs="Arial"/>
                <w:color w:val="auto"/>
                <w:sz w:val="18"/>
                <w:szCs w:val="18"/>
              </w:rPr>
            </w:pPr>
            <w:r w:rsidRPr="001E3E6E">
              <w:rPr>
                <w:rFonts w:cs="Arial"/>
                <w:color w:val="auto"/>
                <w:sz w:val="18"/>
                <w:szCs w:val="18"/>
              </w:rPr>
              <w:t>Contractor / Solution/Requirement</w:t>
            </w:r>
          </w:p>
        </w:tc>
        <w:tc>
          <w:tcPr>
            <w:tcW w:w="3040" w:type="dxa"/>
          </w:tcPr>
          <w:p w14:paraId="537C1C9A" w14:textId="77777777" w:rsidR="00CD4FA3" w:rsidRPr="001E3E6E" w:rsidRDefault="00CD4FA3" w:rsidP="00CD4FA3">
            <w:pPr>
              <w:pStyle w:val="Level2Body"/>
              <w:ind w:left="0"/>
              <w:rPr>
                <w:rFonts w:cs="Arial"/>
                <w:color w:val="auto"/>
                <w:sz w:val="18"/>
                <w:szCs w:val="18"/>
              </w:rPr>
            </w:pPr>
            <w:r w:rsidRPr="001E3E6E">
              <w:rPr>
                <w:rFonts w:cs="Arial"/>
                <w:color w:val="auto"/>
                <w:sz w:val="18"/>
                <w:szCs w:val="18"/>
              </w:rPr>
              <w:t>Instructions to Bidder</w:t>
            </w:r>
          </w:p>
        </w:tc>
        <w:tc>
          <w:tcPr>
            <w:tcW w:w="1620" w:type="dxa"/>
          </w:tcPr>
          <w:p w14:paraId="5B623249" w14:textId="77777777" w:rsidR="00CD4FA3" w:rsidRPr="001E3E6E" w:rsidRDefault="00CD4FA3" w:rsidP="00CD4FA3">
            <w:pPr>
              <w:pStyle w:val="Level2Body"/>
              <w:ind w:left="0"/>
              <w:jc w:val="center"/>
              <w:rPr>
                <w:rFonts w:cs="Arial"/>
                <w:color w:val="auto"/>
                <w:sz w:val="18"/>
                <w:szCs w:val="18"/>
              </w:rPr>
            </w:pPr>
            <w:r w:rsidRPr="001E3E6E">
              <w:rPr>
                <w:rFonts w:cs="Arial"/>
                <w:color w:val="auto"/>
                <w:sz w:val="18"/>
                <w:szCs w:val="18"/>
              </w:rPr>
              <w:t>CMS</w:t>
            </w:r>
          </w:p>
          <w:p w14:paraId="612FFB66" w14:textId="77777777" w:rsidR="00CD4FA3" w:rsidRPr="001E3E6E" w:rsidRDefault="00CD4FA3" w:rsidP="00CD4FA3">
            <w:pPr>
              <w:pStyle w:val="Level2Body"/>
              <w:ind w:left="0"/>
              <w:jc w:val="center"/>
              <w:rPr>
                <w:rFonts w:cs="Arial"/>
                <w:color w:val="auto"/>
                <w:sz w:val="18"/>
                <w:szCs w:val="18"/>
              </w:rPr>
            </w:pPr>
            <w:r w:rsidRPr="001E3E6E">
              <w:rPr>
                <w:rFonts w:cs="Arial"/>
                <w:color w:val="auto"/>
                <w:sz w:val="18"/>
                <w:szCs w:val="18"/>
              </w:rPr>
              <w:t>Checklist</w:t>
            </w:r>
          </w:p>
          <w:p w14:paraId="08CC72F1" w14:textId="77777777" w:rsidR="00CD4FA3" w:rsidRPr="001E3E6E" w:rsidRDefault="00CD4FA3" w:rsidP="00CD4FA3">
            <w:pPr>
              <w:pStyle w:val="Level2Body"/>
              <w:ind w:left="0"/>
              <w:jc w:val="center"/>
              <w:rPr>
                <w:rFonts w:cs="Arial"/>
                <w:color w:val="auto"/>
                <w:sz w:val="18"/>
                <w:szCs w:val="18"/>
              </w:rPr>
            </w:pPr>
            <w:r w:rsidRPr="001E3E6E">
              <w:rPr>
                <w:rFonts w:cs="Arial"/>
                <w:color w:val="auto"/>
                <w:sz w:val="18"/>
                <w:szCs w:val="18"/>
              </w:rPr>
              <w:t>ID</w:t>
            </w:r>
          </w:p>
        </w:tc>
        <w:tc>
          <w:tcPr>
            <w:tcW w:w="838" w:type="dxa"/>
          </w:tcPr>
          <w:p w14:paraId="266236D5" w14:textId="77777777" w:rsidR="00CD4FA3" w:rsidRPr="001E3E6E" w:rsidRDefault="00CD4FA3" w:rsidP="00CD4FA3">
            <w:pPr>
              <w:pStyle w:val="Level2Body"/>
              <w:ind w:left="0"/>
              <w:rPr>
                <w:rFonts w:cs="Arial"/>
                <w:color w:val="auto"/>
                <w:sz w:val="18"/>
                <w:szCs w:val="18"/>
              </w:rPr>
            </w:pPr>
            <w:r w:rsidRPr="001E3E6E">
              <w:rPr>
                <w:rFonts w:cs="Arial"/>
                <w:color w:val="auto"/>
                <w:sz w:val="18"/>
                <w:szCs w:val="18"/>
              </w:rPr>
              <w:t>Bidding</w:t>
            </w:r>
          </w:p>
          <w:p w14:paraId="20DE5476" w14:textId="77777777" w:rsidR="00CD4FA3" w:rsidRPr="001E3E6E" w:rsidRDefault="00CD4FA3" w:rsidP="00CD4FA3">
            <w:pPr>
              <w:pStyle w:val="Level2Body"/>
              <w:ind w:left="0"/>
              <w:rPr>
                <w:rFonts w:cs="Arial"/>
                <w:color w:val="auto"/>
                <w:sz w:val="18"/>
                <w:szCs w:val="18"/>
              </w:rPr>
            </w:pPr>
            <w:r w:rsidRPr="001E3E6E">
              <w:rPr>
                <w:rFonts w:cs="Arial"/>
                <w:color w:val="auto"/>
                <w:sz w:val="18"/>
                <w:szCs w:val="18"/>
              </w:rPr>
              <w:t>Ability</w:t>
            </w:r>
          </w:p>
          <w:p w14:paraId="0C5AE67F" w14:textId="77777777" w:rsidR="00CD4FA3" w:rsidRPr="001E3E6E" w:rsidRDefault="00CD4FA3" w:rsidP="00CD4FA3">
            <w:pPr>
              <w:pStyle w:val="Level2Body"/>
              <w:ind w:left="0"/>
              <w:rPr>
                <w:rFonts w:cs="Arial"/>
                <w:color w:val="auto"/>
                <w:sz w:val="18"/>
                <w:szCs w:val="18"/>
              </w:rPr>
            </w:pPr>
            <w:r w:rsidRPr="001E3E6E">
              <w:rPr>
                <w:rFonts w:cs="Arial"/>
                <w:color w:val="auto"/>
                <w:sz w:val="18"/>
                <w:szCs w:val="18"/>
              </w:rPr>
              <w:t>Code</w:t>
            </w:r>
          </w:p>
        </w:tc>
        <w:tc>
          <w:tcPr>
            <w:tcW w:w="3747" w:type="dxa"/>
          </w:tcPr>
          <w:p w14:paraId="16494F63" w14:textId="77777777" w:rsidR="00CD4FA3" w:rsidRPr="001E3E6E" w:rsidRDefault="00CD4FA3" w:rsidP="00CD4FA3">
            <w:pPr>
              <w:pStyle w:val="Level2Body"/>
              <w:ind w:left="0"/>
              <w:rPr>
                <w:rFonts w:cs="Arial"/>
                <w:color w:val="auto"/>
                <w:sz w:val="18"/>
                <w:szCs w:val="18"/>
              </w:rPr>
            </w:pPr>
            <w:r w:rsidRPr="001E3E6E">
              <w:rPr>
                <w:rFonts w:cs="Arial"/>
                <w:color w:val="auto"/>
                <w:sz w:val="18"/>
                <w:szCs w:val="18"/>
              </w:rPr>
              <w:t>Gap Description and Recommendation for Closure</w:t>
            </w:r>
          </w:p>
        </w:tc>
      </w:tr>
      <w:tr w:rsidR="001E3E6E" w:rsidRPr="001E3E6E" w14:paraId="0DC4D2BA" w14:textId="77777777" w:rsidTr="00CD4FA3">
        <w:tc>
          <w:tcPr>
            <w:tcW w:w="750" w:type="dxa"/>
          </w:tcPr>
          <w:p w14:paraId="19091BBA" w14:textId="47C0FF65" w:rsidR="00CD4FA3" w:rsidRPr="001E3E6E" w:rsidRDefault="00FD2897" w:rsidP="00CD4FA3">
            <w:pPr>
              <w:pStyle w:val="Level2Body"/>
              <w:ind w:left="0"/>
              <w:rPr>
                <w:rFonts w:cs="Arial"/>
                <w:color w:val="auto"/>
                <w:sz w:val="18"/>
                <w:szCs w:val="18"/>
              </w:rPr>
            </w:pPr>
            <w:r w:rsidRPr="001E3E6E">
              <w:rPr>
                <w:rFonts w:cs="Arial"/>
                <w:color w:val="auto"/>
                <w:sz w:val="18"/>
                <w:szCs w:val="18"/>
              </w:rPr>
              <w:t>1</w:t>
            </w:r>
            <w:r w:rsidR="005920CF">
              <w:rPr>
                <w:rFonts w:cs="Arial"/>
                <w:color w:val="auto"/>
                <w:sz w:val="18"/>
                <w:szCs w:val="18"/>
              </w:rPr>
              <w:t>39</w:t>
            </w:r>
          </w:p>
        </w:tc>
        <w:tc>
          <w:tcPr>
            <w:tcW w:w="865" w:type="dxa"/>
          </w:tcPr>
          <w:p w14:paraId="0D797348" w14:textId="77777777" w:rsidR="00CD4FA3" w:rsidRPr="001E3E6E" w:rsidRDefault="00CD4FA3" w:rsidP="00CD4FA3">
            <w:pPr>
              <w:pStyle w:val="Level2Body"/>
              <w:ind w:left="0"/>
              <w:rPr>
                <w:rFonts w:cs="Arial"/>
                <w:color w:val="auto"/>
                <w:sz w:val="18"/>
                <w:szCs w:val="18"/>
              </w:rPr>
            </w:pPr>
            <w:r w:rsidRPr="001E3E6E">
              <w:rPr>
                <w:rFonts w:cs="Arial"/>
                <w:color w:val="auto"/>
                <w:sz w:val="18"/>
                <w:szCs w:val="18"/>
              </w:rPr>
              <w:t>RR.1</w:t>
            </w:r>
            <w:r w:rsidR="00266532" w:rsidRPr="001E3E6E">
              <w:rPr>
                <w:rFonts w:cs="Arial"/>
                <w:color w:val="auto"/>
                <w:sz w:val="18"/>
                <w:szCs w:val="18"/>
              </w:rPr>
              <w:t>1</w:t>
            </w:r>
          </w:p>
        </w:tc>
        <w:tc>
          <w:tcPr>
            <w:tcW w:w="3530" w:type="dxa"/>
          </w:tcPr>
          <w:p w14:paraId="07485A4A" w14:textId="52128E5F" w:rsidR="00CD4FA3" w:rsidRPr="001E3E6E" w:rsidRDefault="003B3C43" w:rsidP="00E12361">
            <w:pPr>
              <w:pStyle w:val="Level2Body"/>
              <w:ind w:left="0"/>
              <w:jc w:val="left"/>
              <w:rPr>
                <w:rFonts w:cs="Arial"/>
                <w:color w:val="auto"/>
                <w:sz w:val="18"/>
                <w:szCs w:val="18"/>
              </w:rPr>
            </w:pPr>
            <w:r>
              <w:rPr>
                <w:rFonts w:cs="Arial"/>
                <w:color w:val="auto"/>
                <w:sz w:val="18"/>
                <w:szCs w:val="18"/>
              </w:rPr>
              <w:t>Solution</w:t>
            </w:r>
            <w:r w:rsidR="00CD4FA3" w:rsidRPr="001E3E6E">
              <w:rPr>
                <w:rFonts w:cs="Arial"/>
                <w:color w:val="auto"/>
                <w:sz w:val="18"/>
                <w:szCs w:val="18"/>
              </w:rPr>
              <w:t xml:space="preserve"> </w:t>
            </w:r>
            <w:r w:rsidR="00E12361" w:rsidRPr="001E3E6E">
              <w:rPr>
                <w:rFonts w:cs="Arial"/>
                <w:color w:val="auto"/>
                <w:sz w:val="18"/>
                <w:szCs w:val="18"/>
              </w:rPr>
              <w:t xml:space="preserve">should </w:t>
            </w:r>
            <w:r w:rsidR="00CD4FA3" w:rsidRPr="001E3E6E">
              <w:rPr>
                <w:rFonts w:cs="Arial"/>
                <w:color w:val="auto"/>
                <w:sz w:val="18"/>
                <w:szCs w:val="18"/>
              </w:rPr>
              <w:t>provide the flexibility to vary time periods for reporting purposes and to produce reports on daily, monthly, quarterly basis, or other frequency specified by the State.</w:t>
            </w:r>
          </w:p>
        </w:tc>
        <w:tc>
          <w:tcPr>
            <w:tcW w:w="3040" w:type="dxa"/>
          </w:tcPr>
          <w:p w14:paraId="7DBC8725" w14:textId="3ED393DC" w:rsidR="00CD4FA3" w:rsidRPr="001E3E6E" w:rsidRDefault="00717D53" w:rsidP="00CD4FA3">
            <w:pPr>
              <w:pStyle w:val="Level2Body"/>
              <w:ind w:left="0"/>
              <w:jc w:val="left"/>
              <w:rPr>
                <w:rFonts w:cs="Arial"/>
                <w:color w:val="auto"/>
                <w:sz w:val="18"/>
                <w:szCs w:val="18"/>
              </w:rPr>
            </w:pPr>
            <w:r w:rsidRPr="001E3E6E">
              <w:rPr>
                <w:rFonts w:cs="Arial"/>
                <w:color w:val="auto"/>
                <w:sz w:val="18"/>
                <w:szCs w:val="18"/>
              </w:rPr>
              <w:t>Describe</w:t>
            </w:r>
            <w:r w:rsidR="00CD4FA3" w:rsidRPr="001E3E6E">
              <w:rPr>
                <w:rFonts w:cs="Arial"/>
                <w:color w:val="auto"/>
                <w:sz w:val="18"/>
                <w:szCs w:val="18"/>
              </w:rPr>
              <w:t xml:space="preserve"> how solution shall</w:t>
            </w:r>
            <w:r w:rsidR="00AE5F2C">
              <w:rPr>
                <w:rFonts w:cs="Arial"/>
                <w:color w:val="auto"/>
                <w:sz w:val="18"/>
                <w:szCs w:val="18"/>
              </w:rPr>
              <w:t xml:space="preserve"> </w:t>
            </w:r>
            <w:r w:rsidR="00CD4FA3" w:rsidRPr="001E3E6E">
              <w:rPr>
                <w:rFonts w:cs="Arial"/>
                <w:color w:val="auto"/>
                <w:sz w:val="18"/>
                <w:szCs w:val="18"/>
              </w:rPr>
              <w:t>provide the flexibility to vary time periods for reporting purposes and to produce reports on daily, monthly, quarterly basis, or other frequency specified by the State.</w:t>
            </w:r>
          </w:p>
        </w:tc>
        <w:tc>
          <w:tcPr>
            <w:tcW w:w="1620" w:type="dxa"/>
          </w:tcPr>
          <w:p w14:paraId="44999479" w14:textId="77777777" w:rsidR="00CD4FA3" w:rsidRPr="001E3E6E" w:rsidRDefault="00435B15" w:rsidP="00CD4FA3">
            <w:pPr>
              <w:pStyle w:val="Level2Body"/>
              <w:ind w:left="0"/>
              <w:jc w:val="center"/>
              <w:rPr>
                <w:rFonts w:cs="Arial"/>
                <w:color w:val="auto"/>
                <w:sz w:val="18"/>
                <w:szCs w:val="18"/>
              </w:rPr>
            </w:pPr>
            <w:r w:rsidRPr="001E3E6E">
              <w:rPr>
                <w:rFonts w:cs="Arial"/>
                <w:color w:val="auto"/>
                <w:sz w:val="18"/>
                <w:szCs w:val="18"/>
              </w:rPr>
              <w:t>PE.PI2.16</w:t>
            </w:r>
          </w:p>
        </w:tc>
        <w:sdt>
          <w:sdtPr>
            <w:rPr>
              <w:color w:val="auto"/>
              <w:sz w:val="18"/>
              <w:szCs w:val="18"/>
            </w:rPr>
            <w:alias w:val="Ability Code"/>
            <w:tag w:val="Ability Code"/>
            <w:id w:val="-977067790"/>
            <w:placeholder>
              <w:docPart w:val="7E21BE3B3A5A488380FE53461D357DAE"/>
            </w:placeholder>
            <w15:color w:val="993300"/>
            <w:comboBox>
              <w:listItem w:displayText="S" w:value="S"/>
              <w:listItem w:displayText="W" w:value="W"/>
              <w:listItem w:displayText="M" w:value="M"/>
              <w:listItem w:displayText="F" w:value="F"/>
              <w:listItem w:displayText="C" w:value="C"/>
              <w:listItem w:displayText="N" w:value="N"/>
              <w:listItem w:displayText="O" w:value="O"/>
            </w:comboBox>
          </w:sdtPr>
          <w:sdtEndPr/>
          <w:sdtContent>
            <w:tc>
              <w:tcPr>
                <w:tcW w:w="838" w:type="dxa"/>
              </w:tcPr>
              <w:p w14:paraId="52E1AD83" w14:textId="77777777" w:rsidR="00CD4FA3" w:rsidRPr="001E3E6E" w:rsidRDefault="002A2404" w:rsidP="00CD4FA3">
                <w:pPr>
                  <w:pStyle w:val="Level2Body"/>
                  <w:ind w:left="0"/>
                  <w:rPr>
                    <w:rFonts w:cs="Arial"/>
                    <w:color w:val="auto"/>
                    <w:sz w:val="18"/>
                    <w:szCs w:val="18"/>
                  </w:rPr>
                </w:pPr>
                <w:r w:rsidRPr="001E3E6E" w:rsidDel="008E51F4">
                  <w:rPr>
                    <w:color w:val="auto"/>
                    <w:sz w:val="18"/>
                    <w:szCs w:val="18"/>
                  </w:rPr>
                  <w:t xml:space="preserve">Choose an item. </w:t>
                </w:r>
              </w:p>
            </w:tc>
          </w:sdtContent>
        </w:sdt>
        <w:tc>
          <w:tcPr>
            <w:tcW w:w="3747" w:type="dxa"/>
          </w:tcPr>
          <w:p w14:paraId="36CA6656" w14:textId="77777777" w:rsidR="00CD4FA3" w:rsidRPr="001E3E6E" w:rsidRDefault="00CD4FA3" w:rsidP="00CD4FA3">
            <w:pPr>
              <w:pStyle w:val="Level2Body"/>
              <w:ind w:left="0"/>
              <w:rPr>
                <w:rFonts w:cs="Arial"/>
                <w:color w:val="auto"/>
                <w:sz w:val="18"/>
                <w:szCs w:val="18"/>
              </w:rPr>
            </w:pPr>
          </w:p>
        </w:tc>
      </w:tr>
      <w:tr w:rsidR="004C4188" w:rsidRPr="001E3E6E" w14:paraId="4CFFB236" w14:textId="77777777" w:rsidTr="00537D11">
        <w:trPr>
          <w:trHeight w:val="557"/>
        </w:trPr>
        <w:tc>
          <w:tcPr>
            <w:tcW w:w="14390" w:type="dxa"/>
            <w:gridSpan w:val="7"/>
          </w:tcPr>
          <w:p w14:paraId="52D4E91C" w14:textId="7B41109B" w:rsidR="004C4188" w:rsidRPr="001E3E6E" w:rsidRDefault="004C4188" w:rsidP="004C4188">
            <w:pPr>
              <w:pStyle w:val="Level2Body"/>
              <w:ind w:left="0"/>
              <w:rPr>
                <w:color w:val="auto"/>
                <w:sz w:val="18"/>
                <w:szCs w:val="18"/>
              </w:rPr>
            </w:pPr>
            <w:r w:rsidRPr="001E3E6E">
              <w:rPr>
                <w:color w:val="auto"/>
                <w:sz w:val="18"/>
                <w:szCs w:val="18"/>
              </w:rPr>
              <w:t>Bidder’s Response:</w:t>
            </w:r>
            <w:r w:rsidR="00AE5F2C">
              <w:rPr>
                <w:color w:val="auto"/>
                <w:sz w:val="18"/>
                <w:szCs w:val="18"/>
              </w:rPr>
              <w:t xml:space="preserve"> </w:t>
            </w:r>
            <w:r w:rsidRPr="001E3E6E">
              <w:rPr>
                <w:color w:val="auto"/>
                <w:sz w:val="18"/>
                <w:szCs w:val="18"/>
              </w:rPr>
              <w:t xml:space="preserve"> </w:t>
            </w:r>
          </w:p>
        </w:tc>
      </w:tr>
    </w:tbl>
    <w:p w14:paraId="08648FB2" w14:textId="77777777" w:rsidR="00CD4FA3" w:rsidRPr="001E3E6E" w:rsidRDefault="00CD4FA3" w:rsidP="007E5747">
      <w:pPr>
        <w:pStyle w:val="Level2Body"/>
        <w:tabs>
          <w:tab w:val="left" w:pos="11250"/>
        </w:tabs>
        <w:ind w:left="0" w:right="2304"/>
        <w:rPr>
          <w:rFonts w:cs="Arial"/>
          <w:color w:val="auto"/>
          <w:sz w:val="18"/>
          <w:szCs w:val="18"/>
        </w:rPr>
      </w:pPr>
    </w:p>
    <w:p w14:paraId="14E95D7C" w14:textId="77777777" w:rsidR="007E5747" w:rsidRPr="001E3E6E" w:rsidRDefault="007E5747" w:rsidP="007E5747">
      <w:pPr>
        <w:pStyle w:val="Level2Body"/>
        <w:ind w:left="0"/>
        <w:rPr>
          <w:rFonts w:cs="Arial"/>
          <w:b/>
          <w:color w:val="auto"/>
          <w:sz w:val="18"/>
          <w:szCs w:val="18"/>
          <w:u w:val="single"/>
        </w:rPr>
      </w:pPr>
    </w:p>
    <w:tbl>
      <w:tblPr>
        <w:tblStyle w:val="TableGrid"/>
        <w:tblW w:w="0" w:type="auto"/>
        <w:tblLook w:val="04A0" w:firstRow="1" w:lastRow="0" w:firstColumn="1" w:lastColumn="0" w:noHBand="0" w:noVBand="1"/>
      </w:tblPr>
      <w:tblGrid>
        <w:gridCol w:w="749"/>
        <w:gridCol w:w="865"/>
        <w:gridCol w:w="3533"/>
        <w:gridCol w:w="3035"/>
        <w:gridCol w:w="1620"/>
        <w:gridCol w:w="837"/>
        <w:gridCol w:w="3751"/>
      </w:tblGrid>
      <w:tr w:rsidR="001E3E6E" w:rsidRPr="001E3E6E" w14:paraId="20C4F21E" w14:textId="77777777" w:rsidTr="00CA2C06">
        <w:tc>
          <w:tcPr>
            <w:tcW w:w="749" w:type="dxa"/>
          </w:tcPr>
          <w:p w14:paraId="31397D0D" w14:textId="77777777" w:rsidR="007E5747" w:rsidRPr="001E3E6E" w:rsidRDefault="007E5747" w:rsidP="00CB5AC4">
            <w:pPr>
              <w:pStyle w:val="Level2Body"/>
              <w:ind w:left="0"/>
              <w:rPr>
                <w:rFonts w:cs="Arial"/>
                <w:color w:val="auto"/>
                <w:sz w:val="18"/>
                <w:szCs w:val="18"/>
              </w:rPr>
            </w:pPr>
            <w:r w:rsidRPr="001E3E6E">
              <w:rPr>
                <w:rFonts w:cs="Arial"/>
                <w:color w:val="auto"/>
                <w:sz w:val="18"/>
                <w:szCs w:val="18"/>
              </w:rPr>
              <w:t>Req.#</w:t>
            </w:r>
          </w:p>
        </w:tc>
        <w:tc>
          <w:tcPr>
            <w:tcW w:w="865" w:type="dxa"/>
          </w:tcPr>
          <w:p w14:paraId="057F374A" w14:textId="77777777" w:rsidR="007E5747" w:rsidRPr="001E3E6E" w:rsidRDefault="007E5747" w:rsidP="00CB5AC4">
            <w:pPr>
              <w:pStyle w:val="Level2Body"/>
              <w:ind w:left="0"/>
              <w:rPr>
                <w:rFonts w:cs="Arial"/>
                <w:color w:val="auto"/>
                <w:sz w:val="18"/>
                <w:szCs w:val="18"/>
              </w:rPr>
            </w:pPr>
            <w:r w:rsidRPr="001E3E6E">
              <w:rPr>
                <w:rFonts w:cs="Arial"/>
                <w:color w:val="auto"/>
                <w:sz w:val="18"/>
                <w:szCs w:val="18"/>
              </w:rPr>
              <w:t>ID</w:t>
            </w:r>
          </w:p>
        </w:tc>
        <w:tc>
          <w:tcPr>
            <w:tcW w:w="3533" w:type="dxa"/>
          </w:tcPr>
          <w:p w14:paraId="7C78C402" w14:textId="77777777" w:rsidR="007E5747" w:rsidRPr="001E3E6E" w:rsidRDefault="007E5747" w:rsidP="00CB5AC4">
            <w:pPr>
              <w:pStyle w:val="Level2Body"/>
              <w:ind w:left="0"/>
              <w:rPr>
                <w:rFonts w:cs="Arial"/>
                <w:color w:val="auto"/>
                <w:sz w:val="18"/>
                <w:szCs w:val="18"/>
              </w:rPr>
            </w:pPr>
            <w:r w:rsidRPr="001E3E6E">
              <w:rPr>
                <w:rFonts w:cs="Arial"/>
                <w:color w:val="auto"/>
                <w:sz w:val="18"/>
                <w:szCs w:val="18"/>
              </w:rPr>
              <w:t xml:space="preserve">Contractor / </w:t>
            </w:r>
            <w:r w:rsidR="008D73C2" w:rsidRPr="001E3E6E">
              <w:rPr>
                <w:rFonts w:cs="Arial"/>
                <w:color w:val="auto"/>
                <w:sz w:val="18"/>
                <w:szCs w:val="18"/>
              </w:rPr>
              <w:t>Solution/Requirement</w:t>
            </w:r>
          </w:p>
        </w:tc>
        <w:tc>
          <w:tcPr>
            <w:tcW w:w="3035" w:type="dxa"/>
          </w:tcPr>
          <w:p w14:paraId="40046E6C" w14:textId="77777777" w:rsidR="007E5747" w:rsidRPr="001E3E6E" w:rsidRDefault="007E5747" w:rsidP="00CB5AC4">
            <w:pPr>
              <w:pStyle w:val="Level2Body"/>
              <w:ind w:left="0"/>
              <w:rPr>
                <w:rFonts w:cs="Arial"/>
                <w:color w:val="auto"/>
                <w:sz w:val="18"/>
                <w:szCs w:val="18"/>
              </w:rPr>
            </w:pPr>
            <w:r w:rsidRPr="001E3E6E">
              <w:rPr>
                <w:rFonts w:cs="Arial"/>
                <w:color w:val="auto"/>
                <w:sz w:val="18"/>
                <w:szCs w:val="18"/>
              </w:rPr>
              <w:t>Instructions to Bidder</w:t>
            </w:r>
          </w:p>
        </w:tc>
        <w:tc>
          <w:tcPr>
            <w:tcW w:w="1620" w:type="dxa"/>
          </w:tcPr>
          <w:p w14:paraId="050CFC15" w14:textId="77777777" w:rsidR="007E5747" w:rsidRPr="001E3E6E" w:rsidRDefault="007E5747" w:rsidP="00CB5AC4">
            <w:pPr>
              <w:pStyle w:val="Level2Body"/>
              <w:ind w:left="0"/>
              <w:jc w:val="center"/>
              <w:rPr>
                <w:rFonts w:cs="Arial"/>
                <w:color w:val="auto"/>
                <w:sz w:val="18"/>
                <w:szCs w:val="18"/>
              </w:rPr>
            </w:pPr>
            <w:r w:rsidRPr="001E3E6E">
              <w:rPr>
                <w:rFonts w:cs="Arial"/>
                <w:color w:val="auto"/>
                <w:sz w:val="18"/>
                <w:szCs w:val="18"/>
              </w:rPr>
              <w:t>CMS</w:t>
            </w:r>
          </w:p>
          <w:p w14:paraId="5E2F52BF" w14:textId="77777777" w:rsidR="007E5747" w:rsidRPr="001E3E6E" w:rsidRDefault="007E5747" w:rsidP="00CB5AC4">
            <w:pPr>
              <w:pStyle w:val="Level2Body"/>
              <w:ind w:left="0"/>
              <w:jc w:val="center"/>
              <w:rPr>
                <w:rFonts w:cs="Arial"/>
                <w:color w:val="auto"/>
                <w:sz w:val="18"/>
                <w:szCs w:val="18"/>
              </w:rPr>
            </w:pPr>
            <w:r w:rsidRPr="001E3E6E">
              <w:rPr>
                <w:rFonts w:cs="Arial"/>
                <w:color w:val="auto"/>
                <w:sz w:val="18"/>
                <w:szCs w:val="18"/>
              </w:rPr>
              <w:t>Checklist</w:t>
            </w:r>
          </w:p>
          <w:p w14:paraId="58864E2A" w14:textId="77777777" w:rsidR="007E5747" w:rsidRPr="001E3E6E" w:rsidRDefault="007E5747" w:rsidP="00CB5AC4">
            <w:pPr>
              <w:pStyle w:val="Level2Body"/>
              <w:ind w:left="0"/>
              <w:jc w:val="center"/>
              <w:rPr>
                <w:rFonts w:cs="Arial"/>
                <w:color w:val="auto"/>
                <w:sz w:val="18"/>
                <w:szCs w:val="18"/>
              </w:rPr>
            </w:pPr>
            <w:r w:rsidRPr="001E3E6E">
              <w:rPr>
                <w:rFonts w:cs="Arial"/>
                <w:color w:val="auto"/>
                <w:sz w:val="18"/>
                <w:szCs w:val="18"/>
              </w:rPr>
              <w:t>ID</w:t>
            </w:r>
          </w:p>
        </w:tc>
        <w:tc>
          <w:tcPr>
            <w:tcW w:w="837" w:type="dxa"/>
          </w:tcPr>
          <w:p w14:paraId="337186DD" w14:textId="77777777" w:rsidR="007E5747" w:rsidRPr="001E3E6E" w:rsidRDefault="007E5747" w:rsidP="00CB5AC4">
            <w:pPr>
              <w:pStyle w:val="Level2Body"/>
              <w:ind w:left="0"/>
              <w:rPr>
                <w:rFonts w:cs="Arial"/>
                <w:color w:val="auto"/>
                <w:sz w:val="18"/>
                <w:szCs w:val="18"/>
              </w:rPr>
            </w:pPr>
            <w:r w:rsidRPr="001E3E6E">
              <w:rPr>
                <w:rFonts w:cs="Arial"/>
                <w:color w:val="auto"/>
                <w:sz w:val="18"/>
                <w:szCs w:val="18"/>
              </w:rPr>
              <w:t>Bidding</w:t>
            </w:r>
          </w:p>
          <w:p w14:paraId="254F8B74" w14:textId="77777777" w:rsidR="007E5747" w:rsidRPr="001E3E6E" w:rsidRDefault="007E5747" w:rsidP="00CB5AC4">
            <w:pPr>
              <w:pStyle w:val="Level2Body"/>
              <w:ind w:left="0"/>
              <w:rPr>
                <w:rFonts w:cs="Arial"/>
                <w:color w:val="auto"/>
                <w:sz w:val="18"/>
                <w:szCs w:val="18"/>
              </w:rPr>
            </w:pPr>
            <w:r w:rsidRPr="001E3E6E">
              <w:rPr>
                <w:rFonts w:cs="Arial"/>
                <w:color w:val="auto"/>
                <w:sz w:val="18"/>
                <w:szCs w:val="18"/>
              </w:rPr>
              <w:t>Ability</w:t>
            </w:r>
          </w:p>
          <w:p w14:paraId="77A59955" w14:textId="77777777" w:rsidR="007E5747" w:rsidRPr="001E3E6E" w:rsidRDefault="007E5747" w:rsidP="00CB5AC4">
            <w:pPr>
              <w:pStyle w:val="Level2Body"/>
              <w:ind w:left="0"/>
              <w:rPr>
                <w:rFonts w:cs="Arial"/>
                <w:color w:val="auto"/>
                <w:sz w:val="18"/>
                <w:szCs w:val="18"/>
              </w:rPr>
            </w:pPr>
            <w:r w:rsidRPr="001E3E6E">
              <w:rPr>
                <w:rFonts w:cs="Arial"/>
                <w:color w:val="auto"/>
                <w:sz w:val="18"/>
                <w:szCs w:val="18"/>
              </w:rPr>
              <w:t>Code</w:t>
            </w:r>
          </w:p>
        </w:tc>
        <w:tc>
          <w:tcPr>
            <w:tcW w:w="3751" w:type="dxa"/>
          </w:tcPr>
          <w:p w14:paraId="26F85AED" w14:textId="77777777" w:rsidR="007E5747" w:rsidRPr="001E3E6E" w:rsidRDefault="007E5747" w:rsidP="00CB5AC4">
            <w:pPr>
              <w:pStyle w:val="Level2Body"/>
              <w:ind w:left="0"/>
              <w:rPr>
                <w:rFonts w:cs="Arial"/>
                <w:color w:val="auto"/>
                <w:sz w:val="18"/>
                <w:szCs w:val="18"/>
              </w:rPr>
            </w:pPr>
            <w:r w:rsidRPr="001E3E6E">
              <w:rPr>
                <w:rFonts w:cs="Arial"/>
                <w:color w:val="auto"/>
                <w:sz w:val="18"/>
                <w:szCs w:val="18"/>
              </w:rPr>
              <w:t>Gap Description and Recommendation for Closure</w:t>
            </w:r>
          </w:p>
        </w:tc>
      </w:tr>
      <w:tr w:rsidR="001E3E6E" w:rsidRPr="001E3E6E" w14:paraId="096F06D4" w14:textId="77777777" w:rsidTr="00CA2C06">
        <w:tc>
          <w:tcPr>
            <w:tcW w:w="749" w:type="dxa"/>
          </w:tcPr>
          <w:p w14:paraId="3E892F55" w14:textId="4CCD123F" w:rsidR="007E5747" w:rsidRPr="001E3E6E" w:rsidRDefault="00FD2897" w:rsidP="00CB5AC4">
            <w:pPr>
              <w:pStyle w:val="Level2Body"/>
              <w:ind w:left="0"/>
              <w:rPr>
                <w:rFonts w:cs="Arial"/>
                <w:color w:val="auto"/>
                <w:sz w:val="18"/>
                <w:szCs w:val="18"/>
              </w:rPr>
            </w:pPr>
            <w:r w:rsidRPr="001E3E6E">
              <w:rPr>
                <w:rFonts w:cs="Arial"/>
                <w:color w:val="auto"/>
                <w:sz w:val="18"/>
                <w:szCs w:val="18"/>
              </w:rPr>
              <w:t>14</w:t>
            </w:r>
            <w:r w:rsidR="005920CF">
              <w:rPr>
                <w:rFonts w:cs="Arial"/>
                <w:color w:val="auto"/>
                <w:sz w:val="18"/>
                <w:szCs w:val="18"/>
              </w:rPr>
              <w:t>0</w:t>
            </w:r>
          </w:p>
        </w:tc>
        <w:tc>
          <w:tcPr>
            <w:tcW w:w="865" w:type="dxa"/>
          </w:tcPr>
          <w:p w14:paraId="2FE99FD4" w14:textId="77777777" w:rsidR="007E5747" w:rsidRPr="001E3E6E" w:rsidRDefault="000E414C" w:rsidP="00CB5AC4">
            <w:pPr>
              <w:pStyle w:val="Level2Body"/>
              <w:ind w:left="0"/>
              <w:rPr>
                <w:rFonts w:cs="Arial"/>
                <w:color w:val="auto"/>
                <w:sz w:val="18"/>
                <w:szCs w:val="18"/>
              </w:rPr>
            </w:pPr>
            <w:r w:rsidRPr="001E3E6E">
              <w:rPr>
                <w:rFonts w:cs="Arial"/>
                <w:color w:val="auto"/>
                <w:sz w:val="18"/>
                <w:szCs w:val="18"/>
              </w:rPr>
              <w:t>RR.1</w:t>
            </w:r>
            <w:r w:rsidR="00266532" w:rsidRPr="001E3E6E">
              <w:rPr>
                <w:rFonts w:cs="Arial"/>
                <w:color w:val="auto"/>
                <w:sz w:val="18"/>
                <w:szCs w:val="18"/>
              </w:rPr>
              <w:t>2</w:t>
            </w:r>
          </w:p>
        </w:tc>
        <w:tc>
          <w:tcPr>
            <w:tcW w:w="3533" w:type="dxa"/>
          </w:tcPr>
          <w:p w14:paraId="30A55A96" w14:textId="7241CC8E" w:rsidR="007E5747" w:rsidRPr="001E3E6E" w:rsidRDefault="009D29F5" w:rsidP="00E12361">
            <w:pPr>
              <w:pStyle w:val="Level2Body"/>
              <w:ind w:left="0"/>
              <w:jc w:val="left"/>
              <w:rPr>
                <w:rFonts w:cs="Arial"/>
                <w:color w:val="auto"/>
                <w:sz w:val="18"/>
                <w:szCs w:val="18"/>
              </w:rPr>
            </w:pPr>
            <w:r>
              <w:rPr>
                <w:rFonts w:cs="Arial"/>
                <w:color w:val="auto"/>
                <w:sz w:val="18"/>
                <w:szCs w:val="18"/>
              </w:rPr>
              <w:t>S</w:t>
            </w:r>
            <w:r w:rsidR="000E414C" w:rsidRPr="001E3E6E">
              <w:rPr>
                <w:rFonts w:cs="Arial"/>
                <w:color w:val="auto"/>
                <w:sz w:val="18"/>
                <w:szCs w:val="18"/>
              </w:rPr>
              <w:t xml:space="preserve">olution </w:t>
            </w:r>
            <w:r w:rsidR="00E12361" w:rsidRPr="001E3E6E">
              <w:rPr>
                <w:rFonts w:cs="Arial"/>
                <w:color w:val="auto"/>
                <w:sz w:val="18"/>
                <w:szCs w:val="18"/>
              </w:rPr>
              <w:t xml:space="preserve">should </w:t>
            </w:r>
            <w:r w:rsidR="000E414C" w:rsidRPr="001E3E6E">
              <w:rPr>
                <w:rFonts w:cs="Arial"/>
                <w:color w:val="auto"/>
                <w:sz w:val="18"/>
                <w:szCs w:val="18"/>
              </w:rPr>
              <w:t>support reporting roles to include access s</w:t>
            </w:r>
            <w:r w:rsidR="00266532" w:rsidRPr="001E3E6E">
              <w:rPr>
                <w:rFonts w:cs="Arial"/>
                <w:color w:val="auto"/>
                <w:sz w:val="18"/>
                <w:szCs w:val="18"/>
              </w:rPr>
              <w:t>uch</w:t>
            </w:r>
            <w:r w:rsidR="000E414C" w:rsidRPr="001E3E6E">
              <w:rPr>
                <w:rFonts w:cs="Arial"/>
                <w:color w:val="auto"/>
                <w:sz w:val="18"/>
                <w:szCs w:val="18"/>
              </w:rPr>
              <w:t xml:space="preserve"> that DHHS can designate individuals to review, analyze and report all data across payers, providers, direct care workers, and individuals receiving services.</w:t>
            </w:r>
          </w:p>
        </w:tc>
        <w:tc>
          <w:tcPr>
            <w:tcW w:w="3035" w:type="dxa"/>
          </w:tcPr>
          <w:p w14:paraId="52910CC6" w14:textId="150D894F" w:rsidR="007E5747" w:rsidRPr="001E3E6E" w:rsidRDefault="00717D53" w:rsidP="00F96A89">
            <w:pPr>
              <w:pStyle w:val="Level2Body"/>
              <w:ind w:left="0"/>
              <w:jc w:val="left"/>
              <w:rPr>
                <w:rFonts w:cs="Arial"/>
                <w:color w:val="auto"/>
                <w:sz w:val="18"/>
                <w:szCs w:val="18"/>
              </w:rPr>
            </w:pPr>
            <w:r w:rsidRPr="001E3E6E">
              <w:rPr>
                <w:rFonts w:cs="Arial"/>
                <w:color w:val="auto"/>
                <w:sz w:val="18"/>
                <w:szCs w:val="18"/>
              </w:rPr>
              <w:t>Describe</w:t>
            </w:r>
            <w:r w:rsidR="000E414C" w:rsidRPr="001E3E6E">
              <w:rPr>
                <w:rFonts w:cs="Arial"/>
                <w:color w:val="auto"/>
                <w:sz w:val="18"/>
                <w:szCs w:val="18"/>
              </w:rPr>
              <w:t xml:space="preserve"> how reporting roles include</w:t>
            </w:r>
            <w:r w:rsidR="00AE5F2C">
              <w:rPr>
                <w:rFonts w:cs="Arial"/>
                <w:color w:val="auto"/>
                <w:sz w:val="18"/>
                <w:szCs w:val="18"/>
              </w:rPr>
              <w:t xml:space="preserve"> </w:t>
            </w:r>
            <w:r w:rsidR="00F96A89" w:rsidRPr="001E3E6E">
              <w:rPr>
                <w:rFonts w:cs="Arial"/>
                <w:color w:val="auto"/>
                <w:sz w:val="18"/>
                <w:szCs w:val="18"/>
              </w:rPr>
              <w:t xml:space="preserve">user </w:t>
            </w:r>
            <w:r w:rsidR="000E414C" w:rsidRPr="001E3E6E">
              <w:rPr>
                <w:rFonts w:cs="Arial"/>
                <w:color w:val="auto"/>
                <w:sz w:val="18"/>
                <w:szCs w:val="18"/>
              </w:rPr>
              <w:t>access so that DHHS can designate individuals to review, analyze and report all data across payers, providers, direct care workers, and individuals receiving services.</w:t>
            </w:r>
          </w:p>
        </w:tc>
        <w:tc>
          <w:tcPr>
            <w:tcW w:w="1620" w:type="dxa"/>
          </w:tcPr>
          <w:p w14:paraId="21A3F16E" w14:textId="77777777" w:rsidR="007E5747" w:rsidRPr="001E3E6E" w:rsidRDefault="00266532" w:rsidP="00CB5AC4">
            <w:pPr>
              <w:pStyle w:val="Level2Body"/>
              <w:ind w:left="0"/>
              <w:jc w:val="center"/>
              <w:rPr>
                <w:rFonts w:cs="Arial"/>
                <w:color w:val="auto"/>
                <w:sz w:val="18"/>
                <w:szCs w:val="18"/>
              </w:rPr>
            </w:pPr>
            <w:r w:rsidRPr="001E3E6E">
              <w:rPr>
                <w:rFonts w:cs="Arial"/>
                <w:color w:val="auto"/>
                <w:sz w:val="18"/>
                <w:szCs w:val="18"/>
              </w:rPr>
              <w:t>N/A</w:t>
            </w:r>
          </w:p>
        </w:tc>
        <w:sdt>
          <w:sdtPr>
            <w:rPr>
              <w:color w:val="auto"/>
              <w:sz w:val="18"/>
              <w:szCs w:val="18"/>
            </w:rPr>
            <w:alias w:val="Ability Code"/>
            <w:tag w:val="Ability Code"/>
            <w:id w:val="1989737796"/>
            <w:placeholder>
              <w:docPart w:val="B67447D9F6DA47BB9E9C969242A06C20"/>
            </w:placeholder>
            <w15:color w:val="993300"/>
            <w:comboBox>
              <w:listItem w:displayText="S" w:value="S"/>
              <w:listItem w:displayText="W" w:value="W"/>
              <w:listItem w:displayText="M" w:value="M"/>
              <w:listItem w:displayText="F" w:value="F"/>
              <w:listItem w:displayText="C" w:value="C"/>
              <w:listItem w:displayText="N" w:value="N"/>
              <w:listItem w:displayText="O" w:value="O"/>
            </w:comboBox>
          </w:sdtPr>
          <w:sdtEndPr/>
          <w:sdtContent>
            <w:tc>
              <w:tcPr>
                <w:tcW w:w="837" w:type="dxa"/>
              </w:tcPr>
              <w:p w14:paraId="2971D936" w14:textId="77777777" w:rsidR="007E5747" w:rsidRPr="001E3E6E" w:rsidRDefault="002A2404" w:rsidP="00CB5AC4">
                <w:pPr>
                  <w:pStyle w:val="Level2Body"/>
                  <w:ind w:left="0"/>
                  <w:rPr>
                    <w:rFonts w:cs="Arial"/>
                    <w:color w:val="auto"/>
                    <w:sz w:val="18"/>
                    <w:szCs w:val="18"/>
                  </w:rPr>
                </w:pPr>
                <w:r w:rsidRPr="001E3E6E" w:rsidDel="008E51F4">
                  <w:rPr>
                    <w:color w:val="auto"/>
                    <w:sz w:val="18"/>
                    <w:szCs w:val="18"/>
                  </w:rPr>
                  <w:t xml:space="preserve">Choose an item. </w:t>
                </w:r>
              </w:p>
            </w:tc>
          </w:sdtContent>
        </w:sdt>
        <w:tc>
          <w:tcPr>
            <w:tcW w:w="3751" w:type="dxa"/>
          </w:tcPr>
          <w:p w14:paraId="0FA6B4B4" w14:textId="77777777" w:rsidR="007E5747" w:rsidRPr="001E3E6E" w:rsidRDefault="007E5747" w:rsidP="00CB5AC4">
            <w:pPr>
              <w:pStyle w:val="Level2Body"/>
              <w:ind w:left="0"/>
              <w:rPr>
                <w:rFonts w:cs="Arial"/>
                <w:color w:val="auto"/>
                <w:sz w:val="18"/>
                <w:szCs w:val="18"/>
              </w:rPr>
            </w:pPr>
          </w:p>
        </w:tc>
      </w:tr>
      <w:tr w:rsidR="004C4188" w:rsidRPr="001E3E6E" w14:paraId="704343D4" w14:textId="77777777" w:rsidTr="00537D11">
        <w:trPr>
          <w:trHeight w:val="683"/>
        </w:trPr>
        <w:tc>
          <w:tcPr>
            <w:tcW w:w="14390" w:type="dxa"/>
            <w:gridSpan w:val="7"/>
          </w:tcPr>
          <w:p w14:paraId="0365B7A7" w14:textId="57EB38BB" w:rsidR="004C4188" w:rsidRPr="001E3E6E" w:rsidRDefault="004C4188" w:rsidP="004C4188">
            <w:pPr>
              <w:pStyle w:val="Level2Body"/>
              <w:ind w:left="0"/>
              <w:rPr>
                <w:color w:val="auto"/>
                <w:sz w:val="18"/>
                <w:szCs w:val="18"/>
              </w:rPr>
            </w:pPr>
            <w:r w:rsidRPr="001E3E6E">
              <w:rPr>
                <w:color w:val="auto"/>
                <w:sz w:val="18"/>
                <w:szCs w:val="18"/>
              </w:rPr>
              <w:t>Bidder’s Response:</w:t>
            </w:r>
            <w:r w:rsidR="00AE5F2C">
              <w:rPr>
                <w:color w:val="auto"/>
                <w:sz w:val="18"/>
                <w:szCs w:val="18"/>
              </w:rPr>
              <w:t xml:space="preserve"> </w:t>
            </w:r>
            <w:r w:rsidRPr="001E3E6E">
              <w:rPr>
                <w:color w:val="auto"/>
                <w:sz w:val="18"/>
                <w:szCs w:val="18"/>
              </w:rPr>
              <w:t xml:space="preserve"> </w:t>
            </w:r>
          </w:p>
        </w:tc>
      </w:tr>
    </w:tbl>
    <w:p w14:paraId="5F8E04C4" w14:textId="77777777" w:rsidR="007E5747" w:rsidRPr="001E3E6E" w:rsidRDefault="007E5747" w:rsidP="007E5747">
      <w:pPr>
        <w:pStyle w:val="Level2Body"/>
        <w:tabs>
          <w:tab w:val="left" w:pos="11250"/>
        </w:tabs>
        <w:ind w:left="0" w:right="2304"/>
        <w:rPr>
          <w:rFonts w:cs="Arial"/>
          <w:color w:val="auto"/>
          <w:sz w:val="18"/>
          <w:szCs w:val="18"/>
        </w:rPr>
      </w:pPr>
    </w:p>
    <w:p w14:paraId="6659AAA4" w14:textId="77777777" w:rsidR="007E5747" w:rsidRPr="001E3E6E" w:rsidRDefault="007E5747" w:rsidP="007E5747">
      <w:pPr>
        <w:pStyle w:val="Level2Body"/>
        <w:ind w:left="0"/>
        <w:rPr>
          <w:rFonts w:cs="Arial"/>
          <w:b/>
          <w:color w:val="auto"/>
          <w:sz w:val="18"/>
          <w:szCs w:val="18"/>
          <w:u w:val="single"/>
        </w:rPr>
      </w:pPr>
    </w:p>
    <w:tbl>
      <w:tblPr>
        <w:tblStyle w:val="TableGrid"/>
        <w:tblW w:w="0" w:type="auto"/>
        <w:tblLook w:val="04A0" w:firstRow="1" w:lastRow="0" w:firstColumn="1" w:lastColumn="0" w:noHBand="0" w:noVBand="1"/>
      </w:tblPr>
      <w:tblGrid>
        <w:gridCol w:w="750"/>
        <w:gridCol w:w="865"/>
        <w:gridCol w:w="3530"/>
        <w:gridCol w:w="3040"/>
        <w:gridCol w:w="1620"/>
        <w:gridCol w:w="839"/>
        <w:gridCol w:w="3746"/>
      </w:tblGrid>
      <w:tr w:rsidR="001E3E6E" w:rsidRPr="001E3E6E" w14:paraId="159C3023" w14:textId="77777777" w:rsidTr="00572465">
        <w:tc>
          <w:tcPr>
            <w:tcW w:w="750" w:type="dxa"/>
          </w:tcPr>
          <w:p w14:paraId="18F454CF" w14:textId="77777777" w:rsidR="007E5747" w:rsidRPr="001E3E6E" w:rsidRDefault="007E5747" w:rsidP="00CB5AC4">
            <w:pPr>
              <w:pStyle w:val="Level2Body"/>
              <w:ind w:left="0"/>
              <w:rPr>
                <w:rFonts w:cs="Arial"/>
                <w:color w:val="auto"/>
                <w:sz w:val="18"/>
                <w:szCs w:val="18"/>
              </w:rPr>
            </w:pPr>
            <w:r w:rsidRPr="001E3E6E">
              <w:rPr>
                <w:rFonts w:cs="Arial"/>
                <w:color w:val="auto"/>
                <w:sz w:val="18"/>
                <w:szCs w:val="18"/>
              </w:rPr>
              <w:t>Req.#</w:t>
            </w:r>
          </w:p>
        </w:tc>
        <w:tc>
          <w:tcPr>
            <w:tcW w:w="865" w:type="dxa"/>
          </w:tcPr>
          <w:p w14:paraId="70664D02" w14:textId="77777777" w:rsidR="007E5747" w:rsidRPr="001E3E6E" w:rsidRDefault="007E5747" w:rsidP="00CB5AC4">
            <w:pPr>
              <w:pStyle w:val="Level2Body"/>
              <w:ind w:left="0"/>
              <w:rPr>
                <w:rFonts w:cs="Arial"/>
                <w:color w:val="auto"/>
                <w:sz w:val="18"/>
                <w:szCs w:val="18"/>
              </w:rPr>
            </w:pPr>
            <w:r w:rsidRPr="001E3E6E">
              <w:rPr>
                <w:rFonts w:cs="Arial"/>
                <w:color w:val="auto"/>
                <w:sz w:val="18"/>
                <w:szCs w:val="18"/>
              </w:rPr>
              <w:t>ID</w:t>
            </w:r>
          </w:p>
        </w:tc>
        <w:tc>
          <w:tcPr>
            <w:tcW w:w="3530" w:type="dxa"/>
          </w:tcPr>
          <w:p w14:paraId="1FA52E54" w14:textId="77777777" w:rsidR="007E5747" w:rsidRPr="001E3E6E" w:rsidRDefault="007E5747" w:rsidP="00CB5AC4">
            <w:pPr>
              <w:pStyle w:val="Level2Body"/>
              <w:ind w:left="0"/>
              <w:rPr>
                <w:rFonts w:cs="Arial"/>
                <w:color w:val="auto"/>
                <w:sz w:val="18"/>
                <w:szCs w:val="18"/>
              </w:rPr>
            </w:pPr>
            <w:r w:rsidRPr="001E3E6E">
              <w:rPr>
                <w:rFonts w:cs="Arial"/>
                <w:color w:val="auto"/>
                <w:sz w:val="18"/>
                <w:szCs w:val="18"/>
              </w:rPr>
              <w:t xml:space="preserve">Contractor / </w:t>
            </w:r>
            <w:r w:rsidR="008D73C2" w:rsidRPr="001E3E6E">
              <w:rPr>
                <w:rFonts w:cs="Arial"/>
                <w:color w:val="auto"/>
                <w:sz w:val="18"/>
                <w:szCs w:val="18"/>
              </w:rPr>
              <w:t>Solution/Requirement</w:t>
            </w:r>
          </w:p>
        </w:tc>
        <w:tc>
          <w:tcPr>
            <w:tcW w:w="3040" w:type="dxa"/>
          </w:tcPr>
          <w:p w14:paraId="1EEF15DF" w14:textId="77777777" w:rsidR="007E5747" w:rsidRPr="001E3E6E" w:rsidRDefault="007E5747" w:rsidP="00CB5AC4">
            <w:pPr>
              <w:pStyle w:val="Level2Body"/>
              <w:ind w:left="0"/>
              <w:rPr>
                <w:rFonts w:cs="Arial"/>
                <w:color w:val="auto"/>
                <w:sz w:val="18"/>
                <w:szCs w:val="18"/>
              </w:rPr>
            </w:pPr>
            <w:r w:rsidRPr="001E3E6E">
              <w:rPr>
                <w:rFonts w:cs="Arial"/>
                <w:color w:val="auto"/>
                <w:sz w:val="18"/>
                <w:szCs w:val="18"/>
              </w:rPr>
              <w:t>Instructions to Bidder</w:t>
            </w:r>
          </w:p>
        </w:tc>
        <w:tc>
          <w:tcPr>
            <w:tcW w:w="1620" w:type="dxa"/>
          </w:tcPr>
          <w:p w14:paraId="5526DF2E" w14:textId="77777777" w:rsidR="007E5747" w:rsidRPr="001E3E6E" w:rsidRDefault="007E5747" w:rsidP="00CB5AC4">
            <w:pPr>
              <w:pStyle w:val="Level2Body"/>
              <w:ind w:left="0"/>
              <w:jc w:val="center"/>
              <w:rPr>
                <w:rFonts w:cs="Arial"/>
                <w:color w:val="auto"/>
                <w:sz w:val="18"/>
                <w:szCs w:val="18"/>
              </w:rPr>
            </w:pPr>
            <w:r w:rsidRPr="001E3E6E">
              <w:rPr>
                <w:rFonts w:cs="Arial"/>
                <w:color w:val="auto"/>
                <w:sz w:val="18"/>
                <w:szCs w:val="18"/>
              </w:rPr>
              <w:t>CMS</w:t>
            </w:r>
          </w:p>
          <w:p w14:paraId="4F4CD960" w14:textId="77777777" w:rsidR="007E5747" w:rsidRPr="001E3E6E" w:rsidRDefault="007E5747" w:rsidP="00CB5AC4">
            <w:pPr>
              <w:pStyle w:val="Level2Body"/>
              <w:ind w:left="0"/>
              <w:jc w:val="center"/>
              <w:rPr>
                <w:rFonts w:cs="Arial"/>
                <w:color w:val="auto"/>
                <w:sz w:val="18"/>
                <w:szCs w:val="18"/>
              </w:rPr>
            </w:pPr>
            <w:r w:rsidRPr="001E3E6E">
              <w:rPr>
                <w:rFonts w:cs="Arial"/>
                <w:color w:val="auto"/>
                <w:sz w:val="18"/>
                <w:szCs w:val="18"/>
              </w:rPr>
              <w:t>Checklist</w:t>
            </w:r>
          </w:p>
          <w:p w14:paraId="523C26C5" w14:textId="77777777" w:rsidR="007E5747" w:rsidRPr="001E3E6E" w:rsidRDefault="007E5747" w:rsidP="00CB5AC4">
            <w:pPr>
              <w:pStyle w:val="Level2Body"/>
              <w:ind w:left="0"/>
              <w:jc w:val="center"/>
              <w:rPr>
                <w:rFonts w:cs="Arial"/>
                <w:color w:val="auto"/>
                <w:sz w:val="18"/>
                <w:szCs w:val="18"/>
              </w:rPr>
            </w:pPr>
            <w:r w:rsidRPr="001E3E6E">
              <w:rPr>
                <w:rFonts w:cs="Arial"/>
                <w:color w:val="auto"/>
                <w:sz w:val="18"/>
                <w:szCs w:val="18"/>
              </w:rPr>
              <w:t>ID</w:t>
            </w:r>
          </w:p>
        </w:tc>
        <w:tc>
          <w:tcPr>
            <w:tcW w:w="839" w:type="dxa"/>
          </w:tcPr>
          <w:p w14:paraId="68A826CF" w14:textId="77777777" w:rsidR="007E5747" w:rsidRPr="001E3E6E" w:rsidRDefault="007E5747" w:rsidP="00CB5AC4">
            <w:pPr>
              <w:pStyle w:val="Level2Body"/>
              <w:ind w:left="0"/>
              <w:rPr>
                <w:rFonts w:cs="Arial"/>
                <w:color w:val="auto"/>
                <w:sz w:val="18"/>
                <w:szCs w:val="18"/>
              </w:rPr>
            </w:pPr>
            <w:r w:rsidRPr="001E3E6E">
              <w:rPr>
                <w:rFonts w:cs="Arial"/>
                <w:color w:val="auto"/>
                <w:sz w:val="18"/>
                <w:szCs w:val="18"/>
              </w:rPr>
              <w:t>Bidding</w:t>
            </w:r>
          </w:p>
          <w:p w14:paraId="15E5CBD6" w14:textId="77777777" w:rsidR="007E5747" w:rsidRPr="001E3E6E" w:rsidRDefault="007E5747" w:rsidP="00CB5AC4">
            <w:pPr>
              <w:pStyle w:val="Level2Body"/>
              <w:ind w:left="0"/>
              <w:rPr>
                <w:rFonts w:cs="Arial"/>
                <w:color w:val="auto"/>
                <w:sz w:val="18"/>
                <w:szCs w:val="18"/>
              </w:rPr>
            </w:pPr>
            <w:r w:rsidRPr="001E3E6E">
              <w:rPr>
                <w:rFonts w:cs="Arial"/>
                <w:color w:val="auto"/>
                <w:sz w:val="18"/>
                <w:szCs w:val="18"/>
              </w:rPr>
              <w:t>Ability</w:t>
            </w:r>
          </w:p>
          <w:p w14:paraId="2BC99527" w14:textId="77777777" w:rsidR="007E5747" w:rsidRPr="001E3E6E" w:rsidRDefault="007E5747" w:rsidP="00CB5AC4">
            <w:pPr>
              <w:pStyle w:val="Level2Body"/>
              <w:ind w:left="0"/>
              <w:rPr>
                <w:rFonts w:cs="Arial"/>
                <w:color w:val="auto"/>
                <w:sz w:val="18"/>
                <w:szCs w:val="18"/>
              </w:rPr>
            </w:pPr>
            <w:r w:rsidRPr="001E3E6E">
              <w:rPr>
                <w:rFonts w:cs="Arial"/>
                <w:color w:val="auto"/>
                <w:sz w:val="18"/>
                <w:szCs w:val="18"/>
              </w:rPr>
              <w:t>Code</w:t>
            </w:r>
          </w:p>
        </w:tc>
        <w:tc>
          <w:tcPr>
            <w:tcW w:w="3746" w:type="dxa"/>
          </w:tcPr>
          <w:p w14:paraId="6F6BCCC9" w14:textId="77777777" w:rsidR="007E5747" w:rsidRPr="001E3E6E" w:rsidRDefault="007E5747" w:rsidP="00CB5AC4">
            <w:pPr>
              <w:pStyle w:val="Level2Body"/>
              <w:ind w:left="0"/>
              <w:rPr>
                <w:rFonts w:cs="Arial"/>
                <w:color w:val="auto"/>
                <w:sz w:val="18"/>
                <w:szCs w:val="18"/>
              </w:rPr>
            </w:pPr>
            <w:r w:rsidRPr="001E3E6E">
              <w:rPr>
                <w:rFonts w:cs="Arial"/>
                <w:color w:val="auto"/>
                <w:sz w:val="18"/>
                <w:szCs w:val="18"/>
              </w:rPr>
              <w:t>Gap Description and Recommendation for Closure</w:t>
            </w:r>
          </w:p>
        </w:tc>
      </w:tr>
      <w:tr w:rsidR="001E3E6E" w:rsidRPr="001E3E6E" w14:paraId="0A75ADDD" w14:textId="77777777" w:rsidTr="00572465">
        <w:tc>
          <w:tcPr>
            <w:tcW w:w="750" w:type="dxa"/>
          </w:tcPr>
          <w:p w14:paraId="23EF5E99" w14:textId="3EAF6A77" w:rsidR="007E5747" w:rsidRPr="001E3E6E" w:rsidRDefault="00FD2897" w:rsidP="00CB5AC4">
            <w:pPr>
              <w:pStyle w:val="Level2Body"/>
              <w:ind w:left="0"/>
              <w:rPr>
                <w:rFonts w:cs="Arial"/>
                <w:color w:val="auto"/>
                <w:sz w:val="18"/>
                <w:szCs w:val="18"/>
              </w:rPr>
            </w:pPr>
            <w:r w:rsidRPr="001E3E6E">
              <w:rPr>
                <w:rFonts w:cs="Arial"/>
                <w:color w:val="auto"/>
                <w:sz w:val="18"/>
                <w:szCs w:val="18"/>
              </w:rPr>
              <w:t>14</w:t>
            </w:r>
            <w:r w:rsidR="005920CF">
              <w:rPr>
                <w:rFonts w:cs="Arial"/>
                <w:color w:val="auto"/>
                <w:sz w:val="18"/>
                <w:szCs w:val="18"/>
              </w:rPr>
              <w:t>1</w:t>
            </w:r>
          </w:p>
        </w:tc>
        <w:tc>
          <w:tcPr>
            <w:tcW w:w="865" w:type="dxa"/>
          </w:tcPr>
          <w:p w14:paraId="310CC9AE" w14:textId="77777777" w:rsidR="007E5747" w:rsidRPr="001E3E6E" w:rsidRDefault="000E414C" w:rsidP="00CB5AC4">
            <w:pPr>
              <w:pStyle w:val="Level2Body"/>
              <w:ind w:left="0"/>
              <w:rPr>
                <w:rFonts w:cs="Arial"/>
                <w:color w:val="auto"/>
                <w:sz w:val="18"/>
                <w:szCs w:val="18"/>
              </w:rPr>
            </w:pPr>
            <w:r w:rsidRPr="001E3E6E">
              <w:rPr>
                <w:rFonts w:cs="Arial"/>
                <w:color w:val="auto"/>
                <w:sz w:val="18"/>
                <w:szCs w:val="18"/>
              </w:rPr>
              <w:t>RR.1</w:t>
            </w:r>
            <w:r w:rsidR="00266532" w:rsidRPr="001E3E6E">
              <w:rPr>
                <w:rFonts w:cs="Arial"/>
                <w:color w:val="auto"/>
                <w:sz w:val="18"/>
                <w:szCs w:val="18"/>
              </w:rPr>
              <w:t>3</w:t>
            </w:r>
          </w:p>
        </w:tc>
        <w:tc>
          <w:tcPr>
            <w:tcW w:w="3530" w:type="dxa"/>
          </w:tcPr>
          <w:p w14:paraId="52A1F798" w14:textId="015861CA" w:rsidR="007E5747" w:rsidRPr="001E3E6E" w:rsidRDefault="009D29F5" w:rsidP="008854E1">
            <w:pPr>
              <w:pStyle w:val="Level2Body"/>
              <w:ind w:left="0"/>
              <w:jc w:val="left"/>
              <w:rPr>
                <w:rFonts w:cs="Arial"/>
                <w:color w:val="auto"/>
                <w:sz w:val="18"/>
                <w:szCs w:val="18"/>
              </w:rPr>
            </w:pPr>
            <w:r>
              <w:rPr>
                <w:rFonts w:cs="Arial"/>
                <w:color w:val="auto"/>
                <w:sz w:val="18"/>
                <w:szCs w:val="18"/>
              </w:rPr>
              <w:t>S</w:t>
            </w:r>
            <w:r w:rsidR="001345D0" w:rsidRPr="001E3E6E">
              <w:rPr>
                <w:rFonts w:cs="Arial"/>
                <w:color w:val="auto"/>
                <w:sz w:val="18"/>
                <w:szCs w:val="18"/>
              </w:rPr>
              <w:t xml:space="preserve">olution must have reporting functionality which </w:t>
            </w:r>
            <w:r w:rsidR="00D45BFB" w:rsidRPr="001E3E6E">
              <w:rPr>
                <w:rFonts w:cs="Arial"/>
                <w:color w:val="auto"/>
                <w:sz w:val="18"/>
                <w:szCs w:val="18"/>
              </w:rPr>
              <w:t>will</w:t>
            </w:r>
            <w:r w:rsidR="000E414C" w:rsidRPr="001E3E6E">
              <w:rPr>
                <w:rFonts w:cs="Arial"/>
                <w:color w:val="auto"/>
                <w:sz w:val="18"/>
                <w:szCs w:val="18"/>
              </w:rPr>
              <w:t xml:space="preserve"> include tools to facilitate the presentation of data in meaningful ways, including tables, graphs and maps.</w:t>
            </w:r>
            <w:r w:rsidR="00AE5F2C">
              <w:rPr>
                <w:rFonts w:cs="Arial"/>
                <w:color w:val="auto"/>
                <w:sz w:val="18"/>
                <w:szCs w:val="18"/>
              </w:rPr>
              <w:t xml:space="preserve"> </w:t>
            </w:r>
          </w:p>
        </w:tc>
        <w:tc>
          <w:tcPr>
            <w:tcW w:w="3040" w:type="dxa"/>
          </w:tcPr>
          <w:p w14:paraId="2AA464D3" w14:textId="0567A3F2" w:rsidR="007E5747" w:rsidRPr="001E3E6E" w:rsidRDefault="00717D53" w:rsidP="001345D0">
            <w:pPr>
              <w:pStyle w:val="Level2Body"/>
              <w:ind w:left="0"/>
              <w:jc w:val="left"/>
              <w:rPr>
                <w:rFonts w:cs="Arial"/>
                <w:color w:val="auto"/>
                <w:sz w:val="18"/>
                <w:szCs w:val="18"/>
              </w:rPr>
            </w:pPr>
            <w:r w:rsidRPr="001E3E6E">
              <w:rPr>
                <w:rFonts w:cs="Arial"/>
                <w:color w:val="auto"/>
                <w:sz w:val="18"/>
                <w:szCs w:val="18"/>
              </w:rPr>
              <w:t>Describe</w:t>
            </w:r>
            <w:r w:rsidR="001345D0" w:rsidRPr="001E3E6E">
              <w:rPr>
                <w:rFonts w:cs="Arial"/>
                <w:color w:val="auto"/>
                <w:sz w:val="18"/>
                <w:szCs w:val="18"/>
              </w:rPr>
              <w:t xml:space="preserve"> </w:t>
            </w:r>
            <w:r w:rsidR="000E414C" w:rsidRPr="001E3E6E">
              <w:rPr>
                <w:rFonts w:cs="Arial"/>
                <w:color w:val="auto"/>
                <w:sz w:val="18"/>
                <w:szCs w:val="18"/>
              </w:rPr>
              <w:t>how the reporting functionality will include tools to facilitate the presentation of data in meaningful ways, including tables, graphs and maps.</w:t>
            </w:r>
            <w:r w:rsidR="00AE5F2C">
              <w:rPr>
                <w:rFonts w:cs="Arial"/>
                <w:color w:val="auto"/>
                <w:sz w:val="18"/>
                <w:szCs w:val="18"/>
              </w:rPr>
              <w:t xml:space="preserve"> </w:t>
            </w:r>
            <w:r w:rsidR="009D29F5">
              <w:rPr>
                <w:rFonts w:cs="Arial"/>
                <w:color w:val="auto"/>
                <w:sz w:val="18"/>
                <w:szCs w:val="18"/>
              </w:rPr>
              <w:t>P</w:t>
            </w:r>
            <w:r w:rsidR="008C4C20" w:rsidRPr="001E3E6E">
              <w:rPr>
                <w:rFonts w:cs="Arial"/>
                <w:color w:val="auto"/>
                <w:sz w:val="18"/>
                <w:szCs w:val="18"/>
              </w:rPr>
              <w:t xml:space="preserve">rovide </w:t>
            </w:r>
            <w:r w:rsidR="000E414C" w:rsidRPr="001E3E6E">
              <w:rPr>
                <w:rFonts w:cs="Arial"/>
                <w:color w:val="auto"/>
                <w:sz w:val="18"/>
                <w:szCs w:val="18"/>
              </w:rPr>
              <w:t xml:space="preserve">a </w:t>
            </w:r>
            <w:r w:rsidR="000E414C" w:rsidRPr="001E3E6E">
              <w:rPr>
                <w:rFonts w:cs="Arial"/>
                <w:color w:val="auto"/>
                <w:sz w:val="18"/>
                <w:szCs w:val="18"/>
              </w:rPr>
              <w:lastRenderedPageBreak/>
              <w:t xml:space="preserve">complete list of tools that will be included in </w:t>
            </w:r>
            <w:r w:rsidR="009D29F5">
              <w:rPr>
                <w:rFonts w:cs="Arial"/>
                <w:color w:val="auto"/>
                <w:sz w:val="18"/>
                <w:szCs w:val="18"/>
              </w:rPr>
              <w:t xml:space="preserve">the </w:t>
            </w:r>
            <w:r w:rsidR="000E414C" w:rsidRPr="001E3E6E">
              <w:rPr>
                <w:rFonts w:cs="Arial"/>
                <w:color w:val="auto"/>
                <w:sz w:val="18"/>
                <w:szCs w:val="18"/>
              </w:rPr>
              <w:t>solution to facilitate the presentation of data.</w:t>
            </w:r>
          </w:p>
        </w:tc>
        <w:tc>
          <w:tcPr>
            <w:tcW w:w="1620" w:type="dxa"/>
          </w:tcPr>
          <w:p w14:paraId="7FBCCDFD" w14:textId="77777777" w:rsidR="007E5747" w:rsidRPr="001E3E6E" w:rsidRDefault="00266532" w:rsidP="00CB5AC4">
            <w:pPr>
              <w:pStyle w:val="Level2Body"/>
              <w:ind w:left="0"/>
              <w:jc w:val="center"/>
              <w:rPr>
                <w:rFonts w:cs="Arial"/>
                <w:color w:val="auto"/>
                <w:sz w:val="18"/>
                <w:szCs w:val="18"/>
              </w:rPr>
            </w:pPr>
            <w:r w:rsidRPr="001E3E6E">
              <w:rPr>
                <w:rFonts w:cs="Arial"/>
                <w:color w:val="auto"/>
                <w:sz w:val="18"/>
                <w:szCs w:val="18"/>
              </w:rPr>
              <w:lastRenderedPageBreak/>
              <w:t>N/A</w:t>
            </w:r>
          </w:p>
        </w:tc>
        <w:sdt>
          <w:sdtPr>
            <w:rPr>
              <w:color w:val="auto"/>
              <w:sz w:val="18"/>
              <w:szCs w:val="18"/>
            </w:rPr>
            <w:alias w:val="Ability Code"/>
            <w:tag w:val="Ability Code"/>
            <w:id w:val="-875699612"/>
            <w:placeholder>
              <w:docPart w:val="00A4711B2AEF45E7AC9596EF5F9F65AE"/>
            </w:placeholder>
            <w15:color w:val="993300"/>
            <w:comboBox>
              <w:listItem w:displayText="S" w:value="S"/>
              <w:listItem w:displayText="W" w:value="W"/>
              <w:listItem w:displayText="M" w:value="M"/>
              <w:listItem w:displayText="F" w:value="F"/>
              <w:listItem w:displayText="C" w:value="C"/>
              <w:listItem w:displayText="N" w:value="N"/>
              <w:listItem w:displayText="O" w:value="O"/>
            </w:comboBox>
          </w:sdtPr>
          <w:sdtEndPr/>
          <w:sdtContent>
            <w:tc>
              <w:tcPr>
                <w:tcW w:w="839" w:type="dxa"/>
              </w:tcPr>
              <w:p w14:paraId="09374CDD" w14:textId="77777777" w:rsidR="007E5747" w:rsidRPr="001E3E6E" w:rsidRDefault="002A2404" w:rsidP="00CB5AC4">
                <w:pPr>
                  <w:pStyle w:val="Level2Body"/>
                  <w:ind w:left="0"/>
                  <w:rPr>
                    <w:rFonts w:cs="Arial"/>
                    <w:color w:val="auto"/>
                    <w:sz w:val="18"/>
                    <w:szCs w:val="18"/>
                  </w:rPr>
                </w:pPr>
                <w:r w:rsidRPr="001E3E6E" w:rsidDel="008E51F4">
                  <w:rPr>
                    <w:color w:val="auto"/>
                    <w:sz w:val="18"/>
                    <w:szCs w:val="18"/>
                  </w:rPr>
                  <w:t xml:space="preserve">Choose an item. </w:t>
                </w:r>
              </w:p>
            </w:tc>
          </w:sdtContent>
        </w:sdt>
        <w:tc>
          <w:tcPr>
            <w:tcW w:w="3746" w:type="dxa"/>
          </w:tcPr>
          <w:p w14:paraId="298C67C5" w14:textId="77777777" w:rsidR="007E5747" w:rsidRPr="001E3E6E" w:rsidRDefault="007E5747" w:rsidP="00CB5AC4">
            <w:pPr>
              <w:pStyle w:val="Level2Body"/>
              <w:ind w:left="0"/>
              <w:rPr>
                <w:rFonts w:cs="Arial"/>
                <w:color w:val="auto"/>
                <w:sz w:val="18"/>
                <w:szCs w:val="18"/>
              </w:rPr>
            </w:pPr>
          </w:p>
        </w:tc>
      </w:tr>
      <w:tr w:rsidR="004C4188" w:rsidRPr="001E3E6E" w14:paraId="6F8BA82F" w14:textId="77777777" w:rsidTr="00537D11">
        <w:trPr>
          <w:trHeight w:val="602"/>
        </w:trPr>
        <w:tc>
          <w:tcPr>
            <w:tcW w:w="14390" w:type="dxa"/>
            <w:gridSpan w:val="7"/>
          </w:tcPr>
          <w:p w14:paraId="5F9B9ABA" w14:textId="213C8D5F" w:rsidR="004C4188" w:rsidRPr="001E3E6E" w:rsidRDefault="004C4188" w:rsidP="004C4188">
            <w:pPr>
              <w:pStyle w:val="Level2Body"/>
              <w:ind w:left="0"/>
              <w:rPr>
                <w:color w:val="auto"/>
                <w:sz w:val="18"/>
                <w:szCs w:val="18"/>
              </w:rPr>
            </w:pPr>
            <w:r w:rsidRPr="001E3E6E">
              <w:rPr>
                <w:color w:val="auto"/>
                <w:sz w:val="18"/>
                <w:szCs w:val="18"/>
              </w:rPr>
              <w:t>Bidder’s Response:</w:t>
            </w:r>
            <w:r w:rsidR="00AE5F2C">
              <w:rPr>
                <w:color w:val="auto"/>
                <w:sz w:val="18"/>
                <w:szCs w:val="18"/>
              </w:rPr>
              <w:t xml:space="preserve"> </w:t>
            </w:r>
            <w:r w:rsidRPr="001E3E6E">
              <w:rPr>
                <w:color w:val="auto"/>
                <w:sz w:val="18"/>
                <w:szCs w:val="18"/>
              </w:rPr>
              <w:t xml:space="preserve"> </w:t>
            </w:r>
          </w:p>
        </w:tc>
      </w:tr>
    </w:tbl>
    <w:p w14:paraId="5BC01260" w14:textId="77777777" w:rsidR="007E5747" w:rsidRPr="001E3E6E" w:rsidRDefault="007E5747" w:rsidP="007E5747">
      <w:pPr>
        <w:pStyle w:val="Level2Body"/>
        <w:tabs>
          <w:tab w:val="left" w:pos="11250"/>
        </w:tabs>
        <w:ind w:left="0" w:right="2304"/>
        <w:rPr>
          <w:rFonts w:cs="Arial"/>
          <w:color w:val="auto"/>
          <w:sz w:val="18"/>
          <w:szCs w:val="18"/>
        </w:rPr>
      </w:pPr>
    </w:p>
    <w:p w14:paraId="728DDE17" w14:textId="77777777" w:rsidR="00C47CAD" w:rsidRPr="001E3E6E" w:rsidRDefault="00C47CAD" w:rsidP="00C47CAD">
      <w:pPr>
        <w:tabs>
          <w:tab w:val="left" w:pos="11250"/>
        </w:tabs>
        <w:ind w:right="2304"/>
        <w:rPr>
          <w:rFonts w:eastAsiaTheme="minorHAnsi" w:cs="Arial"/>
          <w:color w:val="auto"/>
          <w:sz w:val="18"/>
          <w:szCs w:val="18"/>
        </w:rPr>
      </w:pPr>
    </w:p>
    <w:tbl>
      <w:tblPr>
        <w:tblStyle w:val="TableGrid"/>
        <w:tblW w:w="14395" w:type="dxa"/>
        <w:tblLook w:val="04A0" w:firstRow="1" w:lastRow="0" w:firstColumn="1" w:lastColumn="0" w:noHBand="0" w:noVBand="1"/>
      </w:tblPr>
      <w:tblGrid>
        <w:gridCol w:w="759"/>
        <w:gridCol w:w="856"/>
        <w:gridCol w:w="3504"/>
        <w:gridCol w:w="3055"/>
        <w:gridCol w:w="1611"/>
        <w:gridCol w:w="837"/>
        <w:gridCol w:w="3773"/>
      </w:tblGrid>
      <w:tr w:rsidR="001E3E6E" w:rsidRPr="001E3E6E" w14:paraId="61648225" w14:textId="77777777" w:rsidTr="004C4188">
        <w:tc>
          <w:tcPr>
            <w:tcW w:w="759" w:type="dxa"/>
          </w:tcPr>
          <w:p w14:paraId="478E03CD" w14:textId="77777777" w:rsidR="00C47CAD" w:rsidRPr="001E3E6E" w:rsidRDefault="00C47CAD" w:rsidP="00C47CAD">
            <w:pPr>
              <w:rPr>
                <w:rFonts w:eastAsiaTheme="minorHAnsi" w:cs="Arial"/>
                <w:color w:val="auto"/>
                <w:sz w:val="18"/>
                <w:szCs w:val="18"/>
              </w:rPr>
            </w:pPr>
            <w:r w:rsidRPr="001E3E6E">
              <w:rPr>
                <w:rFonts w:eastAsiaTheme="minorHAnsi" w:cs="Arial"/>
                <w:color w:val="auto"/>
                <w:sz w:val="18"/>
                <w:szCs w:val="18"/>
              </w:rPr>
              <w:t>Req.#</w:t>
            </w:r>
          </w:p>
        </w:tc>
        <w:tc>
          <w:tcPr>
            <w:tcW w:w="856" w:type="dxa"/>
          </w:tcPr>
          <w:p w14:paraId="2E34BB98" w14:textId="77777777" w:rsidR="00C47CAD" w:rsidRPr="001E3E6E" w:rsidRDefault="00C47CAD" w:rsidP="00C47CAD">
            <w:pPr>
              <w:rPr>
                <w:rFonts w:eastAsiaTheme="minorHAnsi" w:cs="Arial"/>
                <w:color w:val="auto"/>
                <w:sz w:val="18"/>
                <w:szCs w:val="18"/>
              </w:rPr>
            </w:pPr>
            <w:r w:rsidRPr="001E3E6E">
              <w:rPr>
                <w:rFonts w:eastAsiaTheme="minorHAnsi" w:cs="Arial"/>
                <w:color w:val="auto"/>
                <w:sz w:val="18"/>
                <w:szCs w:val="18"/>
              </w:rPr>
              <w:t>ID</w:t>
            </w:r>
          </w:p>
        </w:tc>
        <w:tc>
          <w:tcPr>
            <w:tcW w:w="3510" w:type="dxa"/>
          </w:tcPr>
          <w:p w14:paraId="380D942E" w14:textId="77777777" w:rsidR="00C47CAD" w:rsidRPr="001E3E6E" w:rsidRDefault="00C47CAD" w:rsidP="00C47CAD">
            <w:pPr>
              <w:rPr>
                <w:rFonts w:eastAsiaTheme="minorHAnsi" w:cs="Arial"/>
                <w:color w:val="auto"/>
                <w:sz w:val="18"/>
                <w:szCs w:val="18"/>
              </w:rPr>
            </w:pPr>
            <w:r w:rsidRPr="001E3E6E">
              <w:rPr>
                <w:rFonts w:eastAsiaTheme="minorHAnsi" w:cs="Arial"/>
                <w:color w:val="auto"/>
                <w:sz w:val="18"/>
                <w:szCs w:val="18"/>
              </w:rPr>
              <w:t>Contractor / Solution Requirement</w:t>
            </w:r>
          </w:p>
        </w:tc>
        <w:tc>
          <w:tcPr>
            <w:tcW w:w="3060" w:type="dxa"/>
          </w:tcPr>
          <w:p w14:paraId="7BFA7A01" w14:textId="77777777" w:rsidR="00C47CAD" w:rsidRPr="001E3E6E" w:rsidRDefault="00C47CAD" w:rsidP="00C47CAD">
            <w:pPr>
              <w:rPr>
                <w:rFonts w:eastAsiaTheme="minorHAnsi" w:cs="Arial"/>
                <w:color w:val="auto"/>
                <w:sz w:val="18"/>
                <w:szCs w:val="18"/>
              </w:rPr>
            </w:pPr>
            <w:r w:rsidRPr="001E3E6E">
              <w:rPr>
                <w:rFonts w:eastAsiaTheme="minorHAnsi" w:cs="Arial"/>
                <w:color w:val="auto"/>
                <w:sz w:val="18"/>
                <w:szCs w:val="18"/>
              </w:rPr>
              <w:t>Instructions to Bidder</w:t>
            </w:r>
          </w:p>
        </w:tc>
        <w:tc>
          <w:tcPr>
            <w:tcW w:w="1613" w:type="dxa"/>
          </w:tcPr>
          <w:p w14:paraId="53277BA3" w14:textId="77777777" w:rsidR="00C47CAD" w:rsidRPr="001E3E6E" w:rsidRDefault="00C47CAD" w:rsidP="00C47CAD">
            <w:pPr>
              <w:jc w:val="center"/>
              <w:rPr>
                <w:rFonts w:eastAsiaTheme="minorHAnsi" w:cs="Arial"/>
                <w:color w:val="auto"/>
                <w:sz w:val="18"/>
                <w:szCs w:val="18"/>
              </w:rPr>
            </w:pPr>
            <w:r w:rsidRPr="001E3E6E">
              <w:rPr>
                <w:rFonts w:eastAsiaTheme="minorHAnsi" w:cs="Arial"/>
                <w:color w:val="auto"/>
                <w:sz w:val="18"/>
                <w:szCs w:val="18"/>
              </w:rPr>
              <w:t>CMS</w:t>
            </w:r>
          </w:p>
          <w:p w14:paraId="2CBEFF0C" w14:textId="77777777" w:rsidR="00C47CAD" w:rsidRPr="001E3E6E" w:rsidRDefault="00C47CAD" w:rsidP="00C47CAD">
            <w:pPr>
              <w:jc w:val="center"/>
              <w:rPr>
                <w:rFonts w:eastAsiaTheme="minorHAnsi" w:cs="Arial"/>
                <w:color w:val="auto"/>
                <w:sz w:val="18"/>
                <w:szCs w:val="18"/>
              </w:rPr>
            </w:pPr>
            <w:r w:rsidRPr="001E3E6E">
              <w:rPr>
                <w:rFonts w:eastAsiaTheme="minorHAnsi" w:cs="Arial"/>
                <w:color w:val="auto"/>
                <w:sz w:val="18"/>
                <w:szCs w:val="18"/>
              </w:rPr>
              <w:t>Checklist</w:t>
            </w:r>
          </w:p>
          <w:p w14:paraId="364B393D" w14:textId="77777777" w:rsidR="00C47CAD" w:rsidRPr="001E3E6E" w:rsidRDefault="00C47CAD" w:rsidP="00C47CAD">
            <w:pPr>
              <w:jc w:val="center"/>
              <w:rPr>
                <w:rFonts w:eastAsiaTheme="minorHAnsi" w:cs="Arial"/>
                <w:color w:val="auto"/>
                <w:sz w:val="18"/>
                <w:szCs w:val="18"/>
              </w:rPr>
            </w:pPr>
            <w:r w:rsidRPr="001E3E6E">
              <w:rPr>
                <w:rFonts w:eastAsiaTheme="minorHAnsi" w:cs="Arial"/>
                <w:color w:val="auto"/>
                <w:sz w:val="18"/>
                <w:szCs w:val="18"/>
              </w:rPr>
              <w:t>ID</w:t>
            </w:r>
          </w:p>
        </w:tc>
        <w:tc>
          <w:tcPr>
            <w:tcW w:w="817" w:type="dxa"/>
          </w:tcPr>
          <w:p w14:paraId="7EDFB6BE" w14:textId="77777777" w:rsidR="00C47CAD" w:rsidRPr="001E3E6E" w:rsidRDefault="00C47CAD" w:rsidP="00C47CAD">
            <w:pPr>
              <w:rPr>
                <w:rFonts w:eastAsiaTheme="minorHAnsi" w:cs="Arial"/>
                <w:color w:val="auto"/>
                <w:sz w:val="18"/>
                <w:szCs w:val="18"/>
              </w:rPr>
            </w:pPr>
            <w:r w:rsidRPr="001E3E6E">
              <w:rPr>
                <w:rFonts w:eastAsiaTheme="minorHAnsi" w:cs="Arial"/>
                <w:color w:val="auto"/>
                <w:sz w:val="18"/>
                <w:szCs w:val="18"/>
              </w:rPr>
              <w:t>Bidding</w:t>
            </w:r>
          </w:p>
          <w:p w14:paraId="67729234" w14:textId="77777777" w:rsidR="00C47CAD" w:rsidRPr="001E3E6E" w:rsidRDefault="00C47CAD" w:rsidP="00C47CAD">
            <w:pPr>
              <w:rPr>
                <w:rFonts w:eastAsiaTheme="minorHAnsi" w:cs="Arial"/>
                <w:color w:val="auto"/>
                <w:sz w:val="18"/>
                <w:szCs w:val="18"/>
              </w:rPr>
            </w:pPr>
            <w:r w:rsidRPr="001E3E6E">
              <w:rPr>
                <w:rFonts w:eastAsiaTheme="minorHAnsi" w:cs="Arial"/>
                <w:color w:val="auto"/>
                <w:sz w:val="18"/>
                <w:szCs w:val="18"/>
              </w:rPr>
              <w:t>Ability</w:t>
            </w:r>
          </w:p>
          <w:p w14:paraId="315FC669" w14:textId="77777777" w:rsidR="00C47CAD" w:rsidRPr="001E3E6E" w:rsidRDefault="00C47CAD" w:rsidP="00C47CAD">
            <w:pPr>
              <w:rPr>
                <w:rFonts w:eastAsiaTheme="minorHAnsi" w:cs="Arial"/>
                <w:color w:val="auto"/>
                <w:sz w:val="18"/>
                <w:szCs w:val="18"/>
              </w:rPr>
            </w:pPr>
            <w:r w:rsidRPr="001E3E6E">
              <w:rPr>
                <w:rFonts w:eastAsiaTheme="minorHAnsi" w:cs="Arial"/>
                <w:color w:val="auto"/>
                <w:sz w:val="18"/>
                <w:szCs w:val="18"/>
              </w:rPr>
              <w:t>Code</w:t>
            </w:r>
          </w:p>
        </w:tc>
        <w:tc>
          <w:tcPr>
            <w:tcW w:w="3780" w:type="dxa"/>
          </w:tcPr>
          <w:p w14:paraId="424B64BD" w14:textId="77777777" w:rsidR="00C47CAD" w:rsidRPr="001E3E6E" w:rsidRDefault="00C47CAD" w:rsidP="00C47CAD">
            <w:pPr>
              <w:rPr>
                <w:rFonts w:eastAsiaTheme="minorHAnsi" w:cs="Arial"/>
                <w:color w:val="auto"/>
                <w:sz w:val="18"/>
                <w:szCs w:val="18"/>
              </w:rPr>
            </w:pPr>
            <w:r w:rsidRPr="001E3E6E">
              <w:rPr>
                <w:rFonts w:eastAsiaTheme="minorHAnsi" w:cs="Arial"/>
                <w:color w:val="auto"/>
                <w:sz w:val="18"/>
                <w:szCs w:val="18"/>
              </w:rPr>
              <w:t>Gap Description and Recommendation for Closure</w:t>
            </w:r>
          </w:p>
        </w:tc>
      </w:tr>
      <w:tr w:rsidR="001E3E6E" w:rsidRPr="001E3E6E" w14:paraId="30BA0E92" w14:textId="77777777" w:rsidTr="004C4188">
        <w:tc>
          <w:tcPr>
            <w:tcW w:w="759" w:type="dxa"/>
          </w:tcPr>
          <w:p w14:paraId="67E1BD53" w14:textId="15DE1F49" w:rsidR="00C47CAD" w:rsidRPr="001E3E6E" w:rsidRDefault="00FD2897" w:rsidP="00C47CAD">
            <w:pPr>
              <w:rPr>
                <w:rFonts w:eastAsiaTheme="minorHAnsi" w:cs="Arial"/>
                <w:color w:val="auto"/>
                <w:sz w:val="18"/>
                <w:szCs w:val="18"/>
              </w:rPr>
            </w:pPr>
            <w:r w:rsidRPr="001E3E6E">
              <w:rPr>
                <w:rFonts w:eastAsiaTheme="minorHAnsi" w:cs="Arial"/>
                <w:color w:val="auto"/>
                <w:sz w:val="18"/>
                <w:szCs w:val="18"/>
              </w:rPr>
              <w:t>14</w:t>
            </w:r>
            <w:r w:rsidR="005920CF">
              <w:rPr>
                <w:rFonts w:eastAsiaTheme="minorHAnsi" w:cs="Arial"/>
                <w:color w:val="auto"/>
                <w:sz w:val="18"/>
                <w:szCs w:val="18"/>
              </w:rPr>
              <w:t>2</w:t>
            </w:r>
          </w:p>
        </w:tc>
        <w:tc>
          <w:tcPr>
            <w:tcW w:w="856" w:type="dxa"/>
          </w:tcPr>
          <w:p w14:paraId="5A290AF8" w14:textId="77777777" w:rsidR="00C47CAD" w:rsidRPr="001E3E6E" w:rsidRDefault="00C47CAD" w:rsidP="00C47CAD">
            <w:pPr>
              <w:rPr>
                <w:rFonts w:eastAsiaTheme="minorHAnsi" w:cs="Arial"/>
                <w:color w:val="auto"/>
                <w:sz w:val="18"/>
                <w:szCs w:val="18"/>
              </w:rPr>
            </w:pPr>
            <w:r w:rsidRPr="001E3E6E">
              <w:rPr>
                <w:rFonts w:eastAsiaTheme="minorHAnsi" w:cs="Arial"/>
                <w:color w:val="auto"/>
                <w:sz w:val="18"/>
                <w:szCs w:val="18"/>
              </w:rPr>
              <w:t>RR.1</w:t>
            </w:r>
            <w:r w:rsidR="00266532" w:rsidRPr="001E3E6E">
              <w:rPr>
                <w:rFonts w:eastAsiaTheme="minorHAnsi" w:cs="Arial"/>
                <w:color w:val="auto"/>
                <w:sz w:val="18"/>
                <w:szCs w:val="18"/>
              </w:rPr>
              <w:t>4</w:t>
            </w:r>
          </w:p>
        </w:tc>
        <w:tc>
          <w:tcPr>
            <w:tcW w:w="3510" w:type="dxa"/>
          </w:tcPr>
          <w:p w14:paraId="7396A28F" w14:textId="414133E8" w:rsidR="00C47CAD" w:rsidRPr="001E3E6E" w:rsidRDefault="009D29F5" w:rsidP="00E12361">
            <w:pPr>
              <w:jc w:val="left"/>
              <w:rPr>
                <w:rFonts w:eastAsiaTheme="minorHAnsi" w:cs="Arial"/>
                <w:color w:val="auto"/>
                <w:sz w:val="18"/>
                <w:szCs w:val="18"/>
              </w:rPr>
            </w:pPr>
            <w:r>
              <w:rPr>
                <w:rFonts w:eastAsiaTheme="minorHAnsi" w:cs="Arial"/>
                <w:color w:val="auto"/>
                <w:sz w:val="18"/>
                <w:szCs w:val="18"/>
              </w:rPr>
              <w:t>S</w:t>
            </w:r>
            <w:r w:rsidR="009453BC" w:rsidRPr="001E3E6E">
              <w:rPr>
                <w:rFonts w:eastAsiaTheme="minorHAnsi" w:cs="Arial"/>
                <w:color w:val="auto"/>
                <w:sz w:val="18"/>
                <w:szCs w:val="18"/>
              </w:rPr>
              <w:t>olution</w:t>
            </w:r>
            <w:r w:rsidR="00C47CAD" w:rsidRPr="001E3E6E">
              <w:rPr>
                <w:rFonts w:eastAsiaTheme="minorHAnsi" w:cs="Arial"/>
                <w:color w:val="auto"/>
                <w:sz w:val="18"/>
                <w:szCs w:val="18"/>
              </w:rPr>
              <w:t xml:space="preserve"> </w:t>
            </w:r>
            <w:r w:rsidR="00E12361" w:rsidRPr="001E3E6E">
              <w:rPr>
                <w:rFonts w:eastAsiaTheme="minorHAnsi" w:cs="Arial"/>
                <w:color w:val="auto"/>
                <w:sz w:val="18"/>
                <w:szCs w:val="18"/>
              </w:rPr>
              <w:t xml:space="preserve">should </w:t>
            </w:r>
            <w:r w:rsidR="00C47CAD" w:rsidRPr="001E3E6E">
              <w:rPr>
                <w:rFonts w:eastAsiaTheme="minorHAnsi" w:cs="Arial"/>
                <w:color w:val="auto"/>
                <w:sz w:val="18"/>
                <w:szCs w:val="18"/>
              </w:rPr>
              <w:t>collect and store data needed to produce reports consistent with data collection plan to assess quality and appropriateness of care furnished to participants of the waiver program.</w:t>
            </w:r>
          </w:p>
        </w:tc>
        <w:tc>
          <w:tcPr>
            <w:tcW w:w="3060" w:type="dxa"/>
          </w:tcPr>
          <w:p w14:paraId="74E73950" w14:textId="77777777" w:rsidR="00C47CAD" w:rsidRPr="001E3E6E" w:rsidRDefault="00E12361" w:rsidP="001E3E6E">
            <w:pPr>
              <w:jc w:val="left"/>
              <w:rPr>
                <w:rFonts w:eastAsiaTheme="minorHAnsi" w:cs="Arial"/>
                <w:color w:val="auto"/>
                <w:sz w:val="18"/>
                <w:szCs w:val="18"/>
              </w:rPr>
            </w:pPr>
            <w:r w:rsidRPr="001E3E6E">
              <w:rPr>
                <w:rFonts w:eastAsiaTheme="minorHAnsi" w:cs="Arial"/>
                <w:color w:val="auto"/>
                <w:sz w:val="18"/>
                <w:szCs w:val="18"/>
              </w:rPr>
              <w:t>Describe solution’s capability to collect and store data needed to produce reports consistent with the data collection plan to assess quality and appropriateness of care furnished to participants of the waiver program.</w:t>
            </w:r>
          </w:p>
        </w:tc>
        <w:tc>
          <w:tcPr>
            <w:tcW w:w="1613" w:type="dxa"/>
          </w:tcPr>
          <w:p w14:paraId="658EAB85" w14:textId="77777777" w:rsidR="00C47CAD" w:rsidRPr="001E3E6E" w:rsidRDefault="00C47CAD" w:rsidP="00C47CAD">
            <w:pPr>
              <w:jc w:val="left"/>
              <w:rPr>
                <w:rFonts w:eastAsiaTheme="minorHAnsi" w:cs="Arial"/>
                <w:color w:val="auto"/>
                <w:sz w:val="18"/>
                <w:szCs w:val="18"/>
              </w:rPr>
            </w:pPr>
            <w:r w:rsidRPr="001E3E6E">
              <w:rPr>
                <w:rFonts w:eastAsiaTheme="minorHAnsi" w:cs="Arial"/>
                <w:color w:val="auto"/>
                <w:sz w:val="18"/>
                <w:szCs w:val="18"/>
              </w:rPr>
              <w:t>TA.BI.10</w:t>
            </w:r>
          </w:p>
        </w:tc>
        <w:sdt>
          <w:sdtPr>
            <w:rPr>
              <w:color w:val="auto"/>
              <w:sz w:val="18"/>
              <w:szCs w:val="18"/>
            </w:rPr>
            <w:alias w:val="Ability Code"/>
            <w:tag w:val="Ability Code"/>
            <w:id w:val="-265386549"/>
            <w:placeholder>
              <w:docPart w:val="FC6C8908CA784FAE99C1D59048A8891C"/>
            </w:placeholder>
            <w15:color w:val="993300"/>
            <w:comboBox>
              <w:listItem w:displayText="S" w:value="S"/>
              <w:listItem w:displayText="W" w:value="W"/>
              <w:listItem w:displayText="M" w:value="M"/>
              <w:listItem w:displayText="F" w:value="F"/>
              <w:listItem w:displayText="C" w:value="C"/>
              <w:listItem w:displayText="N" w:value="N"/>
              <w:listItem w:displayText="O" w:value="O"/>
            </w:comboBox>
          </w:sdtPr>
          <w:sdtEndPr/>
          <w:sdtContent>
            <w:tc>
              <w:tcPr>
                <w:tcW w:w="817" w:type="dxa"/>
              </w:tcPr>
              <w:p w14:paraId="2D56F817" w14:textId="77777777" w:rsidR="00C47CAD" w:rsidRPr="001E3E6E" w:rsidRDefault="002A2404" w:rsidP="00C47CAD">
                <w:pPr>
                  <w:rPr>
                    <w:rFonts w:eastAsiaTheme="minorHAnsi" w:cs="Arial"/>
                    <w:color w:val="auto"/>
                    <w:sz w:val="18"/>
                    <w:szCs w:val="18"/>
                  </w:rPr>
                </w:pPr>
                <w:r w:rsidRPr="001E3E6E" w:rsidDel="008E51F4">
                  <w:rPr>
                    <w:color w:val="auto"/>
                    <w:sz w:val="18"/>
                    <w:szCs w:val="18"/>
                  </w:rPr>
                  <w:t xml:space="preserve">Choose an item. </w:t>
                </w:r>
              </w:p>
            </w:tc>
          </w:sdtContent>
        </w:sdt>
        <w:tc>
          <w:tcPr>
            <w:tcW w:w="3780" w:type="dxa"/>
          </w:tcPr>
          <w:p w14:paraId="7C785DF9" w14:textId="77777777" w:rsidR="00C47CAD" w:rsidRPr="001E3E6E" w:rsidRDefault="00C47CAD" w:rsidP="00C47CAD">
            <w:pPr>
              <w:rPr>
                <w:rFonts w:eastAsiaTheme="minorHAnsi" w:cs="Arial"/>
                <w:color w:val="auto"/>
                <w:sz w:val="18"/>
                <w:szCs w:val="18"/>
              </w:rPr>
            </w:pPr>
          </w:p>
        </w:tc>
      </w:tr>
      <w:tr w:rsidR="004C4188" w:rsidRPr="001E3E6E" w14:paraId="2E491F9F" w14:textId="77777777" w:rsidTr="00537D11">
        <w:trPr>
          <w:trHeight w:val="629"/>
        </w:trPr>
        <w:tc>
          <w:tcPr>
            <w:tcW w:w="14390" w:type="dxa"/>
            <w:gridSpan w:val="7"/>
          </w:tcPr>
          <w:p w14:paraId="6CCDCD47" w14:textId="7432F6E8" w:rsidR="004C4188" w:rsidRPr="001E3E6E" w:rsidRDefault="004C4188" w:rsidP="004C4188">
            <w:pPr>
              <w:pStyle w:val="Level2Body"/>
              <w:ind w:left="0"/>
              <w:rPr>
                <w:color w:val="auto"/>
                <w:sz w:val="18"/>
                <w:szCs w:val="18"/>
              </w:rPr>
            </w:pPr>
            <w:r w:rsidRPr="001E3E6E">
              <w:rPr>
                <w:color w:val="auto"/>
                <w:sz w:val="18"/>
                <w:szCs w:val="18"/>
              </w:rPr>
              <w:t>Bidder’s Response:</w:t>
            </w:r>
            <w:r w:rsidR="00AE5F2C">
              <w:rPr>
                <w:color w:val="auto"/>
                <w:sz w:val="18"/>
                <w:szCs w:val="18"/>
              </w:rPr>
              <w:t xml:space="preserve"> </w:t>
            </w:r>
            <w:r w:rsidRPr="001E3E6E">
              <w:rPr>
                <w:color w:val="auto"/>
                <w:sz w:val="18"/>
                <w:szCs w:val="18"/>
              </w:rPr>
              <w:t xml:space="preserve"> </w:t>
            </w:r>
          </w:p>
        </w:tc>
      </w:tr>
    </w:tbl>
    <w:p w14:paraId="464ECFEF" w14:textId="79890EE4" w:rsidR="00D33357" w:rsidRDefault="00D33357" w:rsidP="00C47CAD">
      <w:pPr>
        <w:tabs>
          <w:tab w:val="left" w:pos="11250"/>
        </w:tabs>
        <w:ind w:right="2304"/>
        <w:rPr>
          <w:rFonts w:eastAsiaTheme="minorHAnsi" w:cs="Arial"/>
          <w:color w:val="auto"/>
          <w:sz w:val="18"/>
          <w:szCs w:val="18"/>
        </w:rPr>
      </w:pPr>
    </w:p>
    <w:p w14:paraId="588BCE01" w14:textId="77777777" w:rsidR="00C47CAD" w:rsidRPr="001E3E6E" w:rsidRDefault="00C47CAD" w:rsidP="00C47CAD">
      <w:pPr>
        <w:tabs>
          <w:tab w:val="left" w:pos="11250"/>
        </w:tabs>
        <w:ind w:right="2304"/>
        <w:rPr>
          <w:rFonts w:eastAsiaTheme="minorHAnsi" w:cs="Arial"/>
          <w:color w:val="auto"/>
          <w:sz w:val="18"/>
          <w:szCs w:val="18"/>
        </w:rPr>
      </w:pPr>
    </w:p>
    <w:tbl>
      <w:tblPr>
        <w:tblStyle w:val="TableGrid"/>
        <w:tblW w:w="14395" w:type="dxa"/>
        <w:tblLook w:val="04A0" w:firstRow="1" w:lastRow="0" w:firstColumn="1" w:lastColumn="0" w:noHBand="0" w:noVBand="1"/>
      </w:tblPr>
      <w:tblGrid>
        <w:gridCol w:w="758"/>
        <w:gridCol w:w="856"/>
        <w:gridCol w:w="3504"/>
        <w:gridCol w:w="3055"/>
        <w:gridCol w:w="1611"/>
        <w:gridCol w:w="837"/>
        <w:gridCol w:w="3774"/>
      </w:tblGrid>
      <w:tr w:rsidR="001E3E6E" w:rsidRPr="001E3E6E" w14:paraId="2FB14E50" w14:textId="77777777" w:rsidTr="004C4188">
        <w:tc>
          <w:tcPr>
            <w:tcW w:w="759" w:type="dxa"/>
          </w:tcPr>
          <w:p w14:paraId="066ACF76" w14:textId="77777777" w:rsidR="00C47CAD" w:rsidRPr="001E3E6E" w:rsidRDefault="00C47CAD" w:rsidP="00C47CAD">
            <w:pPr>
              <w:rPr>
                <w:rFonts w:eastAsiaTheme="minorHAnsi" w:cs="Arial"/>
                <w:color w:val="auto"/>
                <w:sz w:val="18"/>
                <w:szCs w:val="18"/>
              </w:rPr>
            </w:pPr>
            <w:r w:rsidRPr="001E3E6E">
              <w:rPr>
                <w:rFonts w:eastAsiaTheme="minorHAnsi" w:cs="Arial"/>
                <w:color w:val="auto"/>
                <w:sz w:val="18"/>
                <w:szCs w:val="18"/>
              </w:rPr>
              <w:t>Req.#</w:t>
            </w:r>
          </w:p>
        </w:tc>
        <w:tc>
          <w:tcPr>
            <w:tcW w:w="856" w:type="dxa"/>
          </w:tcPr>
          <w:p w14:paraId="4AA5A634" w14:textId="77777777" w:rsidR="00C47CAD" w:rsidRPr="001E3E6E" w:rsidRDefault="00C47CAD" w:rsidP="00C47CAD">
            <w:pPr>
              <w:rPr>
                <w:rFonts w:eastAsiaTheme="minorHAnsi" w:cs="Arial"/>
                <w:color w:val="auto"/>
                <w:sz w:val="18"/>
                <w:szCs w:val="18"/>
              </w:rPr>
            </w:pPr>
            <w:r w:rsidRPr="001E3E6E">
              <w:rPr>
                <w:rFonts w:eastAsiaTheme="minorHAnsi" w:cs="Arial"/>
                <w:color w:val="auto"/>
                <w:sz w:val="18"/>
                <w:szCs w:val="18"/>
              </w:rPr>
              <w:t>ID</w:t>
            </w:r>
          </w:p>
        </w:tc>
        <w:tc>
          <w:tcPr>
            <w:tcW w:w="3510" w:type="dxa"/>
          </w:tcPr>
          <w:p w14:paraId="4FE5E58B" w14:textId="77777777" w:rsidR="00C47CAD" w:rsidRPr="001E3E6E" w:rsidRDefault="00C47CAD" w:rsidP="00C47CAD">
            <w:pPr>
              <w:rPr>
                <w:rFonts w:eastAsiaTheme="minorHAnsi" w:cs="Arial"/>
                <w:color w:val="auto"/>
                <w:sz w:val="18"/>
                <w:szCs w:val="18"/>
              </w:rPr>
            </w:pPr>
            <w:r w:rsidRPr="001E3E6E">
              <w:rPr>
                <w:rFonts w:eastAsiaTheme="minorHAnsi" w:cs="Arial"/>
                <w:color w:val="auto"/>
                <w:sz w:val="18"/>
                <w:szCs w:val="18"/>
              </w:rPr>
              <w:t>Contractor / Solution Requirement</w:t>
            </w:r>
          </w:p>
        </w:tc>
        <w:tc>
          <w:tcPr>
            <w:tcW w:w="3060" w:type="dxa"/>
          </w:tcPr>
          <w:p w14:paraId="41A3D85E" w14:textId="77777777" w:rsidR="00C47CAD" w:rsidRPr="001E3E6E" w:rsidRDefault="00C47CAD" w:rsidP="00C47CAD">
            <w:pPr>
              <w:rPr>
                <w:rFonts w:eastAsiaTheme="minorHAnsi" w:cs="Arial"/>
                <w:color w:val="auto"/>
                <w:sz w:val="18"/>
                <w:szCs w:val="18"/>
              </w:rPr>
            </w:pPr>
            <w:r w:rsidRPr="001E3E6E">
              <w:rPr>
                <w:rFonts w:eastAsiaTheme="minorHAnsi" w:cs="Arial"/>
                <w:color w:val="auto"/>
                <w:sz w:val="18"/>
                <w:szCs w:val="18"/>
              </w:rPr>
              <w:t>Instructions to Bidder</w:t>
            </w:r>
          </w:p>
        </w:tc>
        <w:tc>
          <w:tcPr>
            <w:tcW w:w="1613" w:type="dxa"/>
          </w:tcPr>
          <w:p w14:paraId="45B063F1" w14:textId="77777777" w:rsidR="00C47CAD" w:rsidRPr="001E3E6E" w:rsidRDefault="00C47CAD" w:rsidP="00C47CAD">
            <w:pPr>
              <w:jc w:val="center"/>
              <w:rPr>
                <w:rFonts w:eastAsiaTheme="minorHAnsi" w:cs="Arial"/>
                <w:color w:val="auto"/>
                <w:sz w:val="18"/>
                <w:szCs w:val="18"/>
              </w:rPr>
            </w:pPr>
            <w:r w:rsidRPr="001E3E6E">
              <w:rPr>
                <w:rFonts w:eastAsiaTheme="minorHAnsi" w:cs="Arial"/>
                <w:color w:val="auto"/>
                <w:sz w:val="18"/>
                <w:szCs w:val="18"/>
              </w:rPr>
              <w:t>CMS</w:t>
            </w:r>
          </w:p>
          <w:p w14:paraId="1AF6ED91" w14:textId="77777777" w:rsidR="00C47CAD" w:rsidRPr="001E3E6E" w:rsidRDefault="00C47CAD" w:rsidP="00C47CAD">
            <w:pPr>
              <w:jc w:val="center"/>
              <w:rPr>
                <w:rFonts w:eastAsiaTheme="minorHAnsi" w:cs="Arial"/>
                <w:color w:val="auto"/>
                <w:sz w:val="18"/>
                <w:szCs w:val="18"/>
              </w:rPr>
            </w:pPr>
            <w:r w:rsidRPr="001E3E6E">
              <w:rPr>
                <w:rFonts w:eastAsiaTheme="minorHAnsi" w:cs="Arial"/>
                <w:color w:val="auto"/>
                <w:sz w:val="18"/>
                <w:szCs w:val="18"/>
              </w:rPr>
              <w:t>Checklist</w:t>
            </w:r>
          </w:p>
          <w:p w14:paraId="0E04A56D" w14:textId="77777777" w:rsidR="00C47CAD" w:rsidRPr="001E3E6E" w:rsidRDefault="00C47CAD" w:rsidP="00C47CAD">
            <w:pPr>
              <w:jc w:val="center"/>
              <w:rPr>
                <w:rFonts w:eastAsiaTheme="minorHAnsi" w:cs="Arial"/>
                <w:color w:val="auto"/>
                <w:sz w:val="18"/>
                <w:szCs w:val="18"/>
              </w:rPr>
            </w:pPr>
            <w:r w:rsidRPr="001E3E6E">
              <w:rPr>
                <w:rFonts w:eastAsiaTheme="minorHAnsi" w:cs="Arial"/>
                <w:color w:val="auto"/>
                <w:sz w:val="18"/>
                <w:szCs w:val="18"/>
              </w:rPr>
              <w:t>ID</w:t>
            </w:r>
          </w:p>
        </w:tc>
        <w:tc>
          <w:tcPr>
            <w:tcW w:w="817" w:type="dxa"/>
          </w:tcPr>
          <w:p w14:paraId="634B0097" w14:textId="77777777" w:rsidR="00C47CAD" w:rsidRPr="001E3E6E" w:rsidRDefault="00C47CAD" w:rsidP="00C47CAD">
            <w:pPr>
              <w:rPr>
                <w:rFonts w:eastAsiaTheme="minorHAnsi" w:cs="Arial"/>
                <w:color w:val="auto"/>
                <w:sz w:val="18"/>
                <w:szCs w:val="18"/>
              </w:rPr>
            </w:pPr>
            <w:r w:rsidRPr="001E3E6E">
              <w:rPr>
                <w:rFonts w:eastAsiaTheme="minorHAnsi" w:cs="Arial"/>
                <w:color w:val="auto"/>
                <w:sz w:val="18"/>
                <w:szCs w:val="18"/>
              </w:rPr>
              <w:t>Bidding</w:t>
            </w:r>
          </w:p>
          <w:p w14:paraId="4F629152" w14:textId="77777777" w:rsidR="00C47CAD" w:rsidRPr="001E3E6E" w:rsidRDefault="00C47CAD" w:rsidP="00C47CAD">
            <w:pPr>
              <w:rPr>
                <w:rFonts w:eastAsiaTheme="minorHAnsi" w:cs="Arial"/>
                <w:color w:val="auto"/>
                <w:sz w:val="18"/>
                <w:szCs w:val="18"/>
              </w:rPr>
            </w:pPr>
            <w:r w:rsidRPr="001E3E6E">
              <w:rPr>
                <w:rFonts w:eastAsiaTheme="minorHAnsi" w:cs="Arial"/>
                <w:color w:val="auto"/>
                <w:sz w:val="18"/>
                <w:szCs w:val="18"/>
              </w:rPr>
              <w:t>Ability</w:t>
            </w:r>
          </w:p>
          <w:p w14:paraId="136DE948" w14:textId="77777777" w:rsidR="00C47CAD" w:rsidRPr="001E3E6E" w:rsidRDefault="00C47CAD" w:rsidP="00C47CAD">
            <w:pPr>
              <w:rPr>
                <w:rFonts w:eastAsiaTheme="minorHAnsi" w:cs="Arial"/>
                <w:color w:val="auto"/>
                <w:sz w:val="18"/>
                <w:szCs w:val="18"/>
              </w:rPr>
            </w:pPr>
            <w:r w:rsidRPr="001E3E6E">
              <w:rPr>
                <w:rFonts w:eastAsiaTheme="minorHAnsi" w:cs="Arial"/>
                <w:color w:val="auto"/>
                <w:sz w:val="18"/>
                <w:szCs w:val="18"/>
              </w:rPr>
              <w:t>Code</w:t>
            </w:r>
          </w:p>
        </w:tc>
        <w:tc>
          <w:tcPr>
            <w:tcW w:w="3780" w:type="dxa"/>
          </w:tcPr>
          <w:p w14:paraId="7A9B379C" w14:textId="77777777" w:rsidR="00C47CAD" w:rsidRPr="001E3E6E" w:rsidRDefault="00C47CAD" w:rsidP="00C47CAD">
            <w:pPr>
              <w:rPr>
                <w:rFonts w:eastAsiaTheme="minorHAnsi" w:cs="Arial"/>
                <w:color w:val="auto"/>
                <w:sz w:val="18"/>
                <w:szCs w:val="18"/>
              </w:rPr>
            </w:pPr>
            <w:r w:rsidRPr="001E3E6E">
              <w:rPr>
                <w:rFonts w:eastAsiaTheme="minorHAnsi" w:cs="Arial"/>
                <w:color w:val="auto"/>
                <w:sz w:val="18"/>
                <w:szCs w:val="18"/>
              </w:rPr>
              <w:t>Gap Description and Recommendation for Closure</w:t>
            </w:r>
          </w:p>
        </w:tc>
      </w:tr>
      <w:tr w:rsidR="001E3E6E" w:rsidRPr="001E3E6E" w14:paraId="7F712C7A" w14:textId="77777777" w:rsidTr="004C4188">
        <w:tc>
          <w:tcPr>
            <w:tcW w:w="759" w:type="dxa"/>
          </w:tcPr>
          <w:p w14:paraId="4016299B" w14:textId="10D48DF7" w:rsidR="00C47CAD" w:rsidRPr="001E3E6E" w:rsidRDefault="00FD2897" w:rsidP="00C47CAD">
            <w:pPr>
              <w:rPr>
                <w:rFonts w:eastAsiaTheme="minorHAnsi" w:cs="Arial"/>
                <w:color w:val="auto"/>
                <w:sz w:val="18"/>
                <w:szCs w:val="18"/>
              </w:rPr>
            </w:pPr>
            <w:r w:rsidRPr="001E3E6E">
              <w:rPr>
                <w:rFonts w:eastAsiaTheme="minorHAnsi" w:cs="Arial"/>
                <w:color w:val="auto"/>
                <w:sz w:val="18"/>
                <w:szCs w:val="18"/>
              </w:rPr>
              <w:t>14</w:t>
            </w:r>
            <w:r w:rsidR="00381F98">
              <w:rPr>
                <w:rFonts w:eastAsiaTheme="minorHAnsi" w:cs="Arial"/>
                <w:color w:val="auto"/>
                <w:sz w:val="18"/>
                <w:szCs w:val="18"/>
              </w:rPr>
              <w:t>3</w:t>
            </w:r>
          </w:p>
        </w:tc>
        <w:tc>
          <w:tcPr>
            <w:tcW w:w="856" w:type="dxa"/>
          </w:tcPr>
          <w:p w14:paraId="2D46F148" w14:textId="77777777" w:rsidR="00C47CAD" w:rsidRPr="001E3E6E" w:rsidRDefault="00C47CAD" w:rsidP="00C47CAD">
            <w:pPr>
              <w:rPr>
                <w:rFonts w:eastAsiaTheme="minorHAnsi" w:cs="Arial"/>
                <w:color w:val="auto"/>
                <w:sz w:val="18"/>
                <w:szCs w:val="18"/>
              </w:rPr>
            </w:pPr>
            <w:r w:rsidRPr="001E3E6E">
              <w:rPr>
                <w:rFonts w:eastAsiaTheme="minorHAnsi" w:cs="Arial"/>
                <w:color w:val="auto"/>
                <w:sz w:val="18"/>
                <w:szCs w:val="18"/>
              </w:rPr>
              <w:t>RR.1</w:t>
            </w:r>
            <w:r w:rsidR="00266532" w:rsidRPr="001E3E6E">
              <w:rPr>
                <w:rFonts w:eastAsiaTheme="minorHAnsi" w:cs="Arial"/>
                <w:color w:val="auto"/>
                <w:sz w:val="18"/>
                <w:szCs w:val="18"/>
              </w:rPr>
              <w:t>5</w:t>
            </w:r>
          </w:p>
        </w:tc>
        <w:tc>
          <w:tcPr>
            <w:tcW w:w="3510" w:type="dxa"/>
          </w:tcPr>
          <w:p w14:paraId="15A3260F" w14:textId="3446E78C" w:rsidR="00C47CAD" w:rsidRPr="001E3E6E" w:rsidRDefault="009D29F5" w:rsidP="00E12361">
            <w:pPr>
              <w:jc w:val="left"/>
              <w:rPr>
                <w:rFonts w:eastAsiaTheme="minorHAnsi" w:cs="Arial"/>
                <w:color w:val="auto"/>
                <w:sz w:val="18"/>
                <w:szCs w:val="18"/>
              </w:rPr>
            </w:pPr>
            <w:r>
              <w:rPr>
                <w:rFonts w:eastAsiaTheme="minorHAnsi" w:cs="Arial"/>
                <w:color w:val="auto"/>
                <w:sz w:val="18"/>
                <w:szCs w:val="18"/>
              </w:rPr>
              <w:t>S</w:t>
            </w:r>
            <w:r w:rsidR="009453BC" w:rsidRPr="001E3E6E">
              <w:rPr>
                <w:rFonts w:eastAsiaTheme="minorHAnsi" w:cs="Arial"/>
                <w:color w:val="auto"/>
                <w:sz w:val="18"/>
                <w:szCs w:val="18"/>
              </w:rPr>
              <w:t>olution</w:t>
            </w:r>
            <w:r w:rsidR="00C47CAD" w:rsidRPr="001E3E6E">
              <w:rPr>
                <w:rFonts w:eastAsiaTheme="minorHAnsi" w:cs="Arial"/>
                <w:color w:val="auto"/>
                <w:sz w:val="18"/>
                <w:szCs w:val="18"/>
              </w:rPr>
              <w:t xml:space="preserve"> </w:t>
            </w:r>
            <w:r w:rsidR="00E12361" w:rsidRPr="001E3E6E">
              <w:rPr>
                <w:rFonts w:eastAsiaTheme="minorHAnsi" w:cs="Arial"/>
                <w:color w:val="auto"/>
                <w:sz w:val="18"/>
                <w:szCs w:val="18"/>
              </w:rPr>
              <w:t xml:space="preserve">should </w:t>
            </w:r>
            <w:r w:rsidR="00C47CAD" w:rsidRPr="001E3E6E">
              <w:rPr>
                <w:rFonts w:eastAsiaTheme="minorHAnsi" w:cs="Arial"/>
                <w:color w:val="auto"/>
                <w:sz w:val="18"/>
                <w:szCs w:val="18"/>
              </w:rPr>
              <w:t>provide reports that allow users to drill down from summarized data to detailed data.</w:t>
            </w:r>
          </w:p>
        </w:tc>
        <w:tc>
          <w:tcPr>
            <w:tcW w:w="3060" w:type="dxa"/>
          </w:tcPr>
          <w:p w14:paraId="2EF7CB31" w14:textId="1F2DADDE" w:rsidR="00C47CAD" w:rsidRPr="001E3E6E" w:rsidRDefault="00E12361" w:rsidP="001E3E6E">
            <w:pPr>
              <w:jc w:val="left"/>
              <w:rPr>
                <w:rFonts w:eastAsiaTheme="minorHAnsi" w:cs="Arial"/>
                <w:color w:val="auto"/>
                <w:sz w:val="18"/>
                <w:szCs w:val="18"/>
              </w:rPr>
            </w:pPr>
            <w:r w:rsidRPr="001E3E6E">
              <w:rPr>
                <w:rFonts w:eastAsiaTheme="minorHAnsi" w:cs="Arial"/>
                <w:color w:val="auto"/>
                <w:sz w:val="18"/>
                <w:szCs w:val="18"/>
              </w:rPr>
              <w:t>Describe solution’s ability to provide reports that allow users to drill d</w:t>
            </w:r>
            <w:r w:rsidR="009D29F5">
              <w:rPr>
                <w:rFonts w:eastAsiaTheme="minorHAnsi" w:cs="Arial"/>
                <w:color w:val="auto"/>
                <w:sz w:val="18"/>
                <w:szCs w:val="18"/>
              </w:rPr>
              <w:t>ow</w:t>
            </w:r>
            <w:r w:rsidRPr="001E3E6E">
              <w:rPr>
                <w:rFonts w:eastAsiaTheme="minorHAnsi" w:cs="Arial"/>
                <w:color w:val="auto"/>
                <w:sz w:val="18"/>
                <w:szCs w:val="18"/>
              </w:rPr>
              <w:t>n from summarized data to detailed data.</w:t>
            </w:r>
          </w:p>
        </w:tc>
        <w:tc>
          <w:tcPr>
            <w:tcW w:w="1613" w:type="dxa"/>
          </w:tcPr>
          <w:p w14:paraId="733AE40D" w14:textId="77777777" w:rsidR="00C47CAD" w:rsidRPr="001E3E6E" w:rsidRDefault="00C47CAD" w:rsidP="00C47CAD">
            <w:pPr>
              <w:jc w:val="left"/>
              <w:rPr>
                <w:rFonts w:eastAsiaTheme="minorHAnsi" w:cs="Arial"/>
                <w:color w:val="auto"/>
                <w:sz w:val="18"/>
                <w:szCs w:val="18"/>
              </w:rPr>
            </w:pPr>
            <w:r w:rsidRPr="001E3E6E">
              <w:rPr>
                <w:rFonts w:eastAsiaTheme="minorHAnsi" w:cs="Arial"/>
                <w:color w:val="auto"/>
                <w:sz w:val="18"/>
                <w:szCs w:val="18"/>
              </w:rPr>
              <w:t>TA.BI.5</w:t>
            </w:r>
          </w:p>
        </w:tc>
        <w:sdt>
          <w:sdtPr>
            <w:rPr>
              <w:color w:val="auto"/>
              <w:sz w:val="18"/>
              <w:szCs w:val="18"/>
            </w:rPr>
            <w:alias w:val="Ability Code"/>
            <w:tag w:val="Ability Code"/>
            <w:id w:val="794566439"/>
            <w:placeholder>
              <w:docPart w:val="4D65292F23E84A60B43EB7CCC60D809B"/>
            </w:placeholder>
            <w15:color w:val="993300"/>
            <w:comboBox>
              <w:listItem w:displayText="S" w:value="S"/>
              <w:listItem w:displayText="W" w:value="W"/>
              <w:listItem w:displayText="M" w:value="M"/>
              <w:listItem w:displayText="F" w:value="F"/>
              <w:listItem w:displayText="C" w:value="C"/>
              <w:listItem w:displayText="N" w:value="N"/>
              <w:listItem w:displayText="O" w:value="O"/>
            </w:comboBox>
          </w:sdtPr>
          <w:sdtEndPr/>
          <w:sdtContent>
            <w:tc>
              <w:tcPr>
                <w:tcW w:w="817" w:type="dxa"/>
              </w:tcPr>
              <w:p w14:paraId="354BAAFA" w14:textId="77777777" w:rsidR="00C47CAD" w:rsidRPr="001E3E6E" w:rsidRDefault="002A2404" w:rsidP="00C47CAD">
                <w:pPr>
                  <w:rPr>
                    <w:rFonts w:eastAsiaTheme="minorHAnsi" w:cs="Arial"/>
                    <w:color w:val="auto"/>
                    <w:sz w:val="18"/>
                    <w:szCs w:val="18"/>
                  </w:rPr>
                </w:pPr>
                <w:r w:rsidRPr="001E3E6E" w:rsidDel="008E51F4">
                  <w:rPr>
                    <w:color w:val="auto"/>
                    <w:sz w:val="18"/>
                    <w:szCs w:val="18"/>
                  </w:rPr>
                  <w:t xml:space="preserve">Choose an item. </w:t>
                </w:r>
              </w:p>
            </w:tc>
          </w:sdtContent>
        </w:sdt>
        <w:tc>
          <w:tcPr>
            <w:tcW w:w="3780" w:type="dxa"/>
          </w:tcPr>
          <w:p w14:paraId="32EB1429" w14:textId="77777777" w:rsidR="00C47CAD" w:rsidRPr="001E3E6E" w:rsidRDefault="00C47CAD" w:rsidP="00C47CAD">
            <w:pPr>
              <w:rPr>
                <w:rFonts w:eastAsiaTheme="minorHAnsi" w:cs="Arial"/>
                <w:color w:val="auto"/>
                <w:sz w:val="18"/>
                <w:szCs w:val="18"/>
              </w:rPr>
            </w:pPr>
          </w:p>
        </w:tc>
      </w:tr>
      <w:tr w:rsidR="004C4188" w:rsidRPr="001E3E6E" w14:paraId="0A99E509" w14:textId="77777777" w:rsidTr="00537D11">
        <w:trPr>
          <w:trHeight w:val="674"/>
        </w:trPr>
        <w:tc>
          <w:tcPr>
            <w:tcW w:w="14390" w:type="dxa"/>
            <w:gridSpan w:val="7"/>
          </w:tcPr>
          <w:p w14:paraId="33C43E61" w14:textId="7519647C" w:rsidR="004C4188" w:rsidRPr="001E3E6E" w:rsidRDefault="004C4188" w:rsidP="004C4188">
            <w:pPr>
              <w:pStyle w:val="Level2Body"/>
              <w:ind w:left="0"/>
              <w:rPr>
                <w:color w:val="auto"/>
                <w:sz w:val="18"/>
                <w:szCs w:val="18"/>
              </w:rPr>
            </w:pPr>
            <w:r w:rsidRPr="001E3E6E">
              <w:rPr>
                <w:color w:val="auto"/>
                <w:sz w:val="18"/>
                <w:szCs w:val="18"/>
              </w:rPr>
              <w:t>Bidder’s Response:</w:t>
            </w:r>
            <w:r w:rsidR="00AE5F2C">
              <w:rPr>
                <w:color w:val="auto"/>
                <w:sz w:val="18"/>
                <w:szCs w:val="18"/>
              </w:rPr>
              <w:t xml:space="preserve"> </w:t>
            </w:r>
            <w:r w:rsidRPr="001E3E6E">
              <w:rPr>
                <w:color w:val="auto"/>
                <w:sz w:val="18"/>
                <w:szCs w:val="18"/>
              </w:rPr>
              <w:t xml:space="preserve"> </w:t>
            </w:r>
          </w:p>
        </w:tc>
      </w:tr>
    </w:tbl>
    <w:p w14:paraId="4CF43CEC" w14:textId="77777777" w:rsidR="007E5747" w:rsidRPr="001E3E6E" w:rsidRDefault="007E5747" w:rsidP="007E5747">
      <w:pPr>
        <w:pStyle w:val="Level2Body"/>
        <w:tabs>
          <w:tab w:val="left" w:pos="11250"/>
        </w:tabs>
        <w:ind w:left="0" w:right="2304"/>
        <w:rPr>
          <w:rFonts w:cs="Arial"/>
          <w:color w:val="auto"/>
          <w:sz w:val="18"/>
          <w:szCs w:val="18"/>
        </w:rPr>
      </w:pPr>
    </w:p>
    <w:p w14:paraId="50D1FB7B" w14:textId="77777777" w:rsidR="00CA2BB6" w:rsidRPr="001E3E6E" w:rsidRDefault="00CA2BB6" w:rsidP="00CA2BB6">
      <w:pPr>
        <w:tabs>
          <w:tab w:val="left" w:pos="11250"/>
        </w:tabs>
        <w:ind w:right="2304"/>
        <w:rPr>
          <w:rFonts w:eastAsiaTheme="minorHAnsi" w:cs="Arial"/>
          <w:color w:val="auto"/>
          <w:sz w:val="18"/>
          <w:szCs w:val="18"/>
        </w:rPr>
      </w:pPr>
    </w:p>
    <w:tbl>
      <w:tblPr>
        <w:tblStyle w:val="TableGrid"/>
        <w:tblW w:w="14395" w:type="dxa"/>
        <w:tblLook w:val="04A0" w:firstRow="1" w:lastRow="0" w:firstColumn="1" w:lastColumn="0" w:noHBand="0" w:noVBand="1"/>
      </w:tblPr>
      <w:tblGrid>
        <w:gridCol w:w="758"/>
        <w:gridCol w:w="856"/>
        <w:gridCol w:w="3504"/>
        <w:gridCol w:w="3055"/>
        <w:gridCol w:w="1611"/>
        <w:gridCol w:w="837"/>
        <w:gridCol w:w="3774"/>
      </w:tblGrid>
      <w:tr w:rsidR="001E3E6E" w:rsidRPr="001E3E6E" w14:paraId="57E7BB3E" w14:textId="77777777" w:rsidTr="004C4188">
        <w:tc>
          <w:tcPr>
            <w:tcW w:w="759" w:type="dxa"/>
          </w:tcPr>
          <w:p w14:paraId="22A97E0B" w14:textId="77777777" w:rsidR="00CA2BB6" w:rsidRPr="001E3E6E" w:rsidRDefault="00CA2BB6" w:rsidP="00CA2BB6">
            <w:pPr>
              <w:rPr>
                <w:rFonts w:eastAsiaTheme="minorHAnsi" w:cs="Arial"/>
                <w:color w:val="auto"/>
                <w:sz w:val="18"/>
                <w:szCs w:val="18"/>
              </w:rPr>
            </w:pPr>
            <w:r w:rsidRPr="001E3E6E">
              <w:rPr>
                <w:rFonts w:eastAsiaTheme="minorHAnsi" w:cs="Arial"/>
                <w:color w:val="auto"/>
                <w:sz w:val="18"/>
                <w:szCs w:val="18"/>
              </w:rPr>
              <w:t>Req.#</w:t>
            </w:r>
          </w:p>
        </w:tc>
        <w:tc>
          <w:tcPr>
            <w:tcW w:w="856" w:type="dxa"/>
          </w:tcPr>
          <w:p w14:paraId="5B553619" w14:textId="77777777" w:rsidR="00CA2BB6" w:rsidRPr="001E3E6E" w:rsidRDefault="00CA2BB6" w:rsidP="00CA2BB6">
            <w:pPr>
              <w:rPr>
                <w:rFonts w:eastAsiaTheme="minorHAnsi" w:cs="Arial"/>
                <w:color w:val="auto"/>
                <w:sz w:val="18"/>
                <w:szCs w:val="18"/>
              </w:rPr>
            </w:pPr>
            <w:r w:rsidRPr="001E3E6E">
              <w:rPr>
                <w:rFonts w:eastAsiaTheme="minorHAnsi" w:cs="Arial"/>
                <w:color w:val="auto"/>
                <w:sz w:val="18"/>
                <w:szCs w:val="18"/>
              </w:rPr>
              <w:t>ID</w:t>
            </w:r>
          </w:p>
        </w:tc>
        <w:tc>
          <w:tcPr>
            <w:tcW w:w="3510" w:type="dxa"/>
          </w:tcPr>
          <w:p w14:paraId="6F094F92" w14:textId="77777777" w:rsidR="00CA2BB6" w:rsidRPr="001E3E6E" w:rsidRDefault="00CA2BB6" w:rsidP="00CA2BB6">
            <w:pPr>
              <w:rPr>
                <w:rFonts w:eastAsiaTheme="minorHAnsi" w:cs="Arial"/>
                <w:color w:val="auto"/>
                <w:sz w:val="18"/>
                <w:szCs w:val="18"/>
              </w:rPr>
            </w:pPr>
            <w:r w:rsidRPr="001E3E6E">
              <w:rPr>
                <w:rFonts w:eastAsiaTheme="minorHAnsi" w:cs="Arial"/>
                <w:color w:val="auto"/>
                <w:sz w:val="18"/>
                <w:szCs w:val="18"/>
              </w:rPr>
              <w:t>Contractor / Solution Requirement</w:t>
            </w:r>
          </w:p>
        </w:tc>
        <w:tc>
          <w:tcPr>
            <w:tcW w:w="3060" w:type="dxa"/>
          </w:tcPr>
          <w:p w14:paraId="533E82DB" w14:textId="77777777" w:rsidR="00CA2BB6" w:rsidRPr="001E3E6E" w:rsidRDefault="00CA2BB6" w:rsidP="00CA2BB6">
            <w:pPr>
              <w:rPr>
                <w:rFonts w:eastAsiaTheme="minorHAnsi" w:cs="Arial"/>
                <w:color w:val="auto"/>
                <w:sz w:val="18"/>
                <w:szCs w:val="18"/>
              </w:rPr>
            </w:pPr>
            <w:r w:rsidRPr="001E3E6E">
              <w:rPr>
                <w:rFonts w:eastAsiaTheme="minorHAnsi" w:cs="Arial"/>
                <w:color w:val="auto"/>
                <w:sz w:val="18"/>
                <w:szCs w:val="18"/>
              </w:rPr>
              <w:t>Instructions to Bidder</w:t>
            </w:r>
          </w:p>
        </w:tc>
        <w:tc>
          <w:tcPr>
            <w:tcW w:w="1613" w:type="dxa"/>
          </w:tcPr>
          <w:p w14:paraId="202EFE47" w14:textId="77777777" w:rsidR="00CA2BB6" w:rsidRPr="001E3E6E" w:rsidRDefault="00CA2BB6" w:rsidP="00CA2BB6">
            <w:pPr>
              <w:jc w:val="center"/>
              <w:rPr>
                <w:rFonts w:eastAsiaTheme="minorHAnsi" w:cs="Arial"/>
                <w:color w:val="auto"/>
                <w:sz w:val="18"/>
                <w:szCs w:val="18"/>
              </w:rPr>
            </w:pPr>
            <w:r w:rsidRPr="001E3E6E">
              <w:rPr>
                <w:rFonts w:eastAsiaTheme="minorHAnsi" w:cs="Arial"/>
                <w:color w:val="auto"/>
                <w:sz w:val="18"/>
                <w:szCs w:val="18"/>
              </w:rPr>
              <w:t>CMS</w:t>
            </w:r>
          </w:p>
          <w:p w14:paraId="45DDA0CA" w14:textId="77777777" w:rsidR="00CA2BB6" w:rsidRPr="001E3E6E" w:rsidRDefault="00CA2BB6" w:rsidP="00CA2BB6">
            <w:pPr>
              <w:jc w:val="center"/>
              <w:rPr>
                <w:rFonts w:eastAsiaTheme="minorHAnsi" w:cs="Arial"/>
                <w:color w:val="auto"/>
                <w:sz w:val="18"/>
                <w:szCs w:val="18"/>
              </w:rPr>
            </w:pPr>
            <w:r w:rsidRPr="001E3E6E">
              <w:rPr>
                <w:rFonts w:eastAsiaTheme="minorHAnsi" w:cs="Arial"/>
                <w:color w:val="auto"/>
                <w:sz w:val="18"/>
                <w:szCs w:val="18"/>
              </w:rPr>
              <w:t>Checklist</w:t>
            </w:r>
          </w:p>
          <w:p w14:paraId="626E4BA8" w14:textId="77777777" w:rsidR="00CA2BB6" w:rsidRPr="001E3E6E" w:rsidRDefault="00CA2BB6" w:rsidP="00CA2BB6">
            <w:pPr>
              <w:jc w:val="center"/>
              <w:rPr>
                <w:rFonts w:eastAsiaTheme="minorHAnsi" w:cs="Arial"/>
                <w:color w:val="auto"/>
                <w:sz w:val="18"/>
                <w:szCs w:val="18"/>
              </w:rPr>
            </w:pPr>
            <w:r w:rsidRPr="001E3E6E">
              <w:rPr>
                <w:rFonts w:eastAsiaTheme="minorHAnsi" w:cs="Arial"/>
                <w:color w:val="auto"/>
                <w:sz w:val="18"/>
                <w:szCs w:val="18"/>
              </w:rPr>
              <w:t>ID</w:t>
            </w:r>
          </w:p>
        </w:tc>
        <w:tc>
          <w:tcPr>
            <w:tcW w:w="817" w:type="dxa"/>
          </w:tcPr>
          <w:p w14:paraId="3C5969E9" w14:textId="77777777" w:rsidR="00CA2BB6" w:rsidRPr="001E3E6E" w:rsidRDefault="00CA2BB6" w:rsidP="00CA2BB6">
            <w:pPr>
              <w:rPr>
                <w:rFonts w:eastAsiaTheme="minorHAnsi" w:cs="Arial"/>
                <w:color w:val="auto"/>
                <w:sz w:val="18"/>
                <w:szCs w:val="18"/>
              </w:rPr>
            </w:pPr>
            <w:r w:rsidRPr="001E3E6E">
              <w:rPr>
                <w:rFonts w:eastAsiaTheme="minorHAnsi" w:cs="Arial"/>
                <w:color w:val="auto"/>
                <w:sz w:val="18"/>
                <w:szCs w:val="18"/>
              </w:rPr>
              <w:t>Bidding</w:t>
            </w:r>
          </w:p>
          <w:p w14:paraId="4D40EF7A" w14:textId="77777777" w:rsidR="00CA2BB6" w:rsidRPr="001E3E6E" w:rsidRDefault="00CA2BB6" w:rsidP="00CA2BB6">
            <w:pPr>
              <w:rPr>
                <w:rFonts w:eastAsiaTheme="minorHAnsi" w:cs="Arial"/>
                <w:color w:val="auto"/>
                <w:sz w:val="18"/>
                <w:szCs w:val="18"/>
              </w:rPr>
            </w:pPr>
            <w:r w:rsidRPr="001E3E6E">
              <w:rPr>
                <w:rFonts w:eastAsiaTheme="minorHAnsi" w:cs="Arial"/>
                <w:color w:val="auto"/>
                <w:sz w:val="18"/>
                <w:szCs w:val="18"/>
              </w:rPr>
              <w:t>Ability</w:t>
            </w:r>
          </w:p>
          <w:p w14:paraId="4F30015F" w14:textId="77777777" w:rsidR="00CA2BB6" w:rsidRPr="001E3E6E" w:rsidRDefault="00CA2BB6" w:rsidP="00CA2BB6">
            <w:pPr>
              <w:rPr>
                <w:rFonts w:eastAsiaTheme="minorHAnsi" w:cs="Arial"/>
                <w:color w:val="auto"/>
                <w:sz w:val="18"/>
                <w:szCs w:val="18"/>
              </w:rPr>
            </w:pPr>
            <w:r w:rsidRPr="001E3E6E">
              <w:rPr>
                <w:rFonts w:eastAsiaTheme="minorHAnsi" w:cs="Arial"/>
                <w:color w:val="auto"/>
                <w:sz w:val="18"/>
                <w:szCs w:val="18"/>
              </w:rPr>
              <w:t>Code</w:t>
            </w:r>
          </w:p>
        </w:tc>
        <w:tc>
          <w:tcPr>
            <w:tcW w:w="3780" w:type="dxa"/>
          </w:tcPr>
          <w:p w14:paraId="7FB1827C" w14:textId="77777777" w:rsidR="00CA2BB6" w:rsidRPr="001E3E6E" w:rsidRDefault="00CA2BB6" w:rsidP="00CA2BB6">
            <w:pPr>
              <w:rPr>
                <w:rFonts w:eastAsiaTheme="minorHAnsi" w:cs="Arial"/>
                <w:color w:val="auto"/>
                <w:sz w:val="18"/>
                <w:szCs w:val="18"/>
              </w:rPr>
            </w:pPr>
            <w:r w:rsidRPr="001E3E6E">
              <w:rPr>
                <w:rFonts w:eastAsiaTheme="minorHAnsi" w:cs="Arial"/>
                <w:color w:val="auto"/>
                <w:sz w:val="18"/>
                <w:szCs w:val="18"/>
              </w:rPr>
              <w:t>Gap Description and Recommendation for Closure</w:t>
            </w:r>
          </w:p>
        </w:tc>
      </w:tr>
      <w:tr w:rsidR="001E3E6E" w:rsidRPr="001E3E6E" w14:paraId="42DAF58B" w14:textId="77777777" w:rsidTr="004C4188">
        <w:tc>
          <w:tcPr>
            <w:tcW w:w="759" w:type="dxa"/>
          </w:tcPr>
          <w:p w14:paraId="70071E73" w14:textId="48E9B689" w:rsidR="00CA2BB6" w:rsidRPr="001E3E6E" w:rsidRDefault="00FD2897" w:rsidP="00CA2BB6">
            <w:pPr>
              <w:rPr>
                <w:rFonts w:eastAsiaTheme="minorHAnsi" w:cs="Arial"/>
                <w:color w:val="auto"/>
                <w:sz w:val="18"/>
                <w:szCs w:val="18"/>
              </w:rPr>
            </w:pPr>
            <w:r w:rsidRPr="001E3E6E">
              <w:rPr>
                <w:rFonts w:eastAsiaTheme="minorHAnsi" w:cs="Arial"/>
                <w:color w:val="auto"/>
                <w:sz w:val="18"/>
                <w:szCs w:val="18"/>
              </w:rPr>
              <w:t>14</w:t>
            </w:r>
            <w:r w:rsidR="0027393E">
              <w:rPr>
                <w:rFonts w:eastAsiaTheme="minorHAnsi" w:cs="Arial"/>
                <w:color w:val="auto"/>
                <w:sz w:val="18"/>
                <w:szCs w:val="18"/>
              </w:rPr>
              <w:t>4</w:t>
            </w:r>
          </w:p>
        </w:tc>
        <w:tc>
          <w:tcPr>
            <w:tcW w:w="856" w:type="dxa"/>
          </w:tcPr>
          <w:p w14:paraId="5C281551" w14:textId="77777777" w:rsidR="00CA2BB6" w:rsidRPr="001E3E6E" w:rsidRDefault="00CA2BB6" w:rsidP="00CA2BB6">
            <w:pPr>
              <w:rPr>
                <w:rFonts w:eastAsiaTheme="minorHAnsi" w:cs="Arial"/>
                <w:color w:val="auto"/>
                <w:sz w:val="18"/>
                <w:szCs w:val="18"/>
              </w:rPr>
            </w:pPr>
            <w:r w:rsidRPr="001E3E6E">
              <w:rPr>
                <w:rFonts w:eastAsiaTheme="minorHAnsi" w:cs="Arial"/>
                <w:color w:val="auto"/>
                <w:sz w:val="18"/>
                <w:szCs w:val="18"/>
              </w:rPr>
              <w:t>RR.1</w:t>
            </w:r>
            <w:r w:rsidR="00266532" w:rsidRPr="001E3E6E">
              <w:rPr>
                <w:rFonts w:eastAsiaTheme="minorHAnsi" w:cs="Arial"/>
                <w:color w:val="auto"/>
                <w:sz w:val="18"/>
                <w:szCs w:val="18"/>
              </w:rPr>
              <w:t>6</w:t>
            </w:r>
          </w:p>
        </w:tc>
        <w:tc>
          <w:tcPr>
            <w:tcW w:w="3510" w:type="dxa"/>
          </w:tcPr>
          <w:p w14:paraId="08C6A1DD" w14:textId="7065BA19" w:rsidR="00CA2BB6" w:rsidRPr="001E3E6E" w:rsidRDefault="009D29F5" w:rsidP="00E12361">
            <w:pPr>
              <w:jc w:val="left"/>
              <w:rPr>
                <w:rFonts w:eastAsiaTheme="minorHAnsi" w:cs="Arial"/>
                <w:color w:val="auto"/>
                <w:sz w:val="18"/>
                <w:szCs w:val="18"/>
              </w:rPr>
            </w:pPr>
            <w:r>
              <w:rPr>
                <w:rFonts w:eastAsiaTheme="minorHAnsi" w:cs="Arial"/>
                <w:color w:val="auto"/>
                <w:sz w:val="18"/>
                <w:szCs w:val="18"/>
              </w:rPr>
              <w:t>S</w:t>
            </w:r>
            <w:r w:rsidR="009453BC" w:rsidRPr="001E3E6E">
              <w:rPr>
                <w:rFonts w:eastAsiaTheme="minorHAnsi" w:cs="Arial"/>
                <w:color w:val="auto"/>
                <w:sz w:val="18"/>
                <w:szCs w:val="18"/>
              </w:rPr>
              <w:t>olution</w:t>
            </w:r>
            <w:r w:rsidR="00CA2BB6" w:rsidRPr="001E3E6E">
              <w:rPr>
                <w:rFonts w:eastAsiaTheme="minorHAnsi" w:cs="Arial"/>
                <w:color w:val="auto"/>
                <w:sz w:val="18"/>
                <w:szCs w:val="18"/>
              </w:rPr>
              <w:t xml:space="preserve"> </w:t>
            </w:r>
            <w:r w:rsidR="00E12361" w:rsidRPr="001E3E6E">
              <w:rPr>
                <w:rFonts w:eastAsiaTheme="minorHAnsi" w:cs="Arial"/>
                <w:color w:val="auto"/>
                <w:sz w:val="18"/>
                <w:szCs w:val="18"/>
              </w:rPr>
              <w:t>should</w:t>
            </w:r>
            <w:r w:rsidR="00AE5F2C">
              <w:rPr>
                <w:rFonts w:eastAsiaTheme="minorHAnsi" w:cs="Arial"/>
                <w:color w:val="auto"/>
                <w:sz w:val="18"/>
                <w:szCs w:val="18"/>
              </w:rPr>
              <w:t xml:space="preserve"> </w:t>
            </w:r>
            <w:r w:rsidR="00CA2BB6" w:rsidRPr="001E3E6E">
              <w:rPr>
                <w:rFonts w:eastAsiaTheme="minorHAnsi" w:cs="Arial"/>
                <w:color w:val="auto"/>
                <w:sz w:val="18"/>
                <w:szCs w:val="18"/>
              </w:rPr>
              <w:t>support retrieval and presentation of data associated with geographic indicators such as state, county, and zip code.</w:t>
            </w:r>
          </w:p>
        </w:tc>
        <w:tc>
          <w:tcPr>
            <w:tcW w:w="3060" w:type="dxa"/>
          </w:tcPr>
          <w:p w14:paraId="473C622B" w14:textId="77777777" w:rsidR="00CA2BB6" w:rsidRPr="001E3E6E" w:rsidRDefault="00E12361" w:rsidP="00CA2BB6">
            <w:pPr>
              <w:rPr>
                <w:rFonts w:eastAsiaTheme="minorHAnsi" w:cs="Arial"/>
                <w:color w:val="auto"/>
                <w:sz w:val="18"/>
                <w:szCs w:val="18"/>
              </w:rPr>
            </w:pPr>
            <w:r w:rsidRPr="001E3E6E">
              <w:rPr>
                <w:rFonts w:eastAsiaTheme="minorHAnsi" w:cs="Arial"/>
                <w:color w:val="auto"/>
                <w:sz w:val="18"/>
                <w:szCs w:val="18"/>
              </w:rPr>
              <w:t>Describe solution’s ability to support retrieval and presentation of data associated with geographic indicators such as state, county and zip code.</w:t>
            </w:r>
          </w:p>
        </w:tc>
        <w:tc>
          <w:tcPr>
            <w:tcW w:w="1613" w:type="dxa"/>
          </w:tcPr>
          <w:p w14:paraId="728EDF03" w14:textId="77777777" w:rsidR="00CA2BB6" w:rsidRPr="001E3E6E" w:rsidRDefault="00CA2BB6" w:rsidP="00CA2BB6">
            <w:pPr>
              <w:jc w:val="left"/>
              <w:rPr>
                <w:rFonts w:eastAsiaTheme="minorHAnsi" w:cs="Arial"/>
                <w:color w:val="auto"/>
                <w:sz w:val="18"/>
                <w:szCs w:val="18"/>
              </w:rPr>
            </w:pPr>
            <w:r w:rsidRPr="001E3E6E">
              <w:rPr>
                <w:rFonts w:eastAsiaTheme="minorHAnsi" w:cs="Arial"/>
                <w:color w:val="auto"/>
                <w:sz w:val="18"/>
                <w:szCs w:val="18"/>
              </w:rPr>
              <w:t>TA.FR.1</w:t>
            </w:r>
          </w:p>
        </w:tc>
        <w:sdt>
          <w:sdtPr>
            <w:rPr>
              <w:color w:val="auto"/>
              <w:sz w:val="18"/>
              <w:szCs w:val="18"/>
            </w:rPr>
            <w:alias w:val="Ability Code"/>
            <w:tag w:val="Ability Code"/>
            <w:id w:val="1202828295"/>
            <w:placeholder>
              <w:docPart w:val="E2A3C286BB4E4B868D5AA5FD81071239"/>
            </w:placeholder>
            <w15:color w:val="993300"/>
            <w:comboBox>
              <w:listItem w:displayText="S" w:value="S"/>
              <w:listItem w:displayText="W" w:value="W"/>
              <w:listItem w:displayText="M" w:value="M"/>
              <w:listItem w:displayText="F" w:value="F"/>
              <w:listItem w:displayText="C" w:value="C"/>
              <w:listItem w:displayText="N" w:value="N"/>
              <w:listItem w:displayText="O" w:value="O"/>
            </w:comboBox>
          </w:sdtPr>
          <w:sdtEndPr/>
          <w:sdtContent>
            <w:tc>
              <w:tcPr>
                <w:tcW w:w="817" w:type="dxa"/>
              </w:tcPr>
              <w:p w14:paraId="6E0E7CA9" w14:textId="77777777" w:rsidR="00CA2BB6" w:rsidRPr="001E3E6E" w:rsidRDefault="002A2404" w:rsidP="00CA2BB6">
                <w:pPr>
                  <w:rPr>
                    <w:rFonts w:eastAsiaTheme="minorHAnsi" w:cs="Arial"/>
                    <w:color w:val="auto"/>
                    <w:sz w:val="18"/>
                    <w:szCs w:val="18"/>
                  </w:rPr>
                </w:pPr>
                <w:r w:rsidRPr="001E3E6E" w:rsidDel="008E51F4">
                  <w:rPr>
                    <w:color w:val="auto"/>
                    <w:sz w:val="18"/>
                    <w:szCs w:val="18"/>
                  </w:rPr>
                  <w:t xml:space="preserve">Choose an item. </w:t>
                </w:r>
              </w:p>
            </w:tc>
          </w:sdtContent>
        </w:sdt>
        <w:tc>
          <w:tcPr>
            <w:tcW w:w="3780" w:type="dxa"/>
          </w:tcPr>
          <w:p w14:paraId="3CD141ED" w14:textId="77777777" w:rsidR="00CA2BB6" w:rsidRPr="001E3E6E" w:rsidRDefault="00CA2BB6" w:rsidP="00CA2BB6">
            <w:pPr>
              <w:rPr>
                <w:rFonts w:eastAsiaTheme="minorHAnsi" w:cs="Arial"/>
                <w:color w:val="auto"/>
                <w:sz w:val="18"/>
                <w:szCs w:val="18"/>
              </w:rPr>
            </w:pPr>
          </w:p>
        </w:tc>
      </w:tr>
      <w:tr w:rsidR="004C4188" w:rsidRPr="001E3E6E" w14:paraId="6448FB2F" w14:textId="77777777" w:rsidTr="00537D11">
        <w:trPr>
          <w:trHeight w:val="512"/>
        </w:trPr>
        <w:tc>
          <w:tcPr>
            <w:tcW w:w="14390" w:type="dxa"/>
            <w:gridSpan w:val="7"/>
          </w:tcPr>
          <w:p w14:paraId="650AA42B" w14:textId="08EF7AED" w:rsidR="004C4188" w:rsidRPr="001E3E6E" w:rsidRDefault="004C4188" w:rsidP="004C4188">
            <w:pPr>
              <w:pStyle w:val="Level2Body"/>
              <w:ind w:left="0"/>
              <w:rPr>
                <w:color w:val="auto"/>
                <w:sz w:val="18"/>
                <w:szCs w:val="18"/>
              </w:rPr>
            </w:pPr>
            <w:r w:rsidRPr="001E3E6E">
              <w:rPr>
                <w:color w:val="auto"/>
                <w:sz w:val="18"/>
                <w:szCs w:val="18"/>
              </w:rPr>
              <w:t>Bidder’s Response:</w:t>
            </w:r>
            <w:r w:rsidR="00AE5F2C">
              <w:rPr>
                <w:color w:val="auto"/>
                <w:sz w:val="18"/>
                <w:szCs w:val="18"/>
              </w:rPr>
              <w:t xml:space="preserve"> </w:t>
            </w:r>
            <w:r w:rsidRPr="001E3E6E">
              <w:rPr>
                <w:color w:val="auto"/>
                <w:sz w:val="18"/>
                <w:szCs w:val="18"/>
              </w:rPr>
              <w:t xml:space="preserve"> </w:t>
            </w:r>
          </w:p>
        </w:tc>
      </w:tr>
    </w:tbl>
    <w:p w14:paraId="5ED913B0" w14:textId="77777777" w:rsidR="00CA2BB6" w:rsidRPr="001E3E6E" w:rsidRDefault="00CA2BB6" w:rsidP="00CA2BB6">
      <w:pPr>
        <w:tabs>
          <w:tab w:val="left" w:pos="11250"/>
        </w:tabs>
        <w:ind w:right="2304"/>
        <w:rPr>
          <w:rFonts w:eastAsiaTheme="minorHAnsi" w:cs="Arial"/>
          <w:color w:val="auto"/>
          <w:sz w:val="18"/>
          <w:szCs w:val="18"/>
        </w:rPr>
      </w:pPr>
    </w:p>
    <w:p w14:paraId="48D52A11" w14:textId="77777777" w:rsidR="00CA2BB6" w:rsidRPr="001E3E6E" w:rsidRDefault="00CA2BB6" w:rsidP="00CA2BB6">
      <w:pPr>
        <w:tabs>
          <w:tab w:val="left" w:pos="11250"/>
        </w:tabs>
        <w:ind w:right="2304"/>
        <w:rPr>
          <w:rFonts w:eastAsiaTheme="minorHAnsi" w:cs="Arial"/>
          <w:color w:val="auto"/>
          <w:sz w:val="18"/>
          <w:szCs w:val="18"/>
        </w:rPr>
      </w:pPr>
    </w:p>
    <w:tbl>
      <w:tblPr>
        <w:tblStyle w:val="TableGrid"/>
        <w:tblW w:w="14395" w:type="dxa"/>
        <w:tblLook w:val="04A0" w:firstRow="1" w:lastRow="0" w:firstColumn="1" w:lastColumn="0" w:noHBand="0" w:noVBand="1"/>
      </w:tblPr>
      <w:tblGrid>
        <w:gridCol w:w="759"/>
        <w:gridCol w:w="856"/>
        <w:gridCol w:w="3593"/>
        <w:gridCol w:w="2965"/>
        <w:gridCol w:w="1611"/>
        <w:gridCol w:w="837"/>
        <w:gridCol w:w="3774"/>
      </w:tblGrid>
      <w:tr w:rsidR="001E3E6E" w:rsidRPr="001E3E6E" w14:paraId="69FA493E" w14:textId="77777777" w:rsidTr="004C4188">
        <w:tc>
          <w:tcPr>
            <w:tcW w:w="759" w:type="dxa"/>
          </w:tcPr>
          <w:p w14:paraId="34BBB3EE" w14:textId="77777777" w:rsidR="00CA2BB6" w:rsidRPr="001E3E6E" w:rsidRDefault="00CA2BB6" w:rsidP="00CA2BB6">
            <w:pPr>
              <w:rPr>
                <w:rFonts w:eastAsiaTheme="minorHAnsi" w:cs="Arial"/>
                <w:color w:val="auto"/>
                <w:sz w:val="18"/>
                <w:szCs w:val="18"/>
              </w:rPr>
            </w:pPr>
            <w:r w:rsidRPr="001E3E6E">
              <w:rPr>
                <w:rFonts w:eastAsiaTheme="minorHAnsi" w:cs="Arial"/>
                <w:color w:val="auto"/>
                <w:sz w:val="18"/>
                <w:szCs w:val="18"/>
              </w:rPr>
              <w:t>Req.#</w:t>
            </w:r>
          </w:p>
        </w:tc>
        <w:tc>
          <w:tcPr>
            <w:tcW w:w="856" w:type="dxa"/>
          </w:tcPr>
          <w:p w14:paraId="1FF27E90" w14:textId="77777777" w:rsidR="00CA2BB6" w:rsidRPr="001E3E6E" w:rsidRDefault="00CA2BB6" w:rsidP="00CA2BB6">
            <w:pPr>
              <w:rPr>
                <w:rFonts w:eastAsiaTheme="minorHAnsi" w:cs="Arial"/>
                <w:color w:val="auto"/>
                <w:sz w:val="18"/>
                <w:szCs w:val="18"/>
              </w:rPr>
            </w:pPr>
            <w:r w:rsidRPr="001E3E6E">
              <w:rPr>
                <w:rFonts w:eastAsiaTheme="minorHAnsi" w:cs="Arial"/>
                <w:color w:val="auto"/>
                <w:sz w:val="18"/>
                <w:szCs w:val="18"/>
              </w:rPr>
              <w:t>ID</w:t>
            </w:r>
          </w:p>
        </w:tc>
        <w:tc>
          <w:tcPr>
            <w:tcW w:w="3600" w:type="dxa"/>
          </w:tcPr>
          <w:p w14:paraId="34EE30A2" w14:textId="77777777" w:rsidR="00CA2BB6" w:rsidRPr="001E3E6E" w:rsidRDefault="00CA2BB6" w:rsidP="00CA2BB6">
            <w:pPr>
              <w:rPr>
                <w:rFonts w:eastAsiaTheme="minorHAnsi" w:cs="Arial"/>
                <w:color w:val="auto"/>
                <w:sz w:val="18"/>
                <w:szCs w:val="18"/>
              </w:rPr>
            </w:pPr>
            <w:r w:rsidRPr="001E3E6E">
              <w:rPr>
                <w:rFonts w:eastAsiaTheme="minorHAnsi" w:cs="Arial"/>
                <w:color w:val="auto"/>
                <w:sz w:val="18"/>
                <w:szCs w:val="18"/>
              </w:rPr>
              <w:t>Contractor / Solution Requirement</w:t>
            </w:r>
          </w:p>
        </w:tc>
        <w:tc>
          <w:tcPr>
            <w:tcW w:w="2970" w:type="dxa"/>
          </w:tcPr>
          <w:p w14:paraId="30CC73EB" w14:textId="77777777" w:rsidR="00CA2BB6" w:rsidRPr="001E3E6E" w:rsidRDefault="00CA2BB6" w:rsidP="00CA2BB6">
            <w:pPr>
              <w:rPr>
                <w:rFonts w:eastAsiaTheme="minorHAnsi" w:cs="Arial"/>
                <w:color w:val="auto"/>
                <w:sz w:val="18"/>
                <w:szCs w:val="18"/>
              </w:rPr>
            </w:pPr>
            <w:r w:rsidRPr="001E3E6E">
              <w:rPr>
                <w:rFonts w:eastAsiaTheme="minorHAnsi" w:cs="Arial"/>
                <w:color w:val="auto"/>
                <w:sz w:val="18"/>
                <w:szCs w:val="18"/>
              </w:rPr>
              <w:t>Instructions to Bidder</w:t>
            </w:r>
          </w:p>
        </w:tc>
        <w:tc>
          <w:tcPr>
            <w:tcW w:w="1613" w:type="dxa"/>
          </w:tcPr>
          <w:p w14:paraId="2E87D9A3" w14:textId="77777777" w:rsidR="00CA2BB6" w:rsidRPr="001E3E6E" w:rsidRDefault="00CA2BB6" w:rsidP="00CA2BB6">
            <w:pPr>
              <w:jc w:val="center"/>
              <w:rPr>
                <w:rFonts w:eastAsiaTheme="minorHAnsi" w:cs="Arial"/>
                <w:color w:val="auto"/>
                <w:sz w:val="18"/>
                <w:szCs w:val="18"/>
              </w:rPr>
            </w:pPr>
            <w:r w:rsidRPr="001E3E6E">
              <w:rPr>
                <w:rFonts w:eastAsiaTheme="minorHAnsi" w:cs="Arial"/>
                <w:color w:val="auto"/>
                <w:sz w:val="18"/>
                <w:szCs w:val="18"/>
              </w:rPr>
              <w:t>CMS</w:t>
            </w:r>
          </w:p>
          <w:p w14:paraId="2CB4FED5" w14:textId="77777777" w:rsidR="00CA2BB6" w:rsidRPr="001E3E6E" w:rsidRDefault="00CA2BB6" w:rsidP="00CA2BB6">
            <w:pPr>
              <w:jc w:val="center"/>
              <w:rPr>
                <w:rFonts w:eastAsiaTheme="minorHAnsi" w:cs="Arial"/>
                <w:color w:val="auto"/>
                <w:sz w:val="18"/>
                <w:szCs w:val="18"/>
              </w:rPr>
            </w:pPr>
            <w:r w:rsidRPr="001E3E6E">
              <w:rPr>
                <w:rFonts w:eastAsiaTheme="minorHAnsi" w:cs="Arial"/>
                <w:color w:val="auto"/>
                <w:sz w:val="18"/>
                <w:szCs w:val="18"/>
              </w:rPr>
              <w:t>Checklist</w:t>
            </w:r>
          </w:p>
          <w:p w14:paraId="36A10932" w14:textId="77777777" w:rsidR="00CA2BB6" w:rsidRPr="001E3E6E" w:rsidRDefault="00CA2BB6" w:rsidP="00CA2BB6">
            <w:pPr>
              <w:jc w:val="center"/>
              <w:rPr>
                <w:rFonts w:eastAsiaTheme="minorHAnsi" w:cs="Arial"/>
                <w:color w:val="auto"/>
                <w:sz w:val="18"/>
                <w:szCs w:val="18"/>
              </w:rPr>
            </w:pPr>
            <w:r w:rsidRPr="001E3E6E">
              <w:rPr>
                <w:rFonts w:eastAsiaTheme="minorHAnsi" w:cs="Arial"/>
                <w:color w:val="auto"/>
                <w:sz w:val="18"/>
                <w:szCs w:val="18"/>
              </w:rPr>
              <w:lastRenderedPageBreak/>
              <w:t>ID</w:t>
            </w:r>
          </w:p>
        </w:tc>
        <w:tc>
          <w:tcPr>
            <w:tcW w:w="817" w:type="dxa"/>
          </w:tcPr>
          <w:p w14:paraId="5AEA9882" w14:textId="77777777" w:rsidR="00CA2BB6" w:rsidRPr="001E3E6E" w:rsidRDefault="00CA2BB6" w:rsidP="00CA2BB6">
            <w:pPr>
              <w:rPr>
                <w:rFonts w:eastAsiaTheme="minorHAnsi" w:cs="Arial"/>
                <w:color w:val="auto"/>
                <w:sz w:val="18"/>
                <w:szCs w:val="18"/>
              </w:rPr>
            </w:pPr>
            <w:r w:rsidRPr="001E3E6E">
              <w:rPr>
                <w:rFonts w:eastAsiaTheme="minorHAnsi" w:cs="Arial"/>
                <w:color w:val="auto"/>
                <w:sz w:val="18"/>
                <w:szCs w:val="18"/>
              </w:rPr>
              <w:lastRenderedPageBreak/>
              <w:t>Bidding</w:t>
            </w:r>
          </w:p>
          <w:p w14:paraId="74E988CB" w14:textId="77777777" w:rsidR="00CA2BB6" w:rsidRPr="001E3E6E" w:rsidRDefault="00CA2BB6" w:rsidP="00CA2BB6">
            <w:pPr>
              <w:rPr>
                <w:rFonts w:eastAsiaTheme="minorHAnsi" w:cs="Arial"/>
                <w:color w:val="auto"/>
                <w:sz w:val="18"/>
                <w:szCs w:val="18"/>
              </w:rPr>
            </w:pPr>
            <w:r w:rsidRPr="001E3E6E">
              <w:rPr>
                <w:rFonts w:eastAsiaTheme="minorHAnsi" w:cs="Arial"/>
                <w:color w:val="auto"/>
                <w:sz w:val="18"/>
                <w:szCs w:val="18"/>
              </w:rPr>
              <w:t>Ability</w:t>
            </w:r>
          </w:p>
          <w:p w14:paraId="3E31BE38" w14:textId="77777777" w:rsidR="00CA2BB6" w:rsidRPr="001E3E6E" w:rsidRDefault="00CA2BB6" w:rsidP="00CA2BB6">
            <w:pPr>
              <w:rPr>
                <w:rFonts w:eastAsiaTheme="minorHAnsi" w:cs="Arial"/>
                <w:color w:val="auto"/>
                <w:sz w:val="18"/>
                <w:szCs w:val="18"/>
              </w:rPr>
            </w:pPr>
            <w:r w:rsidRPr="001E3E6E">
              <w:rPr>
                <w:rFonts w:eastAsiaTheme="minorHAnsi" w:cs="Arial"/>
                <w:color w:val="auto"/>
                <w:sz w:val="18"/>
                <w:szCs w:val="18"/>
              </w:rPr>
              <w:lastRenderedPageBreak/>
              <w:t>Code</w:t>
            </w:r>
          </w:p>
        </w:tc>
        <w:tc>
          <w:tcPr>
            <w:tcW w:w="3780" w:type="dxa"/>
          </w:tcPr>
          <w:p w14:paraId="155B4888" w14:textId="77777777" w:rsidR="00CA2BB6" w:rsidRPr="001E3E6E" w:rsidRDefault="00CA2BB6" w:rsidP="00CA2BB6">
            <w:pPr>
              <w:rPr>
                <w:rFonts w:eastAsiaTheme="minorHAnsi" w:cs="Arial"/>
                <w:color w:val="auto"/>
                <w:sz w:val="18"/>
                <w:szCs w:val="18"/>
              </w:rPr>
            </w:pPr>
            <w:r w:rsidRPr="001E3E6E">
              <w:rPr>
                <w:rFonts w:eastAsiaTheme="minorHAnsi" w:cs="Arial"/>
                <w:color w:val="auto"/>
                <w:sz w:val="18"/>
                <w:szCs w:val="18"/>
              </w:rPr>
              <w:lastRenderedPageBreak/>
              <w:t>Gap Description and Recommendation for Closure</w:t>
            </w:r>
          </w:p>
        </w:tc>
      </w:tr>
      <w:tr w:rsidR="001E3E6E" w:rsidRPr="001E3E6E" w14:paraId="743BDB32" w14:textId="77777777" w:rsidTr="004C4188">
        <w:tc>
          <w:tcPr>
            <w:tcW w:w="759" w:type="dxa"/>
          </w:tcPr>
          <w:p w14:paraId="41D8C66F" w14:textId="1468B7CB" w:rsidR="00CA2BB6" w:rsidRPr="001E3E6E" w:rsidRDefault="00FD2897" w:rsidP="00CA2BB6">
            <w:pPr>
              <w:rPr>
                <w:rFonts w:eastAsiaTheme="minorHAnsi" w:cs="Arial"/>
                <w:color w:val="auto"/>
                <w:sz w:val="18"/>
                <w:szCs w:val="18"/>
              </w:rPr>
            </w:pPr>
            <w:r w:rsidRPr="001E3E6E">
              <w:rPr>
                <w:rFonts w:eastAsiaTheme="minorHAnsi" w:cs="Arial"/>
                <w:color w:val="auto"/>
                <w:sz w:val="18"/>
                <w:szCs w:val="18"/>
              </w:rPr>
              <w:t>14</w:t>
            </w:r>
            <w:r w:rsidR="0013659C">
              <w:rPr>
                <w:rFonts w:eastAsiaTheme="minorHAnsi" w:cs="Arial"/>
                <w:color w:val="auto"/>
                <w:sz w:val="18"/>
                <w:szCs w:val="18"/>
              </w:rPr>
              <w:t>5</w:t>
            </w:r>
          </w:p>
        </w:tc>
        <w:tc>
          <w:tcPr>
            <w:tcW w:w="856" w:type="dxa"/>
          </w:tcPr>
          <w:p w14:paraId="34417448" w14:textId="77777777" w:rsidR="00CA2BB6" w:rsidRPr="001E3E6E" w:rsidRDefault="00266532" w:rsidP="00CA2BB6">
            <w:pPr>
              <w:rPr>
                <w:rFonts w:eastAsiaTheme="minorHAnsi" w:cs="Arial"/>
                <w:color w:val="auto"/>
                <w:sz w:val="18"/>
                <w:szCs w:val="18"/>
              </w:rPr>
            </w:pPr>
            <w:r w:rsidRPr="001E3E6E">
              <w:rPr>
                <w:rFonts w:eastAsiaTheme="minorHAnsi" w:cs="Arial"/>
                <w:color w:val="auto"/>
                <w:sz w:val="18"/>
                <w:szCs w:val="18"/>
              </w:rPr>
              <w:t>RR.17</w:t>
            </w:r>
          </w:p>
        </w:tc>
        <w:tc>
          <w:tcPr>
            <w:tcW w:w="3600" w:type="dxa"/>
          </w:tcPr>
          <w:p w14:paraId="4E16AD78" w14:textId="3F27E8D1" w:rsidR="00CA2BB6" w:rsidRPr="001E3E6E" w:rsidRDefault="009D29F5" w:rsidP="00D468BC">
            <w:pPr>
              <w:jc w:val="left"/>
              <w:rPr>
                <w:rFonts w:eastAsiaTheme="minorHAnsi" w:cs="Arial"/>
                <w:color w:val="auto"/>
                <w:sz w:val="18"/>
                <w:szCs w:val="18"/>
              </w:rPr>
            </w:pPr>
            <w:r>
              <w:rPr>
                <w:rFonts w:eastAsiaTheme="minorHAnsi" w:cs="Arial"/>
                <w:color w:val="auto"/>
                <w:sz w:val="18"/>
                <w:szCs w:val="18"/>
              </w:rPr>
              <w:t>S</w:t>
            </w:r>
            <w:r w:rsidR="009453BC" w:rsidRPr="001E3E6E">
              <w:rPr>
                <w:rFonts w:eastAsiaTheme="minorHAnsi" w:cs="Arial"/>
                <w:color w:val="auto"/>
                <w:sz w:val="18"/>
                <w:szCs w:val="18"/>
              </w:rPr>
              <w:t>olution</w:t>
            </w:r>
            <w:r w:rsidR="00CA2BB6" w:rsidRPr="001E3E6E">
              <w:rPr>
                <w:rFonts w:eastAsiaTheme="minorHAnsi" w:cs="Arial"/>
                <w:color w:val="auto"/>
                <w:sz w:val="18"/>
                <w:szCs w:val="18"/>
              </w:rPr>
              <w:t xml:space="preserve"> </w:t>
            </w:r>
            <w:r w:rsidR="00D468BC" w:rsidRPr="001E3E6E">
              <w:rPr>
                <w:rFonts w:eastAsiaTheme="minorHAnsi" w:cs="Arial"/>
                <w:color w:val="auto"/>
                <w:sz w:val="18"/>
                <w:szCs w:val="18"/>
              </w:rPr>
              <w:t xml:space="preserve">should </w:t>
            </w:r>
            <w:r w:rsidR="00CA2BB6" w:rsidRPr="001E3E6E">
              <w:rPr>
                <w:rFonts w:eastAsiaTheme="minorHAnsi" w:cs="Arial"/>
                <w:color w:val="auto"/>
                <w:sz w:val="18"/>
                <w:szCs w:val="18"/>
              </w:rPr>
              <w:t>support federal reporting requirements when these requirements are met through the decision support services (DSS).</w:t>
            </w:r>
          </w:p>
        </w:tc>
        <w:tc>
          <w:tcPr>
            <w:tcW w:w="2970" w:type="dxa"/>
          </w:tcPr>
          <w:p w14:paraId="5709C117" w14:textId="77777777" w:rsidR="00CA2BB6" w:rsidRPr="001E3E6E" w:rsidRDefault="00D468BC" w:rsidP="001E3E6E">
            <w:pPr>
              <w:jc w:val="left"/>
              <w:rPr>
                <w:rFonts w:eastAsiaTheme="minorHAnsi" w:cs="Arial"/>
                <w:color w:val="auto"/>
                <w:sz w:val="18"/>
                <w:szCs w:val="18"/>
              </w:rPr>
            </w:pPr>
            <w:r w:rsidRPr="001E3E6E">
              <w:rPr>
                <w:rFonts w:eastAsiaTheme="minorHAnsi" w:cs="Arial"/>
                <w:color w:val="auto"/>
                <w:sz w:val="18"/>
                <w:szCs w:val="18"/>
              </w:rPr>
              <w:t>Describe how solution supports federal reporting requirements.</w:t>
            </w:r>
          </w:p>
        </w:tc>
        <w:tc>
          <w:tcPr>
            <w:tcW w:w="1613" w:type="dxa"/>
          </w:tcPr>
          <w:p w14:paraId="2C4169CC" w14:textId="77777777" w:rsidR="00CA2BB6" w:rsidRPr="001E3E6E" w:rsidRDefault="00CA2BB6" w:rsidP="00CA2BB6">
            <w:pPr>
              <w:jc w:val="left"/>
              <w:rPr>
                <w:rFonts w:eastAsiaTheme="minorHAnsi" w:cs="Arial"/>
                <w:color w:val="auto"/>
                <w:sz w:val="18"/>
                <w:szCs w:val="18"/>
              </w:rPr>
            </w:pPr>
            <w:r w:rsidRPr="001E3E6E">
              <w:rPr>
                <w:rFonts w:eastAsiaTheme="minorHAnsi" w:cs="Arial"/>
                <w:color w:val="auto"/>
                <w:sz w:val="18"/>
                <w:szCs w:val="18"/>
              </w:rPr>
              <w:t>TA.FR.2</w:t>
            </w:r>
          </w:p>
        </w:tc>
        <w:sdt>
          <w:sdtPr>
            <w:rPr>
              <w:color w:val="auto"/>
              <w:sz w:val="18"/>
              <w:szCs w:val="18"/>
            </w:rPr>
            <w:alias w:val="Ability Code"/>
            <w:tag w:val="Ability Code"/>
            <w:id w:val="-12389896"/>
            <w:placeholder>
              <w:docPart w:val="952C8853418A485D9D7D04FB312A6928"/>
            </w:placeholder>
            <w15:color w:val="993300"/>
            <w:comboBox>
              <w:listItem w:displayText="S" w:value="S"/>
              <w:listItem w:displayText="W" w:value="W"/>
              <w:listItem w:displayText="M" w:value="M"/>
              <w:listItem w:displayText="F" w:value="F"/>
              <w:listItem w:displayText="C" w:value="C"/>
              <w:listItem w:displayText="N" w:value="N"/>
              <w:listItem w:displayText="O" w:value="O"/>
            </w:comboBox>
          </w:sdtPr>
          <w:sdtEndPr/>
          <w:sdtContent>
            <w:tc>
              <w:tcPr>
                <w:tcW w:w="817" w:type="dxa"/>
              </w:tcPr>
              <w:p w14:paraId="648473CD" w14:textId="77777777" w:rsidR="00CA2BB6" w:rsidRPr="001E3E6E" w:rsidRDefault="002A2404" w:rsidP="00CA2BB6">
                <w:pPr>
                  <w:rPr>
                    <w:rFonts w:eastAsiaTheme="minorHAnsi" w:cs="Arial"/>
                    <w:color w:val="auto"/>
                    <w:sz w:val="18"/>
                    <w:szCs w:val="18"/>
                  </w:rPr>
                </w:pPr>
                <w:r w:rsidRPr="001E3E6E" w:rsidDel="008E51F4">
                  <w:rPr>
                    <w:color w:val="auto"/>
                    <w:sz w:val="18"/>
                    <w:szCs w:val="18"/>
                  </w:rPr>
                  <w:t xml:space="preserve">Choose an item. </w:t>
                </w:r>
              </w:p>
            </w:tc>
          </w:sdtContent>
        </w:sdt>
        <w:tc>
          <w:tcPr>
            <w:tcW w:w="3780" w:type="dxa"/>
          </w:tcPr>
          <w:p w14:paraId="485B5E42" w14:textId="77777777" w:rsidR="00CA2BB6" w:rsidRPr="001E3E6E" w:rsidRDefault="00CA2BB6" w:rsidP="00CA2BB6">
            <w:pPr>
              <w:rPr>
                <w:rFonts w:eastAsiaTheme="minorHAnsi" w:cs="Arial"/>
                <w:color w:val="auto"/>
                <w:sz w:val="18"/>
                <w:szCs w:val="18"/>
              </w:rPr>
            </w:pPr>
          </w:p>
        </w:tc>
      </w:tr>
      <w:tr w:rsidR="004C4188" w:rsidRPr="001E3E6E" w14:paraId="5459279F" w14:textId="77777777" w:rsidTr="00537D11">
        <w:trPr>
          <w:trHeight w:val="620"/>
        </w:trPr>
        <w:tc>
          <w:tcPr>
            <w:tcW w:w="14390" w:type="dxa"/>
            <w:gridSpan w:val="7"/>
          </w:tcPr>
          <w:p w14:paraId="37550979" w14:textId="7E171979" w:rsidR="004C4188" w:rsidRPr="001E3E6E" w:rsidRDefault="004C4188" w:rsidP="004C4188">
            <w:pPr>
              <w:pStyle w:val="Level2Body"/>
              <w:ind w:left="0"/>
              <w:rPr>
                <w:color w:val="auto"/>
                <w:sz w:val="18"/>
                <w:szCs w:val="18"/>
              </w:rPr>
            </w:pPr>
            <w:r w:rsidRPr="001E3E6E">
              <w:rPr>
                <w:color w:val="auto"/>
                <w:sz w:val="18"/>
                <w:szCs w:val="18"/>
              </w:rPr>
              <w:t>Bidder’s Response:</w:t>
            </w:r>
            <w:r w:rsidR="00AE5F2C">
              <w:rPr>
                <w:color w:val="auto"/>
                <w:sz w:val="18"/>
                <w:szCs w:val="18"/>
              </w:rPr>
              <w:t xml:space="preserve"> </w:t>
            </w:r>
            <w:r w:rsidRPr="001E3E6E">
              <w:rPr>
                <w:color w:val="auto"/>
                <w:sz w:val="18"/>
                <w:szCs w:val="18"/>
              </w:rPr>
              <w:t xml:space="preserve"> </w:t>
            </w:r>
          </w:p>
        </w:tc>
      </w:tr>
    </w:tbl>
    <w:p w14:paraId="7B51CF3B" w14:textId="77777777" w:rsidR="00CA2BB6" w:rsidRPr="001E3E6E" w:rsidRDefault="00CA2BB6" w:rsidP="00CA2BB6">
      <w:pPr>
        <w:tabs>
          <w:tab w:val="left" w:pos="11250"/>
        </w:tabs>
        <w:ind w:right="2304"/>
        <w:rPr>
          <w:rFonts w:eastAsiaTheme="minorHAnsi" w:cs="Arial"/>
          <w:color w:val="auto"/>
          <w:sz w:val="18"/>
          <w:szCs w:val="18"/>
        </w:rPr>
      </w:pPr>
    </w:p>
    <w:p w14:paraId="5A859B87" w14:textId="145856E7" w:rsidR="00CA2C06" w:rsidRDefault="00CA2C06"/>
    <w:tbl>
      <w:tblPr>
        <w:tblStyle w:val="TableGrid"/>
        <w:tblW w:w="14395" w:type="dxa"/>
        <w:tblLook w:val="04A0" w:firstRow="1" w:lastRow="0" w:firstColumn="1" w:lastColumn="0" w:noHBand="0" w:noVBand="1"/>
      </w:tblPr>
      <w:tblGrid>
        <w:gridCol w:w="758"/>
        <w:gridCol w:w="856"/>
        <w:gridCol w:w="3594"/>
        <w:gridCol w:w="2965"/>
        <w:gridCol w:w="1611"/>
        <w:gridCol w:w="837"/>
        <w:gridCol w:w="3774"/>
      </w:tblGrid>
      <w:tr w:rsidR="001E3E6E" w:rsidRPr="001E3E6E" w14:paraId="366134EF" w14:textId="77777777" w:rsidTr="00CA2C06">
        <w:tc>
          <w:tcPr>
            <w:tcW w:w="758" w:type="dxa"/>
          </w:tcPr>
          <w:p w14:paraId="52AC7D22" w14:textId="77777777" w:rsidR="00CA2BB6" w:rsidRPr="001E3E6E" w:rsidRDefault="00CA2BB6" w:rsidP="00CA2BB6">
            <w:pPr>
              <w:rPr>
                <w:rFonts w:eastAsiaTheme="minorHAnsi" w:cs="Arial"/>
                <w:color w:val="auto"/>
                <w:sz w:val="18"/>
                <w:szCs w:val="18"/>
              </w:rPr>
            </w:pPr>
            <w:r w:rsidRPr="001E3E6E">
              <w:rPr>
                <w:rFonts w:eastAsiaTheme="minorHAnsi" w:cs="Arial"/>
                <w:color w:val="auto"/>
                <w:sz w:val="18"/>
                <w:szCs w:val="18"/>
              </w:rPr>
              <w:t>Req.#</w:t>
            </w:r>
          </w:p>
        </w:tc>
        <w:tc>
          <w:tcPr>
            <w:tcW w:w="856" w:type="dxa"/>
          </w:tcPr>
          <w:p w14:paraId="3E495B31" w14:textId="77777777" w:rsidR="00CA2BB6" w:rsidRPr="001E3E6E" w:rsidRDefault="00CA2BB6" w:rsidP="00CA2BB6">
            <w:pPr>
              <w:rPr>
                <w:rFonts w:eastAsiaTheme="minorHAnsi" w:cs="Arial"/>
                <w:color w:val="auto"/>
                <w:sz w:val="18"/>
                <w:szCs w:val="18"/>
              </w:rPr>
            </w:pPr>
            <w:r w:rsidRPr="001E3E6E">
              <w:rPr>
                <w:rFonts w:eastAsiaTheme="minorHAnsi" w:cs="Arial"/>
                <w:color w:val="auto"/>
                <w:sz w:val="18"/>
                <w:szCs w:val="18"/>
              </w:rPr>
              <w:t>ID</w:t>
            </w:r>
          </w:p>
        </w:tc>
        <w:tc>
          <w:tcPr>
            <w:tcW w:w="3594" w:type="dxa"/>
          </w:tcPr>
          <w:p w14:paraId="1F3C387A" w14:textId="77777777" w:rsidR="00CA2BB6" w:rsidRPr="001E3E6E" w:rsidRDefault="00CA2BB6" w:rsidP="00CA2BB6">
            <w:pPr>
              <w:rPr>
                <w:rFonts w:eastAsiaTheme="minorHAnsi" w:cs="Arial"/>
                <w:color w:val="auto"/>
                <w:sz w:val="18"/>
                <w:szCs w:val="18"/>
              </w:rPr>
            </w:pPr>
            <w:r w:rsidRPr="001E3E6E">
              <w:rPr>
                <w:rFonts w:eastAsiaTheme="minorHAnsi" w:cs="Arial"/>
                <w:color w:val="auto"/>
                <w:sz w:val="18"/>
                <w:szCs w:val="18"/>
              </w:rPr>
              <w:t>Contractor / Solution Requirement</w:t>
            </w:r>
          </w:p>
        </w:tc>
        <w:tc>
          <w:tcPr>
            <w:tcW w:w="2965" w:type="dxa"/>
          </w:tcPr>
          <w:p w14:paraId="644F5358" w14:textId="77777777" w:rsidR="00CA2BB6" w:rsidRPr="001E3E6E" w:rsidRDefault="00CA2BB6" w:rsidP="00CA2BB6">
            <w:pPr>
              <w:rPr>
                <w:rFonts w:eastAsiaTheme="minorHAnsi" w:cs="Arial"/>
                <w:color w:val="auto"/>
                <w:sz w:val="18"/>
                <w:szCs w:val="18"/>
              </w:rPr>
            </w:pPr>
            <w:r w:rsidRPr="001E3E6E">
              <w:rPr>
                <w:rFonts w:eastAsiaTheme="minorHAnsi" w:cs="Arial"/>
                <w:color w:val="auto"/>
                <w:sz w:val="18"/>
                <w:szCs w:val="18"/>
              </w:rPr>
              <w:t>Instructions to Bidder</w:t>
            </w:r>
          </w:p>
        </w:tc>
        <w:tc>
          <w:tcPr>
            <w:tcW w:w="1611" w:type="dxa"/>
          </w:tcPr>
          <w:p w14:paraId="523D4B8E" w14:textId="77777777" w:rsidR="00CA2BB6" w:rsidRPr="001E3E6E" w:rsidRDefault="00CA2BB6" w:rsidP="00CA2BB6">
            <w:pPr>
              <w:jc w:val="center"/>
              <w:rPr>
                <w:rFonts w:eastAsiaTheme="minorHAnsi" w:cs="Arial"/>
                <w:color w:val="auto"/>
                <w:sz w:val="18"/>
                <w:szCs w:val="18"/>
              </w:rPr>
            </w:pPr>
            <w:r w:rsidRPr="001E3E6E">
              <w:rPr>
                <w:rFonts w:eastAsiaTheme="minorHAnsi" w:cs="Arial"/>
                <w:color w:val="auto"/>
                <w:sz w:val="18"/>
                <w:szCs w:val="18"/>
              </w:rPr>
              <w:t>CMS</w:t>
            </w:r>
          </w:p>
          <w:p w14:paraId="148878B4" w14:textId="77777777" w:rsidR="00CA2BB6" w:rsidRPr="001E3E6E" w:rsidRDefault="00CA2BB6" w:rsidP="00CA2BB6">
            <w:pPr>
              <w:jc w:val="center"/>
              <w:rPr>
                <w:rFonts w:eastAsiaTheme="minorHAnsi" w:cs="Arial"/>
                <w:color w:val="auto"/>
                <w:sz w:val="18"/>
                <w:szCs w:val="18"/>
              </w:rPr>
            </w:pPr>
            <w:r w:rsidRPr="001E3E6E">
              <w:rPr>
                <w:rFonts w:eastAsiaTheme="minorHAnsi" w:cs="Arial"/>
                <w:color w:val="auto"/>
                <w:sz w:val="18"/>
                <w:szCs w:val="18"/>
              </w:rPr>
              <w:t>Checklist</w:t>
            </w:r>
          </w:p>
          <w:p w14:paraId="528B5D5E" w14:textId="77777777" w:rsidR="00CA2BB6" w:rsidRPr="001E3E6E" w:rsidRDefault="00CA2BB6" w:rsidP="00CA2BB6">
            <w:pPr>
              <w:jc w:val="center"/>
              <w:rPr>
                <w:rFonts w:eastAsiaTheme="minorHAnsi" w:cs="Arial"/>
                <w:color w:val="auto"/>
                <w:sz w:val="18"/>
                <w:szCs w:val="18"/>
              </w:rPr>
            </w:pPr>
            <w:r w:rsidRPr="001E3E6E">
              <w:rPr>
                <w:rFonts w:eastAsiaTheme="minorHAnsi" w:cs="Arial"/>
                <w:color w:val="auto"/>
                <w:sz w:val="18"/>
                <w:szCs w:val="18"/>
              </w:rPr>
              <w:t>ID</w:t>
            </w:r>
          </w:p>
        </w:tc>
        <w:tc>
          <w:tcPr>
            <w:tcW w:w="837" w:type="dxa"/>
          </w:tcPr>
          <w:p w14:paraId="4789C008" w14:textId="77777777" w:rsidR="00CA2BB6" w:rsidRPr="001E3E6E" w:rsidRDefault="00CA2BB6" w:rsidP="00CA2BB6">
            <w:pPr>
              <w:rPr>
                <w:rFonts w:eastAsiaTheme="minorHAnsi" w:cs="Arial"/>
                <w:color w:val="auto"/>
                <w:sz w:val="18"/>
                <w:szCs w:val="18"/>
              </w:rPr>
            </w:pPr>
            <w:r w:rsidRPr="001E3E6E">
              <w:rPr>
                <w:rFonts w:eastAsiaTheme="minorHAnsi" w:cs="Arial"/>
                <w:color w:val="auto"/>
                <w:sz w:val="18"/>
                <w:szCs w:val="18"/>
              </w:rPr>
              <w:t>Bidding</w:t>
            </w:r>
          </w:p>
          <w:p w14:paraId="0A98C76E" w14:textId="77777777" w:rsidR="00CA2BB6" w:rsidRPr="001E3E6E" w:rsidRDefault="00CA2BB6" w:rsidP="00CA2BB6">
            <w:pPr>
              <w:rPr>
                <w:rFonts w:eastAsiaTheme="minorHAnsi" w:cs="Arial"/>
                <w:color w:val="auto"/>
                <w:sz w:val="18"/>
                <w:szCs w:val="18"/>
              </w:rPr>
            </w:pPr>
            <w:r w:rsidRPr="001E3E6E">
              <w:rPr>
                <w:rFonts w:eastAsiaTheme="minorHAnsi" w:cs="Arial"/>
                <w:color w:val="auto"/>
                <w:sz w:val="18"/>
                <w:szCs w:val="18"/>
              </w:rPr>
              <w:t>Ability</w:t>
            </w:r>
          </w:p>
          <w:p w14:paraId="2227763E" w14:textId="77777777" w:rsidR="00CA2BB6" w:rsidRPr="001E3E6E" w:rsidRDefault="00CA2BB6" w:rsidP="00CA2BB6">
            <w:pPr>
              <w:rPr>
                <w:rFonts w:eastAsiaTheme="minorHAnsi" w:cs="Arial"/>
                <w:color w:val="auto"/>
                <w:sz w:val="18"/>
                <w:szCs w:val="18"/>
              </w:rPr>
            </w:pPr>
            <w:r w:rsidRPr="001E3E6E">
              <w:rPr>
                <w:rFonts w:eastAsiaTheme="minorHAnsi" w:cs="Arial"/>
                <w:color w:val="auto"/>
                <w:sz w:val="18"/>
                <w:szCs w:val="18"/>
              </w:rPr>
              <w:t>Code</w:t>
            </w:r>
          </w:p>
        </w:tc>
        <w:tc>
          <w:tcPr>
            <w:tcW w:w="3774" w:type="dxa"/>
          </w:tcPr>
          <w:p w14:paraId="5EEFF39A" w14:textId="77777777" w:rsidR="00CA2BB6" w:rsidRPr="001E3E6E" w:rsidRDefault="00CA2BB6" w:rsidP="00CA2BB6">
            <w:pPr>
              <w:rPr>
                <w:rFonts w:eastAsiaTheme="minorHAnsi" w:cs="Arial"/>
                <w:color w:val="auto"/>
                <w:sz w:val="18"/>
                <w:szCs w:val="18"/>
              </w:rPr>
            </w:pPr>
            <w:r w:rsidRPr="001E3E6E">
              <w:rPr>
                <w:rFonts w:eastAsiaTheme="minorHAnsi" w:cs="Arial"/>
                <w:color w:val="auto"/>
                <w:sz w:val="18"/>
                <w:szCs w:val="18"/>
              </w:rPr>
              <w:t>Gap Description and Recommendation for Closure</w:t>
            </w:r>
          </w:p>
        </w:tc>
      </w:tr>
      <w:tr w:rsidR="001E3E6E" w:rsidRPr="001E3E6E" w14:paraId="1493092C" w14:textId="77777777" w:rsidTr="00CA2C06">
        <w:tc>
          <w:tcPr>
            <w:tcW w:w="758" w:type="dxa"/>
          </w:tcPr>
          <w:p w14:paraId="4A38946F" w14:textId="18C4A733" w:rsidR="00CA2BB6" w:rsidRPr="001E3E6E" w:rsidRDefault="00FD2897" w:rsidP="00CA2BB6">
            <w:pPr>
              <w:rPr>
                <w:rFonts w:eastAsiaTheme="minorHAnsi" w:cs="Arial"/>
                <w:color w:val="auto"/>
                <w:sz w:val="18"/>
                <w:szCs w:val="18"/>
              </w:rPr>
            </w:pPr>
            <w:r w:rsidRPr="001E3E6E">
              <w:rPr>
                <w:rFonts w:eastAsiaTheme="minorHAnsi" w:cs="Arial"/>
                <w:color w:val="auto"/>
                <w:sz w:val="18"/>
                <w:szCs w:val="18"/>
              </w:rPr>
              <w:t>14</w:t>
            </w:r>
            <w:r w:rsidR="00B05512">
              <w:rPr>
                <w:rFonts w:eastAsiaTheme="minorHAnsi" w:cs="Arial"/>
                <w:color w:val="auto"/>
                <w:sz w:val="18"/>
                <w:szCs w:val="18"/>
              </w:rPr>
              <w:t>6</w:t>
            </w:r>
          </w:p>
        </w:tc>
        <w:tc>
          <w:tcPr>
            <w:tcW w:w="856" w:type="dxa"/>
          </w:tcPr>
          <w:p w14:paraId="77A33778" w14:textId="77777777" w:rsidR="00CA2BB6" w:rsidRPr="001E3E6E" w:rsidRDefault="00CA2BB6" w:rsidP="00CA2BB6">
            <w:pPr>
              <w:rPr>
                <w:rFonts w:eastAsiaTheme="minorHAnsi" w:cs="Arial"/>
                <w:color w:val="auto"/>
                <w:sz w:val="18"/>
                <w:szCs w:val="18"/>
              </w:rPr>
            </w:pPr>
            <w:r w:rsidRPr="001E3E6E">
              <w:rPr>
                <w:rFonts w:eastAsiaTheme="minorHAnsi" w:cs="Arial"/>
                <w:color w:val="auto"/>
                <w:sz w:val="18"/>
                <w:szCs w:val="18"/>
              </w:rPr>
              <w:t>RR.1</w:t>
            </w:r>
            <w:r w:rsidR="00266532" w:rsidRPr="001E3E6E">
              <w:rPr>
                <w:rFonts w:eastAsiaTheme="minorHAnsi" w:cs="Arial"/>
                <w:color w:val="auto"/>
                <w:sz w:val="18"/>
                <w:szCs w:val="18"/>
              </w:rPr>
              <w:t>8</w:t>
            </w:r>
          </w:p>
        </w:tc>
        <w:tc>
          <w:tcPr>
            <w:tcW w:w="3594" w:type="dxa"/>
          </w:tcPr>
          <w:p w14:paraId="4B93EBEE" w14:textId="30641859" w:rsidR="00CA2BB6" w:rsidRPr="001E3E6E" w:rsidRDefault="009D29F5" w:rsidP="00D468BC">
            <w:pPr>
              <w:jc w:val="left"/>
              <w:rPr>
                <w:rFonts w:eastAsiaTheme="minorHAnsi" w:cs="Arial"/>
                <w:color w:val="auto"/>
                <w:sz w:val="18"/>
                <w:szCs w:val="18"/>
              </w:rPr>
            </w:pPr>
            <w:r>
              <w:rPr>
                <w:rFonts w:eastAsiaTheme="minorHAnsi" w:cs="Arial"/>
                <w:color w:val="auto"/>
                <w:sz w:val="18"/>
                <w:szCs w:val="18"/>
              </w:rPr>
              <w:t>S</w:t>
            </w:r>
            <w:r w:rsidR="009453BC" w:rsidRPr="001E3E6E">
              <w:rPr>
                <w:rFonts w:eastAsiaTheme="minorHAnsi" w:cs="Arial"/>
                <w:color w:val="auto"/>
                <w:sz w:val="18"/>
                <w:szCs w:val="18"/>
              </w:rPr>
              <w:t>olution</w:t>
            </w:r>
            <w:r w:rsidR="00CD256D">
              <w:rPr>
                <w:rFonts w:eastAsiaTheme="minorHAnsi" w:cs="Arial"/>
                <w:color w:val="auto"/>
                <w:sz w:val="18"/>
                <w:szCs w:val="18"/>
              </w:rPr>
              <w:t xml:space="preserve"> </w:t>
            </w:r>
            <w:r w:rsidR="00D468BC" w:rsidRPr="001E3E6E">
              <w:rPr>
                <w:rFonts w:eastAsiaTheme="minorHAnsi" w:cs="Arial"/>
                <w:color w:val="auto"/>
                <w:sz w:val="18"/>
                <w:szCs w:val="18"/>
              </w:rPr>
              <w:t>should</w:t>
            </w:r>
            <w:r w:rsidR="00CA2BB6" w:rsidRPr="001E3E6E">
              <w:rPr>
                <w:rFonts w:eastAsiaTheme="minorHAnsi" w:cs="Arial"/>
                <w:color w:val="auto"/>
                <w:sz w:val="18"/>
                <w:szCs w:val="18"/>
              </w:rPr>
              <w:t xml:space="preserve"> support a variety of formats and output options (e.g. Word, Excel, html, Access database, GUI formats).</w:t>
            </w:r>
          </w:p>
        </w:tc>
        <w:tc>
          <w:tcPr>
            <w:tcW w:w="2965" w:type="dxa"/>
          </w:tcPr>
          <w:p w14:paraId="04CEF4B0" w14:textId="77777777" w:rsidR="00CA2BB6" w:rsidRPr="001E3E6E" w:rsidRDefault="00D468BC" w:rsidP="001E3E6E">
            <w:pPr>
              <w:jc w:val="left"/>
              <w:rPr>
                <w:rFonts w:eastAsiaTheme="minorHAnsi" w:cs="Arial"/>
                <w:color w:val="auto"/>
                <w:sz w:val="18"/>
                <w:szCs w:val="18"/>
              </w:rPr>
            </w:pPr>
            <w:r w:rsidRPr="001E3E6E">
              <w:rPr>
                <w:rFonts w:eastAsiaTheme="minorHAnsi" w:cs="Arial"/>
                <w:color w:val="auto"/>
                <w:sz w:val="18"/>
                <w:szCs w:val="18"/>
              </w:rPr>
              <w:t>Describe how solution supports a variety of formats and output options.</w:t>
            </w:r>
          </w:p>
        </w:tc>
        <w:tc>
          <w:tcPr>
            <w:tcW w:w="1611" w:type="dxa"/>
          </w:tcPr>
          <w:p w14:paraId="128DB4A5" w14:textId="77777777" w:rsidR="00CA2BB6" w:rsidRPr="001E3E6E" w:rsidRDefault="00CA2BB6" w:rsidP="00CA2BB6">
            <w:pPr>
              <w:jc w:val="left"/>
              <w:rPr>
                <w:rFonts w:eastAsiaTheme="minorHAnsi" w:cs="Arial"/>
                <w:color w:val="auto"/>
                <w:sz w:val="18"/>
                <w:szCs w:val="18"/>
              </w:rPr>
            </w:pPr>
            <w:r w:rsidRPr="001E3E6E">
              <w:rPr>
                <w:rFonts w:eastAsiaTheme="minorHAnsi" w:cs="Arial"/>
                <w:color w:val="auto"/>
                <w:sz w:val="18"/>
                <w:szCs w:val="18"/>
              </w:rPr>
              <w:t>TA.FR.4</w:t>
            </w:r>
          </w:p>
        </w:tc>
        <w:sdt>
          <w:sdtPr>
            <w:rPr>
              <w:color w:val="auto"/>
              <w:sz w:val="18"/>
              <w:szCs w:val="18"/>
            </w:rPr>
            <w:alias w:val="Ability Code"/>
            <w:tag w:val="Ability Code"/>
            <w:id w:val="2124963910"/>
            <w:placeholder>
              <w:docPart w:val="9C89DE2165A14F5DAE422DC151C25629"/>
            </w:placeholder>
            <w15:color w:val="993300"/>
            <w:comboBox>
              <w:listItem w:displayText="S" w:value="S"/>
              <w:listItem w:displayText="W" w:value="W"/>
              <w:listItem w:displayText="M" w:value="M"/>
              <w:listItem w:displayText="F" w:value="F"/>
              <w:listItem w:displayText="C" w:value="C"/>
              <w:listItem w:displayText="N" w:value="N"/>
              <w:listItem w:displayText="O" w:value="O"/>
            </w:comboBox>
          </w:sdtPr>
          <w:sdtEndPr/>
          <w:sdtContent>
            <w:tc>
              <w:tcPr>
                <w:tcW w:w="837" w:type="dxa"/>
              </w:tcPr>
              <w:p w14:paraId="6157D3F7" w14:textId="77777777" w:rsidR="00CA2BB6" w:rsidRPr="001E3E6E" w:rsidRDefault="002A2404" w:rsidP="00CA2BB6">
                <w:pPr>
                  <w:rPr>
                    <w:rFonts w:eastAsiaTheme="minorHAnsi" w:cs="Arial"/>
                    <w:color w:val="auto"/>
                    <w:sz w:val="18"/>
                    <w:szCs w:val="18"/>
                  </w:rPr>
                </w:pPr>
                <w:r w:rsidRPr="001E3E6E" w:rsidDel="008E51F4">
                  <w:rPr>
                    <w:color w:val="auto"/>
                    <w:sz w:val="18"/>
                    <w:szCs w:val="18"/>
                  </w:rPr>
                  <w:t xml:space="preserve">Choose an item. </w:t>
                </w:r>
              </w:p>
            </w:tc>
          </w:sdtContent>
        </w:sdt>
        <w:tc>
          <w:tcPr>
            <w:tcW w:w="3774" w:type="dxa"/>
          </w:tcPr>
          <w:p w14:paraId="016B8326" w14:textId="77777777" w:rsidR="00CA2BB6" w:rsidRPr="001E3E6E" w:rsidRDefault="00CA2BB6" w:rsidP="00CA2BB6">
            <w:pPr>
              <w:rPr>
                <w:rFonts w:eastAsiaTheme="minorHAnsi" w:cs="Arial"/>
                <w:color w:val="auto"/>
                <w:sz w:val="18"/>
                <w:szCs w:val="18"/>
              </w:rPr>
            </w:pPr>
          </w:p>
        </w:tc>
      </w:tr>
      <w:tr w:rsidR="004C4188" w:rsidRPr="001E3E6E" w14:paraId="3A84FA1A" w14:textId="77777777" w:rsidTr="00537D11">
        <w:trPr>
          <w:trHeight w:val="620"/>
        </w:trPr>
        <w:tc>
          <w:tcPr>
            <w:tcW w:w="14395" w:type="dxa"/>
            <w:gridSpan w:val="7"/>
          </w:tcPr>
          <w:p w14:paraId="67D39195" w14:textId="46A76CDB" w:rsidR="004C4188" w:rsidRPr="001E3E6E" w:rsidRDefault="004C4188" w:rsidP="004C4188">
            <w:pPr>
              <w:pStyle w:val="Level2Body"/>
              <w:ind w:left="0"/>
              <w:rPr>
                <w:color w:val="auto"/>
                <w:sz w:val="18"/>
                <w:szCs w:val="18"/>
              </w:rPr>
            </w:pPr>
            <w:r w:rsidRPr="001E3E6E">
              <w:rPr>
                <w:color w:val="auto"/>
                <w:sz w:val="18"/>
                <w:szCs w:val="18"/>
              </w:rPr>
              <w:t>Bidder’s Response:</w:t>
            </w:r>
            <w:r w:rsidR="00AE5F2C">
              <w:rPr>
                <w:color w:val="auto"/>
                <w:sz w:val="18"/>
                <w:szCs w:val="18"/>
              </w:rPr>
              <w:t xml:space="preserve"> </w:t>
            </w:r>
            <w:r w:rsidRPr="001E3E6E">
              <w:rPr>
                <w:color w:val="auto"/>
                <w:sz w:val="18"/>
                <w:szCs w:val="18"/>
              </w:rPr>
              <w:t xml:space="preserve"> </w:t>
            </w:r>
          </w:p>
        </w:tc>
      </w:tr>
    </w:tbl>
    <w:p w14:paraId="1A7B8812" w14:textId="77777777" w:rsidR="00CA2BB6" w:rsidRPr="001E3E6E" w:rsidRDefault="00CA2BB6" w:rsidP="00CA2BB6">
      <w:pPr>
        <w:tabs>
          <w:tab w:val="left" w:pos="11250"/>
        </w:tabs>
        <w:ind w:right="2304"/>
        <w:rPr>
          <w:rFonts w:eastAsiaTheme="minorHAnsi" w:cs="Arial"/>
          <w:color w:val="auto"/>
          <w:sz w:val="18"/>
          <w:szCs w:val="18"/>
        </w:rPr>
      </w:pPr>
    </w:p>
    <w:p w14:paraId="101FDF1A" w14:textId="77777777" w:rsidR="00CA2BB6" w:rsidRPr="001E3E6E" w:rsidRDefault="00CA2BB6" w:rsidP="00CA2BB6">
      <w:pPr>
        <w:tabs>
          <w:tab w:val="left" w:pos="11250"/>
        </w:tabs>
        <w:ind w:right="2304"/>
        <w:rPr>
          <w:rFonts w:eastAsiaTheme="minorHAnsi" w:cs="Arial"/>
          <w:color w:val="auto"/>
          <w:sz w:val="18"/>
          <w:szCs w:val="18"/>
        </w:rPr>
      </w:pPr>
    </w:p>
    <w:tbl>
      <w:tblPr>
        <w:tblStyle w:val="TableGrid"/>
        <w:tblW w:w="14395" w:type="dxa"/>
        <w:tblLook w:val="04A0" w:firstRow="1" w:lastRow="0" w:firstColumn="1" w:lastColumn="0" w:noHBand="0" w:noVBand="1"/>
      </w:tblPr>
      <w:tblGrid>
        <w:gridCol w:w="759"/>
        <w:gridCol w:w="856"/>
        <w:gridCol w:w="3600"/>
        <w:gridCol w:w="2970"/>
        <w:gridCol w:w="1620"/>
        <w:gridCol w:w="900"/>
        <w:gridCol w:w="3690"/>
      </w:tblGrid>
      <w:tr w:rsidR="001E3E6E" w:rsidRPr="001E3E6E" w14:paraId="10156CB6" w14:textId="77777777" w:rsidTr="004C4188">
        <w:tc>
          <w:tcPr>
            <w:tcW w:w="759" w:type="dxa"/>
          </w:tcPr>
          <w:p w14:paraId="31BEA3A4" w14:textId="77777777" w:rsidR="00CA2BB6" w:rsidRPr="001E3E6E" w:rsidRDefault="00CA2BB6" w:rsidP="00CA2BB6">
            <w:pPr>
              <w:rPr>
                <w:rFonts w:eastAsiaTheme="minorHAnsi" w:cs="Arial"/>
                <w:color w:val="auto"/>
                <w:sz w:val="18"/>
                <w:szCs w:val="18"/>
              </w:rPr>
            </w:pPr>
            <w:r w:rsidRPr="001E3E6E">
              <w:rPr>
                <w:rFonts w:eastAsiaTheme="minorHAnsi" w:cs="Arial"/>
                <w:color w:val="auto"/>
                <w:sz w:val="18"/>
                <w:szCs w:val="18"/>
              </w:rPr>
              <w:t>Req.#</w:t>
            </w:r>
          </w:p>
        </w:tc>
        <w:tc>
          <w:tcPr>
            <w:tcW w:w="856" w:type="dxa"/>
          </w:tcPr>
          <w:p w14:paraId="79989115" w14:textId="77777777" w:rsidR="00CA2BB6" w:rsidRPr="001E3E6E" w:rsidRDefault="00CA2BB6" w:rsidP="00CA2BB6">
            <w:pPr>
              <w:rPr>
                <w:rFonts w:eastAsiaTheme="minorHAnsi" w:cs="Arial"/>
                <w:color w:val="auto"/>
                <w:sz w:val="18"/>
                <w:szCs w:val="18"/>
              </w:rPr>
            </w:pPr>
            <w:r w:rsidRPr="001E3E6E">
              <w:rPr>
                <w:rFonts w:eastAsiaTheme="minorHAnsi" w:cs="Arial"/>
                <w:color w:val="auto"/>
                <w:sz w:val="18"/>
                <w:szCs w:val="18"/>
              </w:rPr>
              <w:t>ID</w:t>
            </w:r>
          </w:p>
        </w:tc>
        <w:tc>
          <w:tcPr>
            <w:tcW w:w="3600" w:type="dxa"/>
          </w:tcPr>
          <w:p w14:paraId="6D02CFE8" w14:textId="77777777" w:rsidR="00CA2BB6" w:rsidRPr="001E3E6E" w:rsidRDefault="00CA2BB6" w:rsidP="00CA2BB6">
            <w:pPr>
              <w:rPr>
                <w:rFonts w:eastAsiaTheme="minorHAnsi" w:cs="Arial"/>
                <w:color w:val="auto"/>
                <w:sz w:val="18"/>
                <w:szCs w:val="18"/>
              </w:rPr>
            </w:pPr>
            <w:r w:rsidRPr="001E3E6E">
              <w:rPr>
                <w:rFonts w:eastAsiaTheme="minorHAnsi" w:cs="Arial"/>
                <w:color w:val="auto"/>
                <w:sz w:val="18"/>
                <w:szCs w:val="18"/>
              </w:rPr>
              <w:t>Contractor / Solution Requirement</w:t>
            </w:r>
          </w:p>
        </w:tc>
        <w:tc>
          <w:tcPr>
            <w:tcW w:w="2970" w:type="dxa"/>
          </w:tcPr>
          <w:p w14:paraId="1FEEEC19" w14:textId="77777777" w:rsidR="00CA2BB6" w:rsidRPr="001E3E6E" w:rsidRDefault="00CA2BB6" w:rsidP="00CA2BB6">
            <w:pPr>
              <w:rPr>
                <w:rFonts w:eastAsiaTheme="minorHAnsi" w:cs="Arial"/>
                <w:color w:val="auto"/>
                <w:sz w:val="18"/>
                <w:szCs w:val="18"/>
              </w:rPr>
            </w:pPr>
            <w:r w:rsidRPr="001E3E6E">
              <w:rPr>
                <w:rFonts w:eastAsiaTheme="minorHAnsi" w:cs="Arial"/>
                <w:color w:val="auto"/>
                <w:sz w:val="18"/>
                <w:szCs w:val="18"/>
              </w:rPr>
              <w:t>Instructions to Bidder</w:t>
            </w:r>
          </w:p>
        </w:tc>
        <w:tc>
          <w:tcPr>
            <w:tcW w:w="1620" w:type="dxa"/>
          </w:tcPr>
          <w:p w14:paraId="2BE43574" w14:textId="77777777" w:rsidR="00CA2BB6" w:rsidRPr="001E3E6E" w:rsidRDefault="00CA2BB6" w:rsidP="00CA2BB6">
            <w:pPr>
              <w:jc w:val="center"/>
              <w:rPr>
                <w:rFonts w:eastAsiaTheme="minorHAnsi" w:cs="Arial"/>
                <w:color w:val="auto"/>
                <w:sz w:val="18"/>
                <w:szCs w:val="18"/>
              </w:rPr>
            </w:pPr>
            <w:r w:rsidRPr="001E3E6E">
              <w:rPr>
                <w:rFonts w:eastAsiaTheme="minorHAnsi" w:cs="Arial"/>
                <w:color w:val="auto"/>
                <w:sz w:val="18"/>
                <w:szCs w:val="18"/>
              </w:rPr>
              <w:t>CMS</w:t>
            </w:r>
          </w:p>
          <w:p w14:paraId="6CE369B8" w14:textId="77777777" w:rsidR="00CA2BB6" w:rsidRPr="001E3E6E" w:rsidRDefault="00CA2BB6" w:rsidP="00CA2BB6">
            <w:pPr>
              <w:jc w:val="center"/>
              <w:rPr>
                <w:rFonts w:eastAsiaTheme="minorHAnsi" w:cs="Arial"/>
                <w:color w:val="auto"/>
                <w:sz w:val="18"/>
                <w:szCs w:val="18"/>
              </w:rPr>
            </w:pPr>
            <w:r w:rsidRPr="001E3E6E">
              <w:rPr>
                <w:rFonts w:eastAsiaTheme="minorHAnsi" w:cs="Arial"/>
                <w:color w:val="auto"/>
                <w:sz w:val="18"/>
                <w:szCs w:val="18"/>
              </w:rPr>
              <w:t>Checklist</w:t>
            </w:r>
          </w:p>
          <w:p w14:paraId="6B5BBC17" w14:textId="77777777" w:rsidR="00CA2BB6" w:rsidRPr="001E3E6E" w:rsidRDefault="00CA2BB6" w:rsidP="00CA2BB6">
            <w:pPr>
              <w:jc w:val="center"/>
              <w:rPr>
                <w:rFonts w:eastAsiaTheme="minorHAnsi" w:cs="Arial"/>
                <w:color w:val="auto"/>
                <w:sz w:val="18"/>
                <w:szCs w:val="18"/>
              </w:rPr>
            </w:pPr>
            <w:r w:rsidRPr="001E3E6E">
              <w:rPr>
                <w:rFonts w:eastAsiaTheme="minorHAnsi" w:cs="Arial"/>
                <w:color w:val="auto"/>
                <w:sz w:val="18"/>
                <w:szCs w:val="18"/>
              </w:rPr>
              <w:t>ID</w:t>
            </w:r>
          </w:p>
        </w:tc>
        <w:tc>
          <w:tcPr>
            <w:tcW w:w="900" w:type="dxa"/>
          </w:tcPr>
          <w:p w14:paraId="394BAF20" w14:textId="77777777" w:rsidR="00CA2BB6" w:rsidRPr="001E3E6E" w:rsidRDefault="00CA2BB6" w:rsidP="00CA2BB6">
            <w:pPr>
              <w:rPr>
                <w:rFonts w:eastAsiaTheme="minorHAnsi" w:cs="Arial"/>
                <w:color w:val="auto"/>
                <w:sz w:val="18"/>
                <w:szCs w:val="18"/>
              </w:rPr>
            </w:pPr>
            <w:r w:rsidRPr="001E3E6E">
              <w:rPr>
                <w:rFonts w:eastAsiaTheme="minorHAnsi" w:cs="Arial"/>
                <w:color w:val="auto"/>
                <w:sz w:val="18"/>
                <w:szCs w:val="18"/>
              </w:rPr>
              <w:t>Bidding</w:t>
            </w:r>
          </w:p>
          <w:p w14:paraId="278A2057" w14:textId="77777777" w:rsidR="00CA2BB6" w:rsidRPr="001E3E6E" w:rsidRDefault="00CA2BB6" w:rsidP="00CA2BB6">
            <w:pPr>
              <w:rPr>
                <w:rFonts w:eastAsiaTheme="minorHAnsi" w:cs="Arial"/>
                <w:color w:val="auto"/>
                <w:sz w:val="18"/>
                <w:szCs w:val="18"/>
              </w:rPr>
            </w:pPr>
            <w:r w:rsidRPr="001E3E6E">
              <w:rPr>
                <w:rFonts w:eastAsiaTheme="minorHAnsi" w:cs="Arial"/>
                <w:color w:val="auto"/>
                <w:sz w:val="18"/>
                <w:szCs w:val="18"/>
              </w:rPr>
              <w:t>Ability</w:t>
            </w:r>
          </w:p>
          <w:p w14:paraId="7907688B" w14:textId="77777777" w:rsidR="00CA2BB6" w:rsidRPr="001E3E6E" w:rsidRDefault="00CA2BB6" w:rsidP="00CA2BB6">
            <w:pPr>
              <w:rPr>
                <w:rFonts w:eastAsiaTheme="minorHAnsi" w:cs="Arial"/>
                <w:color w:val="auto"/>
                <w:sz w:val="18"/>
                <w:szCs w:val="18"/>
              </w:rPr>
            </w:pPr>
            <w:r w:rsidRPr="001E3E6E">
              <w:rPr>
                <w:rFonts w:eastAsiaTheme="minorHAnsi" w:cs="Arial"/>
                <w:color w:val="auto"/>
                <w:sz w:val="18"/>
                <w:szCs w:val="18"/>
              </w:rPr>
              <w:t>Code</w:t>
            </w:r>
          </w:p>
        </w:tc>
        <w:tc>
          <w:tcPr>
            <w:tcW w:w="3690" w:type="dxa"/>
          </w:tcPr>
          <w:p w14:paraId="2C428C84" w14:textId="77777777" w:rsidR="00CA2BB6" w:rsidRPr="001E3E6E" w:rsidRDefault="00CA2BB6" w:rsidP="00CA2BB6">
            <w:pPr>
              <w:rPr>
                <w:rFonts w:eastAsiaTheme="minorHAnsi" w:cs="Arial"/>
                <w:color w:val="auto"/>
                <w:sz w:val="18"/>
                <w:szCs w:val="18"/>
              </w:rPr>
            </w:pPr>
            <w:r w:rsidRPr="001E3E6E">
              <w:rPr>
                <w:rFonts w:eastAsiaTheme="minorHAnsi" w:cs="Arial"/>
                <w:color w:val="auto"/>
                <w:sz w:val="18"/>
                <w:szCs w:val="18"/>
              </w:rPr>
              <w:t>Gap Description and Recommendation for Closure</w:t>
            </w:r>
          </w:p>
        </w:tc>
      </w:tr>
      <w:tr w:rsidR="001E3E6E" w:rsidRPr="001E3E6E" w14:paraId="4B887F30" w14:textId="77777777" w:rsidTr="004C4188">
        <w:tc>
          <w:tcPr>
            <w:tcW w:w="759" w:type="dxa"/>
          </w:tcPr>
          <w:p w14:paraId="20F843E8" w14:textId="45BDA7F1" w:rsidR="00CA2BB6" w:rsidRPr="001E3E6E" w:rsidRDefault="00FD2897" w:rsidP="00CA2BB6">
            <w:pPr>
              <w:rPr>
                <w:rFonts w:eastAsiaTheme="minorHAnsi" w:cs="Arial"/>
                <w:color w:val="auto"/>
                <w:sz w:val="18"/>
                <w:szCs w:val="18"/>
              </w:rPr>
            </w:pPr>
            <w:r w:rsidRPr="001E3E6E">
              <w:rPr>
                <w:rFonts w:eastAsiaTheme="minorHAnsi" w:cs="Arial"/>
                <w:color w:val="auto"/>
                <w:sz w:val="18"/>
                <w:szCs w:val="18"/>
              </w:rPr>
              <w:t>14</w:t>
            </w:r>
            <w:r w:rsidR="00484610">
              <w:rPr>
                <w:rFonts w:eastAsiaTheme="minorHAnsi" w:cs="Arial"/>
                <w:color w:val="auto"/>
                <w:sz w:val="18"/>
                <w:szCs w:val="18"/>
              </w:rPr>
              <w:t>7</w:t>
            </w:r>
          </w:p>
        </w:tc>
        <w:tc>
          <w:tcPr>
            <w:tcW w:w="856" w:type="dxa"/>
          </w:tcPr>
          <w:p w14:paraId="6F51E130" w14:textId="77777777" w:rsidR="00CA2BB6" w:rsidRPr="001E3E6E" w:rsidRDefault="00CA2BB6" w:rsidP="00CA2BB6">
            <w:pPr>
              <w:rPr>
                <w:rFonts w:eastAsiaTheme="minorHAnsi" w:cs="Arial"/>
                <w:color w:val="auto"/>
                <w:sz w:val="18"/>
                <w:szCs w:val="18"/>
              </w:rPr>
            </w:pPr>
            <w:r w:rsidRPr="001E3E6E">
              <w:rPr>
                <w:rFonts w:eastAsiaTheme="minorHAnsi" w:cs="Arial"/>
                <w:color w:val="auto"/>
                <w:sz w:val="18"/>
                <w:szCs w:val="18"/>
              </w:rPr>
              <w:t>RR.1</w:t>
            </w:r>
            <w:r w:rsidR="00266532" w:rsidRPr="001E3E6E">
              <w:rPr>
                <w:rFonts w:eastAsiaTheme="minorHAnsi" w:cs="Arial"/>
                <w:color w:val="auto"/>
                <w:sz w:val="18"/>
                <w:szCs w:val="18"/>
              </w:rPr>
              <w:t>9</w:t>
            </w:r>
          </w:p>
        </w:tc>
        <w:tc>
          <w:tcPr>
            <w:tcW w:w="3600" w:type="dxa"/>
          </w:tcPr>
          <w:p w14:paraId="3338DA56" w14:textId="43F6A5A1" w:rsidR="00CA2BB6" w:rsidRPr="001E3E6E" w:rsidRDefault="00F66D0F" w:rsidP="00D468BC">
            <w:pPr>
              <w:jc w:val="left"/>
              <w:rPr>
                <w:rFonts w:eastAsiaTheme="minorHAnsi" w:cs="Arial"/>
                <w:color w:val="auto"/>
                <w:sz w:val="18"/>
                <w:szCs w:val="18"/>
              </w:rPr>
            </w:pPr>
            <w:r>
              <w:rPr>
                <w:rFonts w:eastAsiaTheme="minorHAnsi" w:cs="Arial"/>
                <w:color w:val="auto"/>
                <w:sz w:val="18"/>
                <w:szCs w:val="18"/>
              </w:rPr>
              <w:t>S</w:t>
            </w:r>
            <w:r w:rsidR="009453BC" w:rsidRPr="001E3E6E">
              <w:rPr>
                <w:rFonts w:eastAsiaTheme="minorHAnsi" w:cs="Arial"/>
                <w:color w:val="auto"/>
                <w:sz w:val="18"/>
                <w:szCs w:val="18"/>
              </w:rPr>
              <w:t>olution</w:t>
            </w:r>
            <w:r w:rsidR="00CA2BB6" w:rsidRPr="001E3E6E">
              <w:rPr>
                <w:rFonts w:eastAsiaTheme="minorHAnsi" w:cs="Arial"/>
                <w:color w:val="auto"/>
                <w:sz w:val="18"/>
                <w:szCs w:val="18"/>
              </w:rPr>
              <w:t xml:space="preserve"> </w:t>
            </w:r>
            <w:r w:rsidR="00D468BC" w:rsidRPr="001E3E6E">
              <w:rPr>
                <w:rFonts w:eastAsiaTheme="minorHAnsi" w:cs="Arial"/>
                <w:color w:val="auto"/>
                <w:sz w:val="18"/>
                <w:szCs w:val="18"/>
              </w:rPr>
              <w:t xml:space="preserve">should </w:t>
            </w:r>
            <w:r w:rsidR="00CA2BB6" w:rsidRPr="001E3E6E">
              <w:rPr>
                <w:rFonts w:eastAsiaTheme="minorHAnsi" w:cs="Arial"/>
                <w:color w:val="auto"/>
                <w:sz w:val="18"/>
                <w:szCs w:val="18"/>
              </w:rPr>
              <w:t>support simple queries and pre-formatted reports that are easy to access, follow a user-friendly protocol, and produce responses immediately.</w:t>
            </w:r>
          </w:p>
        </w:tc>
        <w:tc>
          <w:tcPr>
            <w:tcW w:w="2970" w:type="dxa"/>
          </w:tcPr>
          <w:p w14:paraId="271CDE4D" w14:textId="77777777" w:rsidR="00CA2BB6" w:rsidRPr="001E3E6E" w:rsidRDefault="00D468BC" w:rsidP="001E3E6E">
            <w:pPr>
              <w:jc w:val="left"/>
              <w:rPr>
                <w:rFonts w:eastAsiaTheme="minorHAnsi" w:cs="Arial"/>
                <w:color w:val="auto"/>
                <w:sz w:val="18"/>
                <w:szCs w:val="18"/>
              </w:rPr>
            </w:pPr>
            <w:r w:rsidRPr="001E3E6E">
              <w:rPr>
                <w:rFonts w:eastAsiaTheme="minorHAnsi" w:cs="Arial"/>
                <w:color w:val="auto"/>
                <w:sz w:val="18"/>
                <w:szCs w:val="18"/>
              </w:rPr>
              <w:t>Describe how solution supports simple queries and pre-formatted reports that are easy to access, follow a user-friendly protocol, and produce responses immediately.</w:t>
            </w:r>
          </w:p>
        </w:tc>
        <w:tc>
          <w:tcPr>
            <w:tcW w:w="1620" w:type="dxa"/>
          </w:tcPr>
          <w:p w14:paraId="1988E746" w14:textId="77777777" w:rsidR="00CA2BB6" w:rsidRPr="001E3E6E" w:rsidRDefault="00CA2BB6" w:rsidP="00CA2BB6">
            <w:pPr>
              <w:jc w:val="left"/>
              <w:rPr>
                <w:rFonts w:eastAsiaTheme="minorHAnsi" w:cs="Arial"/>
                <w:color w:val="auto"/>
                <w:sz w:val="18"/>
                <w:szCs w:val="18"/>
              </w:rPr>
            </w:pPr>
            <w:r w:rsidRPr="001E3E6E">
              <w:rPr>
                <w:rFonts w:eastAsiaTheme="minorHAnsi" w:cs="Arial"/>
                <w:color w:val="auto"/>
                <w:sz w:val="18"/>
                <w:szCs w:val="18"/>
              </w:rPr>
              <w:t>TA.FR.6</w:t>
            </w:r>
          </w:p>
        </w:tc>
        <w:sdt>
          <w:sdtPr>
            <w:rPr>
              <w:color w:val="auto"/>
              <w:sz w:val="18"/>
              <w:szCs w:val="18"/>
            </w:rPr>
            <w:alias w:val="Ability Code"/>
            <w:tag w:val="Ability Code"/>
            <w:id w:val="1271204245"/>
            <w:placeholder>
              <w:docPart w:val="FA5C15CEDB6B43D29580320F28FD4B02"/>
            </w:placeholder>
            <w15:color w:val="993300"/>
            <w:comboBox>
              <w:listItem w:displayText="S" w:value="S"/>
              <w:listItem w:displayText="W" w:value="W"/>
              <w:listItem w:displayText="M" w:value="M"/>
              <w:listItem w:displayText="F" w:value="F"/>
              <w:listItem w:displayText="C" w:value="C"/>
              <w:listItem w:displayText="N" w:value="N"/>
              <w:listItem w:displayText="O" w:value="O"/>
            </w:comboBox>
          </w:sdtPr>
          <w:sdtEndPr/>
          <w:sdtContent>
            <w:tc>
              <w:tcPr>
                <w:tcW w:w="900" w:type="dxa"/>
              </w:tcPr>
              <w:p w14:paraId="341D1DDB" w14:textId="77777777" w:rsidR="00CA2BB6" w:rsidRPr="001E3E6E" w:rsidRDefault="002A2404" w:rsidP="00CA2BB6">
                <w:pPr>
                  <w:rPr>
                    <w:rFonts w:eastAsiaTheme="minorHAnsi" w:cs="Arial"/>
                    <w:color w:val="auto"/>
                    <w:sz w:val="18"/>
                    <w:szCs w:val="18"/>
                  </w:rPr>
                </w:pPr>
                <w:r w:rsidRPr="001E3E6E" w:rsidDel="008E51F4">
                  <w:rPr>
                    <w:color w:val="auto"/>
                    <w:sz w:val="18"/>
                    <w:szCs w:val="18"/>
                  </w:rPr>
                  <w:t xml:space="preserve">Choose an item. </w:t>
                </w:r>
              </w:p>
            </w:tc>
          </w:sdtContent>
        </w:sdt>
        <w:tc>
          <w:tcPr>
            <w:tcW w:w="3690" w:type="dxa"/>
          </w:tcPr>
          <w:p w14:paraId="5C0F2197" w14:textId="77777777" w:rsidR="00CA2BB6" w:rsidRPr="001E3E6E" w:rsidRDefault="00CA2BB6" w:rsidP="00CA2BB6">
            <w:pPr>
              <w:rPr>
                <w:rFonts w:eastAsiaTheme="minorHAnsi" w:cs="Arial"/>
                <w:color w:val="auto"/>
                <w:sz w:val="18"/>
                <w:szCs w:val="18"/>
              </w:rPr>
            </w:pPr>
          </w:p>
        </w:tc>
      </w:tr>
      <w:tr w:rsidR="004C4188" w:rsidRPr="001E3E6E" w14:paraId="3FA84EB3" w14:textId="77777777" w:rsidTr="00537D11">
        <w:trPr>
          <w:trHeight w:val="566"/>
        </w:trPr>
        <w:tc>
          <w:tcPr>
            <w:tcW w:w="14390" w:type="dxa"/>
            <w:gridSpan w:val="7"/>
          </w:tcPr>
          <w:p w14:paraId="4E842C67" w14:textId="68483C9D" w:rsidR="004C4188" w:rsidRPr="001E3E6E" w:rsidRDefault="004C4188" w:rsidP="004C4188">
            <w:pPr>
              <w:pStyle w:val="Level2Body"/>
              <w:ind w:left="0"/>
              <w:rPr>
                <w:color w:val="auto"/>
                <w:sz w:val="18"/>
                <w:szCs w:val="18"/>
              </w:rPr>
            </w:pPr>
            <w:r w:rsidRPr="001E3E6E">
              <w:rPr>
                <w:color w:val="auto"/>
                <w:sz w:val="18"/>
                <w:szCs w:val="18"/>
              </w:rPr>
              <w:t>Bidder’s Response:</w:t>
            </w:r>
            <w:r w:rsidR="00AE5F2C">
              <w:rPr>
                <w:color w:val="auto"/>
                <w:sz w:val="18"/>
                <w:szCs w:val="18"/>
              </w:rPr>
              <w:t xml:space="preserve"> </w:t>
            </w:r>
            <w:r w:rsidRPr="001E3E6E">
              <w:rPr>
                <w:color w:val="auto"/>
                <w:sz w:val="18"/>
                <w:szCs w:val="18"/>
              </w:rPr>
              <w:t xml:space="preserve"> </w:t>
            </w:r>
          </w:p>
        </w:tc>
      </w:tr>
    </w:tbl>
    <w:p w14:paraId="36DFF65B" w14:textId="77777777" w:rsidR="007C6BA3" w:rsidRPr="001E3E6E" w:rsidRDefault="007C6BA3" w:rsidP="00CA2BB6">
      <w:pPr>
        <w:tabs>
          <w:tab w:val="left" w:pos="11250"/>
        </w:tabs>
        <w:ind w:right="2304"/>
        <w:rPr>
          <w:rFonts w:eastAsiaTheme="minorHAnsi" w:cs="Arial"/>
          <w:color w:val="auto"/>
          <w:sz w:val="18"/>
          <w:szCs w:val="18"/>
        </w:rPr>
      </w:pPr>
    </w:p>
    <w:p w14:paraId="48FAC5EB" w14:textId="77777777" w:rsidR="007C6BA3" w:rsidRPr="001E3E6E" w:rsidRDefault="007C6BA3" w:rsidP="00CA2BB6">
      <w:pPr>
        <w:tabs>
          <w:tab w:val="left" w:pos="11250"/>
        </w:tabs>
        <w:ind w:right="2304"/>
        <w:rPr>
          <w:rFonts w:eastAsiaTheme="minorHAnsi" w:cs="Arial"/>
          <w:color w:val="auto"/>
          <w:sz w:val="18"/>
          <w:szCs w:val="18"/>
        </w:rPr>
      </w:pPr>
    </w:p>
    <w:tbl>
      <w:tblPr>
        <w:tblStyle w:val="TableGrid"/>
        <w:tblW w:w="14395" w:type="dxa"/>
        <w:tblLook w:val="04A0" w:firstRow="1" w:lastRow="0" w:firstColumn="1" w:lastColumn="0" w:noHBand="0" w:noVBand="1"/>
      </w:tblPr>
      <w:tblGrid>
        <w:gridCol w:w="759"/>
        <w:gridCol w:w="856"/>
        <w:gridCol w:w="3600"/>
        <w:gridCol w:w="2970"/>
        <w:gridCol w:w="1620"/>
        <w:gridCol w:w="900"/>
        <w:gridCol w:w="3690"/>
      </w:tblGrid>
      <w:tr w:rsidR="001E3E6E" w:rsidRPr="001E3E6E" w14:paraId="1DB675EC" w14:textId="77777777" w:rsidTr="004C4188">
        <w:tc>
          <w:tcPr>
            <w:tcW w:w="759" w:type="dxa"/>
          </w:tcPr>
          <w:p w14:paraId="57879F70" w14:textId="77777777" w:rsidR="00CA2BB6" w:rsidRPr="001E3E6E" w:rsidRDefault="00CA2BB6" w:rsidP="00CA2BB6">
            <w:pPr>
              <w:rPr>
                <w:rFonts w:eastAsiaTheme="minorHAnsi" w:cs="Arial"/>
                <w:color w:val="auto"/>
                <w:sz w:val="18"/>
                <w:szCs w:val="18"/>
              </w:rPr>
            </w:pPr>
            <w:r w:rsidRPr="001E3E6E">
              <w:rPr>
                <w:rFonts w:eastAsiaTheme="minorHAnsi" w:cs="Arial"/>
                <w:color w:val="auto"/>
                <w:sz w:val="18"/>
                <w:szCs w:val="18"/>
              </w:rPr>
              <w:t>Req.#</w:t>
            </w:r>
          </w:p>
        </w:tc>
        <w:tc>
          <w:tcPr>
            <w:tcW w:w="856" w:type="dxa"/>
          </w:tcPr>
          <w:p w14:paraId="08FC6814" w14:textId="77777777" w:rsidR="00CA2BB6" w:rsidRPr="001E3E6E" w:rsidRDefault="00CA2BB6" w:rsidP="00CA2BB6">
            <w:pPr>
              <w:rPr>
                <w:rFonts w:eastAsiaTheme="minorHAnsi" w:cs="Arial"/>
                <w:color w:val="auto"/>
                <w:sz w:val="18"/>
                <w:szCs w:val="18"/>
              </w:rPr>
            </w:pPr>
            <w:r w:rsidRPr="001E3E6E">
              <w:rPr>
                <w:rFonts w:eastAsiaTheme="minorHAnsi" w:cs="Arial"/>
                <w:color w:val="auto"/>
                <w:sz w:val="18"/>
                <w:szCs w:val="18"/>
              </w:rPr>
              <w:t>ID</w:t>
            </w:r>
          </w:p>
        </w:tc>
        <w:tc>
          <w:tcPr>
            <w:tcW w:w="3600" w:type="dxa"/>
          </w:tcPr>
          <w:p w14:paraId="56317951" w14:textId="77777777" w:rsidR="00CA2BB6" w:rsidRPr="001E3E6E" w:rsidRDefault="00CA2BB6" w:rsidP="00CA2BB6">
            <w:pPr>
              <w:rPr>
                <w:rFonts w:eastAsiaTheme="minorHAnsi" w:cs="Arial"/>
                <w:color w:val="auto"/>
                <w:sz w:val="18"/>
                <w:szCs w:val="18"/>
              </w:rPr>
            </w:pPr>
            <w:r w:rsidRPr="001E3E6E">
              <w:rPr>
                <w:rFonts w:eastAsiaTheme="minorHAnsi" w:cs="Arial"/>
                <w:color w:val="auto"/>
                <w:sz w:val="18"/>
                <w:szCs w:val="18"/>
              </w:rPr>
              <w:t>Contractor / Solution Requirement</w:t>
            </w:r>
          </w:p>
        </w:tc>
        <w:tc>
          <w:tcPr>
            <w:tcW w:w="2970" w:type="dxa"/>
          </w:tcPr>
          <w:p w14:paraId="4307FF27" w14:textId="77777777" w:rsidR="00CA2BB6" w:rsidRPr="001E3E6E" w:rsidRDefault="00CA2BB6" w:rsidP="00CA2BB6">
            <w:pPr>
              <w:rPr>
                <w:rFonts w:eastAsiaTheme="minorHAnsi" w:cs="Arial"/>
                <w:color w:val="auto"/>
                <w:sz w:val="18"/>
                <w:szCs w:val="18"/>
              </w:rPr>
            </w:pPr>
            <w:r w:rsidRPr="001E3E6E">
              <w:rPr>
                <w:rFonts w:eastAsiaTheme="minorHAnsi" w:cs="Arial"/>
                <w:color w:val="auto"/>
                <w:sz w:val="18"/>
                <w:szCs w:val="18"/>
              </w:rPr>
              <w:t>Instructions to Bidder</w:t>
            </w:r>
          </w:p>
        </w:tc>
        <w:tc>
          <w:tcPr>
            <w:tcW w:w="1620" w:type="dxa"/>
          </w:tcPr>
          <w:p w14:paraId="24D45622" w14:textId="77777777" w:rsidR="00CA2BB6" w:rsidRPr="001E3E6E" w:rsidRDefault="00CA2BB6" w:rsidP="00CA2BB6">
            <w:pPr>
              <w:jc w:val="center"/>
              <w:rPr>
                <w:rFonts w:eastAsiaTheme="minorHAnsi" w:cs="Arial"/>
                <w:color w:val="auto"/>
                <w:sz w:val="18"/>
                <w:szCs w:val="18"/>
              </w:rPr>
            </w:pPr>
            <w:r w:rsidRPr="001E3E6E">
              <w:rPr>
                <w:rFonts w:eastAsiaTheme="minorHAnsi" w:cs="Arial"/>
                <w:color w:val="auto"/>
                <w:sz w:val="18"/>
                <w:szCs w:val="18"/>
              </w:rPr>
              <w:t>CMS</w:t>
            </w:r>
          </w:p>
          <w:p w14:paraId="00F91D76" w14:textId="77777777" w:rsidR="00CA2BB6" w:rsidRPr="001E3E6E" w:rsidRDefault="00CA2BB6" w:rsidP="00CA2BB6">
            <w:pPr>
              <w:jc w:val="center"/>
              <w:rPr>
                <w:rFonts w:eastAsiaTheme="minorHAnsi" w:cs="Arial"/>
                <w:color w:val="auto"/>
                <w:sz w:val="18"/>
                <w:szCs w:val="18"/>
              </w:rPr>
            </w:pPr>
            <w:r w:rsidRPr="001E3E6E">
              <w:rPr>
                <w:rFonts w:eastAsiaTheme="minorHAnsi" w:cs="Arial"/>
                <w:color w:val="auto"/>
                <w:sz w:val="18"/>
                <w:szCs w:val="18"/>
              </w:rPr>
              <w:t>Checklist</w:t>
            </w:r>
          </w:p>
          <w:p w14:paraId="6FEBF9CD" w14:textId="77777777" w:rsidR="00CA2BB6" w:rsidRPr="001E3E6E" w:rsidRDefault="00CA2BB6" w:rsidP="00CA2BB6">
            <w:pPr>
              <w:jc w:val="center"/>
              <w:rPr>
                <w:rFonts w:eastAsiaTheme="minorHAnsi" w:cs="Arial"/>
                <w:color w:val="auto"/>
                <w:sz w:val="18"/>
                <w:szCs w:val="18"/>
              </w:rPr>
            </w:pPr>
            <w:r w:rsidRPr="001E3E6E">
              <w:rPr>
                <w:rFonts w:eastAsiaTheme="minorHAnsi" w:cs="Arial"/>
                <w:color w:val="auto"/>
                <w:sz w:val="18"/>
                <w:szCs w:val="18"/>
              </w:rPr>
              <w:t>ID</w:t>
            </w:r>
          </w:p>
        </w:tc>
        <w:tc>
          <w:tcPr>
            <w:tcW w:w="900" w:type="dxa"/>
          </w:tcPr>
          <w:p w14:paraId="4ADB27AE" w14:textId="77777777" w:rsidR="00CA2BB6" w:rsidRPr="001E3E6E" w:rsidRDefault="00CA2BB6" w:rsidP="00CA2BB6">
            <w:pPr>
              <w:rPr>
                <w:rFonts w:eastAsiaTheme="minorHAnsi" w:cs="Arial"/>
                <w:color w:val="auto"/>
                <w:sz w:val="18"/>
                <w:szCs w:val="18"/>
              </w:rPr>
            </w:pPr>
            <w:r w:rsidRPr="001E3E6E">
              <w:rPr>
                <w:rFonts w:eastAsiaTheme="minorHAnsi" w:cs="Arial"/>
                <w:color w:val="auto"/>
                <w:sz w:val="18"/>
                <w:szCs w:val="18"/>
              </w:rPr>
              <w:t>Bidding</w:t>
            </w:r>
          </w:p>
          <w:p w14:paraId="548E2D7B" w14:textId="77777777" w:rsidR="00CA2BB6" w:rsidRPr="001E3E6E" w:rsidRDefault="00CA2BB6" w:rsidP="00CA2BB6">
            <w:pPr>
              <w:rPr>
                <w:rFonts w:eastAsiaTheme="minorHAnsi" w:cs="Arial"/>
                <w:color w:val="auto"/>
                <w:sz w:val="18"/>
                <w:szCs w:val="18"/>
              </w:rPr>
            </w:pPr>
            <w:r w:rsidRPr="001E3E6E">
              <w:rPr>
                <w:rFonts w:eastAsiaTheme="minorHAnsi" w:cs="Arial"/>
                <w:color w:val="auto"/>
                <w:sz w:val="18"/>
                <w:szCs w:val="18"/>
              </w:rPr>
              <w:t>Ability</w:t>
            </w:r>
          </w:p>
          <w:p w14:paraId="6D739768" w14:textId="77777777" w:rsidR="00CA2BB6" w:rsidRPr="001E3E6E" w:rsidRDefault="00CA2BB6" w:rsidP="00CA2BB6">
            <w:pPr>
              <w:rPr>
                <w:rFonts w:eastAsiaTheme="minorHAnsi" w:cs="Arial"/>
                <w:color w:val="auto"/>
                <w:sz w:val="18"/>
                <w:szCs w:val="18"/>
              </w:rPr>
            </w:pPr>
            <w:r w:rsidRPr="001E3E6E">
              <w:rPr>
                <w:rFonts w:eastAsiaTheme="minorHAnsi" w:cs="Arial"/>
                <w:color w:val="auto"/>
                <w:sz w:val="18"/>
                <w:szCs w:val="18"/>
              </w:rPr>
              <w:t>Code</w:t>
            </w:r>
          </w:p>
        </w:tc>
        <w:tc>
          <w:tcPr>
            <w:tcW w:w="3690" w:type="dxa"/>
          </w:tcPr>
          <w:p w14:paraId="068454D0" w14:textId="77777777" w:rsidR="00CA2BB6" w:rsidRPr="001E3E6E" w:rsidRDefault="00CA2BB6" w:rsidP="00CA2BB6">
            <w:pPr>
              <w:rPr>
                <w:rFonts w:eastAsiaTheme="minorHAnsi" w:cs="Arial"/>
                <w:color w:val="auto"/>
                <w:sz w:val="18"/>
                <w:szCs w:val="18"/>
              </w:rPr>
            </w:pPr>
            <w:r w:rsidRPr="001E3E6E">
              <w:rPr>
                <w:rFonts w:eastAsiaTheme="minorHAnsi" w:cs="Arial"/>
                <w:color w:val="auto"/>
                <w:sz w:val="18"/>
                <w:szCs w:val="18"/>
              </w:rPr>
              <w:t>Gap Description and Recommendation for Closure</w:t>
            </w:r>
          </w:p>
        </w:tc>
      </w:tr>
      <w:tr w:rsidR="001E3E6E" w:rsidRPr="001E3E6E" w14:paraId="7042CD0A" w14:textId="77777777" w:rsidTr="004C4188">
        <w:tc>
          <w:tcPr>
            <w:tcW w:w="759" w:type="dxa"/>
          </w:tcPr>
          <w:p w14:paraId="7BD6A7B6" w14:textId="0580A88C" w:rsidR="00CA2BB6" w:rsidRPr="001E3E6E" w:rsidRDefault="00FD2897" w:rsidP="00CA2BB6">
            <w:pPr>
              <w:rPr>
                <w:rFonts w:eastAsiaTheme="minorHAnsi" w:cs="Arial"/>
                <w:color w:val="auto"/>
                <w:sz w:val="18"/>
                <w:szCs w:val="18"/>
              </w:rPr>
            </w:pPr>
            <w:r w:rsidRPr="001E3E6E">
              <w:rPr>
                <w:rFonts w:eastAsiaTheme="minorHAnsi" w:cs="Arial"/>
                <w:color w:val="auto"/>
                <w:sz w:val="18"/>
                <w:szCs w:val="18"/>
              </w:rPr>
              <w:t>1</w:t>
            </w:r>
            <w:r w:rsidR="00506E5F">
              <w:rPr>
                <w:rFonts w:eastAsiaTheme="minorHAnsi" w:cs="Arial"/>
                <w:color w:val="auto"/>
                <w:sz w:val="18"/>
                <w:szCs w:val="18"/>
              </w:rPr>
              <w:t>4</w:t>
            </w:r>
            <w:r w:rsidR="00484610">
              <w:rPr>
                <w:rFonts w:eastAsiaTheme="minorHAnsi" w:cs="Arial"/>
                <w:color w:val="auto"/>
                <w:sz w:val="18"/>
                <w:szCs w:val="18"/>
              </w:rPr>
              <w:t>8</w:t>
            </w:r>
          </w:p>
        </w:tc>
        <w:tc>
          <w:tcPr>
            <w:tcW w:w="856" w:type="dxa"/>
          </w:tcPr>
          <w:p w14:paraId="74ECEE2B" w14:textId="77777777" w:rsidR="00CA2BB6" w:rsidRPr="001E3E6E" w:rsidRDefault="007C6BA3" w:rsidP="00CA2BB6">
            <w:pPr>
              <w:rPr>
                <w:rFonts w:eastAsiaTheme="minorHAnsi" w:cs="Arial"/>
                <w:color w:val="auto"/>
                <w:sz w:val="18"/>
                <w:szCs w:val="18"/>
              </w:rPr>
            </w:pPr>
            <w:r w:rsidRPr="001E3E6E">
              <w:rPr>
                <w:rFonts w:eastAsiaTheme="minorHAnsi" w:cs="Arial"/>
                <w:color w:val="auto"/>
                <w:sz w:val="18"/>
                <w:szCs w:val="18"/>
              </w:rPr>
              <w:t>RR.</w:t>
            </w:r>
            <w:r w:rsidR="00266532" w:rsidRPr="001E3E6E">
              <w:rPr>
                <w:rFonts w:eastAsiaTheme="minorHAnsi" w:cs="Arial"/>
                <w:color w:val="auto"/>
                <w:sz w:val="18"/>
                <w:szCs w:val="18"/>
              </w:rPr>
              <w:t>20</w:t>
            </w:r>
          </w:p>
        </w:tc>
        <w:tc>
          <w:tcPr>
            <w:tcW w:w="3600" w:type="dxa"/>
          </w:tcPr>
          <w:p w14:paraId="4079EDF8" w14:textId="1B8C3A8C" w:rsidR="00CA2BB6" w:rsidRPr="001E3E6E" w:rsidRDefault="00F66D0F" w:rsidP="00D468BC">
            <w:pPr>
              <w:jc w:val="left"/>
              <w:rPr>
                <w:rFonts w:eastAsiaTheme="minorHAnsi" w:cs="Arial"/>
                <w:color w:val="auto"/>
                <w:sz w:val="18"/>
                <w:szCs w:val="18"/>
              </w:rPr>
            </w:pPr>
            <w:r>
              <w:rPr>
                <w:rFonts w:eastAsiaTheme="minorHAnsi" w:cs="Arial"/>
                <w:color w:val="auto"/>
                <w:sz w:val="18"/>
                <w:szCs w:val="18"/>
              </w:rPr>
              <w:t>S</w:t>
            </w:r>
            <w:r w:rsidR="009453BC" w:rsidRPr="001E3E6E">
              <w:rPr>
                <w:rFonts w:eastAsiaTheme="minorHAnsi" w:cs="Arial"/>
                <w:color w:val="auto"/>
                <w:sz w:val="18"/>
                <w:szCs w:val="18"/>
              </w:rPr>
              <w:t>olution</w:t>
            </w:r>
            <w:r w:rsidR="00CA2BB6" w:rsidRPr="001E3E6E">
              <w:rPr>
                <w:rFonts w:eastAsiaTheme="minorHAnsi" w:cs="Arial"/>
                <w:color w:val="auto"/>
                <w:sz w:val="18"/>
                <w:szCs w:val="18"/>
              </w:rPr>
              <w:t xml:space="preserve"> </w:t>
            </w:r>
            <w:r w:rsidR="00D468BC" w:rsidRPr="001E3E6E">
              <w:rPr>
                <w:rFonts w:eastAsiaTheme="minorHAnsi" w:cs="Arial"/>
                <w:color w:val="auto"/>
                <w:sz w:val="18"/>
                <w:szCs w:val="18"/>
              </w:rPr>
              <w:t xml:space="preserve">should </w:t>
            </w:r>
            <w:r w:rsidR="00CA2BB6" w:rsidRPr="001E3E6E">
              <w:rPr>
                <w:rFonts w:eastAsiaTheme="minorHAnsi" w:cs="Arial"/>
                <w:color w:val="auto"/>
                <w:sz w:val="18"/>
                <w:szCs w:val="18"/>
              </w:rPr>
              <w:t>provide ad hoc reporting capability that presents summarized information on key factors (e.g. number of enrollees, total dollars paid) to executive staff upon request.</w:t>
            </w:r>
          </w:p>
        </w:tc>
        <w:tc>
          <w:tcPr>
            <w:tcW w:w="2970" w:type="dxa"/>
          </w:tcPr>
          <w:p w14:paraId="20AB10CC" w14:textId="1D596819" w:rsidR="00CA2BB6" w:rsidRPr="001E3E6E" w:rsidRDefault="00D468BC" w:rsidP="001E3E6E">
            <w:pPr>
              <w:jc w:val="left"/>
              <w:rPr>
                <w:rFonts w:eastAsiaTheme="minorHAnsi" w:cs="Arial"/>
                <w:color w:val="auto"/>
                <w:sz w:val="18"/>
                <w:szCs w:val="18"/>
              </w:rPr>
            </w:pPr>
            <w:r w:rsidRPr="001E3E6E">
              <w:rPr>
                <w:rFonts w:eastAsiaTheme="minorHAnsi" w:cs="Arial"/>
                <w:color w:val="auto"/>
                <w:sz w:val="18"/>
                <w:szCs w:val="18"/>
              </w:rPr>
              <w:t xml:space="preserve">Describe how solution provides ad hoc reporting capabilities that present summarized information on key factors to </w:t>
            </w:r>
            <w:r w:rsidR="00AF274C" w:rsidRPr="001E3E6E">
              <w:rPr>
                <w:rFonts w:eastAsiaTheme="minorHAnsi" w:cs="Arial"/>
                <w:color w:val="auto"/>
                <w:sz w:val="18"/>
                <w:szCs w:val="18"/>
              </w:rPr>
              <w:t>executive</w:t>
            </w:r>
            <w:r w:rsidRPr="001E3E6E">
              <w:rPr>
                <w:rFonts w:eastAsiaTheme="minorHAnsi" w:cs="Arial"/>
                <w:color w:val="auto"/>
                <w:sz w:val="18"/>
                <w:szCs w:val="18"/>
              </w:rPr>
              <w:t xml:space="preserve"> staff upon request.</w:t>
            </w:r>
          </w:p>
        </w:tc>
        <w:tc>
          <w:tcPr>
            <w:tcW w:w="1620" w:type="dxa"/>
          </w:tcPr>
          <w:p w14:paraId="5DB02372" w14:textId="77777777" w:rsidR="00CA2BB6" w:rsidRPr="001E3E6E" w:rsidRDefault="00CA2BB6" w:rsidP="00CA2BB6">
            <w:pPr>
              <w:jc w:val="left"/>
              <w:rPr>
                <w:rFonts w:eastAsiaTheme="minorHAnsi" w:cs="Arial"/>
                <w:color w:val="auto"/>
                <w:sz w:val="18"/>
                <w:szCs w:val="18"/>
              </w:rPr>
            </w:pPr>
            <w:r w:rsidRPr="001E3E6E">
              <w:rPr>
                <w:rFonts w:eastAsiaTheme="minorHAnsi" w:cs="Arial"/>
                <w:color w:val="auto"/>
                <w:sz w:val="18"/>
                <w:szCs w:val="18"/>
              </w:rPr>
              <w:t>TA.FR.7</w:t>
            </w:r>
          </w:p>
        </w:tc>
        <w:sdt>
          <w:sdtPr>
            <w:rPr>
              <w:color w:val="auto"/>
              <w:sz w:val="18"/>
              <w:szCs w:val="18"/>
            </w:rPr>
            <w:alias w:val="Ability Code"/>
            <w:tag w:val="Ability Code"/>
            <w:id w:val="1672299105"/>
            <w:placeholder>
              <w:docPart w:val="B0421761EB7946979862C9C33C991C59"/>
            </w:placeholder>
            <w15:color w:val="993300"/>
            <w:comboBox>
              <w:listItem w:displayText="S" w:value="S"/>
              <w:listItem w:displayText="W" w:value="W"/>
              <w:listItem w:displayText="M" w:value="M"/>
              <w:listItem w:displayText="F" w:value="F"/>
              <w:listItem w:displayText="C" w:value="C"/>
              <w:listItem w:displayText="N" w:value="N"/>
              <w:listItem w:displayText="O" w:value="O"/>
            </w:comboBox>
          </w:sdtPr>
          <w:sdtEndPr/>
          <w:sdtContent>
            <w:tc>
              <w:tcPr>
                <w:tcW w:w="900" w:type="dxa"/>
              </w:tcPr>
              <w:p w14:paraId="494CB53D" w14:textId="77777777" w:rsidR="00CA2BB6" w:rsidRPr="001E3E6E" w:rsidRDefault="002A2404" w:rsidP="00CA2BB6">
                <w:pPr>
                  <w:rPr>
                    <w:rFonts w:eastAsiaTheme="minorHAnsi" w:cs="Arial"/>
                    <w:color w:val="auto"/>
                    <w:sz w:val="18"/>
                    <w:szCs w:val="18"/>
                  </w:rPr>
                </w:pPr>
                <w:r w:rsidRPr="001E3E6E" w:rsidDel="008E51F4">
                  <w:rPr>
                    <w:color w:val="auto"/>
                    <w:sz w:val="18"/>
                    <w:szCs w:val="18"/>
                  </w:rPr>
                  <w:t xml:space="preserve">Choose an item. </w:t>
                </w:r>
              </w:p>
            </w:tc>
          </w:sdtContent>
        </w:sdt>
        <w:tc>
          <w:tcPr>
            <w:tcW w:w="3690" w:type="dxa"/>
          </w:tcPr>
          <w:p w14:paraId="1ED1C36C" w14:textId="77777777" w:rsidR="00CA2BB6" w:rsidRPr="001E3E6E" w:rsidRDefault="00CA2BB6" w:rsidP="00CA2BB6">
            <w:pPr>
              <w:rPr>
                <w:rFonts w:eastAsiaTheme="minorHAnsi" w:cs="Arial"/>
                <w:color w:val="auto"/>
                <w:sz w:val="18"/>
                <w:szCs w:val="18"/>
              </w:rPr>
            </w:pPr>
          </w:p>
        </w:tc>
      </w:tr>
      <w:tr w:rsidR="004C4188" w:rsidRPr="001E3E6E" w14:paraId="7D14728F" w14:textId="77777777" w:rsidTr="00537D11">
        <w:trPr>
          <w:trHeight w:val="584"/>
        </w:trPr>
        <w:tc>
          <w:tcPr>
            <w:tcW w:w="14390" w:type="dxa"/>
            <w:gridSpan w:val="7"/>
          </w:tcPr>
          <w:p w14:paraId="4DC0EB6C" w14:textId="5C6AFCB4" w:rsidR="004C4188" w:rsidRPr="001E3E6E" w:rsidRDefault="004C4188" w:rsidP="004C4188">
            <w:pPr>
              <w:pStyle w:val="Level2Body"/>
              <w:ind w:left="0"/>
              <w:rPr>
                <w:color w:val="auto"/>
                <w:sz w:val="18"/>
                <w:szCs w:val="18"/>
              </w:rPr>
            </w:pPr>
            <w:r w:rsidRPr="001E3E6E">
              <w:rPr>
                <w:color w:val="auto"/>
                <w:sz w:val="18"/>
                <w:szCs w:val="18"/>
              </w:rPr>
              <w:t>Bidder’s Response:</w:t>
            </w:r>
            <w:r w:rsidR="00AE5F2C">
              <w:rPr>
                <w:color w:val="auto"/>
                <w:sz w:val="18"/>
                <w:szCs w:val="18"/>
              </w:rPr>
              <w:t xml:space="preserve"> </w:t>
            </w:r>
            <w:r w:rsidRPr="001E3E6E">
              <w:rPr>
                <w:color w:val="auto"/>
                <w:sz w:val="18"/>
                <w:szCs w:val="18"/>
              </w:rPr>
              <w:t xml:space="preserve"> </w:t>
            </w:r>
          </w:p>
        </w:tc>
      </w:tr>
    </w:tbl>
    <w:p w14:paraId="147BE079" w14:textId="77777777" w:rsidR="00EC0D9B" w:rsidRPr="001E3E6E" w:rsidRDefault="00EC0D9B" w:rsidP="002E3236">
      <w:pPr>
        <w:pStyle w:val="Level2Body"/>
        <w:tabs>
          <w:tab w:val="left" w:pos="11250"/>
        </w:tabs>
        <w:ind w:left="0" w:right="2304"/>
        <w:rPr>
          <w:rFonts w:cs="Arial"/>
          <w:color w:val="auto"/>
          <w:sz w:val="18"/>
          <w:szCs w:val="18"/>
        </w:rPr>
      </w:pPr>
    </w:p>
    <w:p w14:paraId="324CB81A" w14:textId="57036C8D" w:rsidR="00CA2C06" w:rsidRDefault="00CA2C06"/>
    <w:tbl>
      <w:tblPr>
        <w:tblStyle w:val="TableGrid"/>
        <w:tblW w:w="14395" w:type="dxa"/>
        <w:tblLook w:val="04A0" w:firstRow="1" w:lastRow="0" w:firstColumn="1" w:lastColumn="0" w:noHBand="0" w:noVBand="1"/>
      </w:tblPr>
      <w:tblGrid>
        <w:gridCol w:w="759"/>
        <w:gridCol w:w="856"/>
        <w:gridCol w:w="3600"/>
        <w:gridCol w:w="2970"/>
        <w:gridCol w:w="1620"/>
        <w:gridCol w:w="900"/>
        <w:gridCol w:w="3690"/>
      </w:tblGrid>
      <w:tr w:rsidR="001E3E6E" w:rsidRPr="001E3E6E" w14:paraId="79D9FDB4" w14:textId="77777777" w:rsidTr="004C4188">
        <w:tc>
          <w:tcPr>
            <w:tcW w:w="759" w:type="dxa"/>
          </w:tcPr>
          <w:p w14:paraId="443F86CD" w14:textId="77777777" w:rsidR="007C6BA3" w:rsidRPr="001E3E6E" w:rsidRDefault="007C6BA3" w:rsidP="007C6BA3">
            <w:pPr>
              <w:rPr>
                <w:rFonts w:eastAsiaTheme="minorHAnsi" w:cs="Arial"/>
                <w:color w:val="auto"/>
                <w:sz w:val="18"/>
                <w:szCs w:val="18"/>
              </w:rPr>
            </w:pPr>
            <w:r w:rsidRPr="001E3E6E">
              <w:rPr>
                <w:rFonts w:eastAsiaTheme="minorHAnsi" w:cs="Arial"/>
                <w:color w:val="auto"/>
                <w:sz w:val="18"/>
                <w:szCs w:val="18"/>
              </w:rPr>
              <w:lastRenderedPageBreak/>
              <w:t>Req.#</w:t>
            </w:r>
          </w:p>
        </w:tc>
        <w:tc>
          <w:tcPr>
            <w:tcW w:w="856" w:type="dxa"/>
          </w:tcPr>
          <w:p w14:paraId="542339A4" w14:textId="77777777" w:rsidR="007C6BA3" w:rsidRPr="001E3E6E" w:rsidRDefault="007C6BA3" w:rsidP="007C6BA3">
            <w:pPr>
              <w:rPr>
                <w:rFonts w:eastAsiaTheme="minorHAnsi" w:cs="Arial"/>
                <w:color w:val="auto"/>
                <w:sz w:val="18"/>
                <w:szCs w:val="18"/>
              </w:rPr>
            </w:pPr>
            <w:r w:rsidRPr="001E3E6E">
              <w:rPr>
                <w:rFonts w:eastAsiaTheme="minorHAnsi" w:cs="Arial"/>
                <w:color w:val="auto"/>
                <w:sz w:val="18"/>
                <w:szCs w:val="18"/>
              </w:rPr>
              <w:t>ID</w:t>
            </w:r>
          </w:p>
        </w:tc>
        <w:tc>
          <w:tcPr>
            <w:tcW w:w="3600" w:type="dxa"/>
          </w:tcPr>
          <w:p w14:paraId="66673A3E" w14:textId="77777777" w:rsidR="007C6BA3" w:rsidRPr="001E3E6E" w:rsidRDefault="007C6BA3" w:rsidP="007C6BA3">
            <w:pPr>
              <w:rPr>
                <w:rFonts w:eastAsiaTheme="minorHAnsi" w:cs="Arial"/>
                <w:color w:val="auto"/>
                <w:sz w:val="18"/>
                <w:szCs w:val="18"/>
              </w:rPr>
            </w:pPr>
            <w:r w:rsidRPr="001E3E6E">
              <w:rPr>
                <w:rFonts w:eastAsiaTheme="minorHAnsi" w:cs="Arial"/>
                <w:color w:val="auto"/>
                <w:sz w:val="18"/>
                <w:szCs w:val="18"/>
              </w:rPr>
              <w:t>Contractor / Solution Requirement</w:t>
            </w:r>
          </w:p>
        </w:tc>
        <w:tc>
          <w:tcPr>
            <w:tcW w:w="2970" w:type="dxa"/>
          </w:tcPr>
          <w:p w14:paraId="21324B6B" w14:textId="77777777" w:rsidR="007C6BA3" w:rsidRPr="001E3E6E" w:rsidRDefault="007C6BA3" w:rsidP="007C6BA3">
            <w:pPr>
              <w:rPr>
                <w:rFonts w:eastAsiaTheme="minorHAnsi" w:cs="Arial"/>
                <w:color w:val="auto"/>
                <w:sz w:val="18"/>
                <w:szCs w:val="18"/>
              </w:rPr>
            </w:pPr>
            <w:r w:rsidRPr="001E3E6E">
              <w:rPr>
                <w:rFonts w:eastAsiaTheme="minorHAnsi" w:cs="Arial"/>
                <w:color w:val="auto"/>
                <w:sz w:val="18"/>
                <w:szCs w:val="18"/>
              </w:rPr>
              <w:t>Instructions to Bidder</w:t>
            </w:r>
          </w:p>
        </w:tc>
        <w:tc>
          <w:tcPr>
            <w:tcW w:w="1620" w:type="dxa"/>
          </w:tcPr>
          <w:p w14:paraId="21841B1E" w14:textId="77777777" w:rsidR="007C6BA3" w:rsidRPr="001E3E6E" w:rsidRDefault="007C6BA3" w:rsidP="007C6BA3">
            <w:pPr>
              <w:jc w:val="center"/>
              <w:rPr>
                <w:rFonts w:eastAsiaTheme="minorHAnsi" w:cs="Arial"/>
                <w:color w:val="auto"/>
                <w:sz w:val="18"/>
                <w:szCs w:val="18"/>
              </w:rPr>
            </w:pPr>
            <w:r w:rsidRPr="001E3E6E">
              <w:rPr>
                <w:rFonts w:eastAsiaTheme="minorHAnsi" w:cs="Arial"/>
                <w:color w:val="auto"/>
                <w:sz w:val="18"/>
                <w:szCs w:val="18"/>
              </w:rPr>
              <w:t>CMS</w:t>
            </w:r>
          </w:p>
          <w:p w14:paraId="6411202B" w14:textId="77777777" w:rsidR="007C6BA3" w:rsidRPr="001E3E6E" w:rsidRDefault="007C6BA3" w:rsidP="007C6BA3">
            <w:pPr>
              <w:jc w:val="center"/>
              <w:rPr>
                <w:rFonts w:eastAsiaTheme="minorHAnsi" w:cs="Arial"/>
                <w:color w:val="auto"/>
                <w:sz w:val="18"/>
                <w:szCs w:val="18"/>
              </w:rPr>
            </w:pPr>
            <w:r w:rsidRPr="001E3E6E">
              <w:rPr>
                <w:rFonts w:eastAsiaTheme="minorHAnsi" w:cs="Arial"/>
                <w:color w:val="auto"/>
                <w:sz w:val="18"/>
                <w:szCs w:val="18"/>
              </w:rPr>
              <w:t>Checklist</w:t>
            </w:r>
          </w:p>
          <w:p w14:paraId="000BFC66" w14:textId="77777777" w:rsidR="007C6BA3" w:rsidRPr="001E3E6E" w:rsidRDefault="007C6BA3" w:rsidP="007C6BA3">
            <w:pPr>
              <w:jc w:val="center"/>
              <w:rPr>
                <w:rFonts w:eastAsiaTheme="minorHAnsi" w:cs="Arial"/>
                <w:color w:val="auto"/>
                <w:sz w:val="18"/>
                <w:szCs w:val="18"/>
              </w:rPr>
            </w:pPr>
            <w:r w:rsidRPr="001E3E6E">
              <w:rPr>
                <w:rFonts w:eastAsiaTheme="minorHAnsi" w:cs="Arial"/>
                <w:color w:val="auto"/>
                <w:sz w:val="18"/>
                <w:szCs w:val="18"/>
              </w:rPr>
              <w:t>ID</w:t>
            </w:r>
          </w:p>
        </w:tc>
        <w:tc>
          <w:tcPr>
            <w:tcW w:w="900" w:type="dxa"/>
          </w:tcPr>
          <w:p w14:paraId="66DE824F" w14:textId="77777777" w:rsidR="007C6BA3" w:rsidRPr="001E3E6E" w:rsidRDefault="007C6BA3" w:rsidP="007C6BA3">
            <w:pPr>
              <w:rPr>
                <w:rFonts w:eastAsiaTheme="minorHAnsi" w:cs="Arial"/>
                <w:color w:val="auto"/>
                <w:sz w:val="18"/>
                <w:szCs w:val="18"/>
              </w:rPr>
            </w:pPr>
            <w:r w:rsidRPr="001E3E6E">
              <w:rPr>
                <w:rFonts w:eastAsiaTheme="minorHAnsi" w:cs="Arial"/>
                <w:color w:val="auto"/>
                <w:sz w:val="18"/>
                <w:szCs w:val="18"/>
              </w:rPr>
              <w:t>Bidding</w:t>
            </w:r>
          </w:p>
          <w:p w14:paraId="013A05D1" w14:textId="77777777" w:rsidR="007C6BA3" w:rsidRPr="001E3E6E" w:rsidRDefault="007C6BA3" w:rsidP="007C6BA3">
            <w:pPr>
              <w:rPr>
                <w:rFonts w:eastAsiaTheme="minorHAnsi" w:cs="Arial"/>
                <w:color w:val="auto"/>
                <w:sz w:val="18"/>
                <w:szCs w:val="18"/>
              </w:rPr>
            </w:pPr>
            <w:r w:rsidRPr="001E3E6E">
              <w:rPr>
                <w:rFonts w:eastAsiaTheme="minorHAnsi" w:cs="Arial"/>
                <w:color w:val="auto"/>
                <w:sz w:val="18"/>
                <w:szCs w:val="18"/>
              </w:rPr>
              <w:t>Ability</w:t>
            </w:r>
          </w:p>
          <w:p w14:paraId="29FDE05E" w14:textId="77777777" w:rsidR="007C6BA3" w:rsidRPr="001E3E6E" w:rsidRDefault="007C6BA3" w:rsidP="007C6BA3">
            <w:pPr>
              <w:rPr>
                <w:rFonts w:eastAsiaTheme="minorHAnsi" w:cs="Arial"/>
                <w:color w:val="auto"/>
                <w:sz w:val="18"/>
                <w:szCs w:val="18"/>
              </w:rPr>
            </w:pPr>
            <w:r w:rsidRPr="001E3E6E">
              <w:rPr>
                <w:rFonts w:eastAsiaTheme="minorHAnsi" w:cs="Arial"/>
                <w:color w:val="auto"/>
                <w:sz w:val="18"/>
                <w:szCs w:val="18"/>
              </w:rPr>
              <w:t>Code</w:t>
            </w:r>
          </w:p>
        </w:tc>
        <w:tc>
          <w:tcPr>
            <w:tcW w:w="3690" w:type="dxa"/>
          </w:tcPr>
          <w:p w14:paraId="0B954DE5" w14:textId="77777777" w:rsidR="007C6BA3" w:rsidRPr="001E3E6E" w:rsidRDefault="007C6BA3" w:rsidP="007C6BA3">
            <w:pPr>
              <w:rPr>
                <w:rFonts w:eastAsiaTheme="minorHAnsi" w:cs="Arial"/>
                <w:color w:val="auto"/>
                <w:sz w:val="18"/>
                <w:szCs w:val="18"/>
              </w:rPr>
            </w:pPr>
            <w:r w:rsidRPr="001E3E6E">
              <w:rPr>
                <w:rFonts w:eastAsiaTheme="minorHAnsi" w:cs="Arial"/>
                <w:color w:val="auto"/>
                <w:sz w:val="18"/>
                <w:szCs w:val="18"/>
              </w:rPr>
              <w:t>Gap Description and Recommendation for Closure</w:t>
            </w:r>
          </w:p>
        </w:tc>
      </w:tr>
      <w:tr w:rsidR="001E3E6E" w:rsidRPr="001E3E6E" w14:paraId="286C3399" w14:textId="77777777" w:rsidTr="004C4188">
        <w:tc>
          <w:tcPr>
            <w:tcW w:w="759" w:type="dxa"/>
          </w:tcPr>
          <w:p w14:paraId="3AE6CABB" w14:textId="3DCDBD1D" w:rsidR="007C6BA3" w:rsidRPr="001E3E6E" w:rsidRDefault="002B1B57" w:rsidP="007C6BA3">
            <w:pPr>
              <w:rPr>
                <w:rFonts w:eastAsiaTheme="minorHAnsi" w:cs="Arial"/>
                <w:color w:val="auto"/>
                <w:sz w:val="18"/>
                <w:szCs w:val="18"/>
              </w:rPr>
            </w:pPr>
            <w:r w:rsidRPr="001E3E6E">
              <w:rPr>
                <w:rFonts w:eastAsiaTheme="minorHAnsi" w:cs="Arial"/>
                <w:color w:val="auto"/>
                <w:sz w:val="18"/>
                <w:szCs w:val="18"/>
              </w:rPr>
              <w:t>1</w:t>
            </w:r>
            <w:r w:rsidR="00484610">
              <w:rPr>
                <w:rFonts w:eastAsiaTheme="minorHAnsi" w:cs="Arial"/>
                <w:color w:val="auto"/>
                <w:sz w:val="18"/>
                <w:szCs w:val="18"/>
              </w:rPr>
              <w:t>49</w:t>
            </w:r>
          </w:p>
        </w:tc>
        <w:tc>
          <w:tcPr>
            <w:tcW w:w="856" w:type="dxa"/>
          </w:tcPr>
          <w:p w14:paraId="42FC2C32" w14:textId="77777777" w:rsidR="007C6BA3" w:rsidRPr="001E3E6E" w:rsidRDefault="007C6BA3" w:rsidP="007C6BA3">
            <w:pPr>
              <w:rPr>
                <w:rFonts w:eastAsiaTheme="minorHAnsi" w:cs="Arial"/>
                <w:color w:val="auto"/>
                <w:sz w:val="18"/>
                <w:szCs w:val="18"/>
              </w:rPr>
            </w:pPr>
            <w:r w:rsidRPr="001E3E6E">
              <w:rPr>
                <w:rFonts w:eastAsiaTheme="minorHAnsi" w:cs="Arial"/>
                <w:color w:val="auto"/>
                <w:sz w:val="18"/>
                <w:szCs w:val="18"/>
              </w:rPr>
              <w:t>RR.2</w:t>
            </w:r>
            <w:r w:rsidR="00266532" w:rsidRPr="001E3E6E">
              <w:rPr>
                <w:rFonts w:eastAsiaTheme="minorHAnsi" w:cs="Arial"/>
                <w:color w:val="auto"/>
                <w:sz w:val="18"/>
                <w:szCs w:val="18"/>
              </w:rPr>
              <w:t>1</w:t>
            </w:r>
          </w:p>
        </w:tc>
        <w:tc>
          <w:tcPr>
            <w:tcW w:w="3600" w:type="dxa"/>
          </w:tcPr>
          <w:p w14:paraId="5F383FD9" w14:textId="6B65C8B8" w:rsidR="007C6BA3" w:rsidRPr="001E3E6E" w:rsidRDefault="00F66D0F" w:rsidP="00D468BC">
            <w:pPr>
              <w:jc w:val="left"/>
              <w:rPr>
                <w:rFonts w:eastAsiaTheme="minorHAnsi" w:cs="Arial"/>
                <w:color w:val="auto"/>
                <w:sz w:val="18"/>
                <w:szCs w:val="18"/>
              </w:rPr>
            </w:pPr>
            <w:r>
              <w:rPr>
                <w:rFonts w:eastAsiaTheme="minorHAnsi" w:cs="Arial"/>
                <w:color w:val="auto"/>
                <w:sz w:val="18"/>
                <w:szCs w:val="18"/>
              </w:rPr>
              <w:t>S</w:t>
            </w:r>
            <w:r w:rsidR="009453BC" w:rsidRPr="001E3E6E">
              <w:rPr>
                <w:rFonts w:eastAsiaTheme="minorHAnsi" w:cs="Arial"/>
                <w:color w:val="auto"/>
                <w:sz w:val="18"/>
                <w:szCs w:val="18"/>
              </w:rPr>
              <w:t>olution</w:t>
            </w:r>
            <w:r w:rsidR="007C6BA3" w:rsidRPr="001E3E6E">
              <w:rPr>
                <w:rFonts w:eastAsiaTheme="minorHAnsi" w:cs="Arial"/>
                <w:color w:val="auto"/>
                <w:sz w:val="18"/>
                <w:szCs w:val="18"/>
              </w:rPr>
              <w:t xml:space="preserve"> </w:t>
            </w:r>
            <w:r w:rsidR="00D468BC" w:rsidRPr="001E3E6E">
              <w:rPr>
                <w:rFonts w:eastAsiaTheme="minorHAnsi" w:cs="Arial"/>
                <w:color w:val="auto"/>
                <w:sz w:val="18"/>
                <w:szCs w:val="18"/>
              </w:rPr>
              <w:t xml:space="preserve">should </w:t>
            </w:r>
            <w:r w:rsidR="007C6BA3" w:rsidRPr="001E3E6E">
              <w:rPr>
                <w:rFonts w:eastAsiaTheme="minorHAnsi" w:cs="Arial"/>
                <w:color w:val="auto"/>
                <w:sz w:val="18"/>
                <w:szCs w:val="18"/>
              </w:rPr>
              <w:t>generate performance measures for specific business processes using predefined and ad hoc reporting methods.</w:t>
            </w:r>
          </w:p>
        </w:tc>
        <w:tc>
          <w:tcPr>
            <w:tcW w:w="2970" w:type="dxa"/>
          </w:tcPr>
          <w:p w14:paraId="0BF63ED4" w14:textId="77777777" w:rsidR="007C6BA3" w:rsidRPr="001E3E6E" w:rsidRDefault="00D468BC" w:rsidP="001E3E6E">
            <w:pPr>
              <w:jc w:val="left"/>
              <w:rPr>
                <w:rFonts w:eastAsiaTheme="minorHAnsi" w:cs="Arial"/>
                <w:color w:val="auto"/>
                <w:sz w:val="18"/>
                <w:szCs w:val="18"/>
              </w:rPr>
            </w:pPr>
            <w:r w:rsidRPr="001E3E6E">
              <w:rPr>
                <w:rFonts w:eastAsiaTheme="minorHAnsi" w:cs="Arial"/>
                <w:color w:val="auto"/>
                <w:sz w:val="18"/>
                <w:szCs w:val="18"/>
              </w:rPr>
              <w:t>Describe how solution generates performance measures for specific business processes using predefined and ad hoc reporting methods.</w:t>
            </w:r>
          </w:p>
        </w:tc>
        <w:tc>
          <w:tcPr>
            <w:tcW w:w="1620" w:type="dxa"/>
          </w:tcPr>
          <w:p w14:paraId="00D4FA13" w14:textId="77777777" w:rsidR="007C6BA3" w:rsidRPr="001E3E6E" w:rsidRDefault="007C6BA3" w:rsidP="007C6BA3">
            <w:pPr>
              <w:jc w:val="left"/>
              <w:rPr>
                <w:rFonts w:eastAsiaTheme="minorHAnsi" w:cs="Arial"/>
                <w:color w:val="auto"/>
                <w:sz w:val="18"/>
                <w:szCs w:val="18"/>
              </w:rPr>
            </w:pPr>
            <w:r w:rsidRPr="001E3E6E">
              <w:rPr>
                <w:rFonts w:eastAsiaTheme="minorHAnsi" w:cs="Arial"/>
                <w:color w:val="auto"/>
                <w:sz w:val="18"/>
                <w:szCs w:val="18"/>
              </w:rPr>
              <w:t>TA.PM.8</w:t>
            </w:r>
          </w:p>
        </w:tc>
        <w:sdt>
          <w:sdtPr>
            <w:rPr>
              <w:color w:val="auto"/>
              <w:sz w:val="18"/>
              <w:szCs w:val="18"/>
            </w:rPr>
            <w:alias w:val="Ability Code"/>
            <w:tag w:val="Ability Code"/>
            <w:id w:val="-329442079"/>
            <w:placeholder>
              <w:docPart w:val="C43368FC0E324DE1B99A59A0E6463CAF"/>
            </w:placeholder>
            <w15:color w:val="993300"/>
            <w:comboBox>
              <w:listItem w:displayText="S" w:value="S"/>
              <w:listItem w:displayText="W" w:value="W"/>
              <w:listItem w:displayText="M" w:value="M"/>
              <w:listItem w:displayText="F" w:value="F"/>
              <w:listItem w:displayText="C" w:value="C"/>
              <w:listItem w:displayText="N" w:value="N"/>
              <w:listItem w:displayText="O" w:value="O"/>
            </w:comboBox>
          </w:sdtPr>
          <w:sdtEndPr/>
          <w:sdtContent>
            <w:tc>
              <w:tcPr>
                <w:tcW w:w="900" w:type="dxa"/>
              </w:tcPr>
              <w:p w14:paraId="058A6114" w14:textId="77777777" w:rsidR="007C6BA3" w:rsidRPr="001E3E6E" w:rsidRDefault="002A2404" w:rsidP="007C6BA3">
                <w:pPr>
                  <w:rPr>
                    <w:rFonts w:eastAsiaTheme="minorHAnsi" w:cs="Arial"/>
                    <w:color w:val="auto"/>
                    <w:sz w:val="18"/>
                    <w:szCs w:val="18"/>
                  </w:rPr>
                </w:pPr>
                <w:r w:rsidRPr="001E3E6E" w:rsidDel="008E51F4">
                  <w:rPr>
                    <w:color w:val="auto"/>
                    <w:sz w:val="18"/>
                    <w:szCs w:val="18"/>
                  </w:rPr>
                  <w:t xml:space="preserve">Choose an item. </w:t>
                </w:r>
              </w:p>
            </w:tc>
          </w:sdtContent>
        </w:sdt>
        <w:tc>
          <w:tcPr>
            <w:tcW w:w="3690" w:type="dxa"/>
          </w:tcPr>
          <w:p w14:paraId="28BAFC42" w14:textId="77777777" w:rsidR="007C6BA3" w:rsidRPr="001E3E6E" w:rsidRDefault="007C6BA3" w:rsidP="007C6BA3">
            <w:pPr>
              <w:rPr>
                <w:rFonts w:eastAsiaTheme="minorHAnsi" w:cs="Arial"/>
                <w:color w:val="auto"/>
                <w:sz w:val="18"/>
                <w:szCs w:val="18"/>
              </w:rPr>
            </w:pPr>
          </w:p>
        </w:tc>
      </w:tr>
      <w:tr w:rsidR="004C4188" w:rsidRPr="001E3E6E" w14:paraId="6DD639CB" w14:textId="77777777" w:rsidTr="00CA2C06">
        <w:trPr>
          <w:trHeight w:val="932"/>
        </w:trPr>
        <w:tc>
          <w:tcPr>
            <w:tcW w:w="14395" w:type="dxa"/>
            <w:gridSpan w:val="7"/>
          </w:tcPr>
          <w:p w14:paraId="5A0430EF" w14:textId="713BD3FE" w:rsidR="004C4188" w:rsidRPr="001E3E6E" w:rsidRDefault="004C4188" w:rsidP="004C4188">
            <w:pPr>
              <w:pStyle w:val="Level2Body"/>
              <w:ind w:left="0"/>
              <w:rPr>
                <w:color w:val="auto"/>
                <w:sz w:val="18"/>
                <w:szCs w:val="18"/>
              </w:rPr>
            </w:pPr>
            <w:r w:rsidRPr="001E3E6E">
              <w:rPr>
                <w:color w:val="auto"/>
                <w:sz w:val="18"/>
                <w:szCs w:val="18"/>
              </w:rPr>
              <w:t>Bidder’s Response:</w:t>
            </w:r>
            <w:r w:rsidR="00AE5F2C">
              <w:rPr>
                <w:color w:val="auto"/>
                <w:sz w:val="18"/>
                <w:szCs w:val="18"/>
              </w:rPr>
              <w:t xml:space="preserve"> </w:t>
            </w:r>
            <w:r w:rsidRPr="001E3E6E">
              <w:rPr>
                <w:color w:val="auto"/>
                <w:sz w:val="18"/>
                <w:szCs w:val="18"/>
              </w:rPr>
              <w:t xml:space="preserve"> </w:t>
            </w:r>
          </w:p>
        </w:tc>
      </w:tr>
    </w:tbl>
    <w:p w14:paraId="4E7417BB" w14:textId="77777777" w:rsidR="00EC0D9B" w:rsidRPr="001E3E6E" w:rsidRDefault="00EC0D9B" w:rsidP="002E3236">
      <w:pPr>
        <w:pStyle w:val="Level2Body"/>
        <w:tabs>
          <w:tab w:val="left" w:pos="11250"/>
        </w:tabs>
        <w:ind w:left="0" w:right="2304"/>
        <w:rPr>
          <w:color w:val="auto"/>
        </w:rPr>
      </w:pPr>
    </w:p>
    <w:p w14:paraId="04396081" w14:textId="6AADC515" w:rsidR="00D05F91" w:rsidRDefault="00D05F91">
      <w:pPr>
        <w:spacing w:after="160" w:line="259" w:lineRule="auto"/>
        <w:jc w:val="left"/>
        <w:rPr>
          <w:rFonts w:eastAsiaTheme="minorHAnsi" w:cstheme="minorBidi"/>
          <w:b/>
          <w:color w:val="auto"/>
          <w:sz w:val="28"/>
          <w:szCs w:val="28"/>
          <w:u w:val="single"/>
        </w:rPr>
      </w:pPr>
      <w:r>
        <w:rPr>
          <w:b/>
          <w:color w:val="auto"/>
          <w:sz w:val="28"/>
          <w:szCs w:val="28"/>
          <w:u w:val="single"/>
        </w:rPr>
        <w:br w:type="page"/>
      </w:r>
    </w:p>
    <w:p w14:paraId="03CDF21F" w14:textId="77777777" w:rsidR="007869AA" w:rsidRPr="001E3E6E" w:rsidRDefault="00BB07A6" w:rsidP="002E3236">
      <w:pPr>
        <w:pStyle w:val="Level2Body"/>
        <w:tabs>
          <w:tab w:val="left" w:pos="11250"/>
        </w:tabs>
        <w:ind w:left="0" w:right="2304"/>
        <w:rPr>
          <w:b/>
          <w:color w:val="auto"/>
          <w:sz w:val="28"/>
          <w:szCs w:val="28"/>
          <w:u w:val="single"/>
        </w:rPr>
      </w:pPr>
      <w:r w:rsidRPr="001E3E6E">
        <w:rPr>
          <w:b/>
          <w:color w:val="auto"/>
          <w:sz w:val="28"/>
          <w:szCs w:val="28"/>
          <w:u w:val="single"/>
        </w:rPr>
        <w:lastRenderedPageBreak/>
        <w:t>G.</w:t>
      </w:r>
      <w:r w:rsidR="00EA14C4" w:rsidRPr="001E3E6E">
        <w:rPr>
          <w:b/>
          <w:color w:val="auto"/>
          <w:sz w:val="28"/>
          <w:szCs w:val="28"/>
          <w:u w:val="single"/>
        </w:rPr>
        <w:t>6</w:t>
      </w:r>
      <w:r w:rsidRPr="001E3E6E">
        <w:rPr>
          <w:b/>
          <w:color w:val="auto"/>
          <w:sz w:val="28"/>
          <w:szCs w:val="28"/>
          <w:u w:val="single"/>
        </w:rPr>
        <w:t xml:space="preserve"> </w:t>
      </w:r>
      <w:r w:rsidR="007869AA" w:rsidRPr="001E3E6E">
        <w:rPr>
          <w:b/>
          <w:color w:val="auto"/>
          <w:sz w:val="28"/>
          <w:szCs w:val="28"/>
          <w:u w:val="single"/>
        </w:rPr>
        <w:t>Technical Requirements:</w:t>
      </w:r>
    </w:p>
    <w:p w14:paraId="0ECE2F69" w14:textId="77777777" w:rsidR="007869AA" w:rsidRPr="001E3E6E" w:rsidRDefault="007869AA" w:rsidP="002E3236">
      <w:pPr>
        <w:pStyle w:val="Level2Body"/>
        <w:tabs>
          <w:tab w:val="left" w:pos="11250"/>
        </w:tabs>
        <w:ind w:left="0" w:right="2304"/>
        <w:rPr>
          <w:color w:val="auto"/>
        </w:rPr>
      </w:pPr>
    </w:p>
    <w:p w14:paraId="16FD7FB3" w14:textId="0FE749B2" w:rsidR="007869AA" w:rsidRPr="001E3E6E" w:rsidRDefault="007869AA" w:rsidP="002E3236">
      <w:pPr>
        <w:pStyle w:val="Level2Body"/>
        <w:tabs>
          <w:tab w:val="left" w:pos="11250"/>
        </w:tabs>
        <w:ind w:left="0" w:right="2304"/>
        <w:rPr>
          <w:rFonts w:cs="Arial"/>
          <w:color w:val="auto"/>
          <w:sz w:val="18"/>
          <w:szCs w:val="18"/>
        </w:rPr>
      </w:pPr>
      <w:r w:rsidRPr="001E3E6E">
        <w:rPr>
          <w:rFonts w:cs="Arial"/>
          <w:color w:val="auto"/>
          <w:sz w:val="18"/>
          <w:szCs w:val="18"/>
        </w:rPr>
        <w:t>Solution must be scalable, maintainable and supportable throughout the life of the contract to meet the needs of DHHS.</w:t>
      </w:r>
    </w:p>
    <w:p w14:paraId="4F365CFA" w14:textId="77777777" w:rsidR="007869AA" w:rsidRPr="001E3E6E" w:rsidRDefault="007869AA" w:rsidP="002E3236">
      <w:pPr>
        <w:pStyle w:val="Level2Body"/>
        <w:tabs>
          <w:tab w:val="left" w:pos="11250"/>
        </w:tabs>
        <w:ind w:left="0" w:right="2304"/>
        <w:rPr>
          <w:rFonts w:cs="Arial"/>
          <w:color w:val="auto"/>
          <w:sz w:val="18"/>
          <w:szCs w:val="18"/>
        </w:rPr>
      </w:pPr>
    </w:p>
    <w:tbl>
      <w:tblPr>
        <w:tblStyle w:val="TableGrid"/>
        <w:tblW w:w="0" w:type="auto"/>
        <w:tblLook w:val="04A0" w:firstRow="1" w:lastRow="0" w:firstColumn="1" w:lastColumn="0" w:noHBand="0" w:noVBand="1"/>
      </w:tblPr>
      <w:tblGrid>
        <w:gridCol w:w="750"/>
        <w:gridCol w:w="865"/>
        <w:gridCol w:w="3565"/>
        <w:gridCol w:w="3005"/>
        <w:gridCol w:w="1620"/>
        <w:gridCol w:w="847"/>
        <w:gridCol w:w="3738"/>
      </w:tblGrid>
      <w:tr w:rsidR="001E3E6E" w:rsidRPr="001E3E6E" w14:paraId="2D0D9AE5" w14:textId="77777777" w:rsidTr="00976C61">
        <w:trPr>
          <w:trHeight w:val="638"/>
        </w:trPr>
        <w:tc>
          <w:tcPr>
            <w:tcW w:w="750" w:type="dxa"/>
          </w:tcPr>
          <w:p w14:paraId="7399C8CB" w14:textId="77777777" w:rsidR="00A46F4E" w:rsidRPr="001E3E6E" w:rsidRDefault="00A46F4E" w:rsidP="000748CB">
            <w:pPr>
              <w:pStyle w:val="Level2Body"/>
              <w:ind w:left="0"/>
              <w:rPr>
                <w:rFonts w:cs="Arial"/>
                <w:color w:val="auto"/>
                <w:sz w:val="18"/>
                <w:szCs w:val="18"/>
              </w:rPr>
            </w:pPr>
            <w:r w:rsidRPr="001E3E6E">
              <w:rPr>
                <w:rFonts w:cs="Arial"/>
                <w:color w:val="auto"/>
                <w:sz w:val="18"/>
                <w:szCs w:val="18"/>
              </w:rPr>
              <w:t>Req.#</w:t>
            </w:r>
          </w:p>
        </w:tc>
        <w:tc>
          <w:tcPr>
            <w:tcW w:w="865" w:type="dxa"/>
          </w:tcPr>
          <w:p w14:paraId="6DB91C1D" w14:textId="77777777" w:rsidR="00A46F4E" w:rsidRPr="001E3E6E" w:rsidRDefault="00A46F4E" w:rsidP="000748CB">
            <w:pPr>
              <w:pStyle w:val="Level2Body"/>
              <w:ind w:left="0"/>
              <w:rPr>
                <w:rFonts w:cs="Arial"/>
                <w:color w:val="auto"/>
                <w:sz w:val="18"/>
                <w:szCs w:val="18"/>
              </w:rPr>
            </w:pPr>
            <w:r w:rsidRPr="001E3E6E">
              <w:rPr>
                <w:rFonts w:cs="Arial"/>
                <w:color w:val="auto"/>
                <w:sz w:val="18"/>
                <w:szCs w:val="18"/>
              </w:rPr>
              <w:t>ID</w:t>
            </w:r>
          </w:p>
        </w:tc>
        <w:tc>
          <w:tcPr>
            <w:tcW w:w="3565" w:type="dxa"/>
          </w:tcPr>
          <w:p w14:paraId="717874DA" w14:textId="77777777" w:rsidR="00A46F4E" w:rsidRPr="001E3E6E" w:rsidRDefault="00A46F4E" w:rsidP="000748CB">
            <w:pPr>
              <w:pStyle w:val="Level2Body"/>
              <w:ind w:left="0"/>
              <w:rPr>
                <w:rFonts w:cs="Arial"/>
                <w:color w:val="auto"/>
                <w:sz w:val="18"/>
                <w:szCs w:val="18"/>
              </w:rPr>
            </w:pPr>
            <w:r w:rsidRPr="001E3E6E">
              <w:rPr>
                <w:rFonts w:cs="Arial"/>
                <w:color w:val="auto"/>
                <w:sz w:val="18"/>
                <w:szCs w:val="18"/>
              </w:rPr>
              <w:t xml:space="preserve">Contractor / </w:t>
            </w:r>
            <w:r w:rsidR="008D73C2" w:rsidRPr="001E3E6E">
              <w:rPr>
                <w:rFonts w:cs="Arial"/>
                <w:color w:val="auto"/>
                <w:sz w:val="18"/>
                <w:szCs w:val="18"/>
              </w:rPr>
              <w:t>Solution/Requirement</w:t>
            </w:r>
          </w:p>
        </w:tc>
        <w:tc>
          <w:tcPr>
            <w:tcW w:w="3005" w:type="dxa"/>
          </w:tcPr>
          <w:p w14:paraId="3527B3D3" w14:textId="77777777" w:rsidR="00A46F4E" w:rsidRPr="001E3E6E" w:rsidRDefault="00A46F4E" w:rsidP="000748CB">
            <w:pPr>
              <w:pStyle w:val="Level2Body"/>
              <w:ind w:left="0"/>
              <w:rPr>
                <w:rFonts w:cs="Arial"/>
                <w:color w:val="auto"/>
                <w:sz w:val="18"/>
                <w:szCs w:val="18"/>
              </w:rPr>
            </w:pPr>
            <w:r w:rsidRPr="001E3E6E">
              <w:rPr>
                <w:rFonts w:cs="Arial"/>
                <w:color w:val="auto"/>
                <w:sz w:val="18"/>
                <w:szCs w:val="18"/>
              </w:rPr>
              <w:t>Instructions to Bidder</w:t>
            </w:r>
          </w:p>
        </w:tc>
        <w:tc>
          <w:tcPr>
            <w:tcW w:w="1620" w:type="dxa"/>
          </w:tcPr>
          <w:p w14:paraId="4F2A7D65" w14:textId="77777777" w:rsidR="00A46F4E" w:rsidRPr="001E3E6E" w:rsidRDefault="00A46F4E" w:rsidP="000748CB">
            <w:pPr>
              <w:pStyle w:val="Level2Body"/>
              <w:ind w:left="0"/>
              <w:jc w:val="center"/>
              <w:rPr>
                <w:rFonts w:cs="Arial"/>
                <w:color w:val="auto"/>
                <w:sz w:val="18"/>
                <w:szCs w:val="18"/>
              </w:rPr>
            </w:pPr>
            <w:r w:rsidRPr="001E3E6E">
              <w:rPr>
                <w:rFonts w:cs="Arial"/>
                <w:color w:val="auto"/>
                <w:sz w:val="18"/>
                <w:szCs w:val="18"/>
              </w:rPr>
              <w:t>CMS</w:t>
            </w:r>
          </w:p>
          <w:p w14:paraId="2C195A11" w14:textId="77777777" w:rsidR="00A46F4E" w:rsidRPr="001E3E6E" w:rsidRDefault="00A46F4E" w:rsidP="000748CB">
            <w:pPr>
              <w:pStyle w:val="Level2Body"/>
              <w:ind w:left="0"/>
              <w:jc w:val="center"/>
              <w:rPr>
                <w:rFonts w:cs="Arial"/>
                <w:color w:val="auto"/>
                <w:sz w:val="18"/>
                <w:szCs w:val="18"/>
              </w:rPr>
            </w:pPr>
            <w:r w:rsidRPr="001E3E6E">
              <w:rPr>
                <w:rFonts w:cs="Arial"/>
                <w:color w:val="auto"/>
                <w:sz w:val="18"/>
                <w:szCs w:val="18"/>
              </w:rPr>
              <w:t>Checklist</w:t>
            </w:r>
          </w:p>
          <w:p w14:paraId="63A117DD" w14:textId="77777777" w:rsidR="00A46F4E" w:rsidRPr="001E3E6E" w:rsidRDefault="00A46F4E" w:rsidP="000748CB">
            <w:pPr>
              <w:pStyle w:val="Level2Body"/>
              <w:ind w:left="0"/>
              <w:jc w:val="center"/>
              <w:rPr>
                <w:rFonts w:cs="Arial"/>
                <w:color w:val="auto"/>
                <w:sz w:val="18"/>
                <w:szCs w:val="18"/>
              </w:rPr>
            </w:pPr>
            <w:r w:rsidRPr="001E3E6E">
              <w:rPr>
                <w:rFonts w:cs="Arial"/>
                <w:color w:val="auto"/>
                <w:sz w:val="18"/>
                <w:szCs w:val="18"/>
              </w:rPr>
              <w:t>ID</w:t>
            </w:r>
          </w:p>
        </w:tc>
        <w:tc>
          <w:tcPr>
            <w:tcW w:w="847" w:type="dxa"/>
          </w:tcPr>
          <w:p w14:paraId="361D6362" w14:textId="77777777" w:rsidR="00A46F4E" w:rsidRPr="001E3E6E" w:rsidRDefault="00A46F4E" w:rsidP="000748CB">
            <w:pPr>
              <w:pStyle w:val="Level2Body"/>
              <w:ind w:left="0"/>
              <w:rPr>
                <w:rFonts w:cs="Arial"/>
                <w:color w:val="auto"/>
                <w:sz w:val="18"/>
                <w:szCs w:val="18"/>
              </w:rPr>
            </w:pPr>
            <w:r w:rsidRPr="001E3E6E">
              <w:rPr>
                <w:rFonts w:cs="Arial"/>
                <w:color w:val="auto"/>
                <w:sz w:val="18"/>
                <w:szCs w:val="18"/>
              </w:rPr>
              <w:t>Bidding</w:t>
            </w:r>
          </w:p>
          <w:p w14:paraId="207A883C" w14:textId="77777777" w:rsidR="00A46F4E" w:rsidRPr="001E3E6E" w:rsidRDefault="00A46F4E" w:rsidP="000748CB">
            <w:pPr>
              <w:pStyle w:val="Level2Body"/>
              <w:ind w:left="0"/>
              <w:rPr>
                <w:rFonts w:cs="Arial"/>
                <w:color w:val="auto"/>
                <w:sz w:val="18"/>
                <w:szCs w:val="18"/>
              </w:rPr>
            </w:pPr>
            <w:r w:rsidRPr="001E3E6E">
              <w:rPr>
                <w:rFonts w:cs="Arial"/>
                <w:color w:val="auto"/>
                <w:sz w:val="18"/>
                <w:szCs w:val="18"/>
              </w:rPr>
              <w:t>Ability</w:t>
            </w:r>
          </w:p>
          <w:p w14:paraId="17C93347" w14:textId="77777777" w:rsidR="00A46F4E" w:rsidRPr="001E3E6E" w:rsidRDefault="00A46F4E" w:rsidP="000748CB">
            <w:pPr>
              <w:pStyle w:val="Level2Body"/>
              <w:ind w:left="0"/>
              <w:rPr>
                <w:rFonts w:cs="Arial"/>
                <w:color w:val="auto"/>
                <w:sz w:val="18"/>
                <w:szCs w:val="18"/>
              </w:rPr>
            </w:pPr>
            <w:r w:rsidRPr="001E3E6E">
              <w:rPr>
                <w:rFonts w:cs="Arial"/>
                <w:color w:val="auto"/>
                <w:sz w:val="18"/>
                <w:szCs w:val="18"/>
              </w:rPr>
              <w:t>Code</w:t>
            </w:r>
          </w:p>
        </w:tc>
        <w:tc>
          <w:tcPr>
            <w:tcW w:w="3738" w:type="dxa"/>
          </w:tcPr>
          <w:p w14:paraId="1CC0D73A" w14:textId="77777777" w:rsidR="00A46F4E" w:rsidRPr="001E3E6E" w:rsidRDefault="00A46F4E" w:rsidP="000748CB">
            <w:pPr>
              <w:pStyle w:val="Level2Body"/>
              <w:ind w:left="0"/>
              <w:rPr>
                <w:rFonts w:cs="Arial"/>
                <w:color w:val="auto"/>
                <w:sz w:val="18"/>
                <w:szCs w:val="18"/>
              </w:rPr>
            </w:pPr>
            <w:r w:rsidRPr="001E3E6E">
              <w:rPr>
                <w:rFonts w:cs="Arial"/>
                <w:color w:val="auto"/>
                <w:sz w:val="18"/>
                <w:szCs w:val="18"/>
              </w:rPr>
              <w:t>Gap Description and Recommendation for Closure</w:t>
            </w:r>
          </w:p>
        </w:tc>
      </w:tr>
      <w:tr w:rsidR="001E3E6E" w:rsidRPr="001E3E6E" w14:paraId="4012457E" w14:textId="77777777" w:rsidTr="00572465">
        <w:tc>
          <w:tcPr>
            <w:tcW w:w="750" w:type="dxa"/>
          </w:tcPr>
          <w:p w14:paraId="7DFC2053" w14:textId="199FD6BF" w:rsidR="00A46F4E" w:rsidRPr="001E3E6E" w:rsidRDefault="002B1B57" w:rsidP="00A46F4E">
            <w:pPr>
              <w:pStyle w:val="Level2Body"/>
              <w:ind w:left="0"/>
              <w:rPr>
                <w:rFonts w:cs="Arial"/>
                <w:color w:val="auto"/>
                <w:sz w:val="18"/>
                <w:szCs w:val="18"/>
              </w:rPr>
            </w:pPr>
            <w:r w:rsidRPr="001E3E6E">
              <w:rPr>
                <w:rFonts w:cs="Arial"/>
                <w:color w:val="auto"/>
                <w:sz w:val="18"/>
                <w:szCs w:val="18"/>
              </w:rPr>
              <w:t>15</w:t>
            </w:r>
            <w:r w:rsidR="009C4F40">
              <w:rPr>
                <w:rFonts w:cs="Arial"/>
                <w:color w:val="auto"/>
                <w:sz w:val="18"/>
                <w:szCs w:val="18"/>
              </w:rPr>
              <w:t>0</w:t>
            </w:r>
          </w:p>
        </w:tc>
        <w:tc>
          <w:tcPr>
            <w:tcW w:w="865" w:type="dxa"/>
          </w:tcPr>
          <w:p w14:paraId="4C7107E3" w14:textId="77777777" w:rsidR="00A46F4E" w:rsidRPr="001E3E6E" w:rsidRDefault="00A46F4E" w:rsidP="00A46F4E">
            <w:pPr>
              <w:pStyle w:val="Level2Body"/>
              <w:ind w:left="0"/>
              <w:rPr>
                <w:rFonts w:cs="Arial"/>
                <w:color w:val="auto"/>
                <w:sz w:val="18"/>
                <w:szCs w:val="18"/>
              </w:rPr>
            </w:pPr>
            <w:r w:rsidRPr="001E3E6E">
              <w:rPr>
                <w:rFonts w:cs="Arial"/>
                <w:color w:val="auto"/>
                <w:sz w:val="18"/>
                <w:szCs w:val="18"/>
              </w:rPr>
              <w:t>TEC.1</w:t>
            </w:r>
          </w:p>
        </w:tc>
        <w:tc>
          <w:tcPr>
            <w:tcW w:w="3565" w:type="dxa"/>
          </w:tcPr>
          <w:p w14:paraId="2748737F" w14:textId="0C0FFDF1" w:rsidR="00A46F4E" w:rsidRPr="001E3E6E" w:rsidRDefault="00A46F4E" w:rsidP="00A46F4E">
            <w:pPr>
              <w:pStyle w:val="Level2Body"/>
              <w:ind w:left="0"/>
              <w:rPr>
                <w:rFonts w:cs="Arial"/>
                <w:color w:val="auto"/>
                <w:sz w:val="18"/>
                <w:szCs w:val="18"/>
              </w:rPr>
            </w:pPr>
            <w:r w:rsidRPr="001E3E6E">
              <w:rPr>
                <w:rFonts w:cs="Arial"/>
                <w:color w:val="auto"/>
                <w:sz w:val="18"/>
                <w:szCs w:val="18"/>
              </w:rPr>
              <w:t>Solution must have the capacity and scalability for future expansion to support additional populations or services.</w:t>
            </w:r>
            <w:r w:rsidR="00AE5F2C">
              <w:rPr>
                <w:rFonts w:cs="Arial"/>
                <w:color w:val="auto"/>
                <w:sz w:val="18"/>
                <w:szCs w:val="18"/>
              </w:rPr>
              <w:t xml:space="preserve"> </w:t>
            </w:r>
            <w:r w:rsidRPr="001E3E6E">
              <w:rPr>
                <w:rFonts w:cs="Arial"/>
                <w:color w:val="auto"/>
                <w:sz w:val="18"/>
                <w:szCs w:val="18"/>
              </w:rPr>
              <w:t>Additional services or programs may be added or removed from the EVV implementation at the sole discretion of DHHS.</w:t>
            </w:r>
            <w:r w:rsidR="00AE5F2C">
              <w:rPr>
                <w:rFonts w:cs="Arial"/>
                <w:color w:val="auto"/>
                <w:sz w:val="18"/>
                <w:szCs w:val="18"/>
              </w:rPr>
              <w:t xml:space="preserve"> </w:t>
            </w:r>
            <w:r w:rsidRPr="001E3E6E">
              <w:rPr>
                <w:rFonts w:cs="Arial"/>
                <w:color w:val="auto"/>
                <w:sz w:val="18"/>
                <w:szCs w:val="18"/>
              </w:rPr>
              <w:t>This may be related to state and federal regulations changes, budget appropriations, court proceedings and other factors. Solution must support implementation of Home Health services prior to January 1, 2023.</w:t>
            </w:r>
            <w:r w:rsidR="00AE5F2C">
              <w:rPr>
                <w:rFonts w:cs="Arial"/>
                <w:color w:val="auto"/>
                <w:sz w:val="18"/>
                <w:szCs w:val="18"/>
              </w:rPr>
              <w:t xml:space="preserve"> </w:t>
            </w:r>
            <w:r w:rsidRPr="001E3E6E">
              <w:rPr>
                <w:rFonts w:cs="Arial"/>
                <w:color w:val="auto"/>
                <w:sz w:val="18"/>
                <w:szCs w:val="18"/>
              </w:rPr>
              <w:t>Solution must maintain adequate capacity and scalability to add other DHHS or other Nebraska agency services as needed.</w:t>
            </w:r>
          </w:p>
        </w:tc>
        <w:tc>
          <w:tcPr>
            <w:tcW w:w="3005" w:type="dxa"/>
          </w:tcPr>
          <w:p w14:paraId="2183956C" w14:textId="427A237C" w:rsidR="00A46F4E" w:rsidRPr="001E3E6E" w:rsidRDefault="00A46F4E" w:rsidP="00A46F4E">
            <w:pPr>
              <w:pStyle w:val="Level2Body"/>
              <w:ind w:left="0"/>
              <w:rPr>
                <w:rFonts w:cs="Arial"/>
                <w:color w:val="auto"/>
                <w:sz w:val="18"/>
                <w:szCs w:val="18"/>
              </w:rPr>
            </w:pPr>
            <w:r w:rsidRPr="001E3E6E">
              <w:rPr>
                <w:rFonts w:cs="Arial"/>
                <w:color w:val="auto"/>
                <w:sz w:val="18"/>
                <w:szCs w:val="18"/>
              </w:rPr>
              <w:t xml:space="preserve">Describe how </w:t>
            </w:r>
            <w:r w:rsidR="00976C61">
              <w:rPr>
                <w:rFonts w:cs="Arial"/>
                <w:color w:val="auto"/>
                <w:sz w:val="18"/>
                <w:szCs w:val="18"/>
              </w:rPr>
              <w:t>solution</w:t>
            </w:r>
            <w:r w:rsidRPr="001E3E6E">
              <w:rPr>
                <w:rFonts w:cs="Arial"/>
                <w:color w:val="auto"/>
                <w:sz w:val="18"/>
                <w:szCs w:val="18"/>
              </w:rPr>
              <w:t xml:space="preserve"> has the capacity for future expansion to support additional populations or services.</w:t>
            </w:r>
            <w:r w:rsidR="00AE5F2C">
              <w:rPr>
                <w:rFonts w:cs="Arial"/>
                <w:color w:val="auto"/>
                <w:sz w:val="18"/>
                <w:szCs w:val="18"/>
              </w:rPr>
              <w:t xml:space="preserve"> </w:t>
            </w:r>
          </w:p>
        </w:tc>
        <w:tc>
          <w:tcPr>
            <w:tcW w:w="1620" w:type="dxa"/>
          </w:tcPr>
          <w:p w14:paraId="5008123F" w14:textId="77777777" w:rsidR="00A46F4E" w:rsidRPr="001E3E6E" w:rsidRDefault="00266532" w:rsidP="00A46F4E">
            <w:pPr>
              <w:pStyle w:val="Level2Body"/>
              <w:ind w:left="0"/>
              <w:jc w:val="center"/>
              <w:rPr>
                <w:rFonts w:cs="Arial"/>
                <w:color w:val="auto"/>
                <w:sz w:val="18"/>
                <w:szCs w:val="18"/>
              </w:rPr>
            </w:pPr>
            <w:r w:rsidRPr="001E3E6E">
              <w:rPr>
                <w:rFonts w:cs="Arial"/>
                <w:color w:val="auto"/>
                <w:sz w:val="18"/>
                <w:szCs w:val="18"/>
              </w:rPr>
              <w:t>N/A</w:t>
            </w:r>
          </w:p>
        </w:tc>
        <w:sdt>
          <w:sdtPr>
            <w:rPr>
              <w:color w:val="auto"/>
              <w:sz w:val="18"/>
              <w:szCs w:val="18"/>
            </w:rPr>
            <w:alias w:val="Ability Code"/>
            <w:tag w:val="Ability Code"/>
            <w:id w:val="-267767817"/>
            <w:placeholder>
              <w:docPart w:val="1E50FD59B03543278F2CB5FF0DAA0A77"/>
            </w:placeholder>
            <w15:color w:val="993300"/>
            <w:comboBox>
              <w:listItem w:displayText="S" w:value="S"/>
              <w:listItem w:displayText="W" w:value="W"/>
              <w:listItem w:displayText="M" w:value="M"/>
              <w:listItem w:displayText="F" w:value="F"/>
              <w:listItem w:displayText="C" w:value="C"/>
              <w:listItem w:displayText="N" w:value="N"/>
              <w:listItem w:displayText="O" w:value="O"/>
            </w:comboBox>
          </w:sdtPr>
          <w:sdtEndPr/>
          <w:sdtContent>
            <w:tc>
              <w:tcPr>
                <w:tcW w:w="847" w:type="dxa"/>
              </w:tcPr>
              <w:p w14:paraId="60B0D5B3" w14:textId="77777777" w:rsidR="00A46F4E" w:rsidRPr="001E3E6E" w:rsidRDefault="002A2404" w:rsidP="00A46F4E">
                <w:pPr>
                  <w:pStyle w:val="Level2Body"/>
                  <w:ind w:left="0"/>
                  <w:rPr>
                    <w:rFonts w:cs="Arial"/>
                    <w:color w:val="auto"/>
                    <w:sz w:val="18"/>
                    <w:szCs w:val="18"/>
                  </w:rPr>
                </w:pPr>
                <w:r w:rsidRPr="001E3E6E" w:rsidDel="008E51F4">
                  <w:rPr>
                    <w:color w:val="auto"/>
                    <w:sz w:val="18"/>
                    <w:szCs w:val="18"/>
                  </w:rPr>
                  <w:t xml:space="preserve">Choose an item. </w:t>
                </w:r>
              </w:p>
            </w:tc>
          </w:sdtContent>
        </w:sdt>
        <w:tc>
          <w:tcPr>
            <w:tcW w:w="3738" w:type="dxa"/>
          </w:tcPr>
          <w:p w14:paraId="7B03138F" w14:textId="77777777" w:rsidR="00A46F4E" w:rsidRPr="001E3E6E" w:rsidRDefault="00A46F4E" w:rsidP="00A46F4E">
            <w:pPr>
              <w:pStyle w:val="Level2Body"/>
              <w:ind w:left="0"/>
              <w:rPr>
                <w:rFonts w:cs="Arial"/>
                <w:color w:val="auto"/>
                <w:sz w:val="18"/>
                <w:szCs w:val="18"/>
              </w:rPr>
            </w:pPr>
          </w:p>
        </w:tc>
      </w:tr>
      <w:tr w:rsidR="004C4188" w:rsidRPr="001E3E6E" w14:paraId="70B98016" w14:textId="77777777" w:rsidTr="00855B65">
        <w:trPr>
          <w:trHeight w:val="602"/>
        </w:trPr>
        <w:tc>
          <w:tcPr>
            <w:tcW w:w="14390" w:type="dxa"/>
            <w:gridSpan w:val="7"/>
          </w:tcPr>
          <w:p w14:paraId="1800C606" w14:textId="1AA1A787" w:rsidR="004C4188" w:rsidRPr="001E3E6E" w:rsidRDefault="004C4188" w:rsidP="004C4188">
            <w:pPr>
              <w:pStyle w:val="Level2Body"/>
              <w:ind w:left="0"/>
              <w:rPr>
                <w:color w:val="auto"/>
                <w:sz w:val="18"/>
                <w:szCs w:val="18"/>
              </w:rPr>
            </w:pPr>
            <w:r w:rsidRPr="001E3E6E">
              <w:rPr>
                <w:color w:val="auto"/>
                <w:sz w:val="18"/>
                <w:szCs w:val="18"/>
              </w:rPr>
              <w:t>Bidder’s Response:</w:t>
            </w:r>
            <w:r w:rsidR="00AE5F2C">
              <w:rPr>
                <w:color w:val="auto"/>
                <w:sz w:val="18"/>
                <w:szCs w:val="18"/>
              </w:rPr>
              <w:t xml:space="preserve"> </w:t>
            </w:r>
            <w:r w:rsidRPr="001E3E6E">
              <w:rPr>
                <w:color w:val="auto"/>
                <w:sz w:val="18"/>
                <w:szCs w:val="18"/>
              </w:rPr>
              <w:t xml:space="preserve"> </w:t>
            </w:r>
          </w:p>
        </w:tc>
      </w:tr>
    </w:tbl>
    <w:p w14:paraId="4D3750E6" w14:textId="01595FC9" w:rsidR="00CA2C06" w:rsidRDefault="00CA2C06"/>
    <w:p w14:paraId="4F1428E6" w14:textId="77777777" w:rsidR="00855B65" w:rsidRDefault="00855B65"/>
    <w:tbl>
      <w:tblPr>
        <w:tblStyle w:val="TableGrid"/>
        <w:tblW w:w="0" w:type="auto"/>
        <w:tblLook w:val="04A0" w:firstRow="1" w:lastRow="0" w:firstColumn="1" w:lastColumn="0" w:noHBand="0" w:noVBand="1"/>
      </w:tblPr>
      <w:tblGrid>
        <w:gridCol w:w="895"/>
        <w:gridCol w:w="810"/>
        <w:gridCol w:w="3468"/>
        <w:gridCol w:w="3012"/>
        <w:gridCol w:w="1620"/>
        <w:gridCol w:w="854"/>
        <w:gridCol w:w="3731"/>
      </w:tblGrid>
      <w:tr w:rsidR="001E3E6E" w:rsidRPr="001E3E6E" w14:paraId="6A4B90A9" w14:textId="77777777" w:rsidTr="00EA14C4">
        <w:tc>
          <w:tcPr>
            <w:tcW w:w="895" w:type="dxa"/>
          </w:tcPr>
          <w:p w14:paraId="5E275D45" w14:textId="77777777" w:rsidR="00A46F4E" w:rsidRPr="001E3E6E" w:rsidRDefault="00A46F4E" w:rsidP="000748CB">
            <w:pPr>
              <w:pStyle w:val="Level2Body"/>
              <w:ind w:left="0"/>
              <w:rPr>
                <w:rFonts w:cs="Arial"/>
                <w:color w:val="auto"/>
                <w:sz w:val="18"/>
                <w:szCs w:val="18"/>
              </w:rPr>
            </w:pPr>
            <w:r w:rsidRPr="001E3E6E">
              <w:rPr>
                <w:rFonts w:cs="Arial"/>
                <w:color w:val="auto"/>
                <w:sz w:val="18"/>
                <w:szCs w:val="18"/>
              </w:rPr>
              <w:t>Req.#</w:t>
            </w:r>
          </w:p>
        </w:tc>
        <w:tc>
          <w:tcPr>
            <w:tcW w:w="810" w:type="dxa"/>
          </w:tcPr>
          <w:p w14:paraId="2732187A" w14:textId="77777777" w:rsidR="00A46F4E" w:rsidRPr="001E3E6E" w:rsidRDefault="00A46F4E" w:rsidP="000748CB">
            <w:pPr>
              <w:pStyle w:val="Level2Body"/>
              <w:ind w:left="0"/>
              <w:rPr>
                <w:rFonts w:cs="Arial"/>
                <w:color w:val="auto"/>
                <w:sz w:val="18"/>
                <w:szCs w:val="18"/>
              </w:rPr>
            </w:pPr>
            <w:r w:rsidRPr="001E3E6E">
              <w:rPr>
                <w:rFonts w:cs="Arial"/>
                <w:color w:val="auto"/>
                <w:sz w:val="18"/>
                <w:szCs w:val="18"/>
              </w:rPr>
              <w:t>ID</w:t>
            </w:r>
          </w:p>
        </w:tc>
        <w:tc>
          <w:tcPr>
            <w:tcW w:w="3468" w:type="dxa"/>
          </w:tcPr>
          <w:p w14:paraId="47E1D630" w14:textId="77777777" w:rsidR="00A46F4E" w:rsidRPr="001E3E6E" w:rsidRDefault="00A46F4E" w:rsidP="000748CB">
            <w:pPr>
              <w:pStyle w:val="Level2Body"/>
              <w:ind w:left="0"/>
              <w:rPr>
                <w:rFonts w:cs="Arial"/>
                <w:color w:val="auto"/>
                <w:sz w:val="18"/>
                <w:szCs w:val="18"/>
              </w:rPr>
            </w:pPr>
            <w:r w:rsidRPr="001E3E6E">
              <w:rPr>
                <w:rFonts w:cs="Arial"/>
                <w:color w:val="auto"/>
                <w:sz w:val="18"/>
                <w:szCs w:val="18"/>
              </w:rPr>
              <w:t xml:space="preserve">Contractor / </w:t>
            </w:r>
            <w:r w:rsidR="008D73C2" w:rsidRPr="001E3E6E">
              <w:rPr>
                <w:rFonts w:cs="Arial"/>
                <w:color w:val="auto"/>
                <w:sz w:val="18"/>
                <w:szCs w:val="18"/>
              </w:rPr>
              <w:t>Solution/Requirement</w:t>
            </w:r>
          </w:p>
        </w:tc>
        <w:tc>
          <w:tcPr>
            <w:tcW w:w="3012" w:type="dxa"/>
          </w:tcPr>
          <w:p w14:paraId="3DE2CF6C" w14:textId="77777777" w:rsidR="00A46F4E" w:rsidRPr="001E3E6E" w:rsidRDefault="00A46F4E" w:rsidP="000748CB">
            <w:pPr>
              <w:pStyle w:val="Level2Body"/>
              <w:ind w:left="0"/>
              <w:rPr>
                <w:rFonts w:cs="Arial"/>
                <w:color w:val="auto"/>
                <w:sz w:val="18"/>
                <w:szCs w:val="18"/>
              </w:rPr>
            </w:pPr>
            <w:r w:rsidRPr="001E3E6E">
              <w:rPr>
                <w:rFonts w:cs="Arial"/>
                <w:color w:val="auto"/>
                <w:sz w:val="18"/>
                <w:szCs w:val="18"/>
              </w:rPr>
              <w:t>Instructions to Bidder</w:t>
            </w:r>
          </w:p>
        </w:tc>
        <w:tc>
          <w:tcPr>
            <w:tcW w:w="1620" w:type="dxa"/>
          </w:tcPr>
          <w:p w14:paraId="413C2FDC" w14:textId="77777777" w:rsidR="00A46F4E" w:rsidRPr="001E3E6E" w:rsidRDefault="00A46F4E" w:rsidP="000748CB">
            <w:pPr>
              <w:pStyle w:val="Level2Body"/>
              <w:ind w:left="0"/>
              <w:jc w:val="center"/>
              <w:rPr>
                <w:rFonts w:cs="Arial"/>
                <w:color w:val="auto"/>
                <w:sz w:val="18"/>
                <w:szCs w:val="18"/>
              </w:rPr>
            </w:pPr>
            <w:r w:rsidRPr="001E3E6E">
              <w:rPr>
                <w:rFonts w:cs="Arial"/>
                <w:color w:val="auto"/>
                <w:sz w:val="18"/>
                <w:szCs w:val="18"/>
              </w:rPr>
              <w:t>CMS</w:t>
            </w:r>
          </w:p>
          <w:p w14:paraId="3D04EBA8" w14:textId="77777777" w:rsidR="00A46F4E" w:rsidRPr="001E3E6E" w:rsidRDefault="00A46F4E" w:rsidP="000748CB">
            <w:pPr>
              <w:pStyle w:val="Level2Body"/>
              <w:ind w:left="0"/>
              <w:jc w:val="center"/>
              <w:rPr>
                <w:rFonts w:cs="Arial"/>
                <w:color w:val="auto"/>
                <w:sz w:val="18"/>
                <w:szCs w:val="18"/>
              </w:rPr>
            </w:pPr>
            <w:r w:rsidRPr="001E3E6E">
              <w:rPr>
                <w:rFonts w:cs="Arial"/>
                <w:color w:val="auto"/>
                <w:sz w:val="18"/>
                <w:szCs w:val="18"/>
              </w:rPr>
              <w:t>Checklist</w:t>
            </w:r>
          </w:p>
          <w:p w14:paraId="00D1529E" w14:textId="77777777" w:rsidR="00A46F4E" w:rsidRPr="001E3E6E" w:rsidRDefault="00A46F4E" w:rsidP="000748CB">
            <w:pPr>
              <w:pStyle w:val="Level2Body"/>
              <w:ind w:left="0"/>
              <w:jc w:val="center"/>
              <w:rPr>
                <w:rFonts w:cs="Arial"/>
                <w:color w:val="auto"/>
                <w:sz w:val="18"/>
                <w:szCs w:val="18"/>
              </w:rPr>
            </w:pPr>
            <w:r w:rsidRPr="001E3E6E">
              <w:rPr>
                <w:rFonts w:cs="Arial"/>
                <w:color w:val="auto"/>
                <w:sz w:val="18"/>
                <w:szCs w:val="18"/>
              </w:rPr>
              <w:t>ID</w:t>
            </w:r>
          </w:p>
        </w:tc>
        <w:tc>
          <w:tcPr>
            <w:tcW w:w="854" w:type="dxa"/>
          </w:tcPr>
          <w:p w14:paraId="795B2EEB" w14:textId="77777777" w:rsidR="00A46F4E" w:rsidRPr="001E3E6E" w:rsidRDefault="00A46F4E" w:rsidP="000748CB">
            <w:pPr>
              <w:pStyle w:val="Level2Body"/>
              <w:ind w:left="0"/>
              <w:rPr>
                <w:rFonts w:cs="Arial"/>
                <w:color w:val="auto"/>
                <w:sz w:val="18"/>
                <w:szCs w:val="18"/>
              </w:rPr>
            </w:pPr>
            <w:r w:rsidRPr="001E3E6E">
              <w:rPr>
                <w:rFonts w:cs="Arial"/>
                <w:color w:val="auto"/>
                <w:sz w:val="18"/>
                <w:szCs w:val="18"/>
              </w:rPr>
              <w:t>Bidding</w:t>
            </w:r>
          </w:p>
          <w:p w14:paraId="3A23DE11" w14:textId="77777777" w:rsidR="00A46F4E" w:rsidRPr="001E3E6E" w:rsidRDefault="00A46F4E" w:rsidP="000748CB">
            <w:pPr>
              <w:pStyle w:val="Level2Body"/>
              <w:ind w:left="0"/>
              <w:rPr>
                <w:rFonts w:cs="Arial"/>
                <w:color w:val="auto"/>
                <w:sz w:val="18"/>
                <w:szCs w:val="18"/>
              </w:rPr>
            </w:pPr>
            <w:r w:rsidRPr="001E3E6E">
              <w:rPr>
                <w:rFonts w:cs="Arial"/>
                <w:color w:val="auto"/>
                <w:sz w:val="18"/>
                <w:szCs w:val="18"/>
              </w:rPr>
              <w:t>Ability</w:t>
            </w:r>
          </w:p>
          <w:p w14:paraId="0D0AF863" w14:textId="77777777" w:rsidR="00A46F4E" w:rsidRPr="001E3E6E" w:rsidRDefault="00A46F4E" w:rsidP="000748CB">
            <w:pPr>
              <w:pStyle w:val="Level2Body"/>
              <w:ind w:left="0"/>
              <w:rPr>
                <w:rFonts w:cs="Arial"/>
                <w:color w:val="auto"/>
                <w:sz w:val="18"/>
                <w:szCs w:val="18"/>
              </w:rPr>
            </w:pPr>
            <w:r w:rsidRPr="001E3E6E">
              <w:rPr>
                <w:rFonts w:cs="Arial"/>
                <w:color w:val="auto"/>
                <w:sz w:val="18"/>
                <w:szCs w:val="18"/>
              </w:rPr>
              <w:t>Code</w:t>
            </w:r>
          </w:p>
        </w:tc>
        <w:tc>
          <w:tcPr>
            <w:tcW w:w="3731" w:type="dxa"/>
          </w:tcPr>
          <w:p w14:paraId="78E7A901" w14:textId="77777777" w:rsidR="00A46F4E" w:rsidRPr="001E3E6E" w:rsidRDefault="00A46F4E" w:rsidP="000748CB">
            <w:pPr>
              <w:pStyle w:val="Level2Body"/>
              <w:ind w:left="0"/>
              <w:rPr>
                <w:rFonts w:cs="Arial"/>
                <w:color w:val="auto"/>
                <w:sz w:val="18"/>
                <w:szCs w:val="18"/>
              </w:rPr>
            </w:pPr>
            <w:r w:rsidRPr="001E3E6E">
              <w:rPr>
                <w:rFonts w:cs="Arial"/>
                <w:color w:val="auto"/>
                <w:sz w:val="18"/>
                <w:szCs w:val="18"/>
              </w:rPr>
              <w:t>Gap Description and Recommendation for Closure</w:t>
            </w:r>
          </w:p>
        </w:tc>
      </w:tr>
      <w:tr w:rsidR="001E3E6E" w:rsidRPr="001E3E6E" w14:paraId="15F48081" w14:textId="77777777" w:rsidTr="00EA14C4">
        <w:tc>
          <w:tcPr>
            <w:tcW w:w="895" w:type="dxa"/>
          </w:tcPr>
          <w:p w14:paraId="6FF982A0" w14:textId="169E5B3E" w:rsidR="00A46F4E" w:rsidRPr="001E3E6E" w:rsidRDefault="002B1B57" w:rsidP="000748CB">
            <w:pPr>
              <w:pStyle w:val="Level2Body"/>
              <w:ind w:left="0"/>
              <w:rPr>
                <w:rFonts w:cs="Arial"/>
                <w:color w:val="auto"/>
                <w:sz w:val="18"/>
                <w:szCs w:val="18"/>
              </w:rPr>
            </w:pPr>
            <w:r w:rsidRPr="001E3E6E">
              <w:rPr>
                <w:rFonts w:cs="Arial"/>
                <w:color w:val="auto"/>
                <w:sz w:val="18"/>
                <w:szCs w:val="18"/>
              </w:rPr>
              <w:t>15</w:t>
            </w:r>
            <w:r w:rsidR="00E076C6">
              <w:rPr>
                <w:rFonts w:cs="Arial"/>
                <w:color w:val="auto"/>
                <w:sz w:val="18"/>
                <w:szCs w:val="18"/>
              </w:rPr>
              <w:t>1</w:t>
            </w:r>
          </w:p>
        </w:tc>
        <w:tc>
          <w:tcPr>
            <w:tcW w:w="810" w:type="dxa"/>
          </w:tcPr>
          <w:p w14:paraId="52152F28" w14:textId="77777777" w:rsidR="00A46F4E" w:rsidRPr="001E3E6E" w:rsidRDefault="00A46F4E" w:rsidP="000748CB">
            <w:pPr>
              <w:pStyle w:val="Level2Body"/>
              <w:ind w:left="0"/>
              <w:rPr>
                <w:rFonts w:cs="Arial"/>
                <w:color w:val="auto"/>
                <w:sz w:val="18"/>
                <w:szCs w:val="18"/>
              </w:rPr>
            </w:pPr>
            <w:r w:rsidRPr="001E3E6E">
              <w:rPr>
                <w:rFonts w:cs="Arial"/>
                <w:color w:val="auto"/>
                <w:sz w:val="18"/>
                <w:szCs w:val="18"/>
              </w:rPr>
              <w:t>TEC.2</w:t>
            </w:r>
          </w:p>
        </w:tc>
        <w:tc>
          <w:tcPr>
            <w:tcW w:w="3468" w:type="dxa"/>
          </w:tcPr>
          <w:p w14:paraId="11BEF544" w14:textId="356B606D" w:rsidR="007B72DE" w:rsidRPr="001E3E6E" w:rsidRDefault="00A46F4E" w:rsidP="000748CB">
            <w:pPr>
              <w:pStyle w:val="Level2Body"/>
              <w:ind w:left="0"/>
              <w:rPr>
                <w:rFonts w:cs="Arial"/>
                <w:color w:val="auto"/>
                <w:sz w:val="18"/>
                <w:szCs w:val="18"/>
              </w:rPr>
            </w:pPr>
            <w:r w:rsidRPr="001E3E6E">
              <w:rPr>
                <w:rFonts w:cs="Arial"/>
                <w:color w:val="auto"/>
                <w:sz w:val="18"/>
                <w:szCs w:val="18"/>
              </w:rPr>
              <w:t>Solution must have</w:t>
            </w:r>
            <w:r w:rsidR="00AE5F2C">
              <w:rPr>
                <w:rFonts w:cs="Arial"/>
                <w:color w:val="auto"/>
                <w:sz w:val="18"/>
                <w:szCs w:val="18"/>
              </w:rPr>
              <w:t xml:space="preserve"> </w:t>
            </w:r>
            <w:r w:rsidR="00910070" w:rsidRPr="001E3E6E">
              <w:rPr>
                <w:rFonts w:cs="Arial"/>
                <w:color w:val="auto"/>
                <w:sz w:val="18"/>
                <w:szCs w:val="18"/>
              </w:rPr>
              <w:t xml:space="preserve">the </w:t>
            </w:r>
            <w:r w:rsidRPr="001E3E6E">
              <w:rPr>
                <w:rFonts w:cs="Arial"/>
                <w:color w:val="auto"/>
                <w:sz w:val="18"/>
                <w:szCs w:val="18"/>
              </w:rPr>
              <w:t>capacity for ongoing growth to meet DHHS needs</w:t>
            </w:r>
            <w:r w:rsidR="00FD07E3" w:rsidRPr="001E3E6E">
              <w:rPr>
                <w:rFonts w:cs="Arial"/>
                <w:color w:val="auto"/>
                <w:sz w:val="18"/>
                <w:szCs w:val="18"/>
              </w:rPr>
              <w:t>, including but not limited to</w:t>
            </w:r>
            <w:r w:rsidR="007B72DE" w:rsidRPr="001E3E6E">
              <w:rPr>
                <w:rFonts w:cs="Arial"/>
                <w:color w:val="auto"/>
                <w:sz w:val="18"/>
                <w:szCs w:val="18"/>
              </w:rPr>
              <w:t>:</w:t>
            </w:r>
          </w:p>
          <w:p w14:paraId="65D3DC1C" w14:textId="77777777" w:rsidR="007B72DE" w:rsidRPr="001E3E6E" w:rsidRDefault="00A46F4E" w:rsidP="000748CB">
            <w:pPr>
              <w:pStyle w:val="Level2Body"/>
              <w:numPr>
                <w:ilvl w:val="0"/>
                <w:numId w:val="15"/>
              </w:numPr>
              <w:rPr>
                <w:rFonts w:cs="Arial"/>
                <w:color w:val="auto"/>
                <w:sz w:val="18"/>
                <w:szCs w:val="18"/>
              </w:rPr>
            </w:pPr>
            <w:r w:rsidRPr="001E3E6E">
              <w:rPr>
                <w:rFonts w:cs="Arial"/>
                <w:color w:val="auto"/>
                <w:sz w:val="18"/>
                <w:szCs w:val="18"/>
              </w:rPr>
              <w:t xml:space="preserve"> recording, </w:t>
            </w:r>
            <w:r w:rsidR="007B72DE" w:rsidRPr="001E3E6E">
              <w:rPr>
                <w:rFonts w:cs="Arial"/>
                <w:color w:val="auto"/>
                <w:sz w:val="18"/>
                <w:szCs w:val="18"/>
              </w:rPr>
              <w:t>s</w:t>
            </w:r>
            <w:r w:rsidRPr="001E3E6E">
              <w:rPr>
                <w:rFonts w:cs="Arial"/>
                <w:color w:val="auto"/>
                <w:sz w:val="18"/>
                <w:szCs w:val="18"/>
              </w:rPr>
              <w:t>toring</w:t>
            </w:r>
            <w:r w:rsidR="007B72DE" w:rsidRPr="001E3E6E">
              <w:rPr>
                <w:rFonts w:cs="Arial"/>
                <w:color w:val="auto"/>
                <w:sz w:val="18"/>
                <w:szCs w:val="18"/>
              </w:rPr>
              <w:t xml:space="preserve"> and </w:t>
            </w:r>
            <w:r w:rsidRPr="001E3E6E">
              <w:rPr>
                <w:rFonts w:cs="Arial"/>
                <w:color w:val="auto"/>
                <w:sz w:val="18"/>
                <w:szCs w:val="18"/>
              </w:rPr>
              <w:t>exchange of all data, including direct service worker and recipient service da</w:t>
            </w:r>
            <w:r w:rsidR="007B72DE" w:rsidRPr="001E3E6E">
              <w:rPr>
                <w:rFonts w:cs="Arial"/>
                <w:color w:val="auto"/>
                <w:sz w:val="18"/>
                <w:szCs w:val="18"/>
              </w:rPr>
              <w:t>ta;</w:t>
            </w:r>
          </w:p>
          <w:p w14:paraId="0BB01709" w14:textId="77777777" w:rsidR="007B72DE" w:rsidRPr="001E3E6E" w:rsidRDefault="00A46F4E" w:rsidP="007B72DE">
            <w:pPr>
              <w:pStyle w:val="Level2Body"/>
              <w:numPr>
                <w:ilvl w:val="0"/>
                <w:numId w:val="15"/>
              </w:numPr>
              <w:rPr>
                <w:rFonts w:cs="Arial"/>
                <w:color w:val="auto"/>
                <w:sz w:val="18"/>
                <w:szCs w:val="18"/>
              </w:rPr>
            </w:pPr>
            <w:r w:rsidRPr="001E3E6E">
              <w:rPr>
                <w:rFonts w:cs="Arial"/>
                <w:color w:val="auto"/>
                <w:sz w:val="18"/>
                <w:szCs w:val="18"/>
              </w:rPr>
              <w:t xml:space="preserve"> with at least six (6) years of data active in all actions and dashboards</w:t>
            </w:r>
            <w:r w:rsidR="007B72DE" w:rsidRPr="001E3E6E">
              <w:rPr>
                <w:rFonts w:cs="Arial"/>
                <w:color w:val="auto"/>
                <w:sz w:val="18"/>
                <w:szCs w:val="18"/>
              </w:rPr>
              <w:t>;</w:t>
            </w:r>
            <w:r w:rsidRPr="001E3E6E">
              <w:rPr>
                <w:rFonts w:cs="Arial"/>
                <w:color w:val="auto"/>
                <w:sz w:val="18"/>
                <w:szCs w:val="18"/>
              </w:rPr>
              <w:t xml:space="preserve"> and </w:t>
            </w:r>
          </w:p>
          <w:p w14:paraId="7D706738" w14:textId="2EEBEC57" w:rsidR="00A46F4E" w:rsidRPr="001E3E6E" w:rsidRDefault="00AF274C" w:rsidP="007B72DE">
            <w:pPr>
              <w:pStyle w:val="Level2Body"/>
              <w:numPr>
                <w:ilvl w:val="0"/>
                <w:numId w:val="15"/>
              </w:numPr>
              <w:rPr>
                <w:rFonts w:cs="Arial"/>
                <w:color w:val="auto"/>
                <w:sz w:val="18"/>
                <w:szCs w:val="18"/>
              </w:rPr>
            </w:pPr>
            <w:r w:rsidRPr="001E3E6E">
              <w:rPr>
                <w:rFonts w:cs="Arial"/>
                <w:color w:val="auto"/>
                <w:sz w:val="18"/>
                <w:szCs w:val="18"/>
              </w:rPr>
              <w:t>For</w:t>
            </w:r>
            <w:r w:rsidR="00A46F4E" w:rsidRPr="001E3E6E">
              <w:rPr>
                <w:rFonts w:cs="Arial"/>
                <w:color w:val="auto"/>
                <w:sz w:val="18"/>
                <w:szCs w:val="18"/>
              </w:rPr>
              <w:t xml:space="preserve"> at least ten (10) </w:t>
            </w:r>
            <w:r w:rsidR="00103620">
              <w:rPr>
                <w:rFonts w:cs="Arial"/>
                <w:color w:val="auto"/>
                <w:sz w:val="18"/>
                <w:szCs w:val="18"/>
              </w:rPr>
              <w:t xml:space="preserve">rolling </w:t>
            </w:r>
            <w:r w:rsidR="00A46F4E" w:rsidRPr="001E3E6E">
              <w:rPr>
                <w:rFonts w:cs="Arial"/>
                <w:color w:val="auto"/>
                <w:sz w:val="18"/>
                <w:szCs w:val="18"/>
              </w:rPr>
              <w:t>years’ data for reporting.</w:t>
            </w:r>
          </w:p>
        </w:tc>
        <w:tc>
          <w:tcPr>
            <w:tcW w:w="3012" w:type="dxa"/>
          </w:tcPr>
          <w:p w14:paraId="5C34BCF6" w14:textId="77777777" w:rsidR="00A46F4E" w:rsidRPr="001E3E6E" w:rsidRDefault="002E7AEF" w:rsidP="002E7AEF">
            <w:pPr>
              <w:pStyle w:val="Level2Body"/>
              <w:ind w:left="0"/>
              <w:rPr>
                <w:rFonts w:cs="Arial"/>
                <w:color w:val="auto"/>
                <w:sz w:val="18"/>
                <w:szCs w:val="18"/>
              </w:rPr>
            </w:pPr>
            <w:r w:rsidRPr="001E3E6E">
              <w:rPr>
                <w:rFonts w:cs="Arial"/>
                <w:color w:val="auto"/>
                <w:sz w:val="18"/>
                <w:szCs w:val="18"/>
              </w:rPr>
              <w:t xml:space="preserve">Describe in </w:t>
            </w:r>
            <w:r w:rsidR="007B72DE" w:rsidRPr="001E3E6E">
              <w:rPr>
                <w:rFonts w:cs="Arial"/>
                <w:color w:val="auto"/>
                <w:sz w:val="18"/>
                <w:szCs w:val="18"/>
              </w:rPr>
              <w:t>detail</w:t>
            </w:r>
            <w:r w:rsidR="00910070" w:rsidRPr="001E3E6E">
              <w:rPr>
                <w:rFonts w:cs="Arial"/>
                <w:color w:val="auto"/>
                <w:sz w:val="18"/>
                <w:szCs w:val="18"/>
              </w:rPr>
              <w:t xml:space="preserve"> the</w:t>
            </w:r>
            <w:r w:rsidR="007B72DE" w:rsidRPr="001E3E6E">
              <w:rPr>
                <w:rFonts w:cs="Arial"/>
                <w:color w:val="auto"/>
                <w:sz w:val="18"/>
                <w:szCs w:val="18"/>
              </w:rPr>
              <w:t xml:space="preserve"> description of capability available to meet each requirement.</w:t>
            </w:r>
          </w:p>
        </w:tc>
        <w:tc>
          <w:tcPr>
            <w:tcW w:w="1620" w:type="dxa"/>
          </w:tcPr>
          <w:p w14:paraId="6E421FAD" w14:textId="77777777" w:rsidR="00A46F4E" w:rsidRPr="001E3E6E" w:rsidRDefault="00266532" w:rsidP="000748CB">
            <w:pPr>
              <w:pStyle w:val="Level2Body"/>
              <w:ind w:left="0"/>
              <w:jc w:val="center"/>
              <w:rPr>
                <w:rFonts w:cs="Arial"/>
                <w:color w:val="auto"/>
                <w:sz w:val="18"/>
                <w:szCs w:val="18"/>
              </w:rPr>
            </w:pPr>
            <w:r w:rsidRPr="001E3E6E">
              <w:rPr>
                <w:rFonts w:cs="Arial"/>
                <w:color w:val="auto"/>
                <w:sz w:val="18"/>
                <w:szCs w:val="18"/>
              </w:rPr>
              <w:t>N/A</w:t>
            </w:r>
          </w:p>
        </w:tc>
        <w:sdt>
          <w:sdtPr>
            <w:rPr>
              <w:color w:val="auto"/>
              <w:sz w:val="18"/>
              <w:szCs w:val="18"/>
            </w:rPr>
            <w:alias w:val="Ability Code"/>
            <w:tag w:val="Ability Code"/>
            <w:id w:val="-1480921696"/>
            <w:placeholder>
              <w:docPart w:val="DFC28673B6AC41CC9E6586C96A6EA227"/>
            </w:placeholder>
            <w15:color w:val="993300"/>
            <w:comboBox>
              <w:listItem w:displayText="S" w:value="S"/>
              <w:listItem w:displayText="W" w:value="W"/>
              <w:listItem w:displayText="M" w:value="M"/>
              <w:listItem w:displayText="F" w:value="F"/>
              <w:listItem w:displayText="C" w:value="C"/>
              <w:listItem w:displayText="N" w:value="N"/>
              <w:listItem w:displayText="O" w:value="O"/>
            </w:comboBox>
          </w:sdtPr>
          <w:sdtEndPr/>
          <w:sdtContent>
            <w:tc>
              <w:tcPr>
                <w:tcW w:w="854" w:type="dxa"/>
              </w:tcPr>
              <w:p w14:paraId="79C628C7" w14:textId="77777777" w:rsidR="00A46F4E" w:rsidRPr="001E3E6E" w:rsidRDefault="002A2404" w:rsidP="000748CB">
                <w:pPr>
                  <w:pStyle w:val="Level2Body"/>
                  <w:ind w:left="0"/>
                  <w:rPr>
                    <w:rFonts w:cs="Arial"/>
                    <w:color w:val="auto"/>
                    <w:sz w:val="18"/>
                    <w:szCs w:val="18"/>
                  </w:rPr>
                </w:pPr>
                <w:r w:rsidRPr="001E3E6E" w:rsidDel="008E51F4">
                  <w:rPr>
                    <w:color w:val="auto"/>
                    <w:sz w:val="18"/>
                    <w:szCs w:val="18"/>
                  </w:rPr>
                  <w:t xml:space="preserve">Choose an item. </w:t>
                </w:r>
              </w:p>
            </w:tc>
          </w:sdtContent>
        </w:sdt>
        <w:tc>
          <w:tcPr>
            <w:tcW w:w="3731" w:type="dxa"/>
          </w:tcPr>
          <w:p w14:paraId="42176117" w14:textId="77777777" w:rsidR="00A46F4E" w:rsidRPr="001E3E6E" w:rsidRDefault="00A46F4E" w:rsidP="000748CB">
            <w:pPr>
              <w:pStyle w:val="Level2Body"/>
              <w:ind w:left="0"/>
              <w:rPr>
                <w:rFonts w:cs="Arial"/>
                <w:color w:val="auto"/>
                <w:sz w:val="18"/>
                <w:szCs w:val="18"/>
              </w:rPr>
            </w:pPr>
          </w:p>
        </w:tc>
      </w:tr>
      <w:tr w:rsidR="004C4188" w:rsidRPr="001E3E6E" w14:paraId="7A8433D0" w14:textId="77777777" w:rsidTr="004C4188">
        <w:trPr>
          <w:trHeight w:val="932"/>
        </w:trPr>
        <w:tc>
          <w:tcPr>
            <w:tcW w:w="14390" w:type="dxa"/>
            <w:gridSpan w:val="7"/>
          </w:tcPr>
          <w:p w14:paraId="5FF2A3D6" w14:textId="2058F371" w:rsidR="004C4188" w:rsidRPr="001E3E6E" w:rsidRDefault="004C4188" w:rsidP="004C4188">
            <w:pPr>
              <w:pStyle w:val="Level2Body"/>
              <w:ind w:left="0"/>
              <w:rPr>
                <w:color w:val="auto"/>
                <w:sz w:val="18"/>
                <w:szCs w:val="18"/>
              </w:rPr>
            </w:pPr>
            <w:r w:rsidRPr="001E3E6E">
              <w:rPr>
                <w:color w:val="auto"/>
                <w:sz w:val="18"/>
                <w:szCs w:val="18"/>
              </w:rPr>
              <w:t>Bidder’s Response:</w:t>
            </w:r>
            <w:r w:rsidR="00AE5F2C">
              <w:rPr>
                <w:color w:val="auto"/>
                <w:sz w:val="18"/>
                <w:szCs w:val="18"/>
              </w:rPr>
              <w:t xml:space="preserve"> </w:t>
            </w:r>
            <w:r w:rsidRPr="001E3E6E">
              <w:rPr>
                <w:color w:val="auto"/>
                <w:sz w:val="18"/>
                <w:szCs w:val="18"/>
              </w:rPr>
              <w:t xml:space="preserve"> </w:t>
            </w:r>
          </w:p>
        </w:tc>
      </w:tr>
    </w:tbl>
    <w:p w14:paraId="3CC4A20E" w14:textId="77777777" w:rsidR="007B72DE" w:rsidRPr="001E3E6E" w:rsidRDefault="007B72DE" w:rsidP="002E3236">
      <w:pPr>
        <w:pStyle w:val="Level2Body"/>
        <w:tabs>
          <w:tab w:val="left" w:pos="11250"/>
        </w:tabs>
        <w:ind w:left="0" w:right="2304"/>
        <w:rPr>
          <w:rFonts w:cs="Arial"/>
          <w:color w:val="auto"/>
          <w:sz w:val="18"/>
          <w:szCs w:val="18"/>
        </w:rPr>
      </w:pPr>
    </w:p>
    <w:p w14:paraId="5E89D7B7" w14:textId="77777777" w:rsidR="007B72DE" w:rsidRPr="001E3E6E" w:rsidRDefault="007B72DE" w:rsidP="002E3236">
      <w:pPr>
        <w:pStyle w:val="Level2Body"/>
        <w:tabs>
          <w:tab w:val="left" w:pos="11250"/>
        </w:tabs>
        <w:ind w:left="0" w:right="2304"/>
        <w:rPr>
          <w:rFonts w:cs="Arial"/>
          <w:color w:val="auto"/>
          <w:sz w:val="18"/>
          <w:szCs w:val="18"/>
        </w:rPr>
      </w:pPr>
    </w:p>
    <w:tbl>
      <w:tblPr>
        <w:tblStyle w:val="TableGrid"/>
        <w:tblW w:w="0" w:type="auto"/>
        <w:tblLook w:val="04A0" w:firstRow="1" w:lastRow="0" w:firstColumn="1" w:lastColumn="0" w:noHBand="0" w:noVBand="1"/>
      </w:tblPr>
      <w:tblGrid>
        <w:gridCol w:w="749"/>
        <w:gridCol w:w="956"/>
        <w:gridCol w:w="3464"/>
        <w:gridCol w:w="3016"/>
        <w:gridCol w:w="1562"/>
        <w:gridCol w:w="916"/>
        <w:gridCol w:w="3727"/>
      </w:tblGrid>
      <w:tr w:rsidR="001E3E6E" w:rsidRPr="001E3E6E" w14:paraId="73F06400" w14:textId="77777777" w:rsidTr="00CE7D23">
        <w:tc>
          <w:tcPr>
            <w:tcW w:w="749" w:type="dxa"/>
          </w:tcPr>
          <w:p w14:paraId="69255F25" w14:textId="77777777" w:rsidR="007B72DE" w:rsidRPr="001E3E6E" w:rsidRDefault="007B72DE" w:rsidP="000748CB">
            <w:pPr>
              <w:pStyle w:val="Level2Body"/>
              <w:ind w:left="0"/>
              <w:rPr>
                <w:rFonts w:cs="Arial"/>
                <w:color w:val="auto"/>
                <w:sz w:val="18"/>
                <w:szCs w:val="18"/>
              </w:rPr>
            </w:pPr>
            <w:r w:rsidRPr="001E3E6E">
              <w:rPr>
                <w:rFonts w:cs="Arial"/>
                <w:color w:val="auto"/>
                <w:sz w:val="18"/>
                <w:szCs w:val="18"/>
              </w:rPr>
              <w:lastRenderedPageBreak/>
              <w:t>Req.#</w:t>
            </w:r>
          </w:p>
        </w:tc>
        <w:tc>
          <w:tcPr>
            <w:tcW w:w="956" w:type="dxa"/>
          </w:tcPr>
          <w:p w14:paraId="59BFFC36" w14:textId="77777777" w:rsidR="007B72DE" w:rsidRPr="001E3E6E" w:rsidRDefault="007B72DE" w:rsidP="000748CB">
            <w:pPr>
              <w:pStyle w:val="Level2Body"/>
              <w:ind w:left="0"/>
              <w:rPr>
                <w:rFonts w:cs="Arial"/>
                <w:color w:val="auto"/>
                <w:sz w:val="18"/>
                <w:szCs w:val="18"/>
              </w:rPr>
            </w:pPr>
            <w:r w:rsidRPr="001E3E6E">
              <w:rPr>
                <w:rFonts w:cs="Arial"/>
                <w:color w:val="auto"/>
                <w:sz w:val="18"/>
                <w:szCs w:val="18"/>
              </w:rPr>
              <w:t>ID</w:t>
            </w:r>
          </w:p>
        </w:tc>
        <w:tc>
          <w:tcPr>
            <w:tcW w:w="3464" w:type="dxa"/>
          </w:tcPr>
          <w:p w14:paraId="353B816E" w14:textId="77777777" w:rsidR="007B72DE" w:rsidRPr="001E3E6E" w:rsidRDefault="007B72DE" w:rsidP="000748CB">
            <w:pPr>
              <w:pStyle w:val="Level2Body"/>
              <w:ind w:left="0"/>
              <w:rPr>
                <w:rFonts w:cs="Arial"/>
                <w:color w:val="auto"/>
                <w:sz w:val="18"/>
                <w:szCs w:val="18"/>
              </w:rPr>
            </w:pPr>
            <w:r w:rsidRPr="001E3E6E">
              <w:rPr>
                <w:rFonts w:cs="Arial"/>
                <w:color w:val="auto"/>
                <w:sz w:val="18"/>
                <w:szCs w:val="18"/>
              </w:rPr>
              <w:t xml:space="preserve">Contractor / </w:t>
            </w:r>
            <w:r w:rsidR="008D73C2" w:rsidRPr="001E3E6E">
              <w:rPr>
                <w:rFonts w:cs="Arial"/>
                <w:color w:val="auto"/>
                <w:sz w:val="18"/>
                <w:szCs w:val="18"/>
              </w:rPr>
              <w:t>Solution/Requirement</w:t>
            </w:r>
          </w:p>
        </w:tc>
        <w:tc>
          <w:tcPr>
            <w:tcW w:w="3016" w:type="dxa"/>
          </w:tcPr>
          <w:p w14:paraId="46E11C52" w14:textId="77777777" w:rsidR="007B72DE" w:rsidRPr="001E3E6E" w:rsidRDefault="007B72DE" w:rsidP="000748CB">
            <w:pPr>
              <w:pStyle w:val="Level2Body"/>
              <w:ind w:left="0"/>
              <w:rPr>
                <w:rFonts w:cs="Arial"/>
                <w:color w:val="auto"/>
                <w:sz w:val="18"/>
                <w:szCs w:val="18"/>
              </w:rPr>
            </w:pPr>
            <w:r w:rsidRPr="001E3E6E">
              <w:rPr>
                <w:rFonts w:cs="Arial"/>
                <w:color w:val="auto"/>
                <w:sz w:val="18"/>
                <w:szCs w:val="18"/>
              </w:rPr>
              <w:t>Instructions to Bidder</w:t>
            </w:r>
          </w:p>
        </w:tc>
        <w:tc>
          <w:tcPr>
            <w:tcW w:w="1562" w:type="dxa"/>
          </w:tcPr>
          <w:p w14:paraId="45085AF1" w14:textId="77777777" w:rsidR="007B72DE" w:rsidRPr="001E3E6E" w:rsidRDefault="007B72DE" w:rsidP="000748CB">
            <w:pPr>
              <w:pStyle w:val="Level2Body"/>
              <w:ind w:left="0"/>
              <w:jc w:val="center"/>
              <w:rPr>
                <w:rFonts w:cs="Arial"/>
                <w:color w:val="auto"/>
                <w:sz w:val="18"/>
                <w:szCs w:val="18"/>
              </w:rPr>
            </w:pPr>
            <w:r w:rsidRPr="001E3E6E">
              <w:rPr>
                <w:rFonts w:cs="Arial"/>
                <w:color w:val="auto"/>
                <w:sz w:val="18"/>
                <w:szCs w:val="18"/>
              </w:rPr>
              <w:t>CMS</w:t>
            </w:r>
          </w:p>
          <w:p w14:paraId="6C95B1A1" w14:textId="77777777" w:rsidR="007B72DE" w:rsidRPr="001E3E6E" w:rsidRDefault="007B72DE" w:rsidP="000748CB">
            <w:pPr>
              <w:pStyle w:val="Level2Body"/>
              <w:ind w:left="0"/>
              <w:jc w:val="center"/>
              <w:rPr>
                <w:rFonts w:cs="Arial"/>
                <w:color w:val="auto"/>
                <w:sz w:val="18"/>
                <w:szCs w:val="18"/>
              </w:rPr>
            </w:pPr>
            <w:r w:rsidRPr="001E3E6E">
              <w:rPr>
                <w:rFonts w:cs="Arial"/>
                <w:color w:val="auto"/>
                <w:sz w:val="18"/>
                <w:szCs w:val="18"/>
              </w:rPr>
              <w:t>Checklist</w:t>
            </w:r>
          </w:p>
          <w:p w14:paraId="45CC64C6" w14:textId="77777777" w:rsidR="007B72DE" w:rsidRPr="001E3E6E" w:rsidRDefault="007B72DE" w:rsidP="000748CB">
            <w:pPr>
              <w:pStyle w:val="Level2Body"/>
              <w:ind w:left="0"/>
              <w:jc w:val="center"/>
              <w:rPr>
                <w:rFonts w:cs="Arial"/>
                <w:color w:val="auto"/>
                <w:sz w:val="18"/>
                <w:szCs w:val="18"/>
              </w:rPr>
            </w:pPr>
            <w:r w:rsidRPr="001E3E6E">
              <w:rPr>
                <w:rFonts w:cs="Arial"/>
                <w:color w:val="auto"/>
                <w:sz w:val="18"/>
                <w:szCs w:val="18"/>
              </w:rPr>
              <w:t>ID</w:t>
            </w:r>
          </w:p>
        </w:tc>
        <w:tc>
          <w:tcPr>
            <w:tcW w:w="916" w:type="dxa"/>
          </w:tcPr>
          <w:p w14:paraId="4D42E05D" w14:textId="77777777" w:rsidR="007B72DE" w:rsidRPr="001E3E6E" w:rsidRDefault="007B72DE" w:rsidP="000748CB">
            <w:pPr>
              <w:pStyle w:val="Level2Body"/>
              <w:ind w:left="0"/>
              <w:rPr>
                <w:rFonts w:cs="Arial"/>
                <w:color w:val="auto"/>
                <w:sz w:val="18"/>
                <w:szCs w:val="18"/>
              </w:rPr>
            </w:pPr>
            <w:r w:rsidRPr="001E3E6E">
              <w:rPr>
                <w:rFonts w:cs="Arial"/>
                <w:color w:val="auto"/>
                <w:sz w:val="18"/>
                <w:szCs w:val="18"/>
              </w:rPr>
              <w:t>Bidding</w:t>
            </w:r>
          </w:p>
          <w:p w14:paraId="19A620DC" w14:textId="77777777" w:rsidR="007B72DE" w:rsidRPr="001E3E6E" w:rsidRDefault="007B72DE" w:rsidP="000748CB">
            <w:pPr>
              <w:pStyle w:val="Level2Body"/>
              <w:ind w:left="0"/>
              <w:rPr>
                <w:rFonts w:cs="Arial"/>
                <w:color w:val="auto"/>
                <w:sz w:val="18"/>
                <w:szCs w:val="18"/>
              </w:rPr>
            </w:pPr>
            <w:r w:rsidRPr="001E3E6E">
              <w:rPr>
                <w:rFonts w:cs="Arial"/>
                <w:color w:val="auto"/>
                <w:sz w:val="18"/>
                <w:szCs w:val="18"/>
              </w:rPr>
              <w:t>Ability</w:t>
            </w:r>
          </w:p>
          <w:p w14:paraId="15475FEE" w14:textId="77777777" w:rsidR="007B72DE" w:rsidRPr="001E3E6E" w:rsidRDefault="007B72DE" w:rsidP="000748CB">
            <w:pPr>
              <w:pStyle w:val="Level2Body"/>
              <w:ind w:left="0"/>
              <w:rPr>
                <w:rFonts w:cs="Arial"/>
                <w:color w:val="auto"/>
                <w:sz w:val="18"/>
                <w:szCs w:val="18"/>
              </w:rPr>
            </w:pPr>
            <w:r w:rsidRPr="001E3E6E">
              <w:rPr>
                <w:rFonts w:cs="Arial"/>
                <w:color w:val="auto"/>
                <w:sz w:val="18"/>
                <w:szCs w:val="18"/>
              </w:rPr>
              <w:t>Code</w:t>
            </w:r>
          </w:p>
        </w:tc>
        <w:tc>
          <w:tcPr>
            <w:tcW w:w="3727" w:type="dxa"/>
          </w:tcPr>
          <w:p w14:paraId="6E37F64A" w14:textId="77777777" w:rsidR="007B72DE" w:rsidRPr="001E3E6E" w:rsidRDefault="007B72DE" w:rsidP="000748CB">
            <w:pPr>
              <w:pStyle w:val="Level2Body"/>
              <w:ind w:left="0"/>
              <w:rPr>
                <w:rFonts w:cs="Arial"/>
                <w:color w:val="auto"/>
                <w:sz w:val="18"/>
                <w:szCs w:val="18"/>
              </w:rPr>
            </w:pPr>
            <w:r w:rsidRPr="001E3E6E">
              <w:rPr>
                <w:rFonts w:cs="Arial"/>
                <w:color w:val="auto"/>
                <w:sz w:val="18"/>
                <w:szCs w:val="18"/>
              </w:rPr>
              <w:t>Gap Description and Recommendation for Closure</w:t>
            </w:r>
          </w:p>
        </w:tc>
      </w:tr>
      <w:tr w:rsidR="001E3E6E" w:rsidRPr="001E3E6E" w14:paraId="3DAAD061" w14:textId="77777777" w:rsidTr="00CE7D23">
        <w:tc>
          <w:tcPr>
            <w:tcW w:w="749" w:type="dxa"/>
          </w:tcPr>
          <w:p w14:paraId="68393C39" w14:textId="0B9A285E" w:rsidR="007B72DE" w:rsidRPr="001E3E6E" w:rsidRDefault="002B1B57" w:rsidP="000748CB">
            <w:pPr>
              <w:pStyle w:val="Level2Body"/>
              <w:ind w:left="0"/>
              <w:rPr>
                <w:rFonts w:cs="Arial"/>
                <w:color w:val="auto"/>
                <w:sz w:val="18"/>
                <w:szCs w:val="18"/>
              </w:rPr>
            </w:pPr>
            <w:r w:rsidRPr="001E3E6E">
              <w:rPr>
                <w:rFonts w:cs="Arial"/>
                <w:color w:val="auto"/>
                <w:sz w:val="18"/>
                <w:szCs w:val="18"/>
              </w:rPr>
              <w:t>15</w:t>
            </w:r>
            <w:r w:rsidR="00E75E6F">
              <w:rPr>
                <w:rFonts w:cs="Arial"/>
                <w:color w:val="auto"/>
                <w:sz w:val="18"/>
                <w:szCs w:val="18"/>
              </w:rPr>
              <w:t>2</w:t>
            </w:r>
          </w:p>
        </w:tc>
        <w:tc>
          <w:tcPr>
            <w:tcW w:w="956" w:type="dxa"/>
          </w:tcPr>
          <w:p w14:paraId="76C84A05" w14:textId="77777777" w:rsidR="007B72DE" w:rsidRPr="001E3E6E" w:rsidRDefault="007B72DE" w:rsidP="000748CB">
            <w:pPr>
              <w:pStyle w:val="Level2Body"/>
              <w:ind w:left="0"/>
              <w:rPr>
                <w:rFonts w:cs="Arial"/>
                <w:color w:val="auto"/>
                <w:sz w:val="18"/>
                <w:szCs w:val="18"/>
              </w:rPr>
            </w:pPr>
            <w:r w:rsidRPr="001E3E6E">
              <w:rPr>
                <w:rFonts w:cs="Arial"/>
                <w:color w:val="auto"/>
                <w:sz w:val="18"/>
                <w:szCs w:val="18"/>
              </w:rPr>
              <w:t>TEC.3</w:t>
            </w:r>
          </w:p>
        </w:tc>
        <w:tc>
          <w:tcPr>
            <w:tcW w:w="3464" w:type="dxa"/>
          </w:tcPr>
          <w:p w14:paraId="7CCC908F" w14:textId="33805F31" w:rsidR="007B72DE" w:rsidRPr="001E3E6E" w:rsidRDefault="002A0F3C" w:rsidP="00910070">
            <w:pPr>
              <w:pStyle w:val="Level2Body"/>
              <w:ind w:left="0"/>
              <w:rPr>
                <w:rFonts w:cs="Arial"/>
                <w:color w:val="auto"/>
                <w:sz w:val="18"/>
                <w:szCs w:val="18"/>
              </w:rPr>
            </w:pPr>
            <w:r>
              <w:rPr>
                <w:rFonts w:cs="Arial"/>
                <w:color w:val="auto"/>
                <w:sz w:val="18"/>
                <w:szCs w:val="18"/>
              </w:rPr>
              <w:t>Solution</w:t>
            </w:r>
            <w:r w:rsidR="00214CA1" w:rsidRPr="001E3E6E">
              <w:rPr>
                <w:rFonts w:cs="Arial"/>
                <w:color w:val="auto"/>
                <w:sz w:val="18"/>
                <w:szCs w:val="18"/>
              </w:rPr>
              <w:t xml:space="preserve"> must be configurable to support multiple programs or services which have different policies, procedures and business rules, all of which are subject to change during the contract.</w:t>
            </w:r>
          </w:p>
        </w:tc>
        <w:tc>
          <w:tcPr>
            <w:tcW w:w="3016" w:type="dxa"/>
          </w:tcPr>
          <w:p w14:paraId="4ED2A9C5" w14:textId="4FCFE562" w:rsidR="007B72DE" w:rsidRPr="001E3E6E" w:rsidRDefault="007B72DE" w:rsidP="00976C61">
            <w:pPr>
              <w:pStyle w:val="Level2Body"/>
              <w:ind w:left="0"/>
              <w:jc w:val="left"/>
              <w:rPr>
                <w:rFonts w:cs="Arial"/>
                <w:color w:val="auto"/>
                <w:sz w:val="18"/>
                <w:szCs w:val="18"/>
              </w:rPr>
            </w:pPr>
            <w:r w:rsidRPr="001E3E6E">
              <w:rPr>
                <w:rFonts w:cs="Arial"/>
                <w:color w:val="auto"/>
                <w:sz w:val="18"/>
                <w:szCs w:val="18"/>
              </w:rPr>
              <w:t>Explain how</w:t>
            </w:r>
            <w:r w:rsidR="00976C61">
              <w:rPr>
                <w:rFonts w:cs="Arial"/>
                <w:color w:val="auto"/>
                <w:sz w:val="18"/>
                <w:szCs w:val="18"/>
              </w:rPr>
              <w:t xml:space="preserve"> s</w:t>
            </w:r>
            <w:r w:rsidR="002A0F3C">
              <w:rPr>
                <w:rFonts w:cs="Arial"/>
                <w:color w:val="auto"/>
                <w:sz w:val="18"/>
                <w:szCs w:val="18"/>
              </w:rPr>
              <w:t>olution</w:t>
            </w:r>
            <w:r w:rsidRPr="001E3E6E">
              <w:rPr>
                <w:rFonts w:cs="Arial"/>
                <w:color w:val="auto"/>
                <w:sz w:val="18"/>
                <w:szCs w:val="18"/>
              </w:rPr>
              <w:t xml:space="preserve"> will be scalable and configurable to add new functional features and support more users and service types in the future without affecting the underlying system architecture or system performance.</w:t>
            </w:r>
            <w:r w:rsidRPr="001E3E6E">
              <w:rPr>
                <w:rFonts w:cs="Arial"/>
                <w:color w:val="auto"/>
                <w:sz w:val="18"/>
                <w:szCs w:val="18"/>
              </w:rPr>
              <w:tab/>
            </w:r>
          </w:p>
        </w:tc>
        <w:tc>
          <w:tcPr>
            <w:tcW w:w="1562" w:type="dxa"/>
          </w:tcPr>
          <w:p w14:paraId="02C7D318" w14:textId="77777777" w:rsidR="007B72DE" w:rsidRPr="001E3E6E" w:rsidRDefault="00214CA1" w:rsidP="000748CB">
            <w:pPr>
              <w:pStyle w:val="Level2Body"/>
              <w:ind w:left="0"/>
              <w:jc w:val="center"/>
              <w:rPr>
                <w:rFonts w:cs="Arial"/>
                <w:color w:val="auto"/>
                <w:sz w:val="18"/>
                <w:szCs w:val="18"/>
              </w:rPr>
            </w:pPr>
            <w:r w:rsidRPr="001E3E6E">
              <w:rPr>
                <w:rFonts w:cs="Arial"/>
                <w:color w:val="auto"/>
                <w:sz w:val="18"/>
                <w:szCs w:val="18"/>
              </w:rPr>
              <w:t>PE.PI1.23</w:t>
            </w:r>
          </w:p>
        </w:tc>
        <w:sdt>
          <w:sdtPr>
            <w:rPr>
              <w:color w:val="auto"/>
              <w:sz w:val="18"/>
              <w:szCs w:val="18"/>
            </w:rPr>
            <w:alias w:val="Ability Code"/>
            <w:tag w:val="Ability Code"/>
            <w:id w:val="1378741991"/>
            <w:placeholder>
              <w:docPart w:val="A186A4E0CB524AC2BA7B81B192119749"/>
            </w:placeholder>
            <w15:color w:val="993300"/>
            <w:comboBox>
              <w:listItem w:displayText="S" w:value="S"/>
              <w:listItem w:displayText="W" w:value="W"/>
              <w:listItem w:displayText="M" w:value="M"/>
              <w:listItem w:displayText="F" w:value="F"/>
              <w:listItem w:displayText="C" w:value="C"/>
              <w:listItem w:displayText="N" w:value="N"/>
              <w:listItem w:displayText="O" w:value="O"/>
            </w:comboBox>
          </w:sdtPr>
          <w:sdtEndPr/>
          <w:sdtContent>
            <w:tc>
              <w:tcPr>
                <w:tcW w:w="916" w:type="dxa"/>
              </w:tcPr>
              <w:p w14:paraId="46FA021B" w14:textId="77777777" w:rsidR="007B72DE" w:rsidRPr="001E3E6E" w:rsidRDefault="002A2404" w:rsidP="000748CB">
                <w:pPr>
                  <w:pStyle w:val="Level2Body"/>
                  <w:ind w:left="0"/>
                  <w:rPr>
                    <w:rFonts w:cs="Arial"/>
                    <w:color w:val="auto"/>
                    <w:sz w:val="18"/>
                    <w:szCs w:val="18"/>
                  </w:rPr>
                </w:pPr>
                <w:r w:rsidRPr="001E3E6E" w:rsidDel="008E51F4">
                  <w:rPr>
                    <w:color w:val="auto"/>
                    <w:sz w:val="18"/>
                    <w:szCs w:val="18"/>
                  </w:rPr>
                  <w:t xml:space="preserve">Choose an item. </w:t>
                </w:r>
              </w:p>
            </w:tc>
          </w:sdtContent>
        </w:sdt>
        <w:tc>
          <w:tcPr>
            <w:tcW w:w="3727" w:type="dxa"/>
          </w:tcPr>
          <w:p w14:paraId="002F9D1B" w14:textId="77777777" w:rsidR="007B72DE" w:rsidRPr="001E3E6E" w:rsidRDefault="007B72DE" w:rsidP="000748CB">
            <w:pPr>
              <w:pStyle w:val="Level2Body"/>
              <w:ind w:left="0"/>
              <w:rPr>
                <w:rFonts w:cs="Arial"/>
                <w:color w:val="auto"/>
                <w:sz w:val="18"/>
                <w:szCs w:val="18"/>
              </w:rPr>
            </w:pPr>
          </w:p>
        </w:tc>
      </w:tr>
      <w:tr w:rsidR="004C4188" w:rsidRPr="001E3E6E" w14:paraId="37F56DC5" w14:textId="77777777" w:rsidTr="00855B65">
        <w:trPr>
          <w:trHeight w:val="593"/>
        </w:trPr>
        <w:tc>
          <w:tcPr>
            <w:tcW w:w="14390" w:type="dxa"/>
            <w:gridSpan w:val="7"/>
          </w:tcPr>
          <w:p w14:paraId="5D08DC39" w14:textId="39682F21" w:rsidR="004C4188" w:rsidRPr="001E3E6E" w:rsidRDefault="004C4188" w:rsidP="004C4188">
            <w:pPr>
              <w:pStyle w:val="Level2Body"/>
              <w:ind w:left="0"/>
              <w:rPr>
                <w:color w:val="auto"/>
                <w:sz w:val="18"/>
                <w:szCs w:val="18"/>
              </w:rPr>
            </w:pPr>
            <w:r w:rsidRPr="001E3E6E">
              <w:rPr>
                <w:color w:val="auto"/>
                <w:sz w:val="18"/>
                <w:szCs w:val="18"/>
              </w:rPr>
              <w:t>Bidder’s Response:</w:t>
            </w:r>
            <w:r w:rsidR="00AE5F2C">
              <w:rPr>
                <w:color w:val="auto"/>
                <w:sz w:val="18"/>
                <w:szCs w:val="18"/>
              </w:rPr>
              <w:t xml:space="preserve"> </w:t>
            </w:r>
            <w:r w:rsidRPr="001E3E6E">
              <w:rPr>
                <w:color w:val="auto"/>
                <w:sz w:val="18"/>
                <w:szCs w:val="18"/>
              </w:rPr>
              <w:t xml:space="preserve"> </w:t>
            </w:r>
          </w:p>
        </w:tc>
      </w:tr>
    </w:tbl>
    <w:p w14:paraId="5D80EA18" w14:textId="77777777" w:rsidR="00D33357" w:rsidRPr="001E3E6E" w:rsidRDefault="00D33357" w:rsidP="002E3236">
      <w:pPr>
        <w:pStyle w:val="Level2Body"/>
        <w:tabs>
          <w:tab w:val="left" w:pos="11250"/>
        </w:tabs>
        <w:ind w:left="0" w:right="2304"/>
        <w:rPr>
          <w:rFonts w:cs="Arial"/>
          <w:color w:val="auto"/>
          <w:sz w:val="18"/>
          <w:szCs w:val="18"/>
        </w:rPr>
      </w:pPr>
    </w:p>
    <w:p w14:paraId="0E8B5D6B" w14:textId="6E2E3958" w:rsidR="00CA2C06" w:rsidRDefault="00CA2C06"/>
    <w:tbl>
      <w:tblPr>
        <w:tblStyle w:val="TableGrid"/>
        <w:tblW w:w="0" w:type="auto"/>
        <w:tblLook w:val="04A0" w:firstRow="1" w:lastRow="0" w:firstColumn="1" w:lastColumn="0" w:noHBand="0" w:noVBand="1"/>
      </w:tblPr>
      <w:tblGrid>
        <w:gridCol w:w="750"/>
        <w:gridCol w:w="955"/>
        <w:gridCol w:w="3475"/>
        <w:gridCol w:w="3005"/>
        <w:gridCol w:w="1551"/>
        <w:gridCol w:w="916"/>
        <w:gridCol w:w="3738"/>
      </w:tblGrid>
      <w:tr w:rsidR="001E3E6E" w:rsidRPr="001E3E6E" w14:paraId="70A852ED" w14:textId="77777777" w:rsidTr="00CE7D23">
        <w:tc>
          <w:tcPr>
            <w:tcW w:w="750" w:type="dxa"/>
          </w:tcPr>
          <w:p w14:paraId="138B7EE8" w14:textId="77777777" w:rsidR="007B72DE" w:rsidRPr="001E3E6E" w:rsidRDefault="007B72DE" w:rsidP="000748CB">
            <w:pPr>
              <w:pStyle w:val="Level2Body"/>
              <w:ind w:left="0"/>
              <w:rPr>
                <w:rFonts w:cs="Arial"/>
                <w:color w:val="auto"/>
                <w:sz w:val="18"/>
                <w:szCs w:val="18"/>
              </w:rPr>
            </w:pPr>
            <w:r w:rsidRPr="001E3E6E">
              <w:rPr>
                <w:rFonts w:cs="Arial"/>
                <w:color w:val="auto"/>
                <w:sz w:val="18"/>
                <w:szCs w:val="18"/>
              </w:rPr>
              <w:t>Req.#</w:t>
            </w:r>
          </w:p>
        </w:tc>
        <w:tc>
          <w:tcPr>
            <w:tcW w:w="955" w:type="dxa"/>
          </w:tcPr>
          <w:p w14:paraId="69904420" w14:textId="77777777" w:rsidR="007B72DE" w:rsidRPr="001E3E6E" w:rsidRDefault="007B72DE" w:rsidP="000748CB">
            <w:pPr>
              <w:pStyle w:val="Level2Body"/>
              <w:ind w:left="0"/>
              <w:rPr>
                <w:rFonts w:cs="Arial"/>
                <w:color w:val="auto"/>
                <w:sz w:val="18"/>
                <w:szCs w:val="18"/>
              </w:rPr>
            </w:pPr>
            <w:r w:rsidRPr="001E3E6E">
              <w:rPr>
                <w:rFonts w:cs="Arial"/>
                <w:color w:val="auto"/>
                <w:sz w:val="18"/>
                <w:szCs w:val="18"/>
              </w:rPr>
              <w:t>ID</w:t>
            </w:r>
          </w:p>
        </w:tc>
        <w:tc>
          <w:tcPr>
            <w:tcW w:w="3475" w:type="dxa"/>
          </w:tcPr>
          <w:p w14:paraId="5E926227" w14:textId="77777777" w:rsidR="007B72DE" w:rsidRPr="001E3E6E" w:rsidRDefault="007B72DE" w:rsidP="000748CB">
            <w:pPr>
              <w:pStyle w:val="Level2Body"/>
              <w:ind w:left="0"/>
              <w:rPr>
                <w:rFonts w:cs="Arial"/>
                <w:color w:val="auto"/>
                <w:sz w:val="18"/>
                <w:szCs w:val="18"/>
              </w:rPr>
            </w:pPr>
            <w:r w:rsidRPr="001E3E6E">
              <w:rPr>
                <w:rFonts w:cs="Arial"/>
                <w:color w:val="auto"/>
                <w:sz w:val="18"/>
                <w:szCs w:val="18"/>
              </w:rPr>
              <w:t xml:space="preserve">Contractor / </w:t>
            </w:r>
            <w:r w:rsidR="008D73C2" w:rsidRPr="001E3E6E">
              <w:rPr>
                <w:rFonts w:cs="Arial"/>
                <w:color w:val="auto"/>
                <w:sz w:val="18"/>
                <w:szCs w:val="18"/>
              </w:rPr>
              <w:t>Solution/Requirement</w:t>
            </w:r>
          </w:p>
        </w:tc>
        <w:tc>
          <w:tcPr>
            <w:tcW w:w="3005" w:type="dxa"/>
          </w:tcPr>
          <w:p w14:paraId="30CC6CE7" w14:textId="77777777" w:rsidR="007B72DE" w:rsidRPr="001E3E6E" w:rsidRDefault="007B72DE" w:rsidP="000748CB">
            <w:pPr>
              <w:pStyle w:val="Level2Body"/>
              <w:ind w:left="0"/>
              <w:rPr>
                <w:rFonts w:cs="Arial"/>
                <w:color w:val="auto"/>
                <w:sz w:val="18"/>
                <w:szCs w:val="18"/>
              </w:rPr>
            </w:pPr>
            <w:r w:rsidRPr="001E3E6E">
              <w:rPr>
                <w:rFonts w:cs="Arial"/>
                <w:color w:val="auto"/>
                <w:sz w:val="18"/>
                <w:szCs w:val="18"/>
              </w:rPr>
              <w:t>Instructions to Bidder</w:t>
            </w:r>
          </w:p>
        </w:tc>
        <w:tc>
          <w:tcPr>
            <w:tcW w:w="1551" w:type="dxa"/>
          </w:tcPr>
          <w:p w14:paraId="2D7AA1A0" w14:textId="77777777" w:rsidR="007B72DE" w:rsidRPr="001E3E6E" w:rsidRDefault="007B72DE" w:rsidP="000748CB">
            <w:pPr>
              <w:pStyle w:val="Level2Body"/>
              <w:ind w:left="0"/>
              <w:jc w:val="center"/>
              <w:rPr>
                <w:rFonts w:cs="Arial"/>
                <w:color w:val="auto"/>
                <w:sz w:val="18"/>
                <w:szCs w:val="18"/>
              </w:rPr>
            </w:pPr>
            <w:r w:rsidRPr="001E3E6E">
              <w:rPr>
                <w:rFonts w:cs="Arial"/>
                <w:color w:val="auto"/>
                <w:sz w:val="18"/>
                <w:szCs w:val="18"/>
              </w:rPr>
              <w:t>CMS</w:t>
            </w:r>
          </w:p>
          <w:p w14:paraId="54974A72" w14:textId="77777777" w:rsidR="007B72DE" w:rsidRPr="001E3E6E" w:rsidRDefault="007B72DE" w:rsidP="000748CB">
            <w:pPr>
              <w:pStyle w:val="Level2Body"/>
              <w:ind w:left="0"/>
              <w:jc w:val="center"/>
              <w:rPr>
                <w:rFonts w:cs="Arial"/>
                <w:color w:val="auto"/>
                <w:sz w:val="18"/>
                <w:szCs w:val="18"/>
              </w:rPr>
            </w:pPr>
            <w:r w:rsidRPr="001E3E6E">
              <w:rPr>
                <w:rFonts w:cs="Arial"/>
                <w:color w:val="auto"/>
                <w:sz w:val="18"/>
                <w:szCs w:val="18"/>
              </w:rPr>
              <w:t>Checklist</w:t>
            </w:r>
          </w:p>
          <w:p w14:paraId="4B0FD0A7" w14:textId="77777777" w:rsidR="007B72DE" w:rsidRPr="001E3E6E" w:rsidRDefault="007B72DE" w:rsidP="000748CB">
            <w:pPr>
              <w:pStyle w:val="Level2Body"/>
              <w:ind w:left="0"/>
              <w:jc w:val="center"/>
              <w:rPr>
                <w:rFonts w:cs="Arial"/>
                <w:color w:val="auto"/>
                <w:sz w:val="18"/>
                <w:szCs w:val="18"/>
              </w:rPr>
            </w:pPr>
            <w:r w:rsidRPr="001E3E6E">
              <w:rPr>
                <w:rFonts w:cs="Arial"/>
                <w:color w:val="auto"/>
                <w:sz w:val="18"/>
                <w:szCs w:val="18"/>
              </w:rPr>
              <w:t>ID</w:t>
            </w:r>
          </w:p>
        </w:tc>
        <w:tc>
          <w:tcPr>
            <w:tcW w:w="916" w:type="dxa"/>
          </w:tcPr>
          <w:p w14:paraId="38C47D52" w14:textId="77777777" w:rsidR="007B72DE" w:rsidRPr="001E3E6E" w:rsidRDefault="007B72DE" w:rsidP="000748CB">
            <w:pPr>
              <w:pStyle w:val="Level2Body"/>
              <w:ind w:left="0"/>
              <w:rPr>
                <w:rFonts w:cs="Arial"/>
                <w:color w:val="auto"/>
                <w:sz w:val="18"/>
                <w:szCs w:val="18"/>
              </w:rPr>
            </w:pPr>
            <w:r w:rsidRPr="001E3E6E">
              <w:rPr>
                <w:rFonts w:cs="Arial"/>
                <w:color w:val="auto"/>
                <w:sz w:val="18"/>
                <w:szCs w:val="18"/>
              </w:rPr>
              <w:t>Bidding</w:t>
            </w:r>
          </w:p>
          <w:p w14:paraId="650886C8" w14:textId="77777777" w:rsidR="007B72DE" w:rsidRPr="001E3E6E" w:rsidRDefault="007B72DE" w:rsidP="000748CB">
            <w:pPr>
              <w:pStyle w:val="Level2Body"/>
              <w:ind w:left="0"/>
              <w:rPr>
                <w:rFonts w:cs="Arial"/>
                <w:color w:val="auto"/>
                <w:sz w:val="18"/>
                <w:szCs w:val="18"/>
              </w:rPr>
            </w:pPr>
            <w:r w:rsidRPr="001E3E6E">
              <w:rPr>
                <w:rFonts w:cs="Arial"/>
                <w:color w:val="auto"/>
                <w:sz w:val="18"/>
                <w:szCs w:val="18"/>
              </w:rPr>
              <w:t>Ability</w:t>
            </w:r>
          </w:p>
          <w:p w14:paraId="13279840" w14:textId="77777777" w:rsidR="007B72DE" w:rsidRPr="001E3E6E" w:rsidRDefault="007B72DE" w:rsidP="000748CB">
            <w:pPr>
              <w:pStyle w:val="Level2Body"/>
              <w:ind w:left="0"/>
              <w:rPr>
                <w:rFonts w:cs="Arial"/>
                <w:color w:val="auto"/>
                <w:sz w:val="18"/>
                <w:szCs w:val="18"/>
              </w:rPr>
            </w:pPr>
            <w:r w:rsidRPr="001E3E6E">
              <w:rPr>
                <w:rFonts w:cs="Arial"/>
                <w:color w:val="auto"/>
                <w:sz w:val="18"/>
                <w:szCs w:val="18"/>
              </w:rPr>
              <w:t>Code</w:t>
            </w:r>
          </w:p>
        </w:tc>
        <w:tc>
          <w:tcPr>
            <w:tcW w:w="3738" w:type="dxa"/>
          </w:tcPr>
          <w:p w14:paraId="710890CF" w14:textId="77777777" w:rsidR="007B72DE" w:rsidRPr="001E3E6E" w:rsidRDefault="007B72DE" w:rsidP="000748CB">
            <w:pPr>
              <w:pStyle w:val="Level2Body"/>
              <w:ind w:left="0"/>
              <w:rPr>
                <w:rFonts w:cs="Arial"/>
                <w:color w:val="auto"/>
                <w:sz w:val="18"/>
                <w:szCs w:val="18"/>
              </w:rPr>
            </w:pPr>
            <w:r w:rsidRPr="001E3E6E">
              <w:rPr>
                <w:rFonts w:cs="Arial"/>
                <w:color w:val="auto"/>
                <w:sz w:val="18"/>
                <w:szCs w:val="18"/>
              </w:rPr>
              <w:t>Gap Description and Recommendation for Closure</w:t>
            </w:r>
          </w:p>
        </w:tc>
      </w:tr>
      <w:tr w:rsidR="001E3E6E" w:rsidRPr="001E3E6E" w14:paraId="035D1CA2" w14:textId="77777777" w:rsidTr="00CE7D23">
        <w:tc>
          <w:tcPr>
            <w:tcW w:w="750" w:type="dxa"/>
          </w:tcPr>
          <w:p w14:paraId="04824683" w14:textId="38A977BF" w:rsidR="007B72DE" w:rsidRPr="001E3E6E" w:rsidRDefault="002B1B57" w:rsidP="000748CB">
            <w:pPr>
              <w:pStyle w:val="Level2Body"/>
              <w:ind w:left="0"/>
              <w:rPr>
                <w:rFonts w:cs="Arial"/>
                <w:color w:val="auto"/>
                <w:sz w:val="18"/>
                <w:szCs w:val="18"/>
              </w:rPr>
            </w:pPr>
            <w:r w:rsidRPr="001E3E6E">
              <w:rPr>
                <w:rFonts w:cs="Arial"/>
                <w:color w:val="auto"/>
                <w:sz w:val="18"/>
                <w:szCs w:val="18"/>
              </w:rPr>
              <w:t>15</w:t>
            </w:r>
            <w:r w:rsidR="00F95B0F">
              <w:rPr>
                <w:rFonts w:cs="Arial"/>
                <w:color w:val="auto"/>
                <w:sz w:val="18"/>
                <w:szCs w:val="18"/>
              </w:rPr>
              <w:t>3</w:t>
            </w:r>
          </w:p>
        </w:tc>
        <w:tc>
          <w:tcPr>
            <w:tcW w:w="955" w:type="dxa"/>
          </w:tcPr>
          <w:p w14:paraId="14D7BF2C" w14:textId="77777777" w:rsidR="007B72DE" w:rsidRPr="001E3E6E" w:rsidRDefault="003A3C53" w:rsidP="000748CB">
            <w:pPr>
              <w:pStyle w:val="Level2Body"/>
              <w:ind w:left="0"/>
              <w:rPr>
                <w:rFonts w:cs="Arial"/>
                <w:color w:val="auto"/>
                <w:sz w:val="18"/>
                <w:szCs w:val="18"/>
              </w:rPr>
            </w:pPr>
            <w:r w:rsidRPr="001E3E6E">
              <w:rPr>
                <w:rFonts w:cs="Arial"/>
                <w:color w:val="auto"/>
                <w:sz w:val="18"/>
                <w:szCs w:val="18"/>
              </w:rPr>
              <w:t>TEC.4</w:t>
            </w:r>
          </w:p>
        </w:tc>
        <w:tc>
          <w:tcPr>
            <w:tcW w:w="3475" w:type="dxa"/>
          </w:tcPr>
          <w:p w14:paraId="33CDBB93" w14:textId="02793898" w:rsidR="007B72DE" w:rsidRPr="001E3E6E" w:rsidRDefault="00976C61" w:rsidP="00976C61">
            <w:pPr>
              <w:pStyle w:val="Level2Body"/>
              <w:ind w:left="0"/>
              <w:jc w:val="left"/>
              <w:rPr>
                <w:rFonts w:cs="Arial"/>
                <w:color w:val="auto"/>
                <w:sz w:val="18"/>
                <w:szCs w:val="18"/>
              </w:rPr>
            </w:pPr>
            <w:r>
              <w:rPr>
                <w:rFonts w:cs="Arial"/>
                <w:color w:val="auto"/>
                <w:sz w:val="18"/>
                <w:szCs w:val="18"/>
              </w:rPr>
              <w:t>S</w:t>
            </w:r>
            <w:r w:rsidR="003A3C53" w:rsidRPr="001E3E6E">
              <w:rPr>
                <w:rFonts w:cs="Arial"/>
                <w:color w:val="auto"/>
                <w:sz w:val="18"/>
                <w:szCs w:val="18"/>
              </w:rPr>
              <w:t>olution must have a comprehensive audit trail</w:t>
            </w:r>
            <w:r>
              <w:rPr>
                <w:rFonts w:cs="Arial"/>
                <w:color w:val="auto"/>
                <w:sz w:val="18"/>
                <w:szCs w:val="18"/>
              </w:rPr>
              <w:t>:</w:t>
            </w:r>
          </w:p>
          <w:p w14:paraId="76A1BFE7" w14:textId="77777777" w:rsidR="003A3C53" w:rsidRPr="001E3E6E" w:rsidRDefault="003A3C53" w:rsidP="007B72DE">
            <w:pPr>
              <w:pStyle w:val="Level2Body"/>
              <w:numPr>
                <w:ilvl w:val="0"/>
                <w:numId w:val="16"/>
              </w:numPr>
              <w:jc w:val="left"/>
              <w:rPr>
                <w:rFonts w:cs="Arial"/>
                <w:color w:val="auto"/>
                <w:sz w:val="18"/>
                <w:szCs w:val="18"/>
              </w:rPr>
            </w:pPr>
            <w:r w:rsidRPr="001E3E6E">
              <w:rPr>
                <w:rFonts w:cs="Arial"/>
                <w:color w:val="auto"/>
                <w:sz w:val="18"/>
                <w:szCs w:val="18"/>
              </w:rPr>
              <w:t>Solution must provide an audit trail or log which identifies all access to PHI.</w:t>
            </w:r>
          </w:p>
          <w:p w14:paraId="364C0864" w14:textId="77777777" w:rsidR="003A3C53" w:rsidRPr="001E3E6E" w:rsidRDefault="003A3C53" w:rsidP="004772CD">
            <w:pPr>
              <w:pStyle w:val="Level2Body"/>
              <w:numPr>
                <w:ilvl w:val="0"/>
                <w:numId w:val="16"/>
              </w:numPr>
              <w:jc w:val="left"/>
              <w:rPr>
                <w:rFonts w:cs="Arial"/>
                <w:color w:val="auto"/>
                <w:sz w:val="18"/>
                <w:szCs w:val="18"/>
              </w:rPr>
            </w:pPr>
            <w:r w:rsidRPr="001E3E6E">
              <w:rPr>
                <w:rFonts w:cs="Arial"/>
                <w:color w:val="auto"/>
                <w:sz w:val="18"/>
                <w:szCs w:val="18"/>
              </w:rPr>
              <w:t>Audit trail or log used to identify access to protected health information must be retained for a</w:t>
            </w:r>
            <w:r w:rsidR="004772CD" w:rsidRPr="001E3E6E">
              <w:rPr>
                <w:rFonts w:cs="Arial"/>
                <w:color w:val="auto"/>
                <w:sz w:val="18"/>
                <w:szCs w:val="18"/>
              </w:rPr>
              <w:t xml:space="preserve"> minimum of </w:t>
            </w:r>
            <w:r w:rsidR="0082790C" w:rsidRPr="001E3E6E">
              <w:rPr>
                <w:rFonts w:cs="Arial"/>
                <w:color w:val="auto"/>
                <w:sz w:val="18"/>
                <w:szCs w:val="18"/>
              </w:rPr>
              <w:t>ten</w:t>
            </w:r>
            <w:r w:rsidRPr="001E3E6E">
              <w:rPr>
                <w:rFonts w:cs="Arial"/>
                <w:color w:val="auto"/>
                <w:sz w:val="18"/>
                <w:szCs w:val="18"/>
              </w:rPr>
              <w:t xml:space="preserve"> </w:t>
            </w:r>
            <w:r w:rsidR="0082790C" w:rsidRPr="001E3E6E">
              <w:rPr>
                <w:rFonts w:cs="Arial"/>
                <w:color w:val="auto"/>
                <w:sz w:val="18"/>
                <w:szCs w:val="18"/>
              </w:rPr>
              <w:t>(</w:t>
            </w:r>
            <w:r w:rsidRPr="001E3E6E">
              <w:rPr>
                <w:rFonts w:cs="Arial"/>
                <w:color w:val="auto"/>
                <w:sz w:val="18"/>
                <w:szCs w:val="18"/>
              </w:rPr>
              <w:t>10</w:t>
            </w:r>
            <w:r w:rsidR="0082790C" w:rsidRPr="001E3E6E">
              <w:rPr>
                <w:rFonts w:cs="Arial"/>
                <w:color w:val="auto"/>
                <w:sz w:val="18"/>
                <w:szCs w:val="18"/>
              </w:rPr>
              <w:t>)</w:t>
            </w:r>
            <w:r w:rsidRPr="001E3E6E">
              <w:rPr>
                <w:rFonts w:cs="Arial"/>
                <w:color w:val="auto"/>
                <w:sz w:val="18"/>
                <w:szCs w:val="18"/>
              </w:rPr>
              <w:t xml:space="preserve"> years.</w:t>
            </w:r>
          </w:p>
        </w:tc>
        <w:tc>
          <w:tcPr>
            <w:tcW w:w="3005" w:type="dxa"/>
          </w:tcPr>
          <w:p w14:paraId="1DEAA764" w14:textId="4F05851D" w:rsidR="007B72DE" w:rsidRPr="001E3E6E" w:rsidRDefault="003A3C53" w:rsidP="00FC5D9B">
            <w:pPr>
              <w:pStyle w:val="Level2Body"/>
              <w:ind w:left="0"/>
              <w:jc w:val="left"/>
              <w:rPr>
                <w:rFonts w:cs="Arial"/>
                <w:color w:val="auto"/>
                <w:sz w:val="18"/>
                <w:szCs w:val="18"/>
              </w:rPr>
            </w:pPr>
            <w:r w:rsidRPr="001E3E6E">
              <w:rPr>
                <w:rFonts w:cs="Arial"/>
                <w:color w:val="auto"/>
                <w:sz w:val="18"/>
                <w:szCs w:val="18"/>
              </w:rPr>
              <w:t>Describe in detail the audit trail, including all field level data retained, to track all changes to business rules.</w:t>
            </w:r>
            <w:r w:rsidR="00AE5F2C">
              <w:rPr>
                <w:rFonts w:cs="Arial"/>
                <w:color w:val="auto"/>
                <w:sz w:val="18"/>
                <w:szCs w:val="18"/>
              </w:rPr>
              <w:t xml:space="preserve"> </w:t>
            </w:r>
            <w:r w:rsidRPr="001E3E6E">
              <w:rPr>
                <w:rFonts w:cs="Arial"/>
                <w:color w:val="auto"/>
                <w:sz w:val="18"/>
                <w:szCs w:val="18"/>
              </w:rPr>
              <w:t xml:space="preserve"> Describe how </w:t>
            </w:r>
            <w:r w:rsidR="00976C61">
              <w:rPr>
                <w:rFonts w:cs="Arial"/>
                <w:color w:val="auto"/>
                <w:sz w:val="18"/>
                <w:szCs w:val="18"/>
              </w:rPr>
              <w:t>s</w:t>
            </w:r>
            <w:r w:rsidRPr="001E3E6E">
              <w:rPr>
                <w:rFonts w:cs="Arial"/>
                <w:color w:val="auto"/>
                <w:sz w:val="18"/>
                <w:szCs w:val="18"/>
              </w:rPr>
              <w:t xml:space="preserve">olution provides an audit trail or log to identify accesses to </w:t>
            </w:r>
            <w:r w:rsidR="00FC5D9B" w:rsidRPr="001E3E6E">
              <w:rPr>
                <w:rFonts w:cs="Arial"/>
                <w:color w:val="auto"/>
                <w:sz w:val="18"/>
                <w:szCs w:val="18"/>
              </w:rPr>
              <w:t xml:space="preserve">PHI </w:t>
            </w:r>
            <w:r w:rsidRPr="001E3E6E">
              <w:rPr>
                <w:rFonts w:cs="Arial"/>
                <w:color w:val="auto"/>
                <w:sz w:val="18"/>
                <w:szCs w:val="18"/>
              </w:rPr>
              <w:t xml:space="preserve">for </w:t>
            </w:r>
            <w:r w:rsidR="00FC5D9B" w:rsidRPr="001E3E6E">
              <w:rPr>
                <w:rFonts w:cs="Arial"/>
                <w:color w:val="auto"/>
                <w:sz w:val="18"/>
                <w:szCs w:val="18"/>
              </w:rPr>
              <w:t>a minimum of</w:t>
            </w:r>
            <w:r w:rsidRPr="001E3E6E">
              <w:rPr>
                <w:rFonts w:cs="Arial"/>
                <w:color w:val="auto"/>
                <w:sz w:val="18"/>
                <w:szCs w:val="18"/>
              </w:rPr>
              <w:t xml:space="preserve"> </w:t>
            </w:r>
            <w:r w:rsidR="0082790C" w:rsidRPr="001E3E6E">
              <w:rPr>
                <w:rFonts w:cs="Arial"/>
                <w:color w:val="auto"/>
                <w:sz w:val="18"/>
                <w:szCs w:val="18"/>
              </w:rPr>
              <w:t>ten (</w:t>
            </w:r>
            <w:r w:rsidRPr="001E3E6E">
              <w:rPr>
                <w:rFonts w:cs="Arial"/>
                <w:color w:val="auto"/>
                <w:sz w:val="18"/>
                <w:szCs w:val="18"/>
              </w:rPr>
              <w:t>10</w:t>
            </w:r>
            <w:r w:rsidR="0082790C" w:rsidRPr="001E3E6E">
              <w:rPr>
                <w:rFonts w:cs="Arial"/>
                <w:color w:val="auto"/>
                <w:sz w:val="18"/>
                <w:szCs w:val="18"/>
              </w:rPr>
              <w:t>)</w:t>
            </w:r>
            <w:r w:rsidRPr="001E3E6E">
              <w:rPr>
                <w:rFonts w:cs="Arial"/>
                <w:color w:val="auto"/>
                <w:sz w:val="18"/>
                <w:szCs w:val="18"/>
              </w:rPr>
              <w:t xml:space="preserve"> years.</w:t>
            </w:r>
            <w:r w:rsidR="00AE5F2C">
              <w:rPr>
                <w:rFonts w:cs="Arial"/>
                <w:color w:val="auto"/>
                <w:sz w:val="18"/>
                <w:szCs w:val="18"/>
              </w:rPr>
              <w:t xml:space="preserve"> </w:t>
            </w:r>
            <w:r w:rsidRPr="001E3E6E">
              <w:rPr>
                <w:rFonts w:cs="Arial"/>
                <w:color w:val="auto"/>
                <w:sz w:val="18"/>
                <w:szCs w:val="18"/>
              </w:rPr>
              <w:t>Include in the description the data elements that are retained to document the access.</w:t>
            </w:r>
          </w:p>
        </w:tc>
        <w:tc>
          <w:tcPr>
            <w:tcW w:w="1551" w:type="dxa"/>
          </w:tcPr>
          <w:p w14:paraId="4E24709C" w14:textId="77777777" w:rsidR="007B72DE" w:rsidRPr="001E3E6E" w:rsidRDefault="00266532" w:rsidP="000748CB">
            <w:pPr>
              <w:pStyle w:val="Level2Body"/>
              <w:ind w:left="0"/>
              <w:jc w:val="center"/>
              <w:rPr>
                <w:rFonts w:cs="Arial"/>
                <w:color w:val="auto"/>
                <w:sz w:val="18"/>
                <w:szCs w:val="18"/>
              </w:rPr>
            </w:pPr>
            <w:r w:rsidRPr="001E3E6E">
              <w:rPr>
                <w:rFonts w:cs="Arial"/>
                <w:color w:val="auto"/>
                <w:sz w:val="18"/>
                <w:szCs w:val="18"/>
              </w:rPr>
              <w:t>N/A</w:t>
            </w:r>
          </w:p>
        </w:tc>
        <w:sdt>
          <w:sdtPr>
            <w:rPr>
              <w:color w:val="auto"/>
              <w:sz w:val="18"/>
              <w:szCs w:val="18"/>
            </w:rPr>
            <w:alias w:val="Ability Code"/>
            <w:tag w:val="Ability Code"/>
            <w:id w:val="355924733"/>
            <w:placeholder>
              <w:docPart w:val="1C3D1505892D4B23B69D83F2A95D344B"/>
            </w:placeholder>
            <w15:color w:val="993300"/>
            <w:comboBox>
              <w:listItem w:displayText="S" w:value="S"/>
              <w:listItem w:displayText="W" w:value="W"/>
              <w:listItem w:displayText="M" w:value="M"/>
              <w:listItem w:displayText="F" w:value="F"/>
              <w:listItem w:displayText="C" w:value="C"/>
              <w:listItem w:displayText="N" w:value="N"/>
              <w:listItem w:displayText="O" w:value="O"/>
            </w:comboBox>
          </w:sdtPr>
          <w:sdtEndPr/>
          <w:sdtContent>
            <w:tc>
              <w:tcPr>
                <w:tcW w:w="916" w:type="dxa"/>
              </w:tcPr>
              <w:p w14:paraId="6700DCDF" w14:textId="77777777" w:rsidR="007B72DE" w:rsidRPr="001E3E6E" w:rsidRDefault="002A2404" w:rsidP="000748CB">
                <w:pPr>
                  <w:pStyle w:val="Level2Body"/>
                  <w:ind w:left="0"/>
                  <w:rPr>
                    <w:rFonts w:cs="Arial"/>
                    <w:color w:val="auto"/>
                    <w:sz w:val="18"/>
                    <w:szCs w:val="18"/>
                  </w:rPr>
                </w:pPr>
                <w:r w:rsidRPr="001E3E6E" w:rsidDel="008E51F4">
                  <w:rPr>
                    <w:color w:val="auto"/>
                    <w:sz w:val="18"/>
                    <w:szCs w:val="18"/>
                  </w:rPr>
                  <w:t xml:space="preserve">Choose an item. </w:t>
                </w:r>
              </w:p>
            </w:tc>
          </w:sdtContent>
        </w:sdt>
        <w:tc>
          <w:tcPr>
            <w:tcW w:w="3738" w:type="dxa"/>
          </w:tcPr>
          <w:p w14:paraId="27264CCD" w14:textId="77777777" w:rsidR="007B72DE" w:rsidRPr="001E3E6E" w:rsidRDefault="007B72DE" w:rsidP="000748CB">
            <w:pPr>
              <w:pStyle w:val="Level2Body"/>
              <w:ind w:left="0"/>
              <w:rPr>
                <w:rFonts w:cs="Arial"/>
                <w:color w:val="auto"/>
                <w:sz w:val="18"/>
                <w:szCs w:val="18"/>
              </w:rPr>
            </w:pPr>
          </w:p>
        </w:tc>
      </w:tr>
      <w:tr w:rsidR="004C4188" w:rsidRPr="001E3E6E" w14:paraId="39F55B7E" w14:textId="77777777" w:rsidTr="00855B65">
        <w:trPr>
          <w:trHeight w:val="593"/>
        </w:trPr>
        <w:tc>
          <w:tcPr>
            <w:tcW w:w="14390" w:type="dxa"/>
            <w:gridSpan w:val="7"/>
          </w:tcPr>
          <w:p w14:paraId="26202342" w14:textId="583880F1" w:rsidR="004C4188" w:rsidRPr="001E3E6E" w:rsidRDefault="004C4188" w:rsidP="004C4188">
            <w:pPr>
              <w:pStyle w:val="Level2Body"/>
              <w:ind w:left="0"/>
              <w:rPr>
                <w:color w:val="auto"/>
                <w:sz w:val="18"/>
                <w:szCs w:val="18"/>
              </w:rPr>
            </w:pPr>
            <w:r w:rsidRPr="001E3E6E">
              <w:rPr>
                <w:color w:val="auto"/>
                <w:sz w:val="18"/>
                <w:szCs w:val="18"/>
              </w:rPr>
              <w:t>Bidder’s Response:</w:t>
            </w:r>
            <w:r w:rsidR="00AE5F2C">
              <w:rPr>
                <w:color w:val="auto"/>
                <w:sz w:val="18"/>
                <w:szCs w:val="18"/>
              </w:rPr>
              <w:t xml:space="preserve"> </w:t>
            </w:r>
            <w:r w:rsidRPr="001E3E6E">
              <w:rPr>
                <w:color w:val="auto"/>
                <w:sz w:val="18"/>
                <w:szCs w:val="18"/>
              </w:rPr>
              <w:t xml:space="preserve"> </w:t>
            </w:r>
          </w:p>
        </w:tc>
      </w:tr>
    </w:tbl>
    <w:p w14:paraId="14C3B350" w14:textId="77777777" w:rsidR="00D33357" w:rsidRPr="001E3E6E" w:rsidRDefault="00D33357" w:rsidP="002E3236">
      <w:pPr>
        <w:pStyle w:val="Level2Body"/>
        <w:tabs>
          <w:tab w:val="left" w:pos="11250"/>
        </w:tabs>
        <w:ind w:left="0" w:right="2304"/>
        <w:rPr>
          <w:rFonts w:cs="Arial"/>
          <w:color w:val="auto"/>
          <w:sz w:val="18"/>
          <w:szCs w:val="18"/>
        </w:rPr>
      </w:pPr>
    </w:p>
    <w:p w14:paraId="32C2C2EE" w14:textId="77777777" w:rsidR="003A3C53" w:rsidRPr="001E3E6E" w:rsidRDefault="003A3C53" w:rsidP="002E3236">
      <w:pPr>
        <w:pStyle w:val="Level2Body"/>
        <w:tabs>
          <w:tab w:val="left" w:pos="11250"/>
        </w:tabs>
        <w:ind w:left="0" w:right="2304"/>
        <w:rPr>
          <w:rFonts w:cs="Arial"/>
          <w:color w:val="auto"/>
          <w:sz w:val="18"/>
          <w:szCs w:val="18"/>
        </w:rPr>
      </w:pPr>
    </w:p>
    <w:tbl>
      <w:tblPr>
        <w:tblStyle w:val="TableGrid"/>
        <w:tblW w:w="0" w:type="auto"/>
        <w:tblLook w:val="04A0" w:firstRow="1" w:lastRow="0" w:firstColumn="1" w:lastColumn="0" w:noHBand="0" w:noVBand="1"/>
      </w:tblPr>
      <w:tblGrid>
        <w:gridCol w:w="749"/>
        <w:gridCol w:w="956"/>
        <w:gridCol w:w="3421"/>
        <w:gridCol w:w="3059"/>
        <w:gridCol w:w="1530"/>
        <w:gridCol w:w="905"/>
        <w:gridCol w:w="3770"/>
      </w:tblGrid>
      <w:tr w:rsidR="001E3E6E" w:rsidRPr="001E3E6E" w14:paraId="1CD0A113" w14:textId="77777777" w:rsidTr="00CE7D23">
        <w:tc>
          <w:tcPr>
            <w:tcW w:w="749" w:type="dxa"/>
          </w:tcPr>
          <w:p w14:paraId="74BCE725" w14:textId="77777777" w:rsidR="003A3C53" w:rsidRPr="001E3E6E" w:rsidRDefault="003A3C53" w:rsidP="000748CB">
            <w:pPr>
              <w:pStyle w:val="Level2Body"/>
              <w:ind w:left="0"/>
              <w:rPr>
                <w:rFonts w:cs="Arial"/>
                <w:color w:val="auto"/>
                <w:sz w:val="18"/>
                <w:szCs w:val="18"/>
              </w:rPr>
            </w:pPr>
            <w:r w:rsidRPr="001E3E6E">
              <w:rPr>
                <w:rFonts w:cs="Arial"/>
                <w:color w:val="auto"/>
                <w:sz w:val="18"/>
                <w:szCs w:val="18"/>
              </w:rPr>
              <w:t>Req.#</w:t>
            </w:r>
          </w:p>
        </w:tc>
        <w:tc>
          <w:tcPr>
            <w:tcW w:w="956" w:type="dxa"/>
          </w:tcPr>
          <w:p w14:paraId="0DFC699C" w14:textId="77777777" w:rsidR="003A3C53" w:rsidRPr="001E3E6E" w:rsidRDefault="003A3C53" w:rsidP="000748CB">
            <w:pPr>
              <w:pStyle w:val="Level2Body"/>
              <w:ind w:left="0"/>
              <w:rPr>
                <w:rFonts w:cs="Arial"/>
                <w:color w:val="auto"/>
                <w:sz w:val="18"/>
                <w:szCs w:val="18"/>
              </w:rPr>
            </w:pPr>
            <w:r w:rsidRPr="001E3E6E">
              <w:rPr>
                <w:rFonts w:cs="Arial"/>
                <w:color w:val="auto"/>
                <w:sz w:val="18"/>
                <w:szCs w:val="18"/>
              </w:rPr>
              <w:t>ID</w:t>
            </w:r>
          </w:p>
        </w:tc>
        <w:tc>
          <w:tcPr>
            <w:tcW w:w="3421" w:type="dxa"/>
          </w:tcPr>
          <w:p w14:paraId="276C4031" w14:textId="77777777" w:rsidR="003A3C53" w:rsidRPr="001E3E6E" w:rsidRDefault="003A3C53" w:rsidP="000748CB">
            <w:pPr>
              <w:pStyle w:val="Level2Body"/>
              <w:ind w:left="0"/>
              <w:rPr>
                <w:rFonts w:cs="Arial"/>
                <w:color w:val="auto"/>
                <w:sz w:val="18"/>
                <w:szCs w:val="18"/>
              </w:rPr>
            </w:pPr>
            <w:r w:rsidRPr="001E3E6E">
              <w:rPr>
                <w:rFonts w:cs="Arial"/>
                <w:color w:val="auto"/>
                <w:sz w:val="18"/>
                <w:szCs w:val="18"/>
              </w:rPr>
              <w:t xml:space="preserve">Contractor / </w:t>
            </w:r>
            <w:r w:rsidR="008D73C2" w:rsidRPr="001E3E6E">
              <w:rPr>
                <w:rFonts w:cs="Arial"/>
                <w:color w:val="auto"/>
                <w:sz w:val="18"/>
                <w:szCs w:val="18"/>
              </w:rPr>
              <w:t>Solution/Requirement</w:t>
            </w:r>
          </w:p>
        </w:tc>
        <w:tc>
          <w:tcPr>
            <w:tcW w:w="3059" w:type="dxa"/>
          </w:tcPr>
          <w:p w14:paraId="7EE76C51" w14:textId="77777777" w:rsidR="003A3C53" w:rsidRPr="001E3E6E" w:rsidRDefault="003A3C53" w:rsidP="000748CB">
            <w:pPr>
              <w:pStyle w:val="Level2Body"/>
              <w:ind w:left="0"/>
              <w:rPr>
                <w:rFonts w:cs="Arial"/>
                <w:color w:val="auto"/>
                <w:sz w:val="18"/>
                <w:szCs w:val="18"/>
              </w:rPr>
            </w:pPr>
            <w:r w:rsidRPr="001E3E6E">
              <w:rPr>
                <w:rFonts w:cs="Arial"/>
                <w:color w:val="auto"/>
                <w:sz w:val="18"/>
                <w:szCs w:val="18"/>
              </w:rPr>
              <w:t>Instructions to Bidder</w:t>
            </w:r>
          </w:p>
        </w:tc>
        <w:tc>
          <w:tcPr>
            <w:tcW w:w="1530" w:type="dxa"/>
          </w:tcPr>
          <w:p w14:paraId="0F335B6F" w14:textId="77777777" w:rsidR="003A3C53" w:rsidRPr="001E3E6E" w:rsidRDefault="003A3C53" w:rsidP="000748CB">
            <w:pPr>
              <w:pStyle w:val="Level2Body"/>
              <w:ind w:left="0"/>
              <w:jc w:val="center"/>
              <w:rPr>
                <w:rFonts w:cs="Arial"/>
                <w:color w:val="auto"/>
                <w:sz w:val="18"/>
                <w:szCs w:val="18"/>
              </w:rPr>
            </w:pPr>
            <w:r w:rsidRPr="001E3E6E">
              <w:rPr>
                <w:rFonts w:cs="Arial"/>
                <w:color w:val="auto"/>
                <w:sz w:val="18"/>
                <w:szCs w:val="18"/>
              </w:rPr>
              <w:t>CMS</w:t>
            </w:r>
          </w:p>
          <w:p w14:paraId="40477C7A" w14:textId="77777777" w:rsidR="003A3C53" w:rsidRPr="001E3E6E" w:rsidRDefault="003A3C53" w:rsidP="000748CB">
            <w:pPr>
              <w:pStyle w:val="Level2Body"/>
              <w:ind w:left="0"/>
              <w:jc w:val="center"/>
              <w:rPr>
                <w:rFonts w:cs="Arial"/>
                <w:color w:val="auto"/>
                <w:sz w:val="18"/>
                <w:szCs w:val="18"/>
              </w:rPr>
            </w:pPr>
            <w:r w:rsidRPr="001E3E6E">
              <w:rPr>
                <w:rFonts w:cs="Arial"/>
                <w:color w:val="auto"/>
                <w:sz w:val="18"/>
                <w:szCs w:val="18"/>
              </w:rPr>
              <w:t>Checklist</w:t>
            </w:r>
          </w:p>
          <w:p w14:paraId="117F3548" w14:textId="77777777" w:rsidR="003A3C53" w:rsidRPr="001E3E6E" w:rsidRDefault="003A3C53" w:rsidP="000748CB">
            <w:pPr>
              <w:pStyle w:val="Level2Body"/>
              <w:ind w:left="0"/>
              <w:jc w:val="center"/>
              <w:rPr>
                <w:rFonts w:cs="Arial"/>
                <w:color w:val="auto"/>
                <w:sz w:val="18"/>
                <w:szCs w:val="18"/>
              </w:rPr>
            </w:pPr>
            <w:r w:rsidRPr="001E3E6E">
              <w:rPr>
                <w:rFonts w:cs="Arial"/>
                <w:color w:val="auto"/>
                <w:sz w:val="18"/>
                <w:szCs w:val="18"/>
              </w:rPr>
              <w:t>ID</w:t>
            </w:r>
          </w:p>
        </w:tc>
        <w:tc>
          <w:tcPr>
            <w:tcW w:w="905" w:type="dxa"/>
          </w:tcPr>
          <w:p w14:paraId="582BC047" w14:textId="77777777" w:rsidR="003A3C53" w:rsidRPr="001E3E6E" w:rsidRDefault="003A3C53" w:rsidP="000748CB">
            <w:pPr>
              <w:pStyle w:val="Level2Body"/>
              <w:ind w:left="0"/>
              <w:rPr>
                <w:rFonts w:cs="Arial"/>
                <w:color w:val="auto"/>
                <w:sz w:val="18"/>
                <w:szCs w:val="18"/>
              </w:rPr>
            </w:pPr>
            <w:r w:rsidRPr="001E3E6E">
              <w:rPr>
                <w:rFonts w:cs="Arial"/>
                <w:color w:val="auto"/>
                <w:sz w:val="18"/>
                <w:szCs w:val="18"/>
              </w:rPr>
              <w:t>Bidding</w:t>
            </w:r>
          </w:p>
          <w:p w14:paraId="217C5BAE" w14:textId="77777777" w:rsidR="003A3C53" w:rsidRPr="001E3E6E" w:rsidRDefault="003A3C53" w:rsidP="000748CB">
            <w:pPr>
              <w:pStyle w:val="Level2Body"/>
              <w:ind w:left="0"/>
              <w:rPr>
                <w:rFonts w:cs="Arial"/>
                <w:color w:val="auto"/>
                <w:sz w:val="18"/>
                <w:szCs w:val="18"/>
              </w:rPr>
            </w:pPr>
            <w:r w:rsidRPr="001E3E6E">
              <w:rPr>
                <w:rFonts w:cs="Arial"/>
                <w:color w:val="auto"/>
                <w:sz w:val="18"/>
                <w:szCs w:val="18"/>
              </w:rPr>
              <w:t>Ability</w:t>
            </w:r>
          </w:p>
          <w:p w14:paraId="3AD5EDAA" w14:textId="77777777" w:rsidR="003A3C53" w:rsidRPr="001E3E6E" w:rsidRDefault="003A3C53" w:rsidP="000748CB">
            <w:pPr>
              <w:pStyle w:val="Level2Body"/>
              <w:ind w:left="0"/>
              <w:rPr>
                <w:rFonts w:cs="Arial"/>
                <w:color w:val="auto"/>
                <w:sz w:val="18"/>
                <w:szCs w:val="18"/>
              </w:rPr>
            </w:pPr>
            <w:r w:rsidRPr="001E3E6E">
              <w:rPr>
                <w:rFonts w:cs="Arial"/>
                <w:color w:val="auto"/>
                <w:sz w:val="18"/>
                <w:szCs w:val="18"/>
              </w:rPr>
              <w:t>Code</w:t>
            </w:r>
          </w:p>
        </w:tc>
        <w:tc>
          <w:tcPr>
            <w:tcW w:w="3770" w:type="dxa"/>
          </w:tcPr>
          <w:p w14:paraId="3C0B693A" w14:textId="77777777" w:rsidR="003A3C53" w:rsidRPr="001E3E6E" w:rsidRDefault="003A3C53" w:rsidP="000748CB">
            <w:pPr>
              <w:pStyle w:val="Level2Body"/>
              <w:ind w:left="0"/>
              <w:rPr>
                <w:rFonts w:cs="Arial"/>
                <w:color w:val="auto"/>
                <w:sz w:val="18"/>
                <w:szCs w:val="18"/>
              </w:rPr>
            </w:pPr>
            <w:r w:rsidRPr="001E3E6E">
              <w:rPr>
                <w:rFonts w:cs="Arial"/>
                <w:color w:val="auto"/>
                <w:sz w:val="18"/>
                <w:szCs w:val="18"/>
              </w:rPr>
              <w:t>Gap Description and Recommendation for Closure</w:t>
            </w:r>
          </w:p>
        </w:tc>
      </w:tr>
      <w:tr w:rsidR="001E3E6E" w:rsidRPr="001E3E6E" w14:paraId="4B396B50" w14:textId="77777777" w:rsidTr="00CE7D23">
        <w:tc>
          <w:tcPr>
            <w:tcW w:w="749" w:type="dxa"/>
          </w:tcPr>
          <w:p w14:paraId="0AC028ED" w14:textId="253B5580" w:rsidR="003A3C53" w:rsidRPr="001E3E6E" w:rsidRDefault="002B1B57" w:rsidP="003A3C53">
            <w:pPr>
              <w:pStyle w:val="Level2Body"/>
              <w:ind w:left="0"/>
              <w:rPr>
                <w:rFonts w:cs="Arial"/>
                <w:color w:val="auto"/>
                <w:sz w:val="18"/>
                <w:szCs w:val="18"/>
              </w:rPr>
            </w:pPr>
            <w:r w:rsidRPr="001E3E6E">
              <w:rPr>
                <w:rFonts w:cs="Arial"/>
                <w:color w:val="auto"/>
                <w:sz w:val="18"/>
                <w:szCs w:val="18"/>
              </w:rPr>
              <w:t>15</w:t>
            </w:r>
            <w:r w:rsidR="00F95B0F">
              <w:rPr>
                <w:rFonts w:cs="Arial"/>
                <w:color w:val="auto"/>
                <w:sz w:val="18"/>
                <w:szCs w:val="18"/>
              </w:rPr>
              <w:t>4</w:t>
            </w:r>
          </w:p>
        </w:tc>
        <w:tc>
          <w:tcPr>
            <w:tcW w:w="956" w:type="dxa"/>
          </w:tcPr>
          <w:p w14:paraId="08EEC978" w14:textId="77777777" w:rsidR="003A3C53" w:rsidRPr="001E3E6E" w:rsidRDefault="003A3C53" w:rsidP="003A3C53">
            <w:pPr>
              <w:pStyle w:val="Level2Body"/>
              <w:ind w:left="0"/>
              <w:rPr>
                <w:rFonts w:cs="Arial"/>
                <w:color w:val="auto"/>
                <w:sz w:val="18"/>
                <w:szCs w:val="18"/>
              </w:rPr>
            </w:pPr>
            <w:r w:rsidRPr="001E3E6E">
              <w:rPr>
                <w:rFonts w:cs="Arial"/>
                <w:color w:val="auto"/>
                <w:sz w:val="18"/>
                <w:szCs w:val="18"/>
              </w:rPr>
              <w:t>TEC.5</w:t>
            </w:r>
          </w:p>
        </w:tc>
        <w:tc>
          <w:tcPr>
            <w:tcW w:w="3421" w:type="dxa"/>
          </w:tcPr>
          <w:p w14:paraId="4BB3AB01" w14:textId="781F4425" w:rsidR="00235A67" w:rsidRPr="001E3E6E" w:rsidRDefault="003A3C53" w:rsidP="00964D4E">
            <w:pPr>
              <w:pStyle w:val="CommentText"/>
              <w:jc w:val="left"/>
              <w:rPr>
                <w:color w:val="auto"/>
                <w:sz w:val="18"/>
                <w:szCs w:val="18"/>
              </w:rPr>
            </w:pPr>
            <w:r w:rsidRPr="001E3E6E">
              <w:rPr>
                <w:rFonts w:cs="Arial"/>
                <w:color w:val="auto"/>
                <w:sz w:val="18"/>
                <w:szCs w:val="18"/>
              </w:rPr>
              <w:t>Solution should be browser agnostic and must be maintained, updated and supported with a c</w:t>
            </w:r>
            <w:r w:rsidR="00BB07A6" w:rsidRPr="001E3E6E">
              <w:rPr>
                <w:rFonts w:cs="Arial"/>
                <w:color w:val="auto"/>
                <w:sz w:val="18"/>
                <w:szCs w:val="18"/>
              </w:rPr>
              <w:t>adenced and planned schedule.</w:t>
            </w:r>
            <w:r w:rsidR="00235A67" w:rsidRPr="001E3E6E">
              <w:rPr>
                <w:rFonts w:cs="Arial"/>
                <w:color w:val="auto"/>
                <w:sz w:val="18"/>
                <w:szCs w:val="18"/>
              </w:rPr>
              <w:t xml:space="preserve"> </w:t>
            </w:r>
            <w:r w:rsidR="00235A67" w:rsidRPr="001E3E6E">
              <w:rPr>
                <w:color w:val="auto"/>
                <w:sz w:val="18"/>
                <w:szCs w:val="18"/>
              </w:rPr>
              <w:t xml:space="preserve">NE DHHS currently uses Internet Explorer as the browser standard. For provider and client facing systems, the State of Nebraska requires that the systems support the industry standard browsers such as Chrome, Firefox, Safari </w:t>
            </w:r>
            <w:r w:rsidR="00976C61">
              <w:rPr>
                <w:color w:val="auto"/>
                <w:sz w:val="18"/>
                <w:szCs w:val="18"/>
              </w:rPr>
              <w:t>as well as</w:t>
            </w:r>
            <w:r w:rsidR="00235A67" w:rsidRPr="001E3E6E">
              <w:rPr>
                <w:color w:val="auto"/>
                <w:sz w:val="18"/>
                <w:szCs w:val="18"/>
              </w:rPr>
              <w:t xml:space="preserve"> Internet Explorer. </w:t>
            </w:r>
            <w:r w:rsidR="00976C61">
              <w:rPr>
                <w:color w:val="auto"/>
                <w:sz w:val="18"/>
                <w:szCs w:val="18"/>
              </w:rPr>
              <w:t>Solution</w:t>
            </w:r>
            <w:r w:rsidR="00235A67" w:rsidRPr="001E3E6E">
              <w:rPr>
                <w:color w:val="auto"/>
                <w:sz w:val="18"/>
                <w:szCs w:val="18"/>
              </w:rPr>
              <w:t xml:space="preserve"> should support the current versions of these browsers with minimum backward compatibility for two older browser versions. </w:t>
            </w:r>
            <w:r w:rsidR="00976C61">
              <w:rPr>
                <w:color w:val="auto"/>
                <w:sz w:val="18"/>
                <w:szCs w:val="18"/>
              </w:rPr>
              <w:t>Solution</w:t>
            </w:r>
            <w:r w:rsidR="00235A67" w:rsidRPr="001E3E6E">
              <w:rPr>
                <w:color w:val="auto"/>
                <w:sz w:val="18"/>
                <w:szCs w:val="18"/>
              </w:rPr>
              <w:t xml:space="preserve"> </w:t>
            </w:r>
            <w:r w:rsidR="00235A67" w:rsidRPr="001E3E6E">
              <w:rPr>
                <w:color w:val="auto"/>
                <w:sz w:val="18"/>
                <w:szCs w:val="18"/>
              </w:rPr>
              <w:lastRenderedPageBreak/>
              <w:t>roadmap should include plans to maintain compatibility with future browser versions.</w:t>
            </w:r>
          </w:p>
          <w:p w14:paraId="46B417DC" w14:textId="77777777" w:rsidR="003A3C53" w:rsidRPr="001E3E6E" w:rsidRDefault="003A3C53" w:rsidP="00964D4E">
            <w:pPr>
              <w:pStyle w:val="Level2Body"/>
              <w:ind w:left="0"/>
              <w:jc w:val="left"/>
              <w:rPr>
                <w:rFonts w:cs="Arial"/>
                <w:color w:val="auto"/>
                <w:sz w:val="18"/>
                <w:szCs w:val="18"/>
              </w:rPr>
            </w:pPr>
          </w:p>
        </w:tc>
        <w:tc>
          <w:tcPr>
            <w:tcW w:w="3059" w:type="dxa"/>
          </w:tcPr>
          <w:p w14:paraId="06042C3E" w14:textId="6286426A" w:rsidR="003A3C53" w:rsidRPr="001E3E6E" w:rsidRDefault="003A3C53" w:rsidP="008C4C20">
            <w:pPr>
              <w:pStyle w:val="Level2Body"/>
              <w:ind w:left="0"/>
              <w:jc w:val="left"/>
              <w:rPr>
                <w:rFonts w:cs="Arial"/>
                <w:color w:val="auto"/>
                <w:sz w:val="18"/>
                <w:szCs w:val="18"/>
              </w:rPr>
            </w:pPr>
            <w:r w:rsidRPr="001E3E6E">
              <w:rPr>
                <w:rFonts w:cs="Arial"/>
                <w:color w:val="auto"/>
                <w:sz w:val="18"/>
                <w:szCs w:val="18"/>
              </w:rPr>
              <w:lastRenderedPageBreak/>
              <w:t xml:space="preserve">Describe how solution provides full compatibility with selected browsers at </w:t>
            </w:r>
            <w:r w:rsidR="00235A67" w:rsidRPr="001E3E6E">
              <w:rPr>
                <w:rFonts w:cs="Arial"/>
                <w:color w:val="auto"/>
                <w:sz w:val="18"/>
                <w:szCs w:val="18"/>
              </w:rPr>
              <w:t xml:space="preserve">current </w:t>
            </w:r>
            <w:r w:rsidRPr="001E3E6E">
              <w:rPr>
                <w:rFonts w:cs="Arial"/>
                <w:color w:val="auto"/>
                <w:sz w:val="18"/>
                <w:szCs w:val="18"/>
              </w:rPr>
              <w:t xml:space="preserve">versions </w:t>
            </w:r>
            <w:r w:rsidR="00235A67" w:rsidRPr="001E3E6E">
              <w:rPr>
                <w:rFonts w:cs="Arial"/>
                <w:color w:val="auto"/>
                <w:sz w:val="18"/>
                <w:szCs w:val="18"/>
              </w:rPr>
              <w:t>with backward compatibility for two older browser versions</w:t>
            </w:r>
            <w:r w:rsidRPr="001E3E6E">
              <w:rPr>
                <w:rFonts w:cs="Arial"/>
                <w:color w:val="auto"/>
                <w:sz w:val="18"/>
                <w:szCs w:val="18"/>
              </w:rPr>
              <w:t xml:space="preserve">. </w:t>
            </w:r>
            <w:r w:rsidR="008C4C20" w:rsidRPr="001E3E6E">
              <w:rPr>
                <w:rFonts w:cs="Arial"/>
                <w:color w:val="auto"/>
                <w:sz w:val="18"/>
                <w:szCs w:val="18"/>
              </w:rPr>
              <w:t>P</w:t>
            </w:r>
            <w:r w:rsidRPr="001E3E6E">
              <w:rPr>
                <w:rFonts w:cs="Arial"/>
                <w:color w:val="auto"/>
                <w:sz w:val="18"/>
                <w:szCs w:val="18"/>
              </w:rPr>
              <w:t>rovide list of browsers supported, current versions supported and update</w:t>
            </w:r>
            <w:r w:rsidR="00D468BC" w:rsidRPr="001E3E6E">
              <w:rPr>
                <w:rFonts w:cs="Arial"/>
                <w:color w:val="auto"/>
                <w:sz w:val="18"/>
                <w:szCs w:val="18"/>
              </w:rPr>
              <w:t xml:space="preserve"> </w:t>
            </w:r>
            <w:r w:rsidRPr="001E3E6E">
              <w:rPr>
                <w:rFonts w:cs="Arial"/>
                <w:color w:val="auto"/>
                <w:sz w:val="18"/>
                <w:szCs w:val="18"/>
              </w:rPr>
              <w:t>/</w:t>
            </w:r>
            <w:r w:rsidR="00D468BC" w:rsidRPr="001E3E6E">
              <w:rPr>
                <w:rFonts w:cs="Arial"/>
                <w:color w:val="auto"/>
                <w:sz w:val="18"/>
                <w:szCs w:val="18"/>
              </w:rPr>
              <w:t xml:space="preserve"> </w:t>
            </w:r>
            <w:r w:rsidRPr="001E3E6E">
              <w:rPr>
                <w:rFonts w:cs="Arial"/>
                <w:color w:val="auto"/>
                <w:sz w:val="18"/>
                <w:szCs w:val="18"/>
              </w:rPr>
              <w:t>maintenance process.</w:t>
            </w:r>
          </w:p>
        </w:tc>
        <w:tc>
          <w:tcPr>
            <w:tcW w:w="1530" w:type="dxa"/>
          </w:tcPr>
          <w:p w14:paraId="6921E76A" w14:textId="77777777" w:rsidR="003A3C53" w:rsidRPr="001E3E6E" w:rsidRDefault="00196EB2" w:rsidP="003A3C53">
            <w:pPr>
              <w:pStyle w:val="Level2Body"/>
              <w:ind w:left="0"/>
              <w:jc w:val="center"/>
              <w:rPr>
                <w:rFonts w:cs="Arial"/>
                <w:color w:val="auto"/>
                <w:sz w:val="18"/>
                <w:szCs w:val="18"/>
              </w:rPr>
            </w:pPr>
            <w:r w:rsidRPr="001E3E6E">
              <w:rPr>
                <w:rFonts w:cs="Arial"/>
                <w:color w:val="auto"/>
                <w:sz w:val="18"/>
                <w:szCs w:val="18"/>
              </w:rPr>
              <w:t>TA.CS.6</w:t>
            </w:r>
          </w:p>
        </w:tc>
        <w:sdt>
          <w:sdtPr>
            <w:rPr>
              <w:color w:val="auto"/>
              <w:sz w:val="18"/>
              <w:szCs w:val="18"/>
            </w:rPr>
            <w:alias w:val="Ability Code"/>
            <w:tag w:val="Ability Code"/>
            <w:id w:val="2015959008"/>
            <w:placeholder>
              <w:docPart w:val="73D41731C82B4158AB809506EA033234"/>
            </w:placeholder>
            <w15:color w:val="993300"/>
            <w:comboBox>
              <w:listItem w:displayText="S" w:value="S"/>
              <w:listItem w:displayText="W" w:value="W"/>
              <w:listItem w:displayText="M" w:value="M"/>
              <w:listItem w:displayText="F" w:value="F"/>
              <w:listItem w:displayText="C" w:value="C"/>
              <w:listItem w:displayText="N" w:value="N"/>
              <w:listItem w:displayText="O" w:value="O"/>
            </w:comboBox>
          </w:sdtPr>
          <w:sdtEndPr/>
          <w:sdtContent>
            <w:tc>
              <w:tcPr>
                <w:tcW w:w="905" w:type="dxa"/>
              </w:tcPr>
              <w:p w14:paraId="54B7C3BE" w14:textId="77777777" w:rsidR="003A3C53" w:rsidRPr="001E3E6E" w:rsidRDefault="002A2404" w:rsidP="003A3C53">
                <w:pPr>
                  <w:pStyle w:val="Level2Body"/>
                  <w:ind w:left="0"/>
                  <w:rPr>
                    <w:rFonts w:cs="Arial"/>
                    <w:color w:val="auto"/>
                    <w:sz w:val="18"/>
                    <w:szCs w:val="18"/>
                  </w:rPr>
                </w:pPr>
                <w:r w:rsidRPr="001E3E6E" w:rsidDel="008E51F4">
                  <w:rPr>
                    <w:color w:val="auto"/>
                    <w:sz w:val="18"/>
                    <w:szCs w:val="18"/>
                  </w:rPr>
                  <w:t xml:space="preserve">Choose an item. </w:t>
                </w:r>
              </w:p>
            </w:tc>
          </w:sdtContent>
        </w:sdt>
        <w:tc>
          <w:tcPr>
            <w:tcW w:w="3770" w:type="dxa"/>
          </w:tcPr>
          <w:p w14:paraId="28DD41FE" w14:textId="77777777" w:rsidR="003A3C53" w:rsidRPr="001E3E6E" w:rsidRDefault="003A3C53" w:rsidP="003A3C53">
            <w:pPr>
              <w:pStyle w:val="Level2Body"/>
              <w:ind w:left="0"/>
              <w:rPr>
                <w:rFonts w:cs="Arial"/>
                <w:color w:val="auto"/>
                <w:sz w:val="18"/>
                <w:szCs w:val="18"/>
              </w:rPr>
            </w:pPr>
          </w:p>
        </w:tc>
      </w:tr>
      <w:tr w:rsidR="004C4188" w:rsidRPr="001E3E6E" w14:paraId="6E579634" w14:textId="77777777" w:rsidTr="00855B65">
        <w:trPr>
          <w:trHeight w:val="674"/>
        </w:trPr>
        <w:tc>
          <w:tcPr>
            <w:tcW w:w="14390" w:type="dxa"/>
            <w:gridSpan w:val="7"/>
          </w:tcPr>
          <w:p w14:paraId="74D6C52F" w14:textId="3C747D1A" w:rsidR="004C4188" w:rsidRPr="001E3E6E" w:rsidRDefault="004C4188" w:rsidP="004C4188">
            <w:pPr>
              <w:pStyle w:val="Level2Body"/>
              <w:ind w:left="0"/>
              <w:rPr>
                <w:color w:val="auto"/>
                <w:sz w:val="18"/>
                <w:szCs w:val="18"/>
              </w:rPr>
            </w:pPr>
            <w:r w:rsidRPr="001E3E6E">
              <w:rPr>
                <w:color w:val="auto"/>
                <w:sz w:val="18"/>
                <w:szCs w:val="18"/>
              </w:rPr>
              <w:t>Bidder’s Response:</w:t>
            </w:r>
            <w:r w:rsidR="00AE5F2C">
              <w:rPr>
                <w:color w:val="auto"/>
                <w:sz w:val="18"/>
                <w:szCs w:val="18"/>
              </w:rPr>
              <w:t xml:space="preserve"> </w:t>
            </w:r>
            <w:r w:rsidRPr="001E3E6E">
              <w:rPr>
                <w:color w:val="auto"/>
                <w:sz w:val="18"/>
                <w:szCs w:val="18"/>
              </w:rPr>
              <w:t xml:space="preserve"> </w:t>
            </w:r>
          </w:p>
        </w:tc>
      </w:tr>
    </w:tbl>
    <w:p w14:paraId="312A4C17" w14:textId="77777777" w:rsidR="003A3C53" w:rsidRPr="001E3E6E" w:rsidRDefault="003A3C53" w:rsidP="002E3236">
      <w:pPr>
        <w:pStyle w:val="Level2Body"/>
        <w:tabs>
          <w:tab w:val="left" w:pos="11250"/>
        </w:tabs>
        <w:ind w:left="0" w:right="2304"/>
        <w:rPr>
          <w:rFonts w:cs="Arial"/>
          <w:color w:val="auto"/>
          <w:sz w:val="18"/>
          <w:szCs w:val="18"/>
        </w:rPr>
      </w:pPr>
    </w:p>
    <w:p w14:paraId="63EA1437" w14:textId="5808EC37" w:rsidR="00CA2C06" w:rsidRDefault="00CA2C06"/>
    <w:tbl>
      <w:tblPr>
        <w:tblStyle w:val="TableGrid"/>
        <w:tblW w:w="0" w:type="auto"/>
        <w:tblLook w:val="04A0" w:firstRow="1" w:lastRow="0" w:firstColumn="1" w:lastColumn="0" w:noHBand="0" w:noVBand="1"/>
      </w:tblPr>
      <w:tblGrid>
        <w:gridCol w:w="750"/>
        <w:gridCol w:w="955"/>
        <w:gridCol w:w="3475"/>
        <w:gridCol w:w="3005"/>
        <w:gridCol w:w="1551"/>
        <w:gridCol w:w="916"/>
        <w:gridCol w:w="3738"/>
      </w:tblGrid>
      <w:tr w:rsidR="001E3E6E" w:rsidRPr="001E3E6E" w14:paraId="7EC77576" w14:textId="77777777" w:rsidTr="00CE7D23">
        <w:tc>
          <w:tcPr>
            <w:tcW w:w="750" w:type="dxa"/>
          </w:tcPr>
          <w:p w14:paraId="26165B12" w14:textId="77777777" w:rsidR="003A3C53" w:rsidRPr="001E3E6E" w:rsidRDefault="003A3C53" w:rsidP="000748CB">
            <w:pPr>
              <w:pStyle w:val="Level2Body"/>
              <w:ind w:left="0"/>
              <w:rPr>
                <w:rFonts w:cs="Arial"/>
                <w:color w:val="auto"/>
                <w:sz w:val="18"/>
                <w:szCs w:val="18"/>
              </w:rPr>
            </w:pPr>
            <w:r w:rsidRPr="001E3E6E">
              <w:rPr>
                <w:rFonts w:cs="Arial"/>
                <w:color w:val="auto"/>
                <w:sz w:val="18"/>
                <w:szCs w:val="18"/>
              </w:rPr>
              <w:t>Req.#</w:t>
            </w:r>
          </w:p>
        </w:tc>
        <w:tc>
          <w:tcPr>
            <w:tcW w:w="955" w:type="dxa"/>
          </w:tcPr>
          <w:p w14:paraId="42B09A41" w14:textId="77777777" w:rsidR="003A3C53" w:rsidRPr="001E3E6E" w:rsidRDefault="003A3C53" w:rsidP="000748CB">
            <w:pPr>
              <w:pStyle w:val="Level2Body"/>
              <w:ind w:left="0"/>
              <w:rPr>
                <w:rFonts w:cs="Arial"/>
                <w:color w:val="auto"/>
                <w:sz w:val="18"/>
                <w:szCs w:val="18"/>
              </w:rPr>
            </w:pPr>
            <w:r w:rsidRPr="001E3E6E">
              <w:rPr>
                <w:rFonts w:cs="Arial"/>
                <w:color w:val="auto"/>
                <w:sz w:val="18"/>
                <w:szCs w:val="18"/>
              </w:rPr>
              <w:t>ID</w:t>
            </w:r>
          </w:p>
        </w:tc>
        <w:tc>
          <w:tcPr>
            <w:tcW w:w="3475" w:type="dxa"/>
          </w:tcPr>
          <w:p w14:paraId="0C1A8BDA" w14:textId="77777777" w:rsidR="003A3C53" w:rsidRPr="001E3E6E" w:rsidRDefault="003A3C53" w:rsidP="000748CB">
            <w:pPr>
              <w:pStyle w:val="Level2Body"/>
              <w:ind w:left="0"/>
              <w:rPr>
                <w:rFonts w:cs="Arial"/>
                <w:color w:val="auto"/>
                <w:sz w:val="18"/>
                <w:szCs w:val="18"/>
              </w:rPr>
            </w:pPr>
            <w:r w:rsidRPr="001E3E6E">
              <w:rPr>
                <w:rFonts w:cs="Arial"/>
                <w:color w:val="auto"/>
                <w:sz w:val="18"/>
                <w:szCs w:val="18"/>
              </w:rPr>
              <w:t xml:space="preserve">Contractor / </w:t>
            </w:r>
            <w:r w:rsidR="008D73C2" w:rsidRPr="001E3E6E">
              <w:rPr>
                <w:rFonts w:cs="Arial"/>
                <w:color w:val="auto"/>
                <w:sz w:val="18"/>
                <w:szCs w:val="18"/>
              </w:rPr>
              <w:t>Solution/Requirement</w:t>
            </w:r>
          </w:p>
        </w:tc>
        <w:tc>
          <w:tcPr>
            <w:tcW w:w="3005" w:type="dxa"/>
          </w:tcPr>
          <w:p w14:paraId="7173F4AC" w14:textId="77777777" w:rsidR="003A3C53" w:rsidRPr="001E3E6E" w:rsidRDefault="003A3C53" w:rsidP="000748CB">
            <w:pPr>
              <w:pStyle w:val="Level2Body"/>
              <w:ind w:left="0"/>
              <w:rPr>
                <w:rFonts w:cs="Arial"/>
                <w:color w:val="auto"/>
                <w:sz w:val="18"/>
                <w:szCs w:val="18"/>
              </w:rPr>
            </w:pPr>
            <w:r w:rsidRPr="001E3E6E">
              <w:rPr>
                <w:rFonts w:cs="Arial"/>
                <w:color w:val="auto"/>
                <w:sz w:val="18"/>
                <w:szCs w:val="18"/>
              </w:rPr>
              <w:t>Instructions to Bidder</w:t>
            </w:r>
          </w:p>
        </w:tc>
        <w:tc>
          <w:tcPr>
            <w:tcW w:w="1551" w:type="dxa"/>
          </w:tcPr>
          <w:p w14:paraId="087E5975" w14:textId="77777777" w:rsidR="003A3C53" w:rsidRPr="001E3E6E" w:rsidRDefault="003A3C53" w:rsidP="000748CB">
            <w:pPr>
              <w:pStyle w:val="Level2Body"/>
              <w:ind w:left="0"/>
              <w:jc w:val="center"/>
              <w:rPr>
                <w:rFonts w:cs="Arial"/>
                <w:color w:val="auto"/>
                <w:sz w:val="18"/>
                <w:szCs w:val="18"/>
              </w:rPr>
            </w:pPr>
            <w:r w:rsidRPr="001E3E6E">
              <w:rPr>
                <w:rFonts w:cs="Arial"/>
                <w:color w:val="auto"/>
                <w:sz w:val="18"/>
                <w:szCs w:val="18"/>
              </w:rPr>
              <w:t>CMS</w:t>
            </w:r>
          </w:p>
          <w:p w14:paraId="723A916D" w14:textId="77777777" w:rsidR="003A3C53" w:rsidRPr="001E3E6E" w:rsidRDefault="003A3C53" w:rsidP="000748CB">
            <w:pPr>
              <w:pStyle w:val="Level2Body"/>
              <w:ind w:left="0"/>
              <w:jc w:val="center"/>
              <w:rPr>
                <w:rFonts w:cs="Arial"/>
                <w:color w:val="auto"/>
                <w:sz w:val="18"/>
                <w:szCs w:val="18"/>
              </w:rPr>
            </w:pPr>
            <w:r w:rsidRPr="001E3E6E">
              <w:rPr>
                <w:rFonts w:cs="Arial"/>
                <w:color w:val="auto"/>
                <w:sz w:val="18"/>
                <w:szCs w:val="18"/>
              </w:rPr>
              <w:t>Checklist</w:t>
            </w:r>
          </w:p>
          <w:p w14:paraId="4BE9FE14" w14:textId="77777777" w:rsidR="003A3C53" w:rsidRPr="001E3E6E" w:rsidRDefault="003A3C53" w:rsidP="000748CB">
            <w:pPr>
              <w:pStyle w:val="Level2Body"/>
              <w:ind w:left="0"/>
              <w:jc w:val="center"/>
              <w:rPr>
                <w:rFonts w:cs="Arial"/>
                <w:color w:val="auto"/>
                <w:sz w:val="18"/>
                <w:szCs w:val="18"/>
              </w:rPr>
            </w:pPr>
            <w:r w:rsidRPr="001E3E6E">
              <w:rPr>
                <w:rFonts w:cs="Arial"/>
                <w:color w:val="auto"/>
                <w:sz w:val="18"/>
                <w:szCs w:val="18"/>
              </w:rPr>
              <w:t>ID</w:t>
            </w:r>
          </w:p>
        </w:tc>
        <w:tc>
          <w:tcPr>
            <w:tcW w:w="916" w:type="dxa"/>
          </w:tcPr>
          <w:p w14:paraId="6AC52C4A" w14:textId="77777777" w:rsidR="003A3C53" w:rsidRPr="001E3E6E" w:rsidRDefault="003A3C53" w:rsidP="000748CB">
            <w:pPr>
              <w:pStyle w:val="Level2Body"/>
              <w:ind w:left="0"/>
              <w:rPr>
                <w:rFonts w:cs="Arial"/>
                <w:color w:val="auto"/>
                <w:sz w:val="18"/>
                <w:szCs w:val="18"/>
              </w:rPr>
            </w:pPr>
            <w:r w:rsidRPr="001E3E6E">
              <w:rPr>
                <w:rFonts w:cs="Arial"/>
                <w:color w:val="auto"/>
                <w:sz w:val="18"/>
                <w:szCs w:val="18"/>
              </w:rPr>
              <w:t>Bidding</w:t>
            </w:r>
          </w:p>
          <w:p w14:paraId="294109B9" w14:textId="77777777" w:rsidR="003A3C53" w:rsidRPr="001E3E6E" w:rsidRDefault="003A3C53" w:rsidP="000748CB">
            <w:pPr>
              <w:pStyle w:val="Level2Body"/>
              <w:ind w:left="0"/>
              <w:rPr>
                <w:rFonts w:cs="Arial"/>
                <w:color w:val="auto"/>
                <w:sz w:val="18"/>
                <w:szCs w:val="18"/>
              </w:rPr>
            </w:pPr>
            <w:r w:rsidRPr="001E3E6E">
              <w:rPr>
                <w:rFonts w:cs="Arial"/>
                <w:color w:val="auto"/>
                <w:sz w:val="18"/>
                <w:szCs w:val="18"/>
              </w:rPr>
              <w:t>Ability</w:t>
            </w:r>
          </w:p>
          <w:p w14:paraId="3F1EB4FB" w14:textId="77777777" w:rsidR="003A3C53" w:rsidRPr="001E3E6E" w:rsidRDefault="003A3C53" w:rsidP="000748CB">
            <w:pPr>
              <w:pStyle w:val="Level2Body"/>
              <w:ind w:left="0"/>
              <w:rPr>
                <w:rFonts w:cs="Arial"/>
                <w:color w:val="auto"/>
                <w:sz w:val="18"/>
                <w:szCs w:val="18"/>
              </w:rPr>
            </w:pPr>
            <w:r w:rsidRPr="001E3E6E">
              <w:rPr>
                <w:rFonts w:cs="Arial"/>
                <w:color w:val="auto"/>
                <w:sz w:val="18"/>
                <w:szCs w:val="18"/>
              </w:rPr>
              <w:t>Code</w:t>
            </w:r>
          </w:p>
        </w:tc>
        <w:tc>
          <w:tcPr>
            <w:tcW w:w="3738" w:type="dxa"/>
          </w:tcPr>
          <w:p w14:paraId="1811D28F" w14:textId="77777777" w:rsidR="003A3C53" w:rsidRPr="001E3E6E" w:rsidRDefault="003A3C53" w:rsidP="000748CB">
            <w:pPr>
              <w:pStyle w:val="Level2Body"/>
              <w:ind w:left="0"/>
              <w:rPr>
                <w:rFonts w:cs="Arial"/>
                <w:color w:val="auto"/>
                <w:sz w:val="18"/>
                <w:szCs w:val="18"/>
              </w:rPr>
            </w:pPr>
            <w:r w:rsidRPr="001E3E6E">
              <w:rPr>
                <w:rFonts w:cs="Arial"/>
                <w:color w:val="auto"/>
                <w:sz w:val="18"/>
                <w:szCs w:val="18"/>
              </w:rPr>
              <w:t>Gap Description and Recommendation for Closure</w:t>
            </w:r>
          </w:p>
        </w:tc>
      </w:tr>
      <w:tr w:rsidR="001E3E6E" w:rsidRPr="001E3E6E" w14:paraId="3BEAE516" w14:textId="77777777" w:rsidTr="00CE7D23">
        <w:tc>
          <w:tcPr>
            <w:tcW w:w="750" w:type="dxa"/>
          </w:tcPr>
          <w:p w14:paraId="44F234F1" w14:textId="78A79F4C" w:rsidR="003A3C53" w:rsidRPr="001E3E6E" w:rsidRDefault="002B1B57" w:rsidP="000748CB">
            <w:pPr>
              <w:pStyle w:val="Level2Body"/>
              <w:ind w:left="0"/>
              <w:rPr>
                <w:rFonts w:cs="Arial"/>
                <w:color w:val="auto"/>
                <w:sz w:val="18"/>
                <w:szCs w:val="18"/>
              </w:rPr>
            </w:pPr>
            <w:r w:rsidRPr="001E3E6E">
              <w:rPr>
                <w:rFonts w:cs="Arial"/>
                <w:color w:val="auto"/>
                <w:sz w:val="18"/>
                <w:szCs w:val="18"/>
              </w:rPr>
              <w:t>15</w:t>
            </w:r>
            <w:r w:rsidR="003967CD">
              <w:rPr>
                <w:rFonts w:cs="Arial"/>
                <w:color w:val="auto"/>
                <w:sz w:val="18"/>
                <w:szCs w:val="18"/>
              </w:rPr>
              <w:t>5</w:t>
            </w:r>
          </w:p>
        </w:tc>
        <w:tc>
          <w:tcPr>
            <w:tcW w:w="955" w:type="dxa"/>
          </w:tcPr>
          <w:p w14:paraId="1AE5CBCF" w14:textId="77777777" w:rsidR="003A3C53" w:rsidRPr="001E3E6E" w:rsidRDefault="003A3C53" w:rsidP="000748CB">
            <w:pPr>
              <w:pStyle w:val="Level2Body"/>
              <w:ind w:left="0"/>
              <w:rPr>
                <w:rFonts w:cs="Arial"/>
                <w:color w:val="auto"/>
                <w:sz w:val="18"/>
                <w:szCs w:val="18"/>
              </w:rPr>
            </w:pPr>
            <w:r w:rsidRPr="001E3E6E">
              <w:rPr>
                <w:rFonts w:cs="Arial"/>
                <w:color w:val="auto"/>
                <w:sz w:val="18"/>
                <w:szCs w:val="18"/>
              </w:rPr>
              <w:t>TEC.6</w:t>
            </w:r>
          </w:p>
        </w:tc>
        <w:tc>
          <w:tcPr>
            <w:tcW w:w="3475" w:type="dxa"/>
          </w:tcPr>
          <w:p w14:paraId="7CC877E5" w14:textId="77777777" w:rsidR="003A3C53" w:rsidRPr="001E3E6E" w:rsidRDefault="003A3C53" w:rsidP="003A3C53">
            <w:pPr>
              <w:pStyle w:val="Level2Body"/>
              <w:ind w:left="0"/>
              <w:jc w:val="left"/>
              <w:rPr>
                <w:rFonts w:cs="Arial"/>
                <w:color w:val="auto"/>
                <w:sz w:val="18"/>
                <w:szCs w:val="18"/>
              </w:rPr>
            </w:pPr>
            <w:r w:rsidRPr="001E3E6E">
              <w:rPr>
                <w:rFonts w:cs="Arial"/>
                <w:color w:val="auto"/>
                <w:sz w:val="18"/>
                <w:szCs w:val="18"/>
              </w:rPr>
              <w:t>Solution must include license and use of all software required to perform EVV capabilities and oversight.</w:t>
            </w:r>
          </w:p>
        </w:tc>
        <w:tc>
          <w:tcPr>
            <w:tcW w:w="3005" w:type="dxa"/>
          </w:tcPr>
          <w:p w14:paraId="31AC9922" w14:textId="77777777" w:rsidR="003A3C53" w:rsidRPr="001E3E6E" w:rsidRDefault="003A3C53" w:rsidP="003A3C53">
            <w:pPr>
              <w:pStyle w:val="Level2Body"/>
              <w:ind w:left="0"/>
              <w:jc w:val="left"/>
              <w:rPr>
                <w:rFonts w:cs="Arial"/>
                <w:color w:val="auto"/>
                <w:sz w:val="18"/>
                <w:szCs w:val="18"/>
              </w:rPr>
            </w:pPr>
            <w:r w:rsidRPr="001E3E6E">
              <w:rPr>
                <w:rFonts w:cs="Arial"/>
                <w:color w:val="auto"/>
                <w:sz w:val="18"/>
                <w:szCs w:val="18"/>
              </w:rPr>
              <w:t>Describe how licenses shall be provided as required by DHHS to allow users access to perform all necessary business functions.</w:t>
            </w:r>
          </w:p>
        </w:tc>
        <w:tc>
          <w:tcPr>
            <w:tcW w:w="1551" w:type="dxa"/>
          </w:tcPr>
          <w:p w14:paraId="457B7A74" w14:textId="77777777" w:rsidR="003A3C53" w:rsidRPr="001E3E6E" w:rsidRDefault="00196EB2" w:rsidP="000748CB">
            <w:pPr>
              <w:pStyle w:val="Level2Body"/>
              <w:ind w:left="0"/>
              <w:jc w:val="center"/>
              <w:rPr>
                <w:rFonts w:cs="Arial"/>
                <w:color w:val="auto"/>
                <w:sz w:val="18"/>
                <w:szCs w:val="18"/>
              </w:rPr>
            </w:pPr>
            <w:r w:rsidRPr="001E3E6E">
              <w:rPr>
                <w:rFonts w:cs="Arial"/>
                <w:color w:val="auto"/>
                <w:sz w:val="18"/>
                <w:szCs w:val="18"/>
              </w:rPr>
              <w:t>N/A</w:t>
            </w:r>
          </w:p>
        </w:tc>
        <w:sdt>
          <w:sdtPr>
            <w:rPr>
              <w:color w:val="auto"/>
              <w:sz w:val="18"/>
              <w:szCs w:val="18"/>
            </w:rPr>
            <w:alias w:val="Ability Code"/>
            <w:tag w:val="Ability Code"/>
            <w:id w:val="-245508183"/>
            <w:placeholder>
              <w:docPart w:val="90C1CDD6B2744B46BEAD9764FD914CB0"/>
            </w:placeholder>
            <w15:color w:val="993300"/>
            <w:comboBox>
              <w:listItem w:displayText="S" w:value="S"/>
              <w:listItem w:displayText="W" w:value="W"/>
              <w:listItem w:displayText="M" w:value="M"/>
              <w:listItem w:displayText="F" w:value="F"/>
              <w:listItem w:displayText="C" w:value="C"/>
              <w:listItem w:displayText="N" w:value="N"/>
              <w:listItem w:displayText="O" w:value="O"/>
            </w:comboBox>
          </w:sdtPr>
          <w:sdtEndPr/>
          <w:sdtContent>
            <w:tc>
              <w:tcPr>
                <w:tcW w:w="916" w:type="dxa"/>
              </w:tcPr>
              <w:p w14:paraId="2D158A76" w14:textId="77777777" w:rsidR="003A3C53" w:rsidRPr="001E3E6E" w:rsidRDefault="002A2404" w:rsidP="000748CB">
                <w:pPr>
                  <w:pStyle w:val="Level2Body"/>
                  <w:ind w:left="0"/>
                  <w:rPr>
                    <w:rFonts w:cs="Arial"/>
                    <w:color w:val="auto"/>
                    <w:sz w:val="18"/>
                    <w:szCs w:val="18"/>
                  </w:rPr>
                </w:pPr>
                <w:r w:rsidRPr="001E3E6E" w:rsidDel="008E51F4">
                  <w:rPr>
                    <w:color w:val="auto"/>
                    <w:sz w:val="18"/>
                    <w:szCs w:val="18"/>
                  </w:rPr>
                  <w:t xml:space="preserve">Choose an item. </w:t>
                </w:r>
              </w:p>
            </w:tc>
          </w:sdtContent>
        </w:sdt>
        <w:tc>
          <w:tcPr>
            <w:tcW w:w="3738" w:type="dxa"/>
          </w:tcPr>
          <w:p w14:paraId="2E6D8DEF" w14:textId="77777777" w:rsidR="003A3C53" w:rsidRPr="001E3E6E" w:rsidRDefault="003A3C53" w:rsidP="000748CB">
            <w:pPr>
              <w:pStyle w:val="Level2Body"/>
              <w:ind w:left="0"/>
              <w:rPr>
                <w:rFonts w:cs="Arial"/>
                <w:color w:val="auto"/>
                <w:sz w:val="18"/>
                <w:szCs w:val="18"/>
              </w:rPr>
            </w:pPr>
          </w:p>
        </w:tc>
      </w:tr>
      <w:tr w:rsidR="004C4188" w:rsidRPr="001E3E6E" w14:paraId="2865AB46" w14:textId="77777777" w:rsidTr="00855B65">
        <w:trPr>
          <w:trHeight w:val="674"/>
        </w:trPr>
        <w:tc>
          <w:tcPr>
            <w:tcW w:w="14390" w:type="dxa"/>
            <w:gridSpan w:val="7"/>
          </w:tcPr>
          <w:p w14:paraId="3D635FF9" w14:textId="27E18336" w:rsidR="004C4188" w:rsidRPr="001E3E6E" w:rsidRDefault="004C4188" w:rsidP="004C4188">
            <w:pPr>
              <w:pStyle w:val="Level2Body"/>
              <w:ind w:left="0"/>
              <w:rPr>
                <w:color w:val="auto"/>
                <w:sz w:val="18"/>
                <w:szCs w:val="18"/>
              </w:rPr>
            </w:pPr>
            <w:r w:rsidRPr="001E3E6E">
              <w:rPr>
                <w:color w:val="auto"/>
                <w:sz w:val="18"/>
                <w:szCs w:val="18"/>
              </w:rPr>
              <w:t>Bidder’s Response:</w:t>
            </w:r>
            <w:r w:rsidR="00AE5F2C">
              <w:rPr>
                <w:color w:val="auto"/>
                <w:sz w:val="18"/>
                <w:szCs w:val="18"/>
              </w:rPr>
              <w:t xml:space="preserve"> </w:t>
            </w:r>
            <w:r w:rsidRPr="001E3E6E">
              <w:rPr>
                <w:color w:val="auto"/>
                <w:sz w:val="18"/>
                <w:szCs w:val="18"/>
              </w:rPr>
              <w:t xml:space="preserve"> </w:t>
            </w:r>
          </w:p>
        </w:tc>
      </w:tr>
    </w:tbl>
    <w:p w14:paraId="5F6871C5" w14:textId="77777777" w:rsidR="002E1230" w:rsidRPr="001E3E6E" w:rsidRDefault="002E1230" w:rsidP="002E3236">
      <w:pPr>
        <w:pStyle w:val="Level2Body"/>
        <w:tabs>
          <w:tab w:val="left" w:pos="11250"/>
        </w:tabs>
        <w:ind w:left="0" w:right="2304"/>
        <w:rPr>
          <w:rFonts w:cs="Arial"/>
          <w:color w:val="auto"/>
          <w:sz w:val="18"/>
          <w:szCs w:val="18"/>
        </w:rPr>
      </w:pPr>
    </w:p>
    <w:p w14:paraId="44E18E7F" w14:textId="77777777" w:rsidR="007B72DE" w:rsidRPr="001E3E6E" w:rsidRDefault="007B72DE" w:rsidP="002E3236">
      <w:pPr>
        <w:pStyle w:val="Level2Body"/>
        <w:tabs>
          <w:tab w:val="left" w:pos="11250"/>
        </w:tabs>
        <w:ind w:left="0" w:right="2304"/>
        <w:rPr>
          <w:rFonts w:cs="Arial"/>
          <w:color w:val="auto"/>
          <w:sz w:val="18"/>
          <w:szCs w:val="18"/>
        </w:rPr>
      </w:pPr>
    </w:p>
    <w:tbl>
      <w:tblPr>
        <w:tblStyle w:val="TableGrid"/>
        <w:tblW w:w="0" w:type="auto"/>
        <w:tblLook w:val="04A0" w:firstRow="1" w:lastRow="0" w:firstColumn="1" w:lastColumn="0" w:noHBand="0" w:noVBand="1"/>
      </w:tblPr>
      <w:tblGrid>
        <w:gridCol w:w="750"/>
        <w:gridCol w:w="955"/>
        <w:gridCol w:w="3475"/>
        <w:gridCol w:w="3005"/>
        <w:gridCol w:w="1551"/>
        <w:gridCol w:w="916"/>
        <w:gridCol w:w="3738"/>
      </w:tblGrid>
      <w:tr w:rsidR="001E3E6E" w:rsidRPr="001E3E6E" w14:paraId="02A46240" w14:textId="77777777" w:rsidTr="00CE7D23">
        <w:tc>
          <w:tcPr>
            <w:tcW w:w="750" w:type="dxa"/>
          </w:tcPr>
          <w:p w14:paraId="1C24889D" w14:textId="77777777" w:rsidR="002E1230" w:rsidRPr="001E3E6E" w:rsidRDefault="002E1230" w:rsidP="000748CB">
            <w:pPr>
              <w:pStyle w:val="Level2Body"/>
              <w:ind w:left="0"/>
              <w:rPr>
                <w:rFonts w:cs="Arial"/>
                <w:color w:val="auto"/>
                <w:sz w:val="18"/>
                <w:szCs w:val="18"/>
              </w:rPr>
            </w:pPr>
            <w:bookmarkStart w:id="3" w:name="_Hlk527922117"/>
            <w:r w:rsidRPr="001E3E6E">
              <w:rPr>
                <w:rFonts w:cs="Arial"/>
                <w:color w:val="auto"/>
                <w:sz w:val="18"/>
                <w:szCs w:val="18"/>
              </w:rPr>
              <w:t>Req.#</w:t>
            </w:r>
          </w:p>
        </w:tc>
        <w:tc>
          <w:tcPr>
            <w:tcW w:w="955" w:type="dxa"/>
          </w:tcPr>
          <w:p w14:paraId="4099A6C8" w14:textId="77777777" w:rsidR="002E1230" w:rsidRPr="001E3E6E" w:rsidRDefault="002E1230" w:rsidP="000748CB">
            <w:pPr>
              <w:pStyle w:val="Level2Body"/>
              <w:ind w:left="0"/>
              <w:rPr>
                <w:rFonts w:cs="Arial"/>
                <w:color w:val="auto"/>
                <w:sz w:val="18"/>
                <w:szCs w:val="18"/>
              </w:rPr>
            </w:pPr>
            <w:r w:rsidRPr="001E3E6E">
              <w:rPr>
                <w:rFonts w:cs="Arial"/>
                <w:color w:val="auto"/>
                <w:sz w:val="18"/>
                <w:szCs w:val="18"/>
              </w:rPr>
              <w:t>ID</w:t>
            </w:r>
          </w:p>
        </w:tc>
        <w:tc>
          <w:tcPr>
            <w:tcW w:w="3475" w:type="dxa"/>
          </w:tcPr>
          <w:p w14:paraId="61A025E3" w14:textId="77777777" w:rsidR="002E1230" w:rsidRPr="001E3E6E" w:rsidRDefault="002E1230" w:rsidP="000748CB">
            <w:pPr>
              <w:pStyle w:val="Level2Body"/>
              <w:ind w:left="0"/>
              <w:rPr>
                <w:rFonts w:cs="Arial"/>
                <w:color w:val="auto"/>
                <w:sz w:val="18"/>
                <w:szCs w:val="18"/>
              </w:rPr>
            </w:pPr>
            <w:r w:rsidRPr="001E3E6E">
              <w:rPr>
                <w:rFonts w:cs="Arial"/>
                <w:color w:val="auto"/>
                <w:sz w:val="18"/>
                <w:szCs w:val="18"/>
              </w:rPr>
              <w:t xml:space="preserve">Contractor / </w:t>
            </w:r>
            <w:r w:rsidR="008D73C2" w:rsidRPr="001E3E6E">
              <w:rPr>
                <w:rFonts w:cs="Arial"/>
                <w:color w:val="auto"/>
                <w:sz w:val="18"/>
                <w:szCs w:val="18"/>
              </w:rPr>
              <w:t>Solution/Requirement</w:t>
            </w:r>
          </w:p>
        </w:tc>
        <w:tc>
          <w:tcPr>
            <w:tcW w:w="3005" w:type="dxa"/>
          </w:tcPr>
          <w:p w14:paraId="57DA707F" w14:textId="77777777" w:rsidR="002E1230" w:rsidRPr="001E3E6E" w:rsidRDefault="002E1230" w:rsidP="000748CB">
            <w:pPr>
              <w:pStyle w:val="Level2Body"/>
              <w:ind w:left="0"/>
              <w:rPr>
                <w:rFonts w:cs="Arial"/>
                <w:color w:val="auto"/>
                <w:sz w:val="18"/>
                <w:szCs w:val="18"/>
              </w:rPr>
            </w:pPr>
            <w:r w:rsidRPr="001E3E6E">
              <w:rPr>
                <w:rFonts w:cs="Arial"/>
                <w:color w:val="auto"/>
                <w:sz w:val="18"/>
                <w:szCs w:val="18"/>
              </w:rPr>
              <w:t>Instructions to Bidder</w:t>
            </w:r>
          </w:p>
        </w:tc>
        <w:tc>
          <w:tcPr>
            <w:tcW w:w="1551" w:type="dxa"/>
          </w:tcPr>
          <w:p w14:paraId="721A9BB7" w14:textId="77777777" w:rsidR="002E1230" w:rsidRPr="001E3E6E" w:rsidRDefault="002E1230" w:rsidP="000748CB">
            <w:pPr>
              <w:pStyle w:val="Level2Body"/>
              <w:ind w:left="0"/>
              <w:jc w:val="center"/>
              <w:rPr>
                <w:rFonts w:cs="Arial"/>
                <w:color w:val="auto"/>
                <w:sz w:val="18"/>
                <w:szCs w:val="18"/>
              </w:rPr>
            </w:pPr>
            <w:r w:rsidRPr="001E3E6E">
              <w:rPr>
                <w:rFonts w:cs="Arial"/>
                <w:color w:val="auto"/>
                <w:sz w:val="18"/>
                <w:szCs w:val="18"/>
              </w:rPr>
              <w:t>CMS</w:t>
            </w:r>
          </w:p>
          <w:p w14:paraId="01D4A4AF" w14:textId="77777777" w:rsidR="002E1230" w:rsidRPr="001E3E6E" w:rsidRDefault="002E1230" w:rsidP="000748CB">
            <w:pPr>
              <w:pStyle w:val="Level2Body"/>
              <w:ind w:left="0"/>
              <w:jc w:val="center"/>
              <w:rPr>
                <w:rFonts w:cs="Arial"/>
                <w:color w:val="auto"/>
                <w:sz w:val="18"/>
                <w:szCs w:val="18"/>
              </w:rPr>
            </w:pPr>
            <w:r w:rsidRPr="001E3E6E">
              <w:rPr>
                <w:rFonts w:cs="Arial"/>
                <w:color w:val="auto"/>
                <w:sz w:val="18"/>
                <w:szCs w:val="18"/>
              </w:rPr>
              <w:t>Checklist</w:t>
            </w:r>
          </w:p>
          <w:p w14:paraId="55BE81F3" w14:textId="77777777" w:rsidR="002E1230" w:rsidRPr="001E3E6E" w:rsidRDefault="002E1230" w:rsidP="000748CB">
            <w:pPr>
              <w:pStyle w:val="Level2Body"/>
              <w:ind w:left="0"/>
              <w:jc w:val="center"/>
              <w:rPr>
                <w:rFonts w:cs="Arial"/>
                <w:color w:val="auto"/>
                <w:sz w:val="18"/>
                <w:szCs w:val="18"/>
              </w:rPr>
            </w:pPr>
            <w:r w:rsidRPr="001E3E6E">
              <w:rPr>
                <w:rFonts w:cs="Arial"/>
                <w:color w:val="auto"/>
                <w:sz w:val="18"/>
                <w:szCs w:val="18"/>
              </w:rPr>
              <w:t>ID</w:t>
            </w:r>
          </w:p>
        </w:tc>
        <w:tc>
          <w:tcPr>
            <w:tcW w:w="916" w:type="dxa"/>
          </w:tcPr>
          <w:p w14:paraId="088C1FD9" w14:textId="77777777" w:rsidR="002E1230" w:rsidRPr="001E3E6E" w:rsidRDefault="002E1230" w:rsidP="000748CB">
            <w:pPr>
              <w:pStyle w:val="Level2Body"/>
              <w:ind w:left="0"/>
              <w:rPr>
                <w:rFonts w:cs="Arial"/>
                <w:color w:val="auto"/>
                <w:sz w:val="18"/>
                <w:szCs w:val="18"/>
              </w:rPr>
            </w:pPr>
            <w:r w:rsidRPr="001E3E6E">
              <w:rPr>
                <w:rFonts w:cs="Arial"/>
                <w:color w:val="auto"/>
                <w:sz w:val="18"/>
                <w:szCs w:val="18"/>
              </w:rPr>
              <w:t>Bidding</w:t>
            </w:r>
          </w:p>
          <w:p w14:paraId="02AE86C7" w14:textId="77777777" w:rsidR="002E1230" w:rsidRPr="001E3E6E" w:rsidRDefault="002E1230" w:rsidP="000748CB">
            <w:pPr>
              <w:pStyle w:val="Level2Body"/>
              <w:ind w:left="0"/>
              <w:rPr>
                <w:rFonts w:cs="Arial"/>
                <w:color w:val="auto"/>
                <w:sz w:val="18"/>
                <w:szCs w:val="18"/>
              </w:rPr>
            </w:pPr>
            <w:r w:rsidRPr="001E3E6E">
              <w:rPr>
                <w:rFonts w:cs="Arial"/>
                <w:color w:val="auto"/>
                <w:sz w:val="18"/>
                <w:szCs w:val="18"/>
              </w:rPr>
              <w:t>Ability</w:t>
            </w:r>
          </w:p>
          <w:p w14:paraId="7C752395" w14:textId="77777777" w:rsidR="002E1230" w:rsidRPr="001E3E6E" w:rsidRDefault="002E1230" w:rsidP="000748CB">
            <w:pPr>
              <w:pStyle w:val="Level2Body"/>
              <w:ind w:left="0"/>
              <w:rPr>
                <w:rFonts w:cs="Arial"/>
                <w:color w:val="auto"/>
                <w:sz w:val="18"/>
                <w:szCs w:val="18"/>
              </w:rPr>
            </w:pPr>
            <w:r w:rsidRPr="001E3E6E">
              <w:rPr>
                <w:rFonts w:cs="Arial"/>
                <w:color w:val="auto"/>
                <w:sz w:val="18"/>
                <w:szCs w:val="18"/>
              </w:rPr>
              <w:t>Code</w:t>
            </w:r>
          </w:p>
        </w:tc>
        <w:tc>
          <w:tcPr>
            <w:tcW w:w="3738" w:type="dxa"/>
          </w:tcPr>
          <w:p w14:paraId="34E2FA2D" w14:textId="77777777" w:rsidR="002E1230" w:rsidRPr="001E3E6E" w:rsidRDefault="002E1230" w:rsidP="000748CB">
            <w:pPr>
              <w:pStyle w:val="Level2Body"/>
              <w:ind w:left="0"/>
              <w:rPr>
                <w:rFonts w:cs="Arial"/>
                <w:color w:val="auto"/>
                <w:sz w:val="18"/>
                <w:szCs w:val="18"/>
              </w:rPr>
            </w:pPr>
            <w:r w:rsidRPr="001E3E6E">
              <w:rPr>
                <w:rFonts w:cs="Arial"/>
                <w:color w:val="auto"/>
                <w:sz w:val="18"/>
                <w:szCs w:val="18"/>
              </w:rPr>
              <w:t>Gap Description and Recommendation for Closure</w:t>
            </w:r>
          </w:p>
        </w:tc>
      </w:tr>
      <w:bookmarkEnd w:id="3"/>
      <w:tr w:rsidR="001E3E6E" w:rsidRPr="001E3E6E" w14:paraId="47E52265" w14:textId="77777777" w:rsidTr="00CE7D23">
        <w:tc>
          <w:tcPr>
            <w:tcW w:w="750" w:type="dxa"/>
          </w:tcPr>
          <w:p w14:paraId="7759D2D1" w14:textId="364157F0" w:rsidR="002E1230" w:rsidRPr="001E3E6E" w:rsidRDefault="002B1B57" w:rsidP="000748CB">
            <w:pPr>
              <w:pStyle w:val="Level2Body"/>
              <w:ind w:left="0"/>
              <w:rPr>
                <w:rFonts w:cs="Arial"/>
                <w:color w:val="auto"/>
                <w:sz w:val="18"/>
                <w:szCs w:val="18"/>
              </w:rPr>
            </w:pPr>
            <w:r w:rsidRPr="001E3E6E">
              <w:rPr>
                <w:rFonts w:cs="Arial"/>
                <w:color w:val="auto"/>
                <w:sz w:val="18"/>
                <w:szCs w:val="18"/>
              </w:rPr>
              <w:t>15</w:t>
            </w:r>
            <w:r w:rsidR="008D6371">
              <w:rPr>
                <w:rFonts w:cs="Arial"/>
                <w:color w:val="auto"/>
                <w:sz w:val="18"/>
                <w:szCs w:val="18"/>
              </w:rPr>
              <w:t>6</w:t>
            </w:r>
          </w:p>
        </w:tc>
        <w:tc>
          <w:tcPr>
            <w:tcW w:w="955" w:type="dxa"/>
          </w:tcPr>
          <w:p w14:paraId="4BF98427" w14:textId="77777777" w:rsidR="002E1230" w:rsidRPr="001E3E6E" w:rsidRDefault="002E1230" w:rsidP="000748CB">
            <w:pPr>
              <w:pStyle w:val="Level2Body"/>
              <w:ind w:left="0"/>
              <w:rPr>
                <w:rFonts w:cs="Arial"/>
                <w:color w:val="auto"/>
                <w:sz w:val="18"/>
                <w:szCs w:val="18"/>
              </w:rPr>
            </w:pPr>
            <w:r w:rsidRPr="001E3E6E">
              <w:rPr>
                <w:rFonts w:cs="Arial"/>
                <w:color w:val="auto"/>
                <w:sz w:val="18"/>
                <w:szCs w:val="18"/>
              </w:rPr>
              <w:t>TEC.7</w:t>
            </w:r>
          </w:p>
        </w:tc>
        <w:tc>
          <w:tcPr>
            <w:tcW w:w="3475" w:type="dxa"/>
          </w:tcPr>
          <w:p w14:paraId="3E4FB00C" w14:textId="2BE07C3E" w:rsidR="002E1230" w:rsidRPr="001E3E6E" w:rsidRDefault="002E1230" w:rsidP="00A115BE">
            <w:pPr>
              <w:pStyle w:val="Level2Body"/>
              <w:ind w:left="0"/>
              <w:jc w:val="left"/>
              <w:rPr>
                <w:rFonts w:cs="Arial"/>
                <w:color w:val="auto"/>
                <w:sz w:val="18"/>
                <w:szCs w:val="18"/>
              </w:rPr>
            </w:pPr>
            <w:r w:rsidRPr="001E3E6E">
              <w:rPr>
                <w:rFonts w:cs="Arial"/>
                <w:color w:val="auto"/>
                <w:sz w:val="18"/>
                <w:szCs w:val="18"/>
              </w:rPr>
              <w:t xml:space="preserve">Unless otherwise mutually agreed to in writing, </w:t>
            </w:r>
            <w:r w:rsidR="00A115BE" w:rsidRPr="001E3E6E">
              <w:rPr>
                <w:rFonts w:cs="Arial"/>
                <w:color w:val="auto"/>
                <w:sz w:val="18"/>
                <w:szCs w:val="18"/>
              </w:rPr>
              <w:t>Contractor</w:t>
            </w:r>
            <w:r w:rsidRPr="001E3E6E">
              <w:rPr>
                <w:rFonts w:cs="Arial"/>
                <w:color w:val="auto"/>
                <w:sz w:val="18"/>
                <w:szCs w:val="18"/>
              </w:rPr>
              <w:t xml:space="preserve"> must maintain any and all hardware and software products required to support the</w:t>
            </w:r>
            <w:r w:rsidR="00AE5F2C">
              <w:rPr>
                <w:rFonts w:cs="Arial"/>
                <w:color w:val="auto"/>
                <w:sz w:val="18"/>
                <w:szCs w:val="18"/>
              </w:rPr>
              <w:t xml:space="preserve"> </w:t>
            </w:r>
            <w:r w:rsidR="009453BC" w:rsidRPr="001E3E6E">
              <w:rPr>
                <w:rFonts w:cs="Arial"/>
                <w:color w:val="auto"/>
                <w:sz w:val="18"/>
                <w:szCs w:val="18"/>
              </w:rPr>
              <w:t>solution</w:t>
            </w:r>
            <w:r w:rsidRPr="001E3E6E">
              <w:rPr>
                <w:rFonts w:cs="Arial"/>
                <w:color w:val="auto"/>
                <w:sz w:val="18"/>
                <w:szCs w:val="18"/>
              </w:rPr>
              <w:t xml:space="preserve"> at the most current to -2 version, including patches, fixes, upgrades, and releases for all software, firmware and operating systems.</w:t>
            </w:r>
            <w:r w:rsidR="00AE5F2C">
              <w:rPr>
                <w:rFonts w:cs="Arial"/>
                <w:color w:val="auto"/>
                <w:sz w:val="18"/>
                <w:szCs w:val="18"/>
              </w:rPr>
              <w:t xml:space="preserve"> </w:t>
            </w:r>
            <w:r w:rsidRPr="001E3E6E">
              <w:rPr>
                <w:rFonts w:cs="Arial"/>
                <w:color w:val="auto"/>
                <w:sz w:val="18"/>
                <w:szCs w:val="18"/>
              </w:rPr>
              <w:t>Any security patches must be maintained at most current level after thorough testing.</w:t>
            </w:r>
            <w:r w:rsidR="00AE5F2C">
              <w:rPr>
                <w:rFonts w:cs="Arial"/>
                <w:color w:val="auto"/>
                <w:sz w:val="18"/>
                <w:szCs w:val="18"/>
              </w:rPr>
              <w:t xml:space="preserve"> </w:t>
            </w:r>
          </w:p>
        </w:tc>
        <w:tc>
          <w:tcPr>
            <w:tcW w:w="3005" w:type="dxa"/>
          </w:tcPr>
          <w:p w14:paraId="12219B12" w14:textId="7880AF6C" w:rsidR="002E1230" w:rsidRPr="001E3E6E" w:rsidRDefault="008C4C20" w:rsidP="008C4C20">
            <w:pPr>
              <w:pStyle w:val="Level2Body"/>
              <w:ind w:left="0"/>
              <w:jc w:val="left"/>
              <w:rPr>
                <w:rFonts w:cs="Arial"/>
                <w:color w:val="auto"/>
                <w:sz w:val="18"/>
                <w:szCs w:val="18"/>
              </w:rPr>
            </w:pPr>
            <w:r w:rsidRPr="001E3E6E">
              <w:rPr>
                <w:rFonts w:cs="Arial"/>
                <w:color w:val="auto"/>
                <w:sz w:val="18"/>
                <w:szCs w:val="18"/>
              </w:rPr>
              <w:t>D</w:t>
            </w:r>
            <w:r w:rsidR="002E1230" w:rsidRPr="001E3E6E">
              <w:rPr>
                <w:rFonts w:cs="Arial"/>
                <w:color w:val="auto"/>
                <w:sz w:val="18"/>
                <w:szCs w:val="18"/>
              </w:rPr>
              <w:t xml:space="preserve">escribe method of maintaining all hardware and software patches, fixes, upgrades, and releases for all software, firmware and operating systems utilized by </w:t>
            </w:r>
            <w:r w:rsidR="00964D4E">
              <w:rPr>
                <w:rFonts w:cs="Arial"/>
                <w:color w:val="auto"/>
                <w:sz w:val="18"/>
                <w:szCs w:val="18"/>
              </w:rPr>
              <w:t>s</w:t>
            </w:r>
            <w:r w:rsidR="002E1230" w:rsidRPr="001E3E6E">
              <w:rPr>
                <w:rFonts w:cs="Arial"/>
                <w:color w:val="auto"/>
                <w:sz w:val="18"/>
                <w:szCs w:val="18"/>
              </w:rPr>
              <w:t>olution.</w:t>
            </w:r>
          </w:p>
        </w:tc>
        <w:tc>
          <w:tcPr>
            <w:tcW w:w="1551" w:type="dxa"/>
          </w:tcPr>
          <w:p w14:paraId="2E46CBCB" w14:textId="77777777" w:rsidR="002E1230" w:rsidRPr="001E3E6E" w:rsidRDefault="00196EB2" w:rsidP="000748CB">
            <w:pPr>
              <w:pStyle w:val="Level2Body"/>
              <w:ind w:left="0"/>
              <w:jc w:val="center"/>
              <w:rPr>
                <w:rFonts w:cs="Arial"/>
                <w:color w:val="auto"/>
                <w:sz w:val="18"/>
                <w:szCs w:val="18"/>
              </w:rPr>
            </w:pPr>
            <w:r w:rsidRPr="001E3E6E">
              <w:rPr>
                <w:rFonts w:cs="Arial"/>
                <w:color w:val="auto"/>
                <w:sz w:val="18"/>
                <w:szCs w:val="18"/>
              </w:rPr>
              <w:t>N/A</w:t>
            </w:r>
          </w:p>
        </w:tc>
        <w:sdt>
          <w:sdtPr>
            <w:rPr>
              <w:color w:val="auto"/>
              <w:sz w:val="18"/>
              <w:szCs w:val="18"/>
            </w:rPr>
            <w:alias w:val="Ability Code"/>
            <w:tag w:val="Ability Code"/>
            <w:id w:val="-1797829721"/>
            <w:placeholder>
              <w:docPart w:val="E4AD4C5CE7D74EC8AEDCDECD21A18EFE"/>
            </w:placeholder>
            <w15:color w:val="993300"/>
            <w:comboBox>
              <w:listItem w:displayText="S" w:value="S"/>
              <w:listItem w:displayText="W" w:value="W"/>
              <w:listItem w:displayText="M" w:value="M"/>
              <w:listItem w:displayText="F" w:value="F"/>
              <w:listItem w:displayText="C" w:value="C"/>
              <w:listItem w:displayText="N" w:value="N"/>
              <w:listItem w:displayText="O" w:value="O"/>
            </w:comboBox>
          </w:sdtPr>
          <w:sdtEndPr/>
          <w:sdtContent>
            <w:tc>
              <w:tcPr>
                <w:tcW w:w="916" w:type="dxa"/>
              </w:tcPr>
              <w:p w14:paraId="6D0504CF" w14:textId="77777777" w:rsidR="002E1230" w:rsidRPr="001E3E6E" w:rsidRDefault="002A2404" w:rsidP="000748CB">
                <w:pPr>
                  <w:pStyle w:val="Level2Body"/>
                  <w:ind w:left="0"/>
                  <w:rPr>
                    <w:rFonts w:cs="Arial"/>
                    <w:color w:val="auto"/>
                    <w:sz w:val="18"/>
                    <w:szCs w:val="18"/>
                  </w:rPr>
                </w:pPr>
                <w:r w:rsidRPr="001E3E6E" w:rsidDel="008E51F4">
                  <w:rPr>
                    <w:color w:val="auto"/>
                    <w:sz w:val="18"/>
                    <w:szCs w:val="18"/>
                  </w:rPr>
                  <w:t xml:space="preserve">Choose an item. </w:t>
                </w:r>
              </w:p>
            </w:tc>
          </w:sdtContent>
        </w:sdt>
        <w:tc>
          <w:tcPr>
            <w:tcW w:w="3738" w:type="dxa"/>
          </w:tcPr>
          <w:p w14:paraId="74965FC6" w14:textId="77777777" w:rsidR="002E1230" w:rsidRPr="001E3E6E" w:rsidRDefault="002E1230" w:rsidP="000748CB">
            <w:pPr>
              <w:pStyle w:val="Level2Body"/>
              <w:ind w:left="0"/>
              <w:rPr>
                <w:rFonts w:cs="Arial"/>
                <w:color w:val="auto"/>
                <w:sz w:val="18"/>
                <w:szCs w:val="18"/>
              </w:rPr>
            </w:pPr>
          </w:p>
        </w:tc>
      </w:tr>
      <w:tr w:rsidR="004C4188" w:rsidRPr="001E3E6E" w14:paraId="16313708" w14:textId="77777777" w:rsidTr="00855B65">
        <w:trPr>
          <w:trHeight w:val="620"/>
        </w:trPr>
        <w:tc>
          <w:tcPr>
            <w:tcW w:w="14390" w:type="dxa"/>
            <w:gridSpan w:val="7"/>
          </w:tcPr>
          <w:p w14:paraId="3C655316" w14:textId="6D8D79FD" w:rsidR="004C4188" w:rsidRPr="001E3E6E" w:rsidRDefault="004C4188" w:rsidP="004C4188">
            <w:pPr>
              <w:pStyle w:val="Level2Body"/>
              <w:ind w:left="0"/>
              <w:rPr>
                <w:color w:val="auto"/>
                <w:sz w:val="18"/>
                <w:szCs w:val="18"/>
              </w:rPr>
            </w:pPr>
            <w:r w:rsidRPr="001E3E6E">
              <w:rPr>
                <w:color w:val="auto"/>
                <w:sz w:val="18"/>
                <w:szCs w:val="18"/>
              </w:rPr>
              <w:t>Bidder’s Response:</w:t>
            </w:r>
            <w:r w:rsidR="00AE5F2C">
              <w:rPr>
                <w:color w:val="auto"/>
                <w:sz w:val="18"/>
                <w:szCs w:val="18"/>
              </w:rPr>
              <w:t xml:space="preserve"> </w:t>
            </w:r>
            <w:r w:rsidRPr="001E3E6E">
              <w:rPr>
                <w:color w:val="auto"/>
                <w:sz w:val="18"/>
                <w:szCs w:val="18"/>
              </w:rPr>
              <w:t xml:space="preserve"> </w:t>
            </w:r>
          </w:p>
        </w:tc>
      </w:tr>
    </w:tbl>
    <w:p w14:paraId="7918DEAE" w14:textId="0B75A830" w:rsidR="002E1230" w:rsidRDefault="002E1230" w:rsidP="002E3236">
      <w:pPr>
        <w:pStyle w:val="Level2Body"/>
        <w:tabs>
          <w:tab w:val="left" w:pos="11250"/>
        </w:tabs>
        <w:ind w:left="0" w:right="2304"/>
        <w:rPr>
          <w:rFonts w:cs="Arial"/>
          <w:color w:val="auto"/>
          <w:sz w:val="18"/>
          <w:szCs w:val="18"/>
        </w:rPr>
      </w:pPr>
    </w:p>
    <w:p w14:paraId="3BC1E3B3" w14:textId="7B23909E" w:rsidR="00855B65" w:rsidRDefault="00855B65" w:rsidP="002E3236">
      <w:pPr>
        <w:pStyle w:val="Level2Body"/>
        <w:tabs>
          <w:tab w:val="left" w:pos="11250"/>
        </w:tabs>
        <w:ind w:left="0" w:right="2304"/>
        <w:rPr>
          <w:rFonts w:cs="Arial"/>
          <w:color w:val="auto"/>
          <w:sz w:val="18"/>
          <w:szCs w:val="18"/>
        </w:rPr>
      </w:pPr>
    </w:p>
    <w:tbl>
      <w:tblPr>
        <w:tblStyle w:val="TableGrid"/>
        <w:tblW w:w="0" w:type="auto"/>
        <w:tblLook w:val="04A0" w:firstRow="1" w:lastRow="0" w:firstColumn="1" w:lastColumn="0" w:noHBand="0" w:noVBand="1"/>
      </w:tblPr>
      <w:tblGrid>
        <w:gridCol w:w="749"/>
        <w:gridCol w:w="956"/>
        <w:gridCol w:w="3469"/>
        <w:gridCol w:w="3011"/>
        <w:gridCol w:w="1556"/>
        <w:gridCol w:w="916"/>
        <w:gridCol w:w="3733"/>
      </w:tblGrid>
      <w:tr w:rsidR="001E3E6E" w:rsidRPr="001E3E6E" w14:paraId="2AD09CA3" w14:textId="77777777" w:rsidTr="00CE7D23">
        <w:tc>
          <w:tcPr>
            <w:tcW w:w="749" w:type="dxa"/>
          </w:tcPr>
          <w:p w14:paraId="58F9F8E7" w14:textId="77777777" w:rsidR="002E1230" w:rsidRPr="001E3E6E" w:rsidRDefault="002E1230" w:rsidP="000748CB">
            <w:pPr>
              <w:pStyle w:val="Level2Body"/>
              <w:ind w:left="0"/>
              <w:rPr>
                <w:rFonts w:cs="Arial"/>
                <w:color w:val="auto"/>
                <w:sz w:val="18"/>
                <w:szCs w:val="18"/>
              </w:rPr>
            </w:pPr>
            <w:r w:rsidRPr="001E3E6E">
              <w:rPr>
                <w:rFonts w:cs="Arial"/>
                <w:color w:val="auto"/>
                <w:sz w:val="18"/>
                <w:szCs w:val="18"/>
              </w:rPr>
              <w:t>Req.#</w:t>
            </w:r>
          </w:p>
        </w:tc>
        <w:tc>
          <w:tcPr>
            <w:tcW w:w="956" w:type="dxa"/>
          </w:tcPr>
          <w:p w14:paraId="08CEAAF6" w14:textId="77777777" w:rsidR="002E1230" w:rsidRPr="001E3E6E" w:rsidRDefault="002E1230" w:rsidP="000748CB">
            <w:pPr>
              <w:pStyle w:val="Level2Body"/>
              <w:ind w:left="0"/>
              <w:rPr>
                <w:rFonts w:cs="Arial"/>
                <w:color w:val="auto"/>
                <w:sz w:val="18"/>
                <w:szCs w:val="18"/>
              </w:rPr>
            </w:pPr>
            <w:r w:rsidRPr="001E3E6E">
              <w:rPr>
                <w:rFonts w:cs="Arial"/>
                <w:color w:val="auto"/>
                <w:sz w:val="18"/>
                <w:szCs w:val="18"/>
              </w:rPr>
              <w:t>ID</w:t>
            </w:r>
          </w:p>
        </w:tc>
        <w:tc>
          <w:tcPr>
            <w:tcW w:w="3469" w:type="dxa"/>
          </w:tcPr>
          <w:p w14:paraId="7B814833" w14:textId="77777777" w:rsidR="002E1230" w:rsidRPr="001E3E6E" w:rsidRDefault="002E1230" w:rsidP="000748CB">
            <w:pPr>
              <w:pStyle w:val="Level2Body"/>
              <w:ind w:left="0"/>
              <w:rPr>
                <w:rFonts w:cs="Arial"/>
                <w:color w:val="auto"/>
                <w:sz w:val="18"/>
                <w:szCs w:val="18"/>
              </w:rPr>
            </w:pPr>
            <w:r w:rsidRPr="001E3E6E">
              <w:rPr>
                <w:rFonts w:cs="Arial"/>
                <w:color w:val="auto"/>
                <w:sz w:val="18"/>
                <w:szCs w:val="18"/>
              </w:rPr>
              <w:t xml:space="preserve">Contractor / </w:t>
            </w:r>
            <w:r w:rsidR="008D73C2" w:rsidRPr="001E3E6E">
              <w:rPr>
                <w:rFonts w:cs="Arial"/>
                <w:color w:val="auto"/>
                <w:sz w:val="18"/>
                <w:szCs w:val="18"/>
              </w:rPr>
              <w:t>Solution/Requirement</w:t>
            </w:r>
          </w:p>
        </w:tc>
        <w:tc>
          <w:tcPr>
            <w:tcW w:w="3011" w:type="dxa"/>
          </w:tcPr>
          <w:p w14:paraId="29BBCC82" w14:textId="77777777" w:rsidR="002E1230" w:rsidRPr="001E3E6E" w:rsidRDefault="002E1230" w:rsidP="000748CB">
            <w:pPr>
              <w:pStyle w:val="Level2Body"/>
              <w:ind w:left="0"/>
              <w:rPr>
                <w:rFonts w:cs="Arial"/>
                <w:color w:val="auto"/>
                <w:sz w:val="18"/>
                <w:szCs w:val="18"/>
              </w:rPr>
            </w:pPr>
            <w:r w:rsidRPr="001E3E6E">
              <w:rPr>
                <w:rFonts w:cs="Arial"/>
                <w:color w:val="auto"/>
                <w:sz w:val="18"/>
                <w:szCs w:val="18"/>
              </w:rPr>
              <w:t>Instructions to Bidder</w:t>
            </w:r>
          </w:p>
        </w:tc>
        <w:tc>
          <w:tcPr>
            <w:tcW w:w="1556" w:type="dxa"/>
          </w:tcPr>
          <w:p w14:paraId="24A153FF" w14:textId="77777777" w:rsidR="002E1230" w:rsidRPr="001E3E6E" w:rsidRDefault="002E1230" w:rsidP="000748CB">
            <w:pPr>
              <w:pStyle w:val="Level2Body"/>
              <w:ind w:left="0"/>
              <w:jc w:val="center"/>
              <w:rPr>
                <w:rFonts w:cs="Arial"/>
                <w:color w:val="auto"/>
                <w:sz w:val="18"/>
                <w:szCs w:val="18"/>
              </w:rPr>
            </w:pPr>
            <w:r w:rsidRPr="001E3E6E">
              <w:rPr>
                <w:rFonts w:cs="Arial"/>
                <w:color w:val="auto"/>
                <w:sz w:val="18"/>
                <w:szCs w:val="18"/>
              </w:rPr>
              <w:t>CMS</w:t>
            </w:r>
          </w:p>
          <w:p w14:paraId="5C201D06" w14:textId="77777777" w:rsidR="002E1230" w:rsidRPr="001E3E6E" w:rsidRDefault="002E1230" w:rsidP="000748CB">
            <w:pPr>
              <w:pStyle w:val="Level2Body"/>
              <w:ind w:left="0"/>
              <w:jc w:val="center"/>
              <w:rPr>
                <w:rFonts w:cs="Arial"/>
                <w:color w:val="auto"/>
                <w:sz w:val="18"/>
                <w:szCs w:val="18"/>
              </w:rPr>
            </w:pPr>
            <w:r w:rsidRPr="001E3E6E">
              <w:rPr>
                <w:rFonts w:cs="Arial"/>
                <w:color w:val="auto"/>
                <w:sz w:val="18"/>
                <w:szCs w:val="18"/>
              </w:rPr>
              <w:t>Checklist</w:t>
            </w:r>
          </w:p>
          <w:p w14:paraId="570662A5" w14:textId="77777777" w:rsidR="002E1230" w:rsidRPr="001E3E6E" w:rsidRDefault="002E1230" w:rsidP="000748CB">
            <w:pPr>
              <w:pStyle w:val="Level2Body"/>
              <w:ind w:left="0"/>
              <w:jc w:val="center"/>
              <w:rPr>
                <w:rFonts w:cs="Arial"/>
                <w:color w:val="auto"/>
                <w:sz w:val="18"/>
                <w:szCs w:val="18"/>
              </w:rPr>
            </w:pPr>
            <w:r w:rsidRPr="001E3E6E">
              <w:rPr>
                <w:rFonts w:cs="Arial"/>
                <w:color w:val="auto"/>
                <w:sz w:val="18"/>
                <w:szCs w:val="18"/>
              </w:rPr>
              <w:t>ID</w:t>
            </w:r>
          </w:p>
        </w:tc>
        <w:tc>
          <w:tcPr>
            <w:tcW w:w="916" w:type="dxa"/>
          </w:tcPr>
          <w:p w14:paraId="2B032A43" w14:textId="77777777" w:rsidR="002E1230" w:rsidRPr="001E3E6E" w:rsidRDefault="002E1230" w:rsidP="000748CB">
            <w:pPr>
              <w:pStyle w:val="Level2Body"/>
              <w:ind w:left="0"/>
              <w:rPr>
                <w:rFonts w:cs="Arial"/>
                <w:color w:val="auto"/>
                <w:sz w:val="18"/>
                <w:szCs w:val="18"/>
              </w:rPr>
            </w:pPr>
            <w:r w:rsidRPr="001E3E6E">
              <w:rPr>
                <w:rFonts w:cs="Arial"/>
                <w:color w:val="auto"/>
                <w:sz w:val="18"/>
                <w:szCs w:val="18"/>
              </w:rPr>
              <w:t>Bidding</w:t>
            </w:r>
          </w:p>
          <w:p w14:paraId="33790968" w14:textId="77777777" w:rsidR="002E1230" w:rsidRPr="001E3E6E" w:rsidRDefault="002E1230" w:rsidP="000748CB">
            <w:pPr>
              <w:pStyle w:val="Level2Body"/>
              <w:ind w:left="0"/>
              <w:rPr>
                <w:rFonts w:cs="Arial"/>
                <w:color w:val="auto"/>
                <w:sz w:val="18"/>
                <w:szCs w:val="18"/>
              </w:rPr>
            </w:pPr>
            <w:r w:rsidRPr="001E3E6E">
              <w:rPr>
                <w:rFonts w:cs="Arial"/>
                <w:color w:val="auto"/>
                <w:sz w:val="18"/>
                <w:szCs w:val="18"/>
              </w:rPr>
              <w:t>Ability</w:t>
            </w:r>
          </w:p>
          <w:p w14:paraId="456AB60B" w14:textId="77777777" w:rsidR="002E1230" w:rsidRPr="001E3E6E" w:rsidRDefault="002E1230" w:rsidP="000748CB">
            <w:pPr>
              <w:pStyle w:val="Level2Body"/>
              <w:ind w:left="0"/>
              <w:rPr>
                <w:rFonts w:cs="Arial"/>
                <w:color w:val="auto"/>
                <w:sz w:val="18"/>
                <w:szCs w:val="18"/>
              </w:rPr>
            </w:pPr>
            <w:r w:rsidRPr="001E3E6E">
              <w:rPr>
                <w:rFonts w:cs="Arial"/>
                <w:color w:val="auto"/>
                <w:sz w:val="18"/>
                <w:szCs w:val="18"/>
              </w:rPr>
              <w:t>Code</w:t>
            </w:r>
          </w:p>
        </w:tc>
        <w:tc>
          <w:tcPr>
            <w:tcW w:w="3733" w:type="dxa"/>
          </w:tcPr>
          <w:p w14:paraId="29D6A6FA" w14:textId="77777777" w:rsidR="002E1230" w:rsidRPr="001E3E6E" w:rsidRDefault="002E1230" w:rsidP="000748CB">
            <w:pPr>
              <w:pStyle w:val="Level2Body"/>
              <w:ind w:left="0"/>
              <w:rPr>
                <w:rFonts w:cs="Arial"/>
                <w:color w:val="auto"/>
                <w:sz w:val="18"/>
                <w:szCs w:val="18"/>
              </w:rPr>
            </w:pPr>
            <w:r w:rsidRPr="001E3E6E">
              <w:rPr>
                <w:rFonts w:cs="Arial"/>
                <w:color w:val="auto"/>
                <w:sz w:val="18"/>
                <w:szCs w:val="18"/>
              </w:rPr>
              <w:t>Gap Description and Recommendation for Closure</w:t>
            </w:r>
          </w:p>
        </w:tc>
      </w:tr>
      <w:tr w:rsidR="001E3E6E" w:rsidRPr="001E3E6E" w14:paraId="57273197" w14:textId="77777777" w:rsidTr="00CE7D23">
        <w:tc>
          <w:tcPr>
            <w:tcW w:w="749" w:type="dxa"/>
          </w:tcPr>
          <w:p w14:paraId="2015EE8F" w14:textId="3F7128E9" w:rsidR="002E1230" w:rsidRPr="001E3E6E" w:rsidRDefault="002B1B57" w:rsidP="000748CB">
            <w:pPr>
              <w:pStyle w:val="Level2Body"/>
              <w:ind w:left="0"/>
              <w:rPr>
                <w:rFonts w:cs="Arial"/>
                <w:color w:val="auto"/>
                <w:sz w:val="18"/>
                <w:szCs w:val="18"/>
              </w:rPr>
            </w:pPr>
            <w:r w:rsidRPr="001E3E6E">
              <w:rPr>
                <w:rFonts w:cs="Arial"/>
                <w:color w:val="auto"/>
                <w:sz w:val="18"/>
                <w:szCs w:val="18"/>
              </w:rPr>
              <w:t>15</w:t>
            </w:r>
            <w:r w:rsidR="00FE5E35">
              <w:rPr>
                <w:rFonts w:cs="Arial"/>
                <w:color w:val="auto"/>
                <w:sz w:val="18"/>
                <w:szCs w:val="18"/>
              </w:rPr>
              <w:t>7</w:t>
            </w:r>
          </w:p>
        </w:tc>
        <w:tc>
          <w:tcPr>
            <w:tcW w:w="956" w:type="dxa"/>
          </w:tcPr>
          <w:p w14:paraId="046DB985" w14:textId="77777777" w:rsidR="002E1230" w:rsidRPr="001E3E6E" w:rsidRDefault="002E1230" w:rsidP="000748CB">
            <w:pPr>
              <w:pStyle w:val="Level2Body"/>
              <w:ind w:left="0"/>
              <w:rPr>
                <w:rFonts w:cs="Arial"/>
                <w:color w:val="auto"/>
                <w:sz w:val="18"/>
                <w:szCs w:val="18"/>
              </w:rPr>
            </w:pPr>
            <w:r w:rsidRPr="001E3E6E">
              <w:rPr>
                <w:rFonts w:cs="Arial"/>
                <w:color w:val="auto"/>
                <w:sz w:val="18"/>
                <w:szCs w:val="18"/>
              </w:rPr>
              <w:t>TEC.8</w:t>
            </w:r>
          </w:p>
        </w:tc>
        <w:tc>
          <w:tcPr>
            <w:tcW w:w="3469" w:type="dxa"/>
          </w:tcPr>
          <w:p w14:paraId="0072E76E" w14:textId="77777777" w:rsidR="002E1230" w:rsidRPr="001E3E6E" w:rsidRDefault="002E1230" w:rsidP="00D468BC">
            <w:pPr>
              <w:pStyle w:val="Level2Body"/>
              <w:ind w:left="0"/>
              <w:jc w:val="left"/>
              <w:rPr>
                <w:rFonts w:cs="Arial"/>
                <w:color w:val="auto"/>
                <w:sz w:val="18"/>
                <w:szCs w:val="18"/>
              </w:rPr>
            </w:pPr>
            <w:r w:rsidRPr="001E3E6E">
              <w:rPr>
                <w:rFonts w:cs="Arial"/>
                <w:color w:val="auto"/>
                <w:sz w:val="18"/>
                <w:szCs w:val="18"/>
              </w:rPr>
              <w:t xml:space="preserve">Solution </w:t>
            </w:r>
            <w:r w:rsidR="00D468BC" w:rsidRPr="001E3E6E">
              <w:rPr>
                <w:rFonts w:cs="Arial"/>
                <w:color w:val="auto"/>
                <w:sz w:val="18"/>
                <w:szCs w:val="18"/>
              </w:rPr>
              <w:t xml:space="preserve">should </w:t>
            </w:r>
            <w:r w:rsidRPr="001E3E6E">
              <w:rPr>
                <w:rFonts w:cs="Arial"/>
                <w:color w:val="auto"/>
                <w:sz w:val="18"/>
                <w:szCs w:val="18"/>
              </w:rPr>
              <w:t>provide an environment where components can be added or replaced quickly and non-disruptively.</w:t>
            </w:r>
          </w:p>
        </w:tc>
        <w:tc>
          <w:tcPr>
            <w:tcW w:w="3011" w:type="dxa"/>
          </w:tcPr>
          <w:p w14:paraId="53251EB5" w14:textId="733B534D" w:rsidR="002E1230" w:rsidRPr="001E3E6E" w:rsidRDefault="002E1230" w:rsidP="00A115BE">
            <w:pPr>
              <w:pStyle w:val="Level2Body"/>
              <w:ind w:left="0"/>
              <w:jc w:val="left"/>
              <w:rPr>
                <w:rFonts w:cs="Arial"/>
                <w:color w:val="auto"/>
                <w:sz w:val="18"/>
                <w:szCs w:val="18"/>
              </w:rPr>
            </w:pPr>
            <w:r w:rsidRPr="001E3E6E">
              <w:rPr>
                <w:rFonts w:cs="Arial"/>
                <w:color w:val="auto"/>
                <w:sz w:val="18"/>
                <w:szCs w:val="18"/>
              </w:rPr>
              <w:t xml:space="preserve">Describe how </w:t>
            </w:r>
            <w:r w:rsidR="00A115BE" w:rsidRPr="001E3E6E">
              <w:rPr>
                <w:rFonts w:cs="Arial"/>
                <w:color w:val="auto"/>
                <w:sz w:val="18"/>
                <w:szCs w:val="18"/>
              </w:rPr>
              <w:t>solution</w:t>
            </w:r>
            <w:r w:rsidRPr="001E3E6E">
              <w:rPr>
                <w:rFonts w:cs="Arial"/>
                <w:color w:val="auto"/>
                <w:sz w:val="18"/>
                <w:szCs w:val="18"/>
              </w:rPr>
              <w:t xml:space="preserve"> shall provide an environment where components can be added or replaced quickly and non-disruptively.</w:t>
            </w:r>
          </w:p>
        </w:tc>
        <w:tc>
          <w:tcPr>
            <w:tcW w:w="1556" w:type="dxa"/>
          </w:tcPr>
          <w:p w14:paraId="5217E4FD" w14:textId="77777777" w:rsidR="002E1230" w:rsidRPr="001E3E6E" w:rsidRDefault="00196EB2" w:rsidP="000748CB">
            <w:pPr>
              <w:pStyle w:val="Level2Body"/>
              <w:ind w:left="0"/>
              <w:jc w:val="center"/>
              <w:rPr>
                <w:rFonts w:cs="Arial"/>
                <w:color w:val="auto"/>
                <w:sz w:val="18"/>
                <w:szCs w:val="18"/>
              </w:rPr>
            </w:pPr>
            <w:r w:rsidRPr="001E3E6E">
              <w:rPr>
                <w:rFonts w:cs="Arial"/>
                <w:color w:val="auto"/>
                <w:sz w:val="18"/>
                <w:szCs w:val="18"/>
              </w:rPr>
              <w:t>N/A</w:t>
            </w:r>
          </w:p>
        </w:tc>
        <w:sdt>
          <w:sdtPr>
            <w:rPr>
              <w:color w:val="auto"/>
              <w:sz w:val="18"/>
              <w:szCs w:val="18"/>
            </w:rPr>
            <w:alias w:val="Ability Code"/>
            <w:tag w:val="Ability Code"/>
            <w:id w:val="1028062592"/>
            <w:placeholder>
              <w:docPart w:val="745FE185124140EFAF83F6DB746C7999"/>
            </w:placeholder>
            <w15:color w:val="993300"/>
            <w:comboBox>
              <w:listItem w:displayText="S" w:value="S"/>
              <w:listItem w:displayText="W" w:value="W"/>
              <w:listItem w:displayText="M" w:value="M"/>
              <w:listItem w:displayText="F" w:value="F"/>
              <w:listItem w:displayText="C" w:value="C"/>
              <w:listItem w:displayText="N" w:value="N"/>
              <w:listItem w:displayText="O" w:value="O"/>
            </w:comboBox>
          </w:sdtPr>
          <w:sdtEndPr/>
          <w:sdtContent>
            <w:tc>
              <w:tcPr>
                <w:tcW w:w="916" w:type="dxa"/>
              </w:tcPr>
              <w:p w14:paraId="79B89E0A" w14:textId="77777777" w:rsidR="002E1230" w:rsidRPr="001E3E6E" w:rsidRDefault="002A2404" w:rsidP="000748CB">
                <w:pPr>
                  <w:pStyle w:val="Level2Body"/>
                  <w:ind w:left="0"/>
                  <w:rPr>
                    <w:rFonts w:cs="Arial"/>
                    <w:color w:val="auto"/>
                    <w:sz w:val="18"/>
                    <w:szCs w:val="18"/>
                  </w:rPr>
                </w:pPr>
                <w:r w:rsidRPr="001E3E6E" w:rsidDel="008E51F4">
                  <w:rPr>
                    <w:color w:val="auto"/>
                    <w:sz w:val="18"/>
                    <w:szCs w:val="18"/>
                  </w:rPr>
                  <w:t xml:space="preserve">Choose an item. </w:t>
                </w:r>
              </w:p>
            </w:tc>
          </w:sdtContent>
        </w:sdt>
        <w:tc>
          <w:tcPr>
            <w:tcW w:w="3733" w:type="dxa"/>
          </w:tcPr>
          <w:p w14:paraId="3A93E78F" w14:textId="77777777" w:rsidR="002E1230" w:rsidRPr="001E3E6E" w:rsidRDefault="002E1230" w:rsidP="000748CB">
            <w:pPr>
              <w:pStyle w:val="Level2Body"/>
              <w:ind w:left="0"/>
              <w:rPr>
                <w:rFonts w:cs="Arial"/>
                <w:color w:val="auto"/>
                <w:sz w:val="18"/>
                <w:szCs w:val="18"/>
              </w:rPr>
            </w:pPr>
          </w:p>
        </w:tc>
      </w:tr>
      <w:tr w:rsidR="004C4188" w:rsidRPr="001E3E6E" w14:paraId="2669F13A" w14:textId="77777777" w:rsidTr="00855B65">
        <w:trPr>
          <w:trHeight w:val="566"/>
        </w:trPr>
        <w:tc>
          <w:tcPr>
            <w:tcW w:w="14390" w:type="dxa"/>
            <w:gridSpan w:val="7"/>
          </w:tcPr>
          <w:p w14:paraId="15A64320" w14:textId="4928281C" w:rsidR="004C4188" w:rsidRPr="001E3E6E" w:rsidRDefault="004C4188" w:rsidP="004C4188">
            <w:pPr>
              <w:pStyle w:val="Level2Body"/>
              <w:ind w:left="0"/>
              <w:rPr>
                <w:color w:val="auto"/>
                <w:sz w:val="18"/>
                <w:szCs w:val="18"/>
              </w:rPr>
            </w:pPr>
            <w:r w:rsidRPr="001E3E6E">
              <w:rPr>
                <w:color w:val="auto"/>
                <w:sz w:val="18"/>
                <w:szCs w:val="18"/>
              </w:rPr>
              <w:lastRenderedPageBreak/>
              <w:t>Bidder’s Response:</w:t>
            </w:r>
            <w:r w:rsidR="00AE5F2C">
              <w:rPr>
                <w:color w:val="auto"/>
                <w:sz w:val="18"/>
                <w:szCs w:val="18"/>
              </w:rPr>
              <w:t xml:space="preserve"> </w:t>
            </w:r>
            <w:r w:rsidRPr="001E3E6E">
              <w:rPr>
                <w:color w:val="auto"/>
                <w:sz w:val="18"/>
                <w:szCs w:val="18"/>
              </w:rPr>
              <w:t xml:space="preserve"> </w:t>
            </w:r>
          </w:p>
        </w:tc>
      </w:tr>
    </w:tbl>
    <w:p w14:paraId="4958064D" w14:textId="77777777" w:rsidR="002E1230" w:rsidRPr="001E3E6E" w:rsidRDefault="002E1230" w:rsidP="002E3236">
      <w:pPr>
        <w:pStyle w:val="Level2Body"/>
        <w:tabs>
          <w:tab w:val="left" w:pos="11250"/>
        </w:tabs>
        <w:ind w:left="0" w:right="2304"/>
        <w:rPr>
          <w:rFonts w:cs="Arial"/>
          <w:color w:val="auto"/>
          <w:sz w:val="18"/>
          <w:szCs w:val="18"/>
        </w:rPr>
      </w:pPr>
    </w:p>
    <w:p w14:paraId="50F695B5" w14:textId="77777777" w:rsidR="002E1230" w:rsidRPr="001E3E6E" w:rsidRDefault="002E1230" w:rsidP="002E3236">
      <w:pPr>
        <w:pStyle w:val="Level2Body"/>
        <w:tabs>
          <w:tab w:val="left" w:pos="11250"/>
        </w:tabs>
        <w:ind w:left="0" w:right="2304"/>
        <w:rPr>
          <w:rFonts w:cs="Arial"/>
          <w:color w:val="auto"/>
          <w:sz w:val="18"/>
          <w:szCs w:val="18"/>
        </w:rPr>
      </w:pPr>
    </w:p>
    <w:tbl>
      <w:tblPr>
        <w:tblStyle w:val="TableGrid"/>
        <w:tblW w:w="0" w:type="auto"/>
        <w:tblLook w:val="04A0" w:firstRow="1" w:lastRow="0" w:firstColumn="1" w:lastColumn="0" w:noHBand="0" w:noVBand="1"/>
      </w:tblPr>
      <w:tblGrid>
        <w:gridCol w:w="749"/>
        <w:gridCol w:w="956"/>
        <w:gridCol w:w="3470"/>
        <w:gridCol w:w="3010"/>
        <w:gridCol w:w="1556"/>
        <w:gridCol w:w="916"/>
        <w:gridCol w:w="3733"/>
      </w:tblGrid>
      <w:tr w:rsidR="001E3E6E" w:rsidRPr="001E3E6E" w14:paraId="3BFF0013" w14:textId="77777777" w:rsidTr="008705FE">
        <w:trPr>
          <w:trHeight w:val="701"/>
        </w:trPr>
        <w:tc>
          <w:tcPr>
            <w:tcW w:w="749" w:type="dxa"/>
          </w:tcPr>
          <w:p w14:paraId="1EDA2383" w14:textId="77777777" w:rsidR="002E1230" w:rsidRPr="001E3E6E" w:rsidRDefault="002E1230" w:rsidP="000748CB">
            <w:pPr>
              <w:pStyle w:val="Level2Body"/>
              <w:ind w:left="0"/>
              <w:rPr>
                <w:rFonts w:cs="Arial"/>
                <w:color w:val="auto"/>
                <w:sz w:val="18"/>
                <w:szCs w:val="18"/>
              </w:rPr>
            </w:pPr>
            <w:r w:rsidRPr="001E3E6E">
              <w:rPr>
                <w:rFonts w:cs="Arial"/>
                <w:color w:val="auto"/>
                <w:sz w:val="18"/>
                <w:szCs w:val="18"/>
              </w:rPr>
              <w:t>Req.#</w:t>
            </w:r>
          </w:p>
        </w:tc>
        <w:tc>
          <w:tcPr>
            <w:tcW w:w="956" w:type="dxa"/>
          </w:tcPr>
          <w:p w14:paraId="31911B81" w14:textId="77777777" w:rsidR="002E1230" w:rsidRPr="001E3E6E" w:rsidRDefault="002E1230" w:rsidP="000748CB">
            <w:pPr>
              <w:pStyle w:val="Level2Body"/>
              <w:ind w:left="0"/>
              <w:rPr>
                <w:rFonts w:cs="Arial"/>
                <w:color w:val="auto"/>
                <w:sz w:val="18"/>
                <w:szCs w:val="18"/>
              </w:rPr>
            </w:pPr>
            <w:r w:rsidRPr="001E3E6E">
              <w:rPr>
                <w:rFonts w:cs="Arial"/>
                <w:color w:val="auto"/>
                <w:sz w:val="18"/>
                <w:szCs w:val="18"/>
              </w:rPr>
              <w:t>ID</w:t>
            </w:r>
          </w:p>
        </w:tc>
        <w:tc>
          <w:tcPr>
            <w:tcW w:w="3470" w:type="dxa"/>
          </w:tcPr>
          <w:p w14:paraId="26D8DF35" w14:textId="77777777" w:rsidR="002E1230" w:rsidRPr="001E3E6E" w:rsidRDefault="002E1230" w:rsidP="000748CB">
            <w:pPr>
              <w:pStyle w:val="Level2Body"/>
              <w:ind w:left="0"/>
              <w:rPr>
                <w:rFonts w:cs="Arial"/>
                <w:color w:val="auto"/>
                <w:sz w:val="18"/>
                <w:szCs w:val="18"/>
              </w:rPr>
            </w:pPr>
            <w:r w:rsidRPr="001E3E6E">
              <w:rPr>
                <w:rFonts w:cs="Arial"/>
                <w:color w:val="auto"/>
                <w:sz w:val="18"/>
                <w:szCs w:val="18"/>
              </w:rPr>
              <w:t xml:space="preserve">Contractor / </w:t>
            </w:r>
            <w:r w:rsidR="008D73C2" w:rsidRPr="001E3E6E">
              <w:rPr>
                <w:rFonts w:cs="Arial"/>
                <w:color w:val="auto"/>
                <w:sz w:val="18"/>
                <w:szCs w:val="18"/>
              </w:rPr>
              <w:t>Solution/Requirement</w:t>
            </w:r>
          </w:p>
        </w:tc>
        <w:tc>
          <w:tcPr>
            <w:tcW w:w="3010" w:type="dxa"/>
          </w:tcPr>
          <w:p w14:paraId="68F7C8B2" w14:textId="77777777" w:rsidR="002E1230" w:rsidRPr="001E3E6E" w:rsidRDefault="002E1230" w:rsidP="000748CB">
            <w:pPr>
              <w:pStyle w:val="Level2Body"/>
              <w:ind w:left="0"/>
              <w:rPr>
                <w:rFonts w:cs="Arial"/>
                <w:color w:val="auto"/>
                <w:sz w:val="18"/>
                <w:szCs w:val="18"/>
              </w:rPr>
            </w:pPr>
            <w:r w:rsidRPr="001E3E6E">
              <w:rPr>
                <w:rFonts w:cs="Arial"/>
                <w:color w:val="auto"/>
                <w:sz w:val="18"/>
                <w:szCs w:val="18"/>
              </w:rPr>
              <w:t>Instructions to Bidder</w:t>
            </w:r>
          </w:p>
        </w:tc>
        <w:tc>
          <w:tcPr>
            <w:tcW w:w="1556" w:type="dxa"/>
          </w:tcPr>
          <w:p w14:paraId="04DB49B5" w14:textId="77777777" w:rsidR="002E1230" w:rsidRPr="001E3E6E" w:rsidRDefault="002E1230" w:rsidP="000748CB">
            <w:pPr>
              <w:pStyle w:val="Level2Body"/>
              <w:ind w:left="0"/>
              <w:jc w:val="center"/>
              <w:rPr>
                <w:rFonts w:cs="Arial"/>
                <w:color w:val="auto"/>
                <w:sz w:val="18"/>
                <w:szCs w:val="18"/>
              </w:rPr>
            </w:pPr>
            <w:r w:rsidRPr="001E3E6E">
              <w:rPr>
                <w:rFonts w:cs="Arial"/>
                <w:color w:val="auto"/>
                <w:sz w:val="18"/>
                <w:szCs w:val="18"/>
              </w:rPr>
              <w:t>CMS</w:t>
            </w:r>
          </w:p>
          <w:p w14:paraId="6BA74D96" w14:textId="77777777" w:rsidR="002E1230" w:rsidRPr="001E3E6E" w:rsidRDefault="002E1230" w:rsidP="000748CB">
            <w:pPr>
              <w:pStyle w:val="Level2Body"/>
              <w:ind w:left="0"/>
              <w:jc w:val="center"/>
              <w:rPr>
                <w:rFonts w:cs="Arial"/>
                <w:color w:val="auto"/>
                <w:sz w:val="18"/>
                <w:szCs w:val="18"/>
              </w:rPr>
            </w:pPr>
            <w:r w:rsidRPr="001E3E6E">
              <w:rPr>
                <w:rFonts w:cs="Arial"/>
                <w:color w:val="auto"/>
                <w:sz w:val="18"/>
                <w:szCs w:val="18"/>
              </w:rPr>
              <w:t>Checklist</w:t>
            </w:r>
          </w:p>
          <w:p w14:paraId="0C587379" w14:textId="77777777" w:rsidR="002E1230" w:rsidRPr="001E3E6E" w:rsidRDefault="002E1230" w:rsidP="000748CB">
            <w:pPr>
              <w:pStyle w:val="Level2Body"/>
              <w:ind w:left="0"/>
              <w:jc w:val="center"/>
              <w:rPr>
                <w:rFonts w:cs="Arial"/>
                <w:color w:val="auto"/>
                <w:sz w:val="18"/>
                <w:szCs w:val="18"/>
              </w:rPr>
            </w:pPr>
            <w:r w:rsidRPr="001E3E6E">
              <w:rPr>
                <w:rFonts w:cs="Arial"/>
                <w:color w:val="auto"/>
                <w:sz w:val="18"/>
                <w:szCs w:val="18"/>
              </w:rPr>
              <w:t>ID</w:t>
            </w:r>
          </w:p>
        </w:tc>
        <w:tc>
          <w:tcPr>
            <w:tcW w:w="916" w:type="dxa"/>
          </w:tcPr>
          <w:p w14:paraId="3852A5BA" w14:textId="77777777" w:rsidR="002E1230" w:rsidRPr="001E3E6E" w:rsidRDefault="002E1230" w:rsidP="000748CB">
            <w:pPr>
              <w:pStyle w:val="Level2Body"/>
              <w:ind w:left="0"/>
              <w:rPr>
                <w:rFonts w:cs="Arial"/>
                <w:color w:val="auto"/>
                <w:sz w:val="18"/>
                <w:szCs w:val="18"/>
              </w:rPr>
            </w:pPr>
            <w:r w:rsidRPr="001E3E6E">
              <w:rPr>
                <w:rFonts w:cs="Arial"/>
                <w:color w:val="auto"/>
                <w:sz w:val="18"/>
                <w:szCs w:val="18"/>
              </w:rPr>
              <w:t>Bidding</w:t>
            </w:r>
          </w:p>
          <w:p w14:paraId="55AC8FF5" w14:textId="77777777" w:rsidR="002E1230" w:rsidRPr="001E3E6E" w:rsidRDefault="002E1230" w:rsidP="000748CB">
            <w:pPr>
              <w:pStyle w:val="Level2Body"/>
              <w:ind w:left="0"/>
              <w:rPr>
                <w:rFonts w:cs="Arial"/>
                <w:color w:val="auto"/>
                <w:sz w:val="18"/>
                <w:szCs w:val="18"/>
              </w:rPr>
            </w:pPr>
            <w:r w:rsidRPr="001E3E6E">
              <w:rPr>
                <w:rFonts w:cs="Arial"/>
                <w:color w:val="auto"/>
                <w:sz w:val="18"/>
                <w:szCs w:val="18"/>
              </w:rPr>
              <w:t>Ability</w:t>
            </w:r>
          </w:p>
          <w:p w14:paraId="581B9D78" w14:textId="77777777" w:rsidR="002E1230" w:rsidRPr="001E3E6E" w:rsidRDefault="002E1230" w:rsidP="000748CB">
            <w:pPr>
              <w:pStyle w:val="Level2Body"/>
              <w:ind w:left="0"/>
              <w:rPr>
                <w:rFonts w:cs="Arial"/>
                <w:color w:val="auto"/>
                <w:sz w:val="18"/>
                <w:szCs w:val="18"/>
              </w:rPr>
            </w:pPr>
            <w:r w:rsidRPr="001E3E6E">
              <w:rPr>
                <w:rFonts w:cs="Arial"/>
                <w:color w:val="auto"/>
                <w:sz w:val="18"/>
                <w:szCs w:val="18"/>
              </w:rPr>
              <w:t>Code</w:t>
            </w:r>
          </w:p>
        </w:tc>
        <w:tc>
          <w:tcPr>
            <w:tcW w:w="3733" w:type="dxa"/>
          </w:tcPr>
          <w:p w14:paraId="3674DAE9" w14:textId="77777777" w:rsidR="002E1230" w:rsidRPr="001E3E6E" w:rsidRDefault="002E1230" w:rsidP="000748CB">
            <w:pPr>
              <w:pStyle w:val="Level2Body"/>
              <w:ind w:left="0"/>
              <w:rPr>
                <w:rFonts w:cs="Arial"/>
                <w:color w:val="auto"/>
                <w:sz w:val="18"/>
                <w:szCs w:val="18"/>
              </w:rPr>
            </w:pPr>
            <w:r w:rsidRPr="001E3E6E">
              <w:rPr>
                <w:rFonts w:cs="Arial"/>
                <w:color w:val="auto"/>
                <w:sz w:val="18"/>
                <w:szCs w:val="18"/>
              </w:rPr>
              <w:t>Gap Description and Recommendation for Closure</w:t>
            </w:r>
          </w:p>
        </w:tc>
      </w:tr>
      <w:tr w:rsidR="001E3E6E" w:rsidRPr="001E3E6E" w14:paraId="2CEB4E88" w14:textId="77777777" w:rsidTr="00CE7D23">
        <w:tc>
          <w:tcPr>
            <w:tcW w:w="749" w:type="dxa"/>
          </w:tcPr>
          <w:p w14:paraId="40B2B42A" w14:textId="6E3245A6" w:rsidR="007D2581" w:rsidRPr="001E3E6E" w:rsidRDefault="002B1B57" w:rsidP="000748CB">
            <w:pPr>
              <w:pStyle w:val="Level2Body"/>
              <w:ind w:left="0"/>
              <w:rPr>
                <w:rFonts w:cs="Arial"/>
                <w:color w:val="auto"/>
                <w:sz w:val="18"/>
                <w:szCs w:val="18"/>
              </w:rPr>
            </w:pPr>
            <w:r w:rsidRPr="001E3E6E">
              <w:rPr>
                <w:rFonts w:cs="Arial"/>
                <w:color w:val="auto"/>
                <w:sz w:val="18"/>
                <w:szCs w:val="18"/>
              </w:rPr>
              <w:t>1</w:t>
            </w:r>
            <w:r w:rsidR="00506E5F">
              <w:rPr>
                <w:rFonts w:cs="Arial"/>
                <w:color w:val="auto"/>
                <w:sz w:val="18"/>
                <w:szCs w:val="18"/>
              </w:rPr>
              <w:t>5</w:t>
            </w:r>
            <w:r w:rsidR="006A23D7">
              <w:rPr>
                <w:rFonts w:cs="Arial"/>
                <w:color w:val="auto"/>
                <w:sz w:val="18"/>
                <w:szCs w:val="18"/>
              </w:rPr>
              <w:t>8</w:t>
            </w:r>
          </w:p>
        </w:tc>
        <w:tc>
          <w:tcPr>
            <w:tcW w:w="956" w:type="dxa"/>
          </w:tcPr>
          <w:p w14:paraId="22B6923D" w14:textId="77777777" w:rsidR="007D2581" w:rsidRPr="001E3E6E" w:rsidRDefault="007D2581" w:rsidP="000748CB">
            <w:pPr>
              <w:pStyle w:val="Level2Body"/>
              <w:ind w:left="0"/>
              <w:rPr>
                <w:rFonts w:cs="Arial"/>
                <w:color w:val="auto"/>
                <w:sz w:val="18"/>
                <w:szCs w:val="18"/>
              </w:rPr>
            </w:pPr>
            <w:r w:rsidRPr="001E3E6E">
              <w:rPr>
                <w:rFonts w:cs="Arial"/>
                <w:color w:val="auto"/>
                <w:sz w:val="18"/>
                <w:szCs w:val="18"/>
              </w:rPr>
              <w:t>TEC.9</w:t>
            </w:r>
          </w:p>
        </w:tc>
        <w:tc>
          <w:tcPr>
            <w:tcW w:w="3470" w:type="dxa"/>
          </w:tcPr>
          <w:p w14:paraId="511505FA" w14:textId="655B312A" w:rsidR="007D2581" w:rsidRPr="001E3E6E" w:rsidRDefault="007D2581" w:rsidP="00D468BC">
            <w:pPr>
              <w:pStyle w:val="Level2Body"/>
              <w:ind w:left="0"/>
              <w:jc w:val="left"/>
              <w:rPr>
                <w:rFonts w:cs="Arial"/>
                <w:color w:val="auto"/>
                <w:sz w:val="18"/>
                <w:szCs w:val="18"/>
              </w:rPr>
            </w:pPr>
            <w:r w:rsidRPr="001E3E6E">
              <w:rPr>
                <w:rFonts w:cs="Arial"/>
                <w:color w:val="auto"/>
                <w:sz w:val="18"/>
                <w:szCs w:val="18"/>
              </w:rPr>
              <w:t xml:space="preserve">Solution </w:t>
            </w:r>
            <w:r w:rsidR="00D468BC" w:rsidRPr="001E3E6E">
              <w:rPr>
                <w:rFonts w:cs="Arial"/>
                <w:color w:val="auto"/>
                <w:sz w:val="18"/>
                <w:szCs w:val="18"/>
              </w:rPr>
              <w:t xml:space="preserve">should </w:t>
            </w:r>
            <w:r w:rsidRPr="001E3E6E">
              <w:rPr>
                <w:rFonts w:cs="Arial"/>
                <w:color w:val="auto"/>
                <w:sz w:val="18"/>
                <w:szCs w:val="18"/>
              </w:rPr>
              <w:t>provide an architecture that has clearly defined service endpoints.</w:t>
            </w:r>
            <w:r w:rsidR="00AE5F2C">
              <w:rPr>
                <w:rFonts w:cs="Arial"/>
                <w:color w:val="auto"/>
                <w:sz w:val="18"/>
                <w:szCs w:val="18"/>
              </w:rPr>
              <w:t xml:space="preserve"> </w:t>
            </w:r>
          </w:p>
        </w:tc>
        <w:tc>
          <w:tcPr>
            <w:tcW w:w="3010" w:type="dxa"/>
          </w:tcPr>
          <w:p w14:paraId="2E931D2A" w14:textId="77777777" w:rsidR="007D2581" w:rsidRPr="001E3E6E" w:rsidRDefault="008C4C20" w:rsidP="007D2581">
            <w:pPr>
              <w:pStyle w:val="Level2Body"/>
              <w:ind w:left="0"/>
              <w:jc w:val="left"/>
              <w:rPr>
                <w:rFonts w:cs="Arial"/>
                <w:color w:val="auto"/>
                <w:sz w:val="18"/>
                <w:szCs w:val="18"/>
              </w:rPr>
            </w:pPr>
            <w:r w:rsidRPr="001E3E6E">
              <w:rPr>
                <w:rFonts w:cs="Arial"/>
                <w:color w:val="auto"/>
                <w:sz w:val="18"/>
                <w:szCs w:val="18"/>
              </w:rPr>
              <w:t xml:space="preserve"> </w:t>
            </w:r>
            <w:r w:rsidR="008F0AC9" w:rsidRPr="001E3E6E">
              <w:rPr>
                <w:rFonts w:cs="Arial"/>
                <w:color w:val="auto"/>
                <w:sz w:val="18"/>
                <w:szCs w:val="18"/>
              </w:rPr>
              <w:t xml:space="preserve">Provide a </w:t>
            </w:r>
            <w:r w:rsidR="007D2581" w:rsidRPr="001E3E6E">
              <w:rPr>
                <w:rFonts w:cs="Arial"/>
                <w:color w:val="auto"/>
                <w:sz w:val="18"/>
                <w:szCs w:val="18"/>
              </w:rPr>
              <w:t>description of architecture and any architectural drawings.</w:t>
            </w:r>
          </w:p>
        </w:tc>
        <w:tc>
          <w:tcPr>
            <w:tcW w:w="1556" w:type="dxa"/>
          </w:tcPr>
          <w:p w14:paraId="5CD2A9D3" w14:textId="77777777" w:rsidR="007D2581" w:rsidRPr="001E3E6E" w:rsidRDefault="00196EB2" w:rsidP="000748CB">
            <w:pPr>
              <w:pStyle w:val="Level2Body"/>
              <w:ind w:left="0"/>
              <w:jc w:val="center"/>
              <w:rPr>
                <w:rFonts w:cs="Arial"/>
                <w:color w:val="auto"/>
                <w:sz w:val="18"/>
                <w:szCs w:val="18"/>
              </w:rPr>
            </w:pPr>
            <w:r w:rsidRPr="001E3E6E">
              <w:rPr>
                <w:rFonts w:cs="Arial"/>
                <w:color w:val="auto"/>
                <w:sz w:val="18"/>
                <w:szCs w:val="18"/>
              </w:rPr>
              <w:t>N/A</w:t>
            </w:r>
          </w:p>
        </w:tc>
        <w:sdt>
          <w:sdtPr>
            <w:rPr>
              <w:color w:val="auto"/>
              <w:sz w:val="18"/>
              <w:szCs w:val="18"/>
            </w:rPr>
            <w:alias w:val="Ability Code"/>
            <w:tag w:val="Ability Code"/>
            <w:id w:val="-1130241783"/>
            <w:placeholder>
              <w:docPart w:val="E6E1B1B302EA40C19E2CD37294FC0EE2"/>
            </w:placeholder>
            <w15:color w:val="993300"/>
            <w:comboBox>
              <w:listItem w:displayText="S" w:value="S"/>
              <w:listItem w:displayText="W" w:value="W"/>
              <w:listItem w:displayText="M" w:value="M"/>
              <w:listItem w:displayText="F" w:value="F"/>
              <w:listItem w:displayText="C" w:value="C"/>
              <w:listItem w:displayText="N" w:value="N"/>
              <w:listItem w:displayText="O" w:value="O"/>
            </w:comboBox>
          </w:sdtPr>
          <w:sdtEndPr/>
          <w:sdtContent>
            <w:tc>
              <w:tcPr>
                <w:tcW w:w="916" w:type="dxa"/>
              </w:tcPr>
              <w:p w14:paraId="18C9EE21" w14:textId="77777777" w:rsidR="007D2581" w:rsidRPr="001E3E6E" w:rsidRDefault="002A2404" w:rsidP="000748CB">
                <w:pPr>
                  <w:pStyle w:val="Level2Body"/>
                  <w:ind w:left="0"/>
                  <w:rPr>
                    <w:rFonts w:cs="Arial"/>
                    <w:color w:val="auto"/>
                    <w:sz w:val="18"/>
                    <w:szCs w:val="18"/>
                  </w:rPr>
                </w:pPr>
                <w:r w:rsidRPr="001E3E6E" w:rsidDel="008E51F4">
                  <w:rPr>
                    <w:color w:val="auto"/>
                    <w:sz w:val="18"/>
                    <w:szCs w:val="18"/>
                  </w:rPr>
                  <w:t xml:space="preserve">Choose an item. </w:t>
                </w:r>
              </w:p>
            </w:tc>
          </w:sdtContent>
        </w:sdt>
        <w:tc>
          <w:tcPr>
            <w:tcW w:w="3733" w:type="dxa"/>
          </w:tcPr>
          <w:p w14:paraId="15C11FBD" w14:textId="77777777" w:rsidR="007D2581" w:rsidRPr="001E3E6E" w:rsidRDefault="007D2581" w:rsidP="000748CB">
            <w:pPr>
              <w:pStyle w:val="Level2Body"/>
              <w:ind w:left="0"/>
              <w:rPr>
                <w:rFonts w:cs="Arial"/>
                <w:color w:val="auto"/>
                <w:sz w:val="18"/>
                <w:szCs w:val="18"/>
              </w:rPr>
            </w:pPr>
          </w:p>
        </w:tc>
      </w:tr>
      <w:tr w:rsidR="004C4188" w:rsidRPr="001E3E6E" w14:paraId="137A987C" w14:textId="77777777" w:rsidTr="00855B65">
        <w:trPr>
          <w:trHeight w:val="647"/>
        </w:trPr>
        <w:tc>
          <w:tcPr>
            <w:tcW w:w="14390" w:type="dxa"/>
            <w:gridSpan w:val="7"/>
          </w:tcPr>
          <w:p w14:paraId="5A308C13" w14:textId="44DE1A7B" w:rsidR="004C4188" w:rsidRPr="001E3E6E" w:rsidRDefault="004C4188" w:rsidP="004C4188">
            <w:pPr>
              <w:pStyle w:val="Level2Body"/>
              <w:ind w:left="0"/>
              <w:rPr>
                <w:color w:val="auto"/>
                <w:sz w:val="18"/>
                <w:szCs w:val="18"/>
              </w:rPr>
            </w:pPr>
            <w:r w:rsidRPr="001E3E6E">
              <w:rPr>
                <w:color w:val="auto"/>
                <w:sz w:val="18"/>
                <w:szCs w:val="18"/>
              </w:rPr>
              <w:t>Bidder’s Response:</w:t>
            </w:r>
            <w:r w:rsidR="00AE5F2C">
              <w:rPr>
                <w:color w:val="auto"/>
                <w:sz w:val="18"/>
                <w:szCs w:val="18"/>
              </w:rPr>
              <w:t xml:space="preserve"> </w:t>
            </w:r>
            <w:r w:rsidRPr="001E3E6E">
              <w:rPr>
                <w:color w:val="auto"/>
                <w:sz w:val="18"/>
                <w:szCs w:val="18"/>
              </w:rPr>
              <w:t xml:space="preserve"> </w:t>
            </w:r>
          </w:p>
        </w:tc>
      </w:tr>
    </w:tbl>
    <w:p w14:paraId="61388FE2" w14:textId="77777777" w:rsidR="00D33357" w:rsidRPr="001E3E6E" w:rsidRDefault="00D33357" w:rsidP="002E3236">
      <w:pPr>
        <w:pStyle w:val="Level2Body"/>
        <w:tabs>
          <w:tab w:val="left" w:pos="11250"/>
        </w:tabs>
        <w:ind w:left="0" w:right="2304"/>
        <w:rPr>
          <w:rFonts w:cs="Arial"/>
          <w:color w:val="auto"/>
          <w:sz w:val="18"/>
          <w:szCs w:val="18"/>
        </w:rPr>
      </w:pPr>
    </w:p>
    <w:p w14:paraId="51F4ABD7" w14:textId="77777777" w:rsidR="002E1230" w:rsidRPr="001E3E6E" w:rsidRDefault="002E1230" w:rsidP="002E3236">
      <w:pPr>
        <w:pStyle w:val="Level2Body"/>
        <w:tabs>
          <w:tab w:val="left" w:pos="11250"/>
        </w:tabs>
        <w:ind w:left="0" w:right="2304"/>
        <w:rPr>
          <w:rFonts w:cs="Arial"/>
          <w:color w:val="auto"/>
          <w:sz w:val="18"/>
          <w:szCs w:val="18"/>
        </w:rPr>
      </w:pPr>
    </w:p>
    <w:tbl>
      <w:tblPr>
        <w:tblStyle w:val="TableGrid"/>
        <w:tblW w:w="0" w:type="auto"/>
        <w:tblLook w:val="04A0" w:firstRow="1" w:lastRow="0" w:firstColumn="1" w:lastColumn="0" w:noHBand="0" w:noVBand="1"/>
      </w:tblPr>
      <w:tblGrid>
        <w:gridCol w:w="748"/>
        <w:gridCol w:w="957"/>
        <w:gridCol w:w="3495"/>
        <w:gridCol w:w="2985"/>
        <w:gridCol w:w="1530"/>
        <w:gridCol w:w="981"/>
        <w:gridCol w:w="3694"/>
      </w:tblGrid>
      <w:tr w:rsidR="001E3E6E" w:rsidRPr="001E3E6E" w14:paraId="3206C2DC" w14:textId="77777777" w:rsidTr="00CE7D23">
        <w:tc>
          <w:tcPr>
            <w:tcW w:w="748" w:type="dxa"/>
          </w:tcPr>
          <w:p w14:paraId="32712FAC" w14:textId="77777777" w:rsidR="002E1230" w:rsidRPr="001E3E6E" w:rsidRDefault="002E1230" w:rsidP="000748CB">
            <w:pPr>
              <w:pStyle w:val="Level2Body"/>
              <w:ind w:left="0"/>
              <w:rPr>
                <w:rFonts w:cs="Arial"/>
                <w:color w:val="auto"/>
                <w:sz w:val="18"/>
                <w:szCs w:val="18"/>
              </w:rPr>
            </w:pPr>
            <w:r w:rsidRPr="001E3E6E">
              <w:rPr>
                <w:rFonts w:cs="Arial"/>
                <w:color w:val="auto"/>
                <w:sz w:val="18"/>
                <w:szCs w:val="18"/>
              </w:rPr>
              <w:t>Req.#</w:t>
            </w:r>
          </w:p>
        </w:tc>
        <w:tc>
          <w:tcPr>
            <w:tcW w:w="957" w:type="dxa"/>
          </w:tcPr>
          <w:p w14:paraId="3B3EA7C9" w14:textId="77777777" w:rsidR="002E1230" w:rsidRPr="001E3E6E" w:rsidRDefault="002E1230" w:rsidP="000748CB">
            <w:pPr>
              <w:pStyle w:val="Level2Body"/>
              <w:ind w:left="0"/>
              <w:rPr>
                <w:rFonts w:cs="Arial"/>
                <w:color w:val="auto"/>
                <w:sz w:val="18"/>
                <w:szCs w:val="18"/>
              </w:rPr>
            </w:pPr>
            <w:r w:rsidRPr="001E3E6E">
              <w:rPr>
                <w:rFonts w:cs="Arial"/>
                <w:color w:val="auto"/>
                <w:sz w:val="18"/>
                <w:szCs w:val="18"/>
              </w:rPr>
              <w:t>ID</w:t>
            </w:r>
          </w:p>
        </w:tc>
        <w:tc>
          <w:tcPr>
            <w:tcW w:w="3495" w:type="dxa"/>
          </w:tcPr>
          <w:p w14:paraId="6DB79CBD" w14:textId="77777777" w:rsidR="002E1230" w:rsidRPr="001E3E6E" w:rsidRDefault="002E1230" w:rsidP="000748CB">
            <w:pPr>
              <w:pStyle w:val="Level2Body"/>
              <w:ind w:left="0"/>
              <w:rPr>
                <w:rFonts w:cs="Arial"/>
                <w:color w:val="auto"/>
                <w:sz w:val="18"/>
                <w:szCs w:val="18"/>
              </w:rPr>
            </w:pPr>
            <w:r w:rsidRPr="001E3E6E">
              <w:rPr>
                <w:rFonts w:cs="Arial"/>
                <w:color w:val="auto"/>
                <w:sz w:val="18"/>
                <w:szCs w:val="18"/>
              </w:rPr>
              <w:t xml:space="preserve">Contractor / </w:t>
            </w:r>
            <w:r w:rsidR="008D73C2" w:rsidRPr="001E3E6E">
              <w:rPr>
                <w:rFonts w:cs="Arial"/>
                <w:color w:val="auto"/>
                <w:sz w:val="18"/>
                <w:szCs w:val="18"/>
              </w:rPr>
              <w:t>Solution/Requirement</w:t>
            </w:r>
          </w:p>
        </w:tc>
        <w:tc>
          <w:tcPr>
            <w:tcW w:w="2985" w:type="dxa"/>
          </w:tcPr>
          <w:p w14:paraId="3804ECE1" w14:textId="77777777" w:rsidR="002E1230" w:rsidRPr="001E3E6E" w:rsidRDefault="002E1230" w:rsidP="000748CB">
            <w:pPr>
              <w:pStyle w:val="Level2Body"/>
              <w:ind w:left="0"/>
              <w:rPr>
                <w:rFonts w:cs="Arial"/>
                <w:color w:val="auto"/>
                <w:sz w:val="18"/>
                <w:szCs w:val="18"/>
              </w:rPr>
            </w:pPr>
            <w:r w:rsidRPr="001E3E6E">
              <w:rPr>
                <w:rFonts w:cs="Arial"/>
                <w:color w:val="auto"/>
                <w:sz w:val="18"/>
                <w:szCs w:val="18"/>
              </w:rPr>
              <w:t>Instructions to Bidder</w:t>
            </w:r>
          </w:p>
        </w:tc>
        <w:tc>
          <w:tcPr>
            <w:tcW w:w="1530" w:type="dxa"/>
          </w:tcPr>
          <w:p w14:paraId="30005512" w14:textId="77777777" w:rsidR="002E1230" w:rsidRPr="001E3E6E" w:rsidRDefault="002E1230" w:rsidP="000748CB">
            <w:pPr>
              <w:pStyle w:val="Level2Body"/>
              <w:ind w:left="0"/>
              <w:jc w:val="center"/>
              <w:rPr>
                <w:rFonts w:cs="Arial"/>
                <w:color w:val="auto"/>
                <w:sz w:val="18"/>
                <w:szCs w:val="18"/>
              </w:rPr>
            </w:pPr>
            <w:r w:rsidRPr="001E3E6E">
              <w:rPr>
                <w:rFonts w:cs="Arial"/>
                <w:color w:val="auto"/>
                <w:sz w:val="18"/>
                <w:szCs w:val="18"/>
              </w:rPr>
              <w:t>CMS</w:t>
            </w:r>
          </w:p>
          <w:p w14:paraId="17CC6B82" w14:textId="77777777" w:rsidR="002E1230" w:rsidRPr="001E3E6E" w:rsidRDefault="002E1230" w:rsidP="000748CB">
            <w:pPr>
              <w:pStyle w:val="Level2Body"/>
              <w:ind w:left="0"/>
              <w:jc w:val="center"/>
              <w:rPr>
                <w:rFonts w:cs="Arial"/>
                <w:color w:val="auto"/>
                <w:sz w:val="18"/>
                <w:szCs w:val="18"/>
              </w:rPr>
            </w:pPr>
            <w:r w:rsidRPr="001E3E6E">
              <w:rPr>
                <w:rFonts w:cs="Arial"/>
                <w:color w:val="auto"/>
                <w:sz w:val="18"/>
                <w:szCs w:val="18"/>
              </w:rPr>
              <w:t>Checklist</w:t>
            </w:r>
          </w:p>
          <w:p w14:paraId="18451725" w14:textId="77777777" w:rsidR="002E1230" w:rsidRPr="001E3E6E" w:rsidRDefault="002E1230" w:rsidP="000748CB">
            <w:pPr>
              <w:pStyle w:val="Level2Body"/>
              <w:ind w:left="0"/>
              <w:jc w:val="center"/>
              <w:rPr>
                <w:rFonts w:cs="Arial"/>
                <w:color w:val="auto"/>
                <w:sz w:val="18"/>
                <w:szCs w:val="18"/>
              </w:rPr>
            </w:pPr>
            <w:r w:rsidRPr="001E3E6E">
              <w:rPr>
                <w:rFonts w:cs="Arial"/>
                <w:color w:val="auto"/>
                <w:sz w:val="18"/>
                <w:szCs w:val="18"/>
              </w:rPr>
              <w:t>ID</w:t>
            </w:r>
          </w:p>
        </w:tc>
        <w:tc>
          <w:tcPr>
            <w:tcW w:w="981" w:type="dxa"/>
          </w:tcPr>
          <w:p w14:paraId="2D95B3C5" w14:textId="77777777" w:rsidR="002E1230" w:rsidRPr="001E3E6E" w:rsidRDefault="002E1230" w:rsidP="000748CB">
            <w:pPr>
              <w:pStyle w:val="Level2Body"/>
              <w:ind w:left="0"/>
              <w:rPr>
                <w:rFonts w:cs="Arial"/>
                <w:color w:val="auto"/>
                <w:sz w:val="18"/>
                <w:szCs w:val="18"/>
              </w:rPr>
            </w:pPr>
            <w:r w:rsidRPr="001E3E6E">
              <w:rPr>
                <w:rFonts w:cs="Arial"/>
                <w:color w:val="auto"/>
                <w:sz w:val="18"/>
                <w:szCs w:val="18"/>
              </w:rPr>
              <w:t>Bidding</w:t>
            </w:r>
          </w:p>
          <w:p w14:paraId="631E516C" w14:textId="77777777" w:rsidR="002E1230" w:rsidRPr="001E3E6E" w:rsidRDefault="002E1230" w:rsidP="000748CB">
            <w:pPr>
              <w:pStyle w:val="Level2Body"/>
              <w:ind w:left="0"/>
              <w:rPr>
                <w:rFonts w:cs="Arial"/>
                <w:color w:val="auto"/>
                <w:sz w:val="18"/>
                <w:szCs w:val="18"/>
              </w:rPr>
            </w:pPr>
            <w:r w:rsidRPr="001E3E6E">
              <w:rPr>
                <w:rFonts w:cs="Arial"/>
                <w:color w:val="auto"/>
                <w:sz w:val="18"/>
                <w:szCs w:val="18"/>
              </w:rPr>
              <w:t>Ability</w:t>
            </w:r>
          </w:p>
          <w:p w14:paraId="1D2699AB" w14:textId="77777777" w:rsidR="002E1230" w:rsidRPr="001E3E6E" w:rsidRDefault="002E1230" w:rsidP="000748CB">
            <w:pPr>
              <w:pStyle w:val="Level2Body"/>
              <w:ind w:left="0"/>
              <w:rPr>
                <w:rFonts w:cs="Arial"/>
                <w:color w:val="auto"/>
                <w:sz w:val="18"/>
                <w:szCs w:val="18"/>
              </w:rPr>
            </w:pPr>
            <w:r w:rsidRPr="001E3E6E">
              <w:rPr>
                <w:rFonts w:cs="Arial"/>
                <w:color w:val="auto"/>
                <w:sz w:val="18"/>
                <w:szCs w:val="18"/>
              </w:rPr>
              <w:t>Code</w:t>
            </w:r>
          </w:p>
        </w:tc>
        <w:tc>
          <w:tcPr>
            <w:tcW w:w="3694" w:type="dxa"/>
          </w:tcPr>
          <w:p w14:paraId="6CE1EB24" w14:textId="77777777" w:rsidR="002E1230" w:rsidRPr="001E3E6E" w:rsidRDefault="002E1230" w:rsidP="000748CB">
            <w:pPr>
              <w:pStyle w:val="Level2Body"/>
              <w:ind w:left="0"/>
              <w:rPr>
                <w:rFonts w:cs="Arial"/>
                <w:color w:val="auto"/>
                <w:sz w:val="18"/>
                <w:szCs w:val="18"/>
              </w:rPr>
            </w:pPr>
            <w:r w:rsidRPr="001E3E6E">
              <w:rPr>
                <w:rFonts w:cs="Arial"/>
                <w:color w:val="auto"/>
                <w:sz w:val="18"/>
                <w:szCs w:val="18"/>
              </w:rPr>
              <w:t>Gap Description and Recommendation for Closure</w:t>
            </w:r>
          </w:p>
        </w:tc>
      </w:tr>
      <w:tr w:rsidR="001E3E6E" w:rsidRPr="001E3E6E" w14:paraId="7E7FC3D9" w14:textId="77777777" w:rsidTr="00CE7D23">
        <w:tc>
          <w:tcPr>
            <w:tcW w:w="748" w:type="dxa"/>
          </w:tcPr>
          <w:p w14:paraId="486E3249" w14:textId="02F978C9" w:rsidR="00987DB9" w:rsidRPr="001E3E6E" w:rsidRDefault="002B1B57" w:rsidP="000748CB">
            <w:pPr>
              <w:pStyle w:val="Level2Body"/>
              <w:ind w:left="0"/>
              <w:rPr>
                <w:rFonts w:cs="Arial"/>
                <w:color w:val="auto"/>
                <w:sz w:val="18"/>
                <w:szCs w:val="18"/>
              </w:rPr>
            </w:pPr>
            <w:r w:rsidRPr="001E3E6E">
              <w:rPr>
                <w:rFonts w:cs="Arial"/>
                <w:color w:val="auto"/>
                <w:sz w:val="18"/>
                <w:szCs w:val="18"/>
              </w:rPr>
              <w:t>1</w:t>
            </w:r>
            <w:r w:rsidR="006A23D7">
              <w:rPr>
                <w:rFonts w:cs="Arial"/>
                <w:color w:val="auto"/>
                <w:sz w:val="18"/>
                <w:szCs w:val="18"/>
              </w:rPr>
              <w:t>59</w:t>
            </w:r>
          </w:p>
        </w:tc>
        <w:tc>
          <w:tcPr>
            <w:tcW w:w="957" w:type="dxa"/>
          </w:tcPr>
          <w:p w14:paraId="468BF57B" w14:textId="77777777" w:rsidR="00987DB9" w:rsidRPr="001E3E6E" w:rsidRDefault="00987DB9" w:rsidP="000748CB">
            <w:pPr>
              <w:pStyle w:val="Level2Body"/>
              <w:ind w:left="0"/>
              <w:rPr>
                <w:rFonts w:cs="Arial"/>
                <w:color w:val="auto"/>
                <w:sz w:val="18"/>
                <w:szCs w:val="18"/>
              </w:rPr>
            </w:pPr>
            <w:r w:rsidRPr="001E3E6E">
              <w:rPr>
                <w:rFonts w:cs="Arial"/>
                <w:color w:val="auto"/>
                <w:sz w:val="18"/>
                <w:szCs w:val="18"/>
              </w:rPr>
              <w:t>TEC.10</w:t>
            </w:r>
          </w:p>
        </w:tc>
        <w:tc>
          <w:tcPr>
            <w:tcW w:w="3495" w:type="dxa"/>
          </w:tcPr>
          <w:p w14:paraId="02555D28" w14:textId="097812BD" w:rsidR="00987DB9" w:rsidRPr="001E3E6E" w:rsidRDefault="004739D7" w:rsidP="00A115BE">
            <w:pPr>
              <w:pStyle w:val="Level2Body"/>
              <w:ind w:left="0"/>
              <w:jc w:val="left"/>
              <w:rPr>
                <w:rFonts w:cs="Arial"/>
                <w:color w:val="auto"/>
                <w:sz w:val="18"/>
                <w:szCs w:val="18"/>
              </w:rPr>
            </w:pPr>
            <w:r>
              <w:rPr>
                <w:rFonts w:cs="Arial"/>
                <w:color w:val="auto"/>
                <w:sz w:val="18"/>
                <w:szCs w:val="18"/>
              </w:rPr>
              <w:t>S</w:t>
            </w:r>
            <w:r w:rsidR="00987DB9" w:rsidRPr="001E3E6E">
              <w:rPr>
                <w:rFonts w:cs="Arial"/>
                <w:color w:val="auto"/>
                <w:sz w:val="18"/>
                <w:szCs w:val="18"/>
              </w:rPr>
              <w:t>olution must</w:t>
            </w:r>
            <w:r w:rsidR="00AE5F2C">
              <w:rPr>
                <w:rFonts w:cs="Arial"/>
                <w:color w:val="auto"/>
                <w:sz w:val="18"/>
                <w:szCs w:val="18"/>
              </w:rPr>
              <w:t xml:space="preserve"> </w:t>
            </w:r>
            <w:r w:rsidR="00987DB9" w:rsidRPr="001E3E6E">
              <w:rPr>
                <w:rFonts w:cs="Arial"/>
                <w:color w:val="auto"/>
                <w:sz w:val="18"/>
                <w:szCs w:val="18"/>
              </w:rPr>
              <w:t>ensure all hardware, software, and communication components installed for use by</w:t>
            </w:r>
            <w:r>
              <w:rPr>
                <w:rFonts w:cs="Arial"/>
                <w:color w:val="auto"/>
                <w:sz w:val="18"/>
                <w:szCs w:val="18"/>
              </w:rPr>
              <w:t xml:space="preserve"> s</w:t>
            </w:r>
            <w:r w:rsidR="00987DB9" w:rsidRPr="001E3E6E">
              <w:rPr>
                <w:rFonts w:cs="Arial"/>
                <w:color w:val="auto"/>
                <w:sz w:val="18"/>
                <w:szCs w:val="18"/>
              </w:rPr>
              <w:t>tate staff are compatible with the State</w:t>
            </w:r>
            <w:r>
              <w:rPr>
                <w:rFonts w:cs="Arial"/>
                <w:color w:val="auto"/>
                <w:sz w:val="18"/>
                <w:szCs w:val="18"/>
              </w:rPr>
              <w:t>’s</w:t>
            </w:r>
            <w:r w:rsidR="00987DB9" w:rsidRPr="001E3E6E">
              <w:rPr>
                <w:rFonts w:cs="Arial"/>
                <w:color w:val="auto"/>
                <w:sz w:val="18"/>
                <w:szCs w:val="18"/>
              </w:rPr>
              <w:t xml:space="preserve"> currently supported versions of the Microsoft Operating System, Microsoft Office Suite and Internet Explorer; and current technologies for data interchange.</w:t>
            </w:r>
          </w:p>
        </w:tc>
        <w:tc>
          <w:tcPr>
            <w:tcW w:w="2985" w:type="dxa"/>
          </w:tcPr>
          <w:p w14:paraId="1FE38978" w14:textId="582A8042" w:rsidR="00987DB9" w:rsidRPr="001E3E6E" w:rsidRDefault="008F0AC9" w:rsidP="008F0AC9">
            <w:pPr>
              <w:pStyle w:val="Level2Body"/>
              <w:ind w:left="0"/>
              <w:jc w:val="left"/>
              <w:rPr>
                <w:rFonts w:cs="Arial"/>
                <w:color w:val="auto"/>
                <w:sz w:val="18"/>
                <w:szCs w:val="18"/>
              </w:rPr>
            </w:pPr>
            <w:r w:rsidRPr="001E3E6E">
              <w:rPr>
                <w:rFonts w:cs="Arial"/>
                <w:color w:val="auto"/>
                <w:sz w:val="18"/>
                <w:szCs w:val="18"/>
              </w:rPr>
              <w:t>D</w:t>
            </w:r>
            <w:r w:rsidR="00987DB9" w:rsidRPr="001E3E6E">
              <w:rPr>
                <w:rFonts w:cs="Arial"/>
                <w:color w:val="auto"/>
                <w:sz w:val="18"/>
                <w:szCs w:val="18"/>
              </w:rPr>
              <w:t xml:space="preserve">escribe how </w:t>
            </w:r>
            <w:r w:rsidRPr="001E3E6E">
              <w:rPr>
                <w:rFonts w:cs="Arial"/>
                <w:color w:val="auto"/>
                <w:sz w:val="18"/>
                <w:szCs w:val="18"/>
              </w:rPr>
              <w:t>the</w:t>
            </w:r>
            <w:r w:rsidR="00987DB9" w:rsidRPr="001E3E6E">
              <w:rPr>
                <w:rFonts w:cs="Arial"/>
                <w:color w:val="auto"/>
                <w:sz w:val="18"/>
                <w:szCs w:val="18"/>
              </w:rPr>
              <w:t xml:space="preserve"> solution shall ensure all hardware, software, and communication components installed for use by </w:t>
            </w:r>
            <w:r w:rsidR="004739D7">
              <w:rPr>
                <w:rFonts w:cs="Arial"/>
                <w:color w:val="auto"/>
                <w:sz w:val="18"/>
                <w:szCs w:val="18"/>
              </w:rPr>
              <w:t>s</w:t>
            </w:r>
            <w:r w:rsidR="00987DB9" w:rsidRPr="001E3E6E">
              <w:rPr>
                <w:rFonts w:cs="Arial"/>
                <w:color w:val="auto"/>
                <w:sz w:val="18"/>
                <w:szCs w:val="18"/>
              </w:rPr>
              <w:t xml:space="preserve">tate staff are compatible with the </w:t>
            </w:r>
            <w:r w:rsidR="004739D7">
              <w:rPr>
                <w:rFonts w:cs="Arial"/>
                <w:color w:val="auto"/>
                <w:sz w:val="18"/>
                <w:szCs w:val="18"/>
              </w:rPr>
              <w:t>s</w:t>
            </w:r>
            <w:r w:rsidR="00987DB9" w:rsidRPr="001E3E6E">
              <w:rPr>
                <w:rFonts w:cs="Arial"/>
                <w:color w:val="auto"/>
                <w:sz w:val="18"/>
                <w:szCs w:val="18"/>
              </w:rPr>
              <w:t>tate</w:t>
            </w:r>
            <w:r w:rsidR="004739D7">
              <w:rPr>
                <w:rFonts w:cs="Arial"/>
                <w:color w:val="auto"/>
                <w:sz w:val="18"/>
                <w:szCs w:val="18"/>
              </w:rPr>
              <w:t>’s</w:t>
            </w:r>
            <w:r w:rsidR="00987DB9" w:rsidRPr="001E3E6E">
              <w:rPr>
                <w:rFonts w:cs="Arial"/>
                <w:color w:val="auto"/>
                <w:sz w:val="18"/>
                <w:szCs w:val="18"/>
              </w:rPr>
              <w:t xml:space="preserve"> currently supported versions of the Microsoft Operating System, Microsoft Office Suite and Internet Explorer; and current technologies for data interchange.</w:t>
            </w:r>
          </w:p>
        </w:tc>
        <w:tc>
          <w:tcPr>
            <w:tcW w:w="1530" w:type="dxa"/>
          </w:tcPr>
          <w:p w14:paraId="771D9470" w14:textId="77777777" w:rsidR="00987DB9" w:rsidRPr="001E3E6E" w:rsidRDefault="00196EB2" w:rsidP="000748CB">
            <w:pPr>
              <w:pStyle w:val="Level2Body"/>
              <w:ind w:left="0"/>
              <w:jc w:val="center"/>
              <w:rPr>
                <w:rFonts w:cs="Arial"/>
                <w:color w:val="auto"/>
                <w:sz w:val="18"/>
                <w:szCs w:val="18"/>
              </w:rPr>
            </w:pPr>
            <w:r w:rsidRPr="001E3E6E">
              <w:rPr>
                <w:rFonts w:cs="Arial"/>
                <w:color w:val="auto"/>
                <w:sz w:val="18"/>
                <w:szCs w:val="18"/>
              </w:rPr>
              <w:t>N/A</w:t>
            </w:r>
          </w:p>
        </w:tc>
        <w:sdt>
          <w:sdtPr>
            <w:rPr>
              <w:color w:val="auto"/>
              <w:sz w:val="18"/>
              <w:szCs w:val="18"/>
            </w:rPr>
            <w:alias w:val="Ability Code"/>
            <w:tag w:val="Ability Code"/>
            <w:id w:val="971481549"/>
            <w:placeholder>
              <w:docPart w:val="E1D8C66A6D5842D1AD31E82339305A2A"/>
            </w:placeholder>
            <w15:color w:val="993300"/>
            <w:comboBox>
              <w:listItem w:displayText="S" w:value="S"/>
              <w:listItem w:displayText="W" w:value="W"/>
              <w:listItem w:displayText="M" w:value="M"/>
              <w:listItem w:displayText="F" w:value="F"/>
              <w:listItem w:displayText="C" w:value="C"/>
              <w:listItem w:displayText="N" w:value="N"/>
              <w:listItem w:displayText="O" w:value="O"/>
            </w:comboBox>
          </w:sdtPr>
          <w:sdtEndPr/>
          <w:sdtContent>
            <w:tc>
              <w:tcPr>
                <w:tcW w:w="981" w:type="dxa"/>
              </w:tcPr>
              <w:p w14:paraId="44D48758" w14:textId="77777777" w:rsidR="00987DB9" w:rsidRPr="001E3E6E" w:rsidRDefault="002A2404" w:rsidP="000748CB">
                <w:pPr>
                  <w:pStyle w:val="Level2Body"/>
                  <w:ind w:left="0"/>
                  <w:rPr>
                    <w:rFonts w:cs="Arial"/>
                    <w:color w:val="auto"/>
                    <w:sz w:val="18"/>
                    <w:szCs w:val="18"/>
                  </w:rPr>
                </w:pPr>
                <w:r w:rsidRPr="001E3E6E" w:rsidDel="008E51F4">
                  <w:rPr>
                    <w:color w:val="auto"/>
                    <w:sz w:val="18"/>
                    <w:szCs w:val="18"/>
                  </w:rPr>
                  <w:t xml:space="preserve">Choose an item. </w:t>
                </w:r>
              </w:p>
            </w:tc>
          </w:sdtContent>
        </w:sdt>
        <w:tc>
          <w:tcPr>
            <w:tcW w:w="3694" w:type="dxa"/>
          </w:tcPr>
          <w:p w14:paraId="28592226" w14:textId="77777777" w:rsidR="00987DB9" w:rsidRPr="001E3E6E" w:rsidRDefault="00987DB9" w:rsidP="000748CB">
            <w:pPr>
              <w:pStyle w:val="Level2Body"/>
              <w:ind w:left="0"/>
              <w:rPr>
                <w:rFonts w:cs="Arial"/>
                <w:color w:val="auto"/>
                <w:sz w:val="18"/>
                <w:szCs w:val="18"/>
              </w:rPr>
            </w:pPr>
          </w:p>
        </w:tc>
      </w:tr>
      <w:tr w:rsidR="004C4188" w:rsidRPr="001E3E6E" w14:paraId="5DD91FCF" w14:textId="77777777" w:rsidTr="00855B65">
        <w:trPr>
          <w:trHeight w:val="719"/>
        </w:trPr>
        <w:tc>
          <w:tcPr>
            <w:tcW w:w="14390" w:type="dxa"/>
            <w:gridSpan w:val="7"/>
          </w:tcPr>
          <w:p w14:paraId="068956F1" w14:textId="11DDA6DB" w:rsidR="004C4188" w:rsidRPr="001E3E6E" w:rsidRDefault="004C4188" w:rsidP="004C4188">
            <w:pPr>
              <w:pStyle w:val="Level2Body"/>
              <w:ind w:left="0"/>
              <w:rPr>
                <w:color w:val="auto"/>
                <w:sz w:val="18"/>
                <w:szCs w:val="18"/>
              </w:rPr>
            </w:pPr>
            <w:r w:rsidRPr="001E3E6E">
              <w:rPr>
                <w:color w:val="auto"/>
                <w:sz w:val="18"/>
                <w:szCs w:val="18"/>
              </w:rPr>
              <w:t>Bidder’s Response:</w:t>
            </w:r>
            <w:r w:rsidR="00AE5F2C">
              <w:rPr>
                <w:color w:val="auto"/>
                <w:sz w:val="18"/>
                <w:szCs w:val="18"/>
              </w:rPr>
              <w:t xml:space="preserve"> </w:t>
            </w:r>
            <w:r w:rsidRPr="001E3E6E">
              <w:rPr>
                <w:color w:val="auto"/>
                <w:sz w:val="18"/>
                <w:szCs w:val="18"/>
              </w:rPr>
              <w:t xml:space="preserve"> </w:t>
            </w:r>
          </w:p>
        </w:tc>
      </w:tr>
    </w:tbl>
    <w:p w14:paraId="6DA6343E" w14:textId="6F696686" w:rsidR="00987DB9" w:rsidRDefault="00987DB9" w:rsidP="002E3236">
      <w:pPr>
        <w:pStyle w:val="Level2Body"/>
        <w:tabs>
          <w:tab w:val="left" w:pos="11250"/>
        </w:tabs>
        <w:ind w:left="0" w:right="2304"/>
        <w:rPr>
          <w:rFonts w:cs="Arial"/>
          <w:color w:val="auto"/>
          <w:sz w:val="18"/>
          <w:szCs w:val="18"/>
        </w:rPr>
      </w:pPr>
    </w:p>
    <w:p w14:paraId="58B32C3B" w14:textId="6C060B05" w:rsidR="002E1230" w:rsidRPr="001E3E6E" w:rsidRDefault="002E1230" w:rsidP="002E3236">
      <w:pPr>
        <w:pStyle w:val="Level2Body"/>
        <w:tabs>
          <w:tab w:val="left" w:pos="11250"/>
        </w:tabs>
        <w:ind w:left="0" w:right="2304"/>
        <w:rPr>
          <w:rFonts w:cs="Arial"/>
          <w:color w:val="auto"/>
          <w:sz w:val="18"/>
          <w:szCs w:val="18"/>
        </w:rPr>
      </w:pPr>
    </w:p>
    <w:tbl>
      <w:tblPr>
        <w:tblStyle w:val="TableGrid"/>
        <w:tblW w:w="0" w:type="auto"/>
        <w:tblLook w:val="04A0" w:firstRow="1" w:lastRow="0" w:firstColumn="1" w:lastColumn="0" w:noHBand="0" w:noVBand="1"/>
      </w:tblPr>
      <w:tblGrid>
        <w:gridCol w:w="749"/>
        <w:gridCol w:w="956"/>
        <w:gridCol w:w="3509"/>
        <w:gridCol w:w="2971"/>
        <w:gridCol w:w="1580"/>
        <w:gridCol w:w="915"/>
        <w:gridCol w:w="3710"/>
      </w:tblGrid>
      <w:tr w:rsidR="001E3E6E" w:rsidRPr="001E3E6E" w14:paraId="3F3198F5" w14:textId="77777777" w:rsidTr="00CE7D23">
        <w:tc>
          <w:tcPr>
            <w:tcW w:w="749" w:type="dxa"/>
          </w:tcPr>
          <w:p w14:paraId="6CB4B6F0" w14:textId="77777777" w:rsidR="002E1230" w:rsidRPr="001E3E6E" w:rsidRDefault="002E1230" w:rsidP="000748CB">
            <w:pPr>
              <w:pStyle w:val="Level2Body"/>
              <w:ind w:left="0"/>
              <w:rPr>
                <w:rFonts w:cs="Arial"/>
                <w:color w:val="auto"/>
                <w:sz w:val="18"/>
                <w:szCs w:val="18"/>
              </w:rPr>
            </w:pPr>
            <w:r w:rsidRPr="001E3E6E">
              <w:rPr>
                <w:rFonts w:cs="Arial"/>
                <w:color w:val="auto"/>
                <w:sz w:val="18"/>
                <w:szCs w:val="18"/>
              </w:rPr>
              <w:t>Req.#</w:t>
            </w:r>
          </w:p>
        </w:tc>
        <w:tc>
          <w:tcPr>
            <w:tcW w:w="956" w:type="dxa"/>
          </w:tcPr>
          <w:p w14:paraId="6BDAF76B" w14:textId="77777777" w:rsidR="002E1230" w:rsidRPr="001E3E6E" w:rsidRDefault="002E1230" w:rsidP="000748CB">
            <w:pPr>
              <w:pStyle w:val="Level2Body"/>
              <w:ind w:left="0"/>
              <w:rPr>
                <w:rFonts w:cs="Arial"/>
                <w:color w:val="auto"/>
                <w:sz w:val="18"/>
                <w:szCs w:val="18"/>
              </w:rPr>
            </w:pPr>
            <w:r w:rsidRPr="001E3E6E">
              <w:rPr>
                <w:rFonts w:cs="Arial"/>
                <w:color w:val="auto"/>
                <w:sz w:val="18"/>
                <w:szCs w:val="18"/>
              </w:rPr>
              <w:t>ID</w:t>
            </w:r>
          </w:p>
        </w:tc>
        <w:tc>
          <w:tcPr>
            <w:tcW w:w="3509" w:type="dxa"/>
          </w:tcPr>
          <w:p w14:paraId="4A52A2CE" w14:textId="77777777" w:rsidR="002E1230" w:rsidRPr="001E3E6E" w:rsidRDefault="002E1230" w:rsidP="000748CB">
            <w:pPr>
              <w:pStyle w:val="Level2Body"/>
              <w:ind w:left="0"/>
              <w:rPr>
                <w:rFonts w:cs="Arial"/>
                <w:color w:val="auto"/>
                <w:sz w:val="18"/>
                <w:szCs w:val="18"/>
              </w:rPr>
            </w:pPr>
            <w:r w:rsidRPr="001E3E6E">
              <w:rPr>
                <w:rFonts w:cs="Arial"/>
                <w:color w:val="auto"/>
                <w:sz w:val="18"/>
                <w:szCs w:val="18"/>
              </w:rPr>
              <w:t xml:space="preserve">Contractor / </w:t>
            </w:r>
            <w:r w:rsidR="008D73C2" w:rsidRPr="001E3E6E">
              <w:rPr>
                <w:rFonts w:cs="Arial"/>
                <w:color w:val="auto"/>
                <w:sz w:val="18"/>
                <w:szCs w:val="18"/>
              </w:rPr>
              <w:t>Solution/Requirement</w:t>
            </w:r>
          </w:p>
        </w:tc>
        <w:tc>
          <w:tcPr>
            <w:tcW w:w="2971" w:type="dxa"/>
          </w:tcPr>
          <w:p w14:paraId="5F3C9811" w14:textId="77777777" w:rsidR="002E1230" w:rsidRPr="001E3E6E" w:rsidRDefault="002E1230" w:rsidP="000748CB">
            <w:pPr>
              <w:pStyle w:val="Level2Body"/>
              <w:ind w:left="0"/>
              <w:rPr>
                <w:rFonts w:cs="Arial"/>
                <w:color w:val="auto"/>
                <w:sz w:val="18"/>
                <w:szCs w:val="18"/>
              </w:rPr>
            </w:pPr>
            <w:r w:rsidRPr="001E3E6E">
              <w:rPr>
                <w:rFonts w:cs="Arial"/>
                <w:color w:val="auto"/>
                <w:sz w:val="18"/>
                <w:szCs w:val="18"/>
              </w:rPr>
              <w:t>Instructions to Bidder</w:t>
            </w:r>
          </w:p>
        </w:tc>
        <w:tc>
          <w:tcPr>
            <w:tcW w:w="1580" w:type="dxa"/>
          </w:tcPr>
          <w:p w14:paraId="32A2BF36" w14:textId="77777777" w:rsidR="002E1230" w:rsidRPr="001E3E6E" w:rsidRDefault="002E1230" w:rsidP="000748CB">
            <w:pPr>
              <w:pStyle w:val="Level2Body"/>
              <w:ind w:left="0"/>
              <w:jc w:val="center"/>
              <w:rPr>
                <w:rFonts w:cs="Arial"/>
                <w:color w:val="auto"/>
                <w:sz w:val="18"/>
                <w:szCs w:val="18"/>
              </w:rPr>
            </w:pPr>
            <w:r w:rsidRPr="001E3E6E">
              <w:rPr>
                <w:rFonts w:cs="Arial"/>
                <w:color w:val="auto"/>
                <w:sz w:val="18"/>
                <w:szCs w:val="18"/>
              </w:rPr>
              <w:t>CMS</w:t>
            </w:r>
          </w:p>
          <w:p w14:paraId="288E37D6" w14:textId="77777777" w:rsidR="002E1230" w:rsidRPr="001E3E6E" w:rsidRDefault="002E1230" w:rsidP="000748CB">
            <w:pPr>
              <w:pStyle w:val="Level2Body"/>
              <w:ind w:left="0"/>
              <w:jc w:val="center"/>
              <w:rPr>
                <w:rFonts w:cs="Arial"/>
                <w:color w:val="auto"/>
                <w:sz w:val="18"/>
                <w:szCs w:val="18"/>
              </w:rPr>
            </w:pPr>
            <w:r w:rsidRPr="001E3E6E">
              <w:rPr>
                <w:rFonts w:cs="Arial"/>
                <w:color w:val="auto"/>
                <w:sz w:val="18"/>
                <w:szCs w:val="18"/>
              </w:rPr>
              <w:t>Checklist</w:t>
            </w:r>
          </w:p>
          <w:p w14:paraId="7300CF93" w14:textId="77777777" w:rsidR="002E1230" w:rsidRPr="001E3E6E" w:rsidRDefault="002E1230" w:rsidP="000748CB">
            <w:pPr>
              <w:pStyle w:val="Level2Body"/>
              <w:ind w:left="0"/>
              <w:jc w:val="center"/>
              <w:rPr>
                <w:rFonts w:cs="Arial"/>
                <w:color w:val="auto"/>
                <w:sz w:val="18"/>
                <w:szCs w:val="18"/>
              </w:rPr>
            </w:pPr>
            <w:r w:rsidRPr="001E3E6E">
              <w:rPr>
                <w:rFonts w:cs="Arial"/>
                <w:color w:val="auto"/>
                <w:sz w:val="18"/>
                <w:szCs w:val="18"/>
              </w:rPr>
              <w:t>ID</w:t>
            </w:r>
          </w:p>
        </w:tc>
        <w:tc>
          <w:tcPr>
            <w:tcW w:w="915" w:type="dxa"/>
          </w:tcPr>
          <w:p w14:paraId="01283B82" w14:textId="77777777" w:rsidR="002E1230" w:rsidRPr="001E3E6E" w:rsidRDefault="002E1230" w:rsidP="000748CB">
            <w:pPr>
              <w:pStyle w:val="Level2Body"/>
              <w:ind w:left="0"/>
              <w:rPr>
                <w:rFonts w:cs="Arial"/>
                <w:color w:val="auto"/>
                <w:sz w:val="18"/>
                <w:szCs w:val="18"/>
              </w:rPr>
            </w:pPr>
            <w:r w:rsidRPr="001E3E6E">
              <w:rPr>
                <w:rFonts w:cs="Arial"/>
                <w:color w:val="auto"/>
                <w:sz w:val="18"/>
                <w:szCs w:val="18"/>
              </w:rPr>
              <w:t>Bidding</w:t>
            </w:r>
          </w:p>
          <w:p w14:paraId="7F7F9C80" w14:textId="77777777" w:rsidR="002E1230" w:rsidRPr="001E3E6E" w:rsidRDefault="002E1230" w:rsidP="000748CB">
            <w:pPr>
              <w:pStyle w:val="Level2Body"/>
              <w:ind w:left="0"/>
              <w:rPr>
                <w:rFonts w:cs="Arial"/>
                <w:color w:val="auto"/>
                <w:sz w:val="18"/>
                <w:szCs w:val="18"/>
              </w:rPr>
            </w:pPr>
            <w:r w:rsidRPr="001E3E6E">
              <w:rPr>
                <w:rFonts w:cs="Arial"/>
                <w:color w:val="auto"/>
                <w:sz w:val="18"/>
                <w:szCs w:val="18"/>
              </w:rPr>
              <w:t>Ability</w:t>
            </w:r>
          </w:p>
          <w:p w14:paraId="5DA3D622" w14:textId="77777777" w:rsidR="002E1230" w:rsidRPr="001E3E6E" w:rsidRDefault="002E1230" w:rsidP="000748CB">
            <w:pPr>
              <w:pStyle w:val="Level2Body"/>
              <w:ind w:left="0"/>
              <w:rPr>
                <w:rFonts w:cs="Arial"/>
                <w:color w:val="auto"/>
                <w:sz w:val="18"/>
                <w:szCs w:val="18"/>
              </w:rPr>
            </w:pPr>
            <w:r w:rsidRPr="001E3E6E">
              <w:rPr>
                <w:rFonts w:cs="Arial"/>
                <w:color w:val="auto"/>
                <w:sz w:val="18"/>
                <w:szCs w:val="18"/>
              </w:rPr>
              <w:t>Code</w:t>
            </w:r>
          </w:p>
        </w:tc>
        <w:tc>
          <w:tcPr>
            <w:tcW w:w="3710" w:type="dxa"/>
          </w:tcPr>
          <w:p w14:paraId="715AB07D" w14:textId="77777777" w:rsidR="002E1230" w:rsidRPr="001E3E6E" w:rsidRDefault="002E1230" w:rsidP="000748CB">
            <w:pPr>
              <w:pStyle w:val="Level2Body"/>
              <w:ind w:left="0"/>
              <w:rPr>
                <w:rFonts w:cs="Arial"/>
                <w:color w:val="auto"/>
                <w:sz w:val="18"/>
                <w:szCs w:val="18"/>
              </w:rPr>
            </w:pPr>
            <w:r w:rsidRPr="001E3E6E">
              <w:rPr>
                <w:rFonts w:cs="Arial"/>
                <w:color w:val="auto"/>
                <w:sz w:val="18"/>
                <w:szCs w:val="18"/>
              </w:rPr>
              <w:t>Gap Description and Recommendation for Closure</w:t>
            </w:r>
          </w:p>
        </w:tc>
      </w:tr>
      <w:tr w:rsidR="001E3E6E" w:rsidRPr="001E3E6E" w14:paraId="3CDA5D88" w14:textId="77777777" w:rsidTr="00CE7D23">
        <w:tc>
          <w:tcPr>
            <w:tcW w:w="749" w:type="dxa"/>
          </w:tcPr>
          <w:p w14:paraId="6CC5B80E" w14:textId="7D283B56" w:rsidR="00987DB9" w:rsidRPr="001E3E6E" w:rsidRDefault="002B1B57" w:rsidP="000748CB">
            <w:pPr>
              <w:pStyle w:val="Level2Body"/>
              <w:ind w:left="0"/>
              <w:rPr>
                <w:rFonts w:cs="Arial"/>
                <w:color w:val="auto"/>
                <w:sz w:val="18"/>
                <w:szCs w:val="18"/>
              </w:rPr>
            </w:pPr>
            <w:r w:rsidRPr="001E3E6E">
              <w:rPr>
                <w:rFonts w:cs="Arial"/>
                <w:color w:val="auto"/>
                <w:sz w:val="18"/>
                <w:szCs w:val="18"/>
              </w:rPr>
              <w:t>16</w:t>
            </w:r>
            <w:r w:rsidR="006A23D7">
              <w:rPr>
                <w:rFonts w:cs="Arial"/>
                <w:color w:val="auto"/>
                <w:sz w:val="18"/>
                <w:szCs w:val="18"/>
              </w:rPr>
              <w:t>0</w:t>
            </w:r>
          </w:p>
        </w:tc>
        <w:tc>
          <w:tcPr>
            <w:tcW w:w="956" w:type="dxa"/>
          </w:tcPr>
          <w:p w14:paraId="7832F51B" w14:textId="77777777" w:rsidR="00987DB9" w:rsidRPr="001E3E6E" w:rsidRDefault="00987DB9" w:rsidP="000748CB">
            <w:pPr>
              <w:pStyle w:val="Level2Body"/>
              <w:ind w:left="0"/>
              <w:rPr>
                <w:rFonts w:cs="Arial"/>
                <w:color w:val="auto"/>
                <w:sz w:val="18"/>
                <w:szCs w:val="18"/>
              </w:rPr>
            </w:pPr>
            <w:r w:rsidRPr="001E3E6E">
              <w:rPr>
                <w:rFonts w:cs="Arial"/>
                <w:color w:val="auto"/>
                <w:sz w:val="18"/>
                <w:szCs w:val="18"/>
              </w:rPr>
              <w:t>TEC.11</w:t>
            </w:r>
          </w:p>
        </w:tc>
        <w:tc>
          <w:tcPr>
            <w:tcW w:w="3509" w:type="dxa"/>
          </w:tcPr>
          <w:p w14:paraId="55F20F1C" w14:textId="42FBBA25" w:rsidR="00987DB9" w:rsidRPr="001E3E6E" w:rsidRDefault="006A23D7" w:rsidP="001E3E6E">
            <w:pPr>
              <w:pStyle w:val="Level2Body"/>
              <w:ind w:left="0"/>
              <w:jc w:val="left"/>
              <w:rPr>
                <w:rFonts w:cs="Arial"/>
                <w:color w:val="auto"/>
                <w:sz w:val="18"/>
                <w:szCs w:val="18"/>
              </w:rPr>
            </w:pPr>
            <w:r>
              <w:rPr>
                <w:rFonts w:cs="Arial"/>
                <w:color w:val="auto"/>
                <w:sz w:val="18"/>
                <w:szCs w:val="18"/>
              </w:rPr>
              <w:t>S</w:t>
            </w:r>
            <w:r w:rsidR="00987DB9" w:rsidRPr="001E3E6E">
              <w:rPr>
                <w:rFonts w:cs="Arial"/>
                <w:color w:val="auto"/>
                <w:sz w:val="18"/>
                <w:szCs w:val="18"/>
              </w:rPr>
              <w:t xml:space="preserve">olution </w:t>
            </w:r>
            <w:r w:rsidR="00D468BC" w:rsidRPr="001E3E6E">
              <w:rPr>
                <w:rFonts w:cs="Arial"/>
                <w:color w:val="auto"/>
                <w:sz w:val="18"/>
                <w:szCs w:val="18"/>
              </w:rPr>
              <w:t xml:space="preserve">should </w:t>
            </w:r>
            <w:r w:rsidR="00987DB9" w:rsidRPr="001E3E6E">
              <w:rPr>
                <w:rFonts w:cs="Arial"/>
                <w:color w:val="auto"/>
                <w:sz w:val="18"/>
                <w:szCs w:val="18"/>
              </w:rPr>
              <w:t>provide context sensitive help (situational clarification and support associated with process specific steps), to support user activities (e.g. maintenance activities).</w:t>
            </w:r>
            <w:r w:rsidR="00AE5F2C">
              <w:rPr>
                <w:rFonts w:cs="Arial"/>
                <w:color w:val="auto"/>
                <w:sz w:val="18"/>
                <w:szCs w:val="18"/>
              </w:rPr>
              <w:t xml:space="preserve"> </w:t>
            </w:r>
          </w:p>
        </w:tc>
        <w:tc>
          <w:tcPr>
            <w:tcW w:w="2971" w:type="dxa"/>
          </w:tcPr>
          <w:p w14:paraId="423A7A37" w14:textId="034D4170" w:rsidR="00987DB9" w:rsidRPr="001E3E6E" w:rsidRDefault="006207A8" w:rsidP="001E3E6E">
            <w:pPr>
              <w:pStyle w:val="Level2Body"/>
              <w:ind w:left="0"/>
              <w:jc w:val="left"/>
              <w:rPr>
                <w:rFonts w:cs="Arial"/>
                <w:color w:val="auto"/>
                <w:sz w:val="18"/>
                <w:szCs w:val="18"/>
              </w:rPr>
            </w:pPr>
            <w:r>
              <w:rPr>
                <w:rFonts w:cs="Arial"/>
                <w:color w:val="auto"/>
                <w:sz w:val="18"/>
                <w:szCs w:val="18"/>
              </w:rPr>
              <w:t>D</w:t>
            </w:r>
            <w:r w:rsidR="00987DB9" w:rsidRPr="001E3E6E">
              <w:rPr>
                <w:rFonts w:cs="Arial"/>
                <w:color w:val="auto"/>
                <w:sz w:val="18"/>
                <w:szCs w:val="18"/>
              </w:rPr>
              <w:t>escribe how solution shall provide context sensitive help (situational clarification and support associated with process specific steps), to support user activities (e.g. maintenance activities).</w:t>
            </w:r>
            <w:r w:rsidR="00AE5F2C">
              <w:rPr>
                <w:rFonts w:cs="Arial"/>
                <w:color w:val="auto"/>
                <w:sz w:val="18"/>
                <w:szCs w:val="18"/>
              </w:rPr>
              <w:t xml:space="preserve"> </w:t>
            </w:r>
          </w:p>
        </w:tc>
        <w:tc>
          <w:tcPr>
            <w:tcW w:w="1580" w:type="dxa"/>
          </w:tcPr>
          <w:p w14:paraId="586F700A" w14:textId="77777777" w:rsidR="00987DB9" w:rsidRPr="001E3E6E" w:rsidRDefault="009C0B25" w:rsidP="000748CB">
            <w:pPr>
              <w:pStyle w:val="Level2Body"/>
              <w:ind w:left="0"/>
              <w:jc w:val="center"/>
              <w:rPr>
                <w:rFonts w:cs="Arial"/>
                <w:color w:val="auto"/>
                <w:sz w:val="18"/>
                <w:szCs w:val="18"/>
              </w:rPr>
            </w:pPr>
            <w:r w:rsidRPr="001E3E6E">
              <w:rPr>
                <w:rFonts w:cs="Arial"/>
                <w:color w:val="auto"/>
                <w:sz w:val="18"/>
                <w:szCs w:val="18"/>
              </w:rPr>
              <w:t>N/A</w:t>
            </w:r>
          </w:p>
        </w:tc>
        <w:sdt>
          <w:sdtPr>
            <w:rPr>
              <w:color w:val="auto"/>
              <w:sz w:val="18"/>
              <w:szCs w:val="18"/>
            </w:rPr>
            <w:alias w:val="Ability Code"/>
            <w:tag w:val="Ability Code"/>
            <w:id w:val="504255585"/>
            <w:placeholder>
              <w:docPart w:val="9F3B096748CB49B7B1B5DD12E2CF3277"/>
            </w:placeholder>
            <w15:color w:val="993300"/>
            <w:comboBox>
              <w:listItem w:displayText="S" w:value="S"/>
              <w:listItem w:displayText="W" w:value="W"/>
              <w:listItem w:displayText="M" w:value="M"/>
              <w:listItem w:displayText="F" w:value="F"/>
              <w:listItem w:displayText="C" w:value="C"/>
              <w:listItem w:displayText="N" w:value="N"/>
              <w:listItem w:displayText="O" w:value="O"/>
            </w:comboBox>
          </w:sdtPr>
          <w:sdtEndPr/>
          <w:sdtContent>
            <w:tc>
              <w:tcPr>
                <w:tcW w:w="915" w:type="dxa"/>
              </w:tcPr>
              <w:p w14:paraId="462A043A" w14:textId="77777777" w:rsidR="00987DB9" w:rsidRPr="001E3E6E" w:rsidRDefault="002A2404" w:rsidP="000748CB">
                <w:pPr>
                  <w:pStyle w:val="Level2Body"/>
                  <w:ind w:left="0"/>
                  <w:rPr>
                    <w:rFonts w:cs="Arial"/>
                    <w:color w:val="auto"/>
                    <w:sz w:val="18"/>
                    <w:szCs w:val="18"/>
                  </w:rPr>
                </w:pPr>
                <w:r w:rsidRPr="001E3E6E" w:rsidDel="008E51F4">
                  <w:rPr>
                    <w:color w:val="auto"/>
                    <w:sz w:val="18"/>
                    <w:szCs w:val="18"/>
                  </w:rPr>
                  <w:t xml:space="preserve">Choose an item. </w:t>
                </w:r>
              </w:p>
            </w:tc>
          </w:sdtContent>
        </w:sdt>
        <w:tc>
          <w:tcPr>
            <w:tcW w:w="3710" w:type="dxa"/>
          </w:tcPr>
          <w:p w14:paraId="54F101AE" w14:textId="77777777" w:rsidR="00987DB9" w:rsidRPr="001E3E6E" w:rsidRDefault="00987DB9" w:rsidP="000748CB">
            <w:pPr>
              <w:pStyle w:val="Level2Body"/>
              <w:ind w:left="0"/>
              <w:rPr>
                <w:rFonts w:cs="Arial"/>
                <w:color w:val="auto"/>
                <w:sz w:val="18"/>
                <w:szCs w:val="18"/>
              </w:rPr>
            </w:pPr>
          </w:p>
        </w:tc>
      </w:tr>
      <w:tr w:rsidR="004C4188" w:rsidRPr="001E3E6E" w14:paraId="461AD5A7" w14:textId="77777777" w:rsidTr="00855B65">
        <w:trPr>
          <w:trHeight w:val="683"/>
        </w:trPr>
        <w:tc>
          <w:tcPr>
            <w:tcW w:w="14390" w:type="dxa"/>
            <w:gridSpan w:val="7"/>
          </w:tcPr>
          <w:p w14:paraId="204304C6" w14:textId="4CEEA787" w:rsidR="004C4188" w:rsidRPr="001E3E6E" w:rsidRDefault="004C4188" w:rsidP="004C4188">
            <w:pPr>
              <w:pStyle w:val="Level2Body"/>
              <w:ind w:left="0"/>
              <w:rPr>
                <w:color w:val="auto"/>
                <w:sz w:val="18"/>
                <w:szCs w:val="18"/>
              </w:rPr>
            </w:pPr>
            <w:r w:rsidRPr="001E3E6E">
              <w:rPr>
                <w:color w:val="auto"/>
                <w:sz w:val="18"/>
                <w:szCs w:val="18"/>
              </w:rPr>
              <w:t>Bidder’s Response:</w:t>
            </w:r>
            <w:r w:rsidR="00AE5F2C">
              <w:rPr>
                <w:color w:val="auto"/>
                <w:sz w:val="18"/>
                <w:szCs w:val="18"/>
              </w:rPr>
              <w:t xml:space="preserve"> </w:t>
            </w:r>
            <w:r w:rsidRPr="001E3E6E">
              <w:rPr>
                <w:color w:val="auto"/>
                <w:sz w:val="18"/>
                <w:szCs w:val="18"/>
              </w:rPr>
              <w:t xml:space="preserve"> </w:t>
            </w:r>
          </w:p>
        </w:tc>
      </w:tr>
    </w:tbl>
    <w:p w14:paraId="0E834A94" w14:textId="77777777" w:rsidR="00987DB9" w:rsidRPr="001E3E6E" w:rsidRDefault="00987DB9" w:rsidP="002E3236">
      <w:pPr>
        <w:pStyle w:val="Level2Body"/>
        <w:tabs>
          <w:tab w:val="left" w:pos="11250"/>
        </w:tabs>
        <w:ind w:left="0" w:right="2304"/>
        <w:rPr>
          <w:rFonts w:cs="Arial"/>
          <w:color w:val="auto"/>
          <w:sz w:val="18"/>
          <w:szCs w:val="18"/>
        </w:rPr>
      </w:pPr>
    </w:p>
    <w:p w14:paraId="5DD0BA40" w14:textId="77777777" w:rsidR="00987DB9" w:rsidRPr="001E3E6E" w:rsidRDefault="00987DB9" w:rsidP="002E3236">
      <w:pPr>
        <w:pStyle w:val="Level2Body"/>
        <w:tabs>
          <w:tab w:val="left" w:pos="11250"/>
        </w:tabs>
        <w:ind w:left="0" w:right="2304"/>
        <w:rPr>
          <w:rFonts w:cs="Arial"/>
          <w:color w:val="auto"/>
          <w:sz w:val="18"/>
          <w:szCs w:val="18"/>
        </w:rPr>
      </w:pPr>
    </w:p>
    <w:tbl>
      <w:tblPr>
        <w:tblStyle w:val="TableGrid"/>
        <w:tblW w:w="0" w:type="auto"/>
        <w:tblLook w:val="04A0" w:firstRow="1" w:lastRow="0" w:firstColumn="1" w:lastColumn="0" w:noHBand="0" w:noVBand="1"/>
      </w:tblPr>
      <w:tblGrid>
        <w:gridCol w:w="750"/>
        <w:gridCol w:w="955"/>
        <w:gridCol w:w="3518"/>
        <w:gridCol w:w="2962"/>
        <w:gridCol w:w="1571"/>
        <w:gridCol w:w="915"/>
        <w:gridCol w:w="3719"/>
      </w:tblGrid>
      <w:tr w:rsidR="001E3E6E" w:rsidRPr="001E3E6E" w14:paraId="51B6348C" w14:textId="77777777" w:rsidTr="00CE7D23">
        <w:tc>
          <w:tcPr>
            <w:tcW w:w="750" w:type="dxa"/>
          </w:tcPr>
          <w:p w14:paraId="2B8602B7" w14:textId="77777777" w:rsidR="00987DB9" w:rsidRPr="001E3E6E" w:rsidRDefault="00987DB9" w:rsidP="000748CB">
            <w:pPr>
              <w:pStyle w:val="Level2Body"/>
              <w:ind w:left="0"/>
              <w:rPr>
                <w:rFonts w:cs="Arial"/>
                <w:color w:val="auto"/>
                <w:sz w:val="18"/>
                <w:szCs w:val="18"/>
              </w:rPr>
            </w:pPr>
            <w:bookmarkStart w:id="4" w:name="_Hlk527926745"/>
            <w:r w:rsidRPr="001E3E6E">
              <w:rPr>
                <w:rFonts w:cs="Arial"/>
                <w:color w:val="auto"/>
                <w:sz w:val="18"/>
                <w:szCs w:val="18"/>
              </w:rPr>
              <w:lastRenderedPageBreak/>
              <w:t>Req.#</w:t>
            </w:r>
          </w:p>
        </w:tc>
        <w:tc>
          <w:tcPr>
            <w:tcW w:w="955" w:type="dxa"/>
          </w:tcPr>
          <w:p w14:paraId="4F22FBAC" w14:textId="77777777" w:rsidR="00987DB9" w:rsidRPr="001E3E6E" w:rsidRDefault="00987DB9" w:rsidP="000748CB">
            <w:pPr>
              <w:pStyle w:val="Level2Body"/>
              <w:ind w:left="0"/>
              <w:rPr>
                <w:rFonts w:cs="Arial"/>
                <w:color w:val="auto"/>
                <w:sz w:val="18"/>
                <w:szCs w:val="18"/>
              </w:rPr>
            </w:pPr>
            <w:r w:rsidRPr="001E3E6E">
              <w:rPr>
                <w:rFonts w:cs="Arial"/>
                <w:color w:val="auto"/>
                <w:sz w:val="18"/>
                <w:szCs w:val="18"/>
              </w:rPr>
              <w:t>ID</w:t>
            </w:r>
          </w:p>
        </w:tc>
        <w:tc>
          <w:tcPr>
            <w:tcW w:w="3518" w:type="dxa"/>
          </w:tcPr>
          <w:p w14:paraId="0C1DE37C" w14:textId="77777777" w:rsidR="00987DB9" w:rsidRPr="001E3E6E" w:rsidRDefault="00987DB9" w:rsidP="000748CB">
            <w:pPr>
              <w:pStyle w:val="Level2Body"/>
              <w:ind w:left="0"/>
              <w:rPr>
                <w:rFonts w:cs="Arial"/>
                <w:color w:val="auto"/>
                <w:sz w:val="18"/>
                <w:szCs w:val="18"/>
              </w:rPr>
            </w:pPr>
            <w:r w:rsidRPr="001E3E6E">
              <w:rPr>
                <w:rFonts w:cs="Arial"/>
                <w:color w:val="auto"/>
                <w:sz w:val="18"/>
                <w:szCs w:val="18"/>
              </w:rPr>
              <w:t xml:space="preserve">Contractor / </w:t>
            </w:r>
            <w:r w:rsidR="008D73C2" w:rsidRPr="001E3E6E">
              <w:rPr>
                <w:rFonts w:cs="Arial"/>
                <w:color w:val="auto"/>
                <w:sz w:val="18"/>
                <w:szCs w:val="18"/>
              </w:rPr>
              <w:t>Solution/Requirement</w:t>
            </w:r>
          </w:p>
        </w:tc>
        <w:tc>
          <w:tcPr>
            <w:tcW w:w="2962" w:type="dxa"/>
          </w:tcPr>
          <w:p w14:paraId="71ACB208" w14:textId="77777777" w:rsidR="00987DB9" w:rsidRPr="001E3E6E" w:rsidRDefault="00987DB9" w:rsidP="000748CB">
            <w:pPr>
              <w:pStyle w:val="Level2Body"/>
              <w:ind w:left="0"/>
              <w:rPr>
                <w:rFonts w:cs="Arial"/>
                <w:color w:val="auto"/>
                <w:sz w:val="18"/>
                <w:szCs w:val="18"/>
              </w:rPr>
            </w:pPr>
            <w:r w:rsidRPr="001E3E6E">
              <w:rPr>
                <w:rFonts w:cs="Arial"/>
                <w:color w:val="auto"/>
                <w:sz w:val="18"/>
                <w:szCs w:val="18"/>
              </w:rPr>
              <w:t>Instructions to Bidder</w:t>
            </w:r>
          </w:p>
        </w:tc>
        <w:tc>
          <w:tcPr>
            <w:tcW w:w="1571" w:type="dxa"/>
          </w:tcPr>
          <w:p w14:paraId="0936E0A2" w14:textId="77777777" w:rsidR="00987DB9" w:rsidRPr="001E3E6E" w:rsidRDefault="00987DB9" w:rsidP="000748CB">
            <w:pPr>
              <w:pStyle w:val="Level2Body"/>
              <w:ind w:left="0"/>
              <w:jc w:val="center"/>
              <w:rPr>
                <w:rFonts w:cs="Arial"/>
                <w:color w:val="auto"/>
                <w:sz w:val="18"/>
                <w:szCs w:val="18"/>
              </w:rPr>
            </w:pPr>
            <w:r w:rsidRPr="001E3E6E">
              <w:rPr>
                <w:rFonts w:cs="Arial"/>
                <w:color w:val="auto"/>
                <w:sz w:val="18"/>
                <w:szCs w:val="18"/>
              </w:rPr>
              <w:t>CMS</w:t>
            </w:r>
          </w:p>
          <w:p w14:paraId="195466EB" w14:textId="77777777" w:rsidR="00987DB9" w:rsidRPr="001E3E6E" w:rsidRDefault="00987DB9" w:rsidP="000748CB">
            <w:pPr>
              <w:pStyle w:val="Level2Body"/>
              <w:ind w:left="0"/>
              <w:jc w:val="center"/>
              <w:rPr>
                <w:rFonts w:cs="Arial"/>
                <w:color w:val="auto"/>
                <w:sz w:val="18"/>
                <w:szCs w:val="18"/>
              </w:rPr>
            </w:pPr>
            <w:r w:rsidRPr="001E3E6E">
              <w:rPr>
                <w:rFonts w:cs="Arial"/>
                <w:color w:val="auto"/>
                <w:sz w:val="18"/>
                <w:szCs w:val="18"/>
              </w:rPr>
              <w:t>Checklist</w:t>
            </w:r>
          </w:p>
          <w:p w14:paraId="55FD0476" w14:textId="77777777" w:rsidR="00987DB9" w:rsidRPr="001E3E6E" w:rsidRDefault="00987DB9" w:rsidP="000748CB">
            <w:pPr>
              <w:pStyle w:val="Level2Body"/>
              <w:ind w:left="0"/>
              <w:jc w:val="center"/>
              <w:rPr>
                <w:rFonts w:cs="Arial"/>
                <w:color w:val="auto"/>
                <w:sz w:val="18"/>
                <w:szCs w:val="18"/>
              </w:rPr>
            </w:pPr>
            <w:r w:rsidRPr="001E3E6E">
              <w:rPr>
                <w:rFonts w:cs="Arial"/>
                <w:color w:val="auto"/>
                <w:sz w:val="18"/>
                <w:szCs w:val="18"/>
              </w:rPr>
              <w:t>ID</w:t>
            </w:r>
          </w:p>
        </w:tc>
        <w:tc>
          <w:tcPr>
            <w:tcW w:w="915" w:type="dxa"/>
          </w:tcPr>
          <w:p w14:paraId="66A0FA75" w14:textId="77777777" w:rsidR="00987DB9" w:rsidRPr="001E3E6E" w:rsidRDefault="00987DB9" w:rsidP="000748CB">
            <w:pPr>
              <w:pStyle w:val="Level2Body"/>
              <w:ind w:left="0"/>
              <w:rPr>
                <w:rFonts w:cs="Arial"/>
                <w:color w:val="auto"/>
                <w:sz w:val="18"/>
                <w:szCs w:val="18"/>
              </w:rPr>
            </w:pPr>
            <w:r w:rsidRPr="001E3E6E">
              <w:rPr>
                <w:rFonts w:cs="Arial"/>
                <w:color w:val="auto"/>
                <w:sz w:val="18"/>
                <w:szCs w:val="18"/>
              </w:rPr>
              <w:t>Bidding</w:t>
            </w:r>
          </w:p>
          <w:p w14:paraId="48B5414E" w14:textId="77777777" w:rsidR="00987DB9" w:rsidRPr="001E3E6E" w:rsidRDefault="00987DB9" w:rsidP="000748CB">
            <w:pPr>
              <w:pStyle w:val="Level2Body"/>
              <w:ind w:left="0"/>
              <w:rPr>
                <w:rFonts w:cs="Arial"/>
                <w:color w:val="auto"/>
                <w:sz w:val="18"/>
                <w:szCs w:val="18"/>
              </w:rPr>
            </w:pPr>
            <w:r w:rsidRPr="001E3E6E">
              <w:rPr>
                <w:rFonts w:cs="Arial"/>
                <w:color w:val="auto"/>
                <w:sz w:val="18"/>
                <w:szCs w:val="18"/>
              </w:rPr>
              <w:t>Ability</w:t>
            </w:r>
          </w:p>
          <w:p w14:paraId="6C972F44" w14:textId="77777777" w:rsidR="00987DB9" w:rsidRPr="001E3E6E" w:rsidRDefault="00987DB9" w:rsidP="000748CB">
            <w:pPr>
              <w:pStyle w:val="Level2Body"/>
              <w:ind w:left="0"/>
              <w:rPr>
                <w:rFonts w:cs="Arial"/>
                <w:color w:val="auto"/>
                <w:sz w:val="18"/>
                <w:szCs w:val="18"/>
              </w:rPr>
            </w:pPr>
            <w:r w:rsidRPr="001E3E6E">
              <w:rPr>
                <w:rFonts w:cs="Arial"/>
                <w:color w:val="auto"/>
                <w:sz w:val="18"/>
                <w:szCs w:val="18"/>
              </w:rPr>
              <w:t>Code</w:t>
            </w:r>
          </w:p>
        </w:tc>
        <w:tc>
          <w:tcPr>
            <w:tcW w:w="3719" w:type="dxa"/>
          </w:tcPr>
          <w:p w14:paraId="7EFD2D0C" w14:textId="77777777" w:rsidR="00987DB9" w:rsidRPr="001E3E6E" w:rsidRDefault="00987DB9" w:rsidP="000748CB">
            <w:pPr>
              <w:pStyle w:val="Level2Body"/>
              <w:ind w:left="0"/>
              <w:rPr>
                <w:rFonts w:cs="Arial"/>
                <w:color w:val="auto"/>
                <w:sz w:val="18"/>
                <w:szCs w:val="18"/>
              </w:rPr>
            </w:pPr>
            <w:r w:rsidRPr="001E3E6E">
              <w:rPr>
                <w:rFonts w:cs="Arial"/>
                <w:color w:val="auto"/>
                <w:sz w:val="18"/>
                <w:szCs w:val="18"/>
              </w:rPr>
              <w:t>Gap Description and Recommendation for Closure</w:t>
            </w:r>
          </w:p>
        </w:tc>
      </w:tr>
      <w:bookmarkEnd w:id="4"/>
      <w:tr w:rsidR="001E3E6E" w:rsidRPr="001E3E6E" w14:paraId="5DEA400C" w14:textId="77777777" w:rsidTr="00CE7D23">
        <w:tc>
          <w:tcPr>
            <w:tcW w:w="750" w:type="dxa"/>
          </w:tcPr>
          <w:p w14:paraId="560ABD31" w14:textId="1EBB3153" w:rsidR="00987DB9" w:rsidRPr="001E3E6E" w:rsidRDefault="002B1B57" w:rsidP="000748CB">
            <w:pPr>
              <w:pStyle w:val="Level2Body"/>
              <w:ind w:left="0"/>
              <w:rPr>
                <w:rFonts w:cs="Arial"/>
                <w:color w:val="auto"/>
                <w:sz w:val="18"/>
                <w:szCs w:val="18"/>
              </w:rPr>
            </w:pPr>
            <w:r w:rsidRPr="001E3E6E">
              <w:rPr>
                <w:rFonts w:cs="Arial"/>
                <w:color w:val="auto"/>
                <w:sz w:val="18"/>
                <w:szCs w:val="18"/>
              </w:rPr>
              <w:t>16</w:t>
            </w:r>
            <w:r w:rsidR="006A23D7">
              <w:rPr>
                <w:rFonts w:cs="Arial"/>
                <w:color w:val="auto"/>
                <w:sz w:val="18"/>
                <w:szCs w:val="18"/>
              </w:rPr>
              <w:t>1</w:t>
            </w:r>
          </w:p>
        </w:tc>
        <w:tc>
          <w:tcPr>
            <w:tcW w:w="955" w:type="dxa"/>
          </w:tcPr>
          <w:p w14:paraId="7508F4F0" w14:textId="77777777" w:rsidR="00987DB9" w:rsidRPr="001E3E6E" w:rsidRDefault="00987DB9" w:rsidP="000748CB">
            <w:pPr>
              <w:pStyle w:val="Level2Body"/>
              <w:ind w:left="0"/>
              <w:rPr>
                <w:rFonts w:cs="Arial"/>
                <w:color w:val="auto"/>
                <w:sz w:val="18"/>
                <w:szCs w:val="18"/>
              </w:rPr>
            </w:pPr>
            <w:r w:rsidRPr="001E3E6E">
              <w:rPr>
                <w:rFonts w:cs="Arial"/>
                <w:color w:val="auto"/>
                <w:sz w:val="18"/>
                <w:szCs w:val="18"/>
              </w:rPr>
              <w:t>TEC.12</w:t>
            </w:r>
          </w:p>
        </w:tc>
        <w:tc>
          <w:tcPr>
            <w:tcW w:w="3518" w:type="dxa"/>
          </w:tcPr>
          <w:p w14:paraId="73A989DB" w14:textId="101FBE24" w:rsidR="00987DB9" w:rsidRPr="001E3E6E" w:rsidRDefault="00987DB9" w:rsidP="006E64E5">
            <w:pPr>
              <w:pStyle w:val="Level2Body"/>
              <w:ind w:left="0"/>
              <w:jc w:val="left"/>
              <w:rPr>
                <w:rFonts w:cs="Arial"/>
                <w:color w:val="auto"/>
                <w:sz w:val="18"/>
                <w:szCs w:val="18"/>
              </w:rPr>
            </w:pPr>
            <w:r w:rsidRPr="001E3E6E">
              <w:rPr>
                <w:rFonts w:cs="Arial"/>
                <w:color w:val="auto"/>
                <w:sz w:val="18"/>
                <w:szCs w:val="18"/>
              </w:rPr>
              <w:t xml:space="preserve">Contractor shall provide the </w:t>
            </w:r>
            <w:r w:rsidR="00D468BC" w:rsidRPr="001E3E6E">
              <w:rPr>
                <w:rFonts w:cs="Arial"/>
                <w:color w:val="auto"/>
                <w:sz w:val="18"/>
                <w:szCs w:val="18"/>
              </w:rPr>
              <w:t xml:space="preserve">solution’s </w:t>
            </w:r>
            <w:r w:rsidRPr="001E3E6E">
              <w:rPr>
                <w:rFonts w:cs="Arial"/>
                <w:color w:val="auto"/>
                <w:sz w:val="18"/>
                <w:szCs w:val="18"/>
              </w:rPr>
              <w:t xml:space="preserve">technical, functional, and performance documents as required by the IV&amp;V </w:t>
            </w:r>
            <w:r w:rsidR="006E64E5">
              <w:rPr>
                <w:rFonts w:cs="Arial"/>
                <w:color w:val="auto"/>
                <w:sz w:val="18"/>
                <w:szCs w:val="18"/>
              </w:rPr>
              <w:t>Contractor</w:t>
            </w:r>
            <w:r w:rsidRPr="001E3E6E">
              <w:rPr>
                <w:rFonts w:cs="Arial"/>
                <w:color w:val="auto"/>
                <w:sz w:val="18"/>
                <w:szCs w:val="18"/>
              </w:rPr>
              <w:t>.</w:t>
            </w:r>
          </w:p>
        </w:tc>
        <w:tc>
          <w:tcPr>
            <w:tcW w:w="2962" w:type="dxa"/>
          </w:tcPr>
          <w:p w14:paraId="4A1A7B56" w14:textId="4E3E4E57" w:rsidR="00987DB9" w:rsidRPr="001E3E6E" w:rsidRDefault="00D468BC" w:rsidP="006E64E5">
            <w:pPr>
              <w:pStyle w:val="Level2Body"/>
              <w:ind w:left="0"/>
              <w:jc w:val="left"/>
              <w:rPr>
                <w:rFonts w:cs="Arial"/>
                <w:color w:val="auto"/>
                <w:sz w:val="18"/>
                <w:szCs w:val="18"/>
              </w:rPr>
            </w:pPr>
            <w:r w:rsidRPr="001E3E6E">
              <w:rPr>
                <w:rFonts w:cs="Arial"/>
                <w:color w:val="auto"/>
                <w:sz w:val="18"/>
                <w:szCs w:val="18"/>
              </w:rPr>
              <w:t xml:space="preserve">Describe solution’s process for maintaining and providing solution’s technical, functional and performance documents as required by the IV&amp;V </w:t>
            </w:r>
            <w:r w:rsidR="006E64E5">
              <w:rPr>
                <w:rFonts w:cs="Arial"/>
                <w:color w:val="auto"/>
                <w:sz w:val="18"/>
                <w:szCs w:val="18"/>
              </w:rPr>
              <w:t>Contractor</w:t>
            </w:r>
            <w:r w:rsidRPr="001E3E6E">
              <w:rPr>
                <w:rFonts w:cs="Arial"/>
                <w:color w:val="auto"/>
                <w:sz w:val="18"/>
                <w:szCs w:val="18"/>
              </w:rPr>
              <w:t xml:space="preserve">. </w:t>
            </w:r>
          </w:p>
        </w:tc>
        <w:tc>
          <w:tcPr>
            <w:tcW w:w="1571" w:type="dxa"/>
          </w:tcPr>
          <w:p w14:paraId="74FA77EB" w14:textId="77777777" w:rsidR="00987DB9" w:rsidRPr="001E3E6E" w:rsidRDefault="009C0B25" w:rsidP="000748CB">
            <w:pPr>
              <w:pStyle w:val="Level2Body"/>
              <w:ind w:left="0"/>
              <w:jc w:val="center"/>
              <w:rPr>
                <w:rFonts w:cs="Arial"/>
                <w:color w:val="auto"/>
                <w:sz w:val="18"/>
                <w:szCs w:val="18"/>
              </w:rPr>
            </w:pPr>
            <w:r w:rsidRPr="001E3E6E">
              <w:rPr>
                <w:rFonts w:cs="Arial"/>
                <w:color w:val="auto"/>
                <w:sz w:val="18"/>
                <w:szCs w:val="18"/>
              </w:rPr>
              <w:t>N/A</w:t>
            </w:r>
          </w:p>
        </w:tc>
        <w:sdt>
          <w:sdtPr>
            <w:rPr>
              <w:color w:val="auto"/>
              <w:sz w:val="18"/>
              <w:szCs w:val="18"/>
            </w:rPr>
            <w:alias w:val="Ability Code"/>
            <w:tag w:val="Ability Code"/>
            <w:id w:val="-2049519527"/>
            <w:placeholder>
              <w:docPart w:val="9000EDBAA62548D7865334AFF67A218E"/>
            </w:placeholder>
            <w15:color w:val="993300"/>
            <w:comboBox>
              <w:listItem w:displayText="S" w:value="S"/>
              <w:listItem w:displayText="W" w:value="W"/>
              <w:listItem w:displayText="M" w:value="M"/>
              <w:listItem w:displayText="F" w:value="F"/>
              <w:listItem w:displayText="C" w:value="C"/>
              <w:listItem w:displayText="N" w:value="N"/>
              <w:listItem w:displayText="O" w:value="O"/>
            </w:comboBox>
          </w:sdtPr>
          <w:sdtEndPr/>
          <w:sdtContent>
            <w:tc>
              <w:tcPr>
                <w:tcW w:w="915" w:type="dxa"/>
              </w:tcPr>
              <w:p w14:paraId="47D75EDE" w14:textId="77777777" w:rsidR="00987DB9" w:rsidRPr="001E3E6E" w:rsidRDefault="002A2404" w:rsidP="000748CB">
                <w:pPr>
                  <w:pStyle w:val="Level2Body"/>
                  <w:ind w:left="0"/>
                  <w:rPr>
                    <w:rFonts w:cs="Arial"/>
                    <w:color w:val="auto"/>
                    <w:sz w:val="18"/>
                    <w:szCs w:val="18"/>
                  </w:rPr>
                </w:pPr>
                <w:r w:rsidRPr="001E3E6E" w:rsidDel="008E51F4">
                  <w:rPr>
                    <w:color w:val="auto"/>
                    <w:sz w:val="18"/>
                    <w:szCs w:val="18"/>
                  </w:rPr>
                  <w:t xml:space="preserve">Choose an item. </w:t>
                </w:r>
              </w:p>
            </w:tc>
          </w:sdtContent>
        </w:sdt>
        <w:tc>
          <w:tcPr>
            <w:tcW w:w="3719" w:type="dxa"/>
          </w:tcPr>
          <w:p w14:paraId="2C5F4517" w14:textId="77777777" w:rsidR="00987DB9" w:rsidRPr="001E3E6E" w:rsidRDefault="00987DB9" w:rsidP="000748CB">
            <w:pPr>
              <w:pStyle w:val="Level2Body"/>
              <w:ind w:left="0"/>
              <w:rPr>
                <w:rFonts w:cs="Arial"/>
                <w:color w:val="auto"/>
                <w:sz w:val="18"/>
                <w:szCs w:val="18"/>
              </w:rPr>
            </w:pPr>
          </w:p>
        </w:tc>
      </w:tr>
      <w:tr w:rsidR="004C4188" w:rsidRPr="001E3E6E" w14:paraId="0AF4BBAB" w14:textId="77777777" w:rsidTr="00855B65">
        <w:trPr>
          <w:trHeight w:val="692"/>
        </w:trPr>
        <w:tc>
          <w:tcPr>
            <w:tcW w:w="14390" w:type="dxa"/>
            <w:gridSpan w:val="7"/>
          </w:tcPr>
          <w:p w14:paraId="7EA7EB24" w14:textId="10C013D0" w:rsidR="004C4188" w:rsidRPr="001E3E6E" w:rsidRDefault="004C4188" w:rsidP="004C4188">
            <w:pPr>
              <w:pStyle w:val="Level2Body"/>
              <w:ind w:left="0"/>
              <w:rPr>
                <w:color w:val="auto"/>
                <w:sz w:val="18"/>
                <w:szCs w:val="18"/>
              </w:rPr>
            </w:pPr>
            <w:r w:rsidRPr="001E3E6E">
              <w:rPr>
                <w:color w:val="auto"/>
                <w:sz w:val="18"/>
                <w:szCs w:val="18"/>
              </w:rPr>
              <w:t>Bidder’s Response:</w:t>
            </w:r>
            <w:r w:rsidR="00AE5F2C">
              <w:rPr>
                <w:color w:val="auto"/>
                <w:sz w:val="18"/>
                <w:szCs w:val="18"/>
              </w:rPr>
              <w:t xml:space="preserve"> </w:t>
            </w:r>
            <w:r w:rsidRPr="001E3E6E">
              <w:rPr>
                <w:color w:val="auto"/>
                <w:sz w:val="18"/>
                <w:szCs w:val="18"/>
              </w:rPr>
              <w:t xml:space="preserve"> </w:t>
            </w:r>
          </w:p>
        </w:tc>
      </w:tr>
    </w:tbl>
    <w:p w14:paraId="69D03EB3" w14:textId="77777777" w:rsidR="00D33357" w:rsidRPr="001E3E6E" w:rsidRDefault="00D33357" w:rsidP="002E3236">
      <w:pPr>
        <w:pStyle w:val="Level2Body"/>
        <w:tabs>
          <w:tab w:val="left" w:pos="11250"/>
        </w:tabs>
        <w:ind w:left="0" w:right="2304"/>
        <w:rPr>
          <w:rFonts w:cs="Arial"/>
          <w:color w:val="auto"/>
          <w:sz w:val="18"/>
          <w:szCs w:val="18"/>
        </w:rPr>
      </w:pPr>
    </w:p>
    <w:p w14:paraId="75023FFA" w14:textId="77777777" w:rsidR="00413638" w:rsidRPr="001E3E6E" w:rsidRDefault="00413638" w:rsidP="002E3236">
      <w:pPr>
        <w:pStyle w:val="Level2Body"/>
        <w:tabs>
          <w:tab w:val="left" w:pos="11250"/>
        </w:tabs>
        <w:ind w:left="0" w:right="2304"/>
        <w:rPr>
          <w:rFonts w:cs="Arial"/>
          <w:color w:val="auto"/>
          <w:sz w:val="18"/>
          <w:szCs w:val="18"/>
        </w:rPr>
      </w:pPr>
    </w:p>
    <w:tbl>
      <w:tblPr>
        <w:tblStyle w:val="TableGrid"/>
        <w:tblW w:w="0" w:type="auto"/>
        <w:tblLook w:val="04A0" w:firstRow="1" w:lastRow="0" w:firstColumn="1" w:lastColumn="0" w:noHBand="0" w:noVBand="1"/>
      </w:tblPr>
      <w:tblGrid>
        <w:gridCol w:w="750"/>
        <w:gridCol w:w="955"/>
        <w:gridCol w:w="3503"/>
        <w:gridCol w:w="2977"/>
        <w:gridCol w:w="1590"/>
        <w:gridCol w:w="914"/>
        <w:gridCol w:w="3701"/>
      </w:tblGrid>
      <w:tr w:rsidR="001E3E6E" w:rsidRPr="001E3E6E" w14:paraId="3500E142" w14:textId="77777777" w:rsidTr="00CE7D23">
        <w:tc>
          <w:tcPr>
            <w:tcW w:w="750" w:type="dxa"/>
          </w:tcPr>
          <w:p w14:paraId="725D49AF" w14:textId="77777777" w:rsidR="00413638" w:rsidRPr="001E3E6E" w:rsidRDefault="00413638" w:rsidP="008A222B">
            <w:pPr>
              <w:pStyle w:val="Level2Body"/>
              <w:ind w:left="0"/>
              <w:rPr>
                <w:rFonts w:cs="Arial"/>
                <w:color w:val="auto"/>
                <w:sz w:val="18"/>
                <w:szCs w:val="18"/>
              </w:rPr>
            </w:pPr>
            <w:r w:rsidRPr="001E3E6E">
              <w:rPr>
                <w:rFonts w:cs="Arial"/>
                <w:color w:val="auto"/>
                <w:sz w:val="18"/>
                <w:szCs w:val="18"/>
              </w:rPr>
              <w:t>Req.#</w:t>
            </w:r>
          </w:p>
        </w:tc>
        <w:tc>
          <w:tcPr>
            <w:tcW w:w="955" w:type="dxa"/>
          </w:tcPr>
          <w:p w14:paraId="7FE0C61E" w14:textId="77777777" w:rsidR="00413638" w:rsidRPr="001E3E6E" w:rsidRDefault="00413638" w:rsidP="008A222B">
            <w:pPr>
              <w:pStyle w:val="Level2Body"/>
              <w:ind w:left="0"/>
              <w:rPr>
                <w:rFonts w:cs="Arial"/>
                <w:color w:val="auto"/>
                <w:sz w:val="18"/>
                <w:szCs w:val="18"/>
              </w:rPr>
            </w:pPr>
            <w:r w:rsidRPr="001E3E6E">
              <w:rPr>
                <w:rFonts w:cs="Arial"/>
                <w:color w:val="auto"/>
                <w:sz w:val="18"/>
                <w:szCs w:val="18"/>
              </w:rPr>
              <w:t>ID</w:t>
            </w:r>
          </w:p>
        </w:tc>
        <w:tc>
          <w:tcPr>
            <w:tcW w:w="3503" w:type="dxa"/>
          </w:tcPr>
          <w:p w14:paraId="6D1D5D5D" w14:textId="77777777" w:rsidR="00413638" w:rsidRPr="001E3E6E" w:rsidRDefault="00413638" w:rsidP="008A222B">
            <w:pPr>
              <w:pStyle w:val="Level2Body"/>
              <w:ind w:left="0"/>
              <w:rPr>
                <w:rFonts w:cs="Arial"/>
                <w:color w:val="auto"/>
                <w:sz w:val="18"/>
                <w:szCs w:val="18"/>
              </w:rPr>
            </w:pPr>
            <w:r w:rsidRPr="001E3E6E">
              <w:rPr>
                <w:rFonts w:cs="Arial"/>
                <w:color w:val="auto"/>
                <w:sz w:val="18"/>
                <w:szCs w:val="18"/>
              </w:rPr>
              <w:t xml:space="preserve">Contractor / </w:t>
            </w:r>
            <w:r w:rsidR="008D73C2" w:rsidRPr="001E3E6E">
              <w:rPr>
                <w:rFonts w:cs="Arial"/>
                <w:color w:val="auto"/>
                <w:sz w:val="18"/>
                <w:szCs w:val="18"/>
              </w:rPr>
              <w:t>Solution/Requirement</w:t>
            </w:r>
          </w:p>
        </w:tc>
        <w:tc>
          <w:tcPr>
            <w:tcW w:w="2977" w:type="dxa"/>
          </w:tcPr>
          <w:p w14:paraId="1A93AB5A" w14:textId="77777777" w:rsidR="00413638" w:rsidRPr="001E3E6E" w:rsidRDefault="00413638" w:rsidP="008A222B">
            <w:pPr>
              <w:pStyle w:val="Level2Body"/>
              <w:ind w:left="0"/>
              <w:rPr>
                <w:rFonts w:cs="Arial"/>
                <w:color w:val="auto"/>
                <w:sz w:val="18"/>
                <w:szCs w:val="18"/>
              </w:rPr>
            </w:pPr>
            <w:r w:rsidRPr="001E3E6E">
              <w:rPr>
                <w:rFonts w:cs="Arial"/>
                <w:color w:val="auto"/>
                <w:sz w:val="18"/>
                <w:szCs w:val="18"/>
              </w:rPr>
              <w:t>Instructions to Bidder</w:t>
            </w:r>
          </w:p>
        </w:tc>
        <w:tc>
          <w:tcPr>
            <w:tcW w:w="1590" w:type="dxa"/>
          </w:tcPr>
          <w:p w14:paraId="2E216B32" w14:textId="77777777" w:rsidR="00413638" w:rsidRPr="001E3E6E" w:rsidRDefault="00413638" w:rsidP="008A222B">
            <w:pPr>
              <w:pStyle w:val="Level2Body"/>
              <w:ind w:left="0"/>
              <w:jc w:val="center"/>
              <w:rPr>
                <w:rFonts w:cs="Arial"/>
                <w:color w:val="auto"/>
                <w:sz w:val="18"/>
                <w:szCs w:val="18"/>
              </w:rPr>
            </w:pPr>
            <w:r w:rsidRPr="001E3E6E">
              <w:rPr>
                <w:rFonts w:cs="Arial"/>
                <w:color w:val="auto"/>
                <w:sz w:val="18"/>
                <w:szCs w:val="18"/>
              </w:rPr>
              <w:t>CMS</w:t>
            </w:r>
          </w:p>
          <w:p w14:paraId="531A2C4A" w14:textId="77777777" w:rsidR="00413638" w:rsidRPr="001E3E6E" w:rsidRDefault="00413638" w:rsidP="008A222B">
            <w:pPr>
              <w:pStyle w:val="Level2Body"/>
              <w:ind w:left="0"/>
              <w:jc w:val="center"/>
              <w:rPr>
                <w:rFonts w:cs="Arial"/>
                <w:color w:val="auto"/>
                <w:sz w:val="18"/>
                <w:szCs w:val="18"/>
              </w:rPr>
            </w:pPr>
            <w:r w:rsidRPr="001E3E6E">
              <w:rPr>
                <w:rFonts w:cs="Arial"/>
                <w:color w:val="auto"/>
                <w:sz w:val="18"/>
                <w:szCs w:val="18"/>
              </w:rPr>
              <w:t>Checklist</w:t>
            </w:r>
          </w:p>
          <w:p w14:paraId="2E21E588" w14:textId="77777777" w:rsidR="00413638" w:rsidRPr="001E3E6E" w:rsidRDefault="00413638" w:rsidP="008A222B">
            <w:pPr>
              <w:pStyle w:val="Level2Body"/>
              <w:ind w:left="0"/>
              <w:jc w:val="center"/>
              <w:rPr>
                <w:rFonts w:cs="Arial"/>
                <w:color w:val="auto"/>
                <w:sz w:val="18"/>
                <w:szCs w:val="18"/>
              </w:rPr>
            </w:pPr>
            <w:r w:rsidRPr="001E3E6E">
              <w:rPr>
                <w:rFonts w:cs="Arial"/>
                <w:color w:val="auto"/>
                <w:sz w:val="18"/>
                <w:szCs w:val="18"/>
              </w:rPr>
              <w:t>ID</w:t>
            </w:r>
          </w:p>
        </w:tc>
        <w:tc>
          <w:tcPr>
            <w:tcW w:w="914" w:type="dxa"/>
          </w:tcPr>
          <w:p w14:paraId="656F534B" w14:textId="77777777" w:rsidR="00413638" w:rsidRPr="001E3E6E" w:rsidRDefault="00413638" w:rsidP="008A222B">
            <w:pPr>
              <w:pStyle w:val="Level2Body"/>
              <w:ind w:left="0"/>
              <w:rPr>
                <w:rFonts w:cs="Arial"/>
                <w:color w:val="auto"/>
                <w:sz w:val="18"/>
                <w:szCs w:val="18"/>
              </w:rPr>
            </w:pPr>
            <w:r w:rsidRPr="001E3E6E">
              <w:rPr>
                <w:rFonts w:cs="Arial"/>
                <w:color w:val="auto"/>
                <w:sz w:val="18"/>
                <w:szCs w:val="18"/>
              </w:rPr>
              <w:t>Bidding</w:t>
            </w:r>
          </w:p>
          <w:p w14:paraId="7ADB499F" w14:textId="77777777" w:rsidR="00413638" w:rsidRPr="001E3E6E" w:rsidRDefault="00413638" w:rsidP="008A222B">
            <w:pPr>
              <w:pStyle w:val="Level2Body"/>
              <w:ind w:left="0"/>
              <w:rPr>
                <w:rFonts w:cs="Arial"/>
                <w:color w:val="auto"/>
                <w:sz w:val="18"/>
                <w:szCs w:val="18"/>
              </w:rPr>
            </w:pPr>
            <w:r w:rsidRPr="001E3E6E">
              <w:rPr>
                <w:rFonts w:cs="Arial"/>
                <w:color w:val="auto"/>
                <w:sz w:val="18"/>
                <w:szCs w:val="18"/>
              </w:rPr>
              <w:t>Ability</w:t>
            </w:r>
          </w:p>
          <w:p w14:paraId="49A44FBF" w14:textId="77777777" w:rsidR="00413638" w:rsidRPr="001E3E6E" w:rsidRDefault="00413638" w:rsidP="008A222B">
            <w:pPr>
              <w:pStyle w:val="Level2Body"/>
              <w:ind w:left="0"/>
              <w:rPr>
                <w:rFonts w:cs="Arial"/>
                <w:color w:val="auto"/>
                <w:sz w:val="18"/>
                <w:szCs w:val="18"/>
              </w:rPr>
            </w:pPr>
            <w:r w:rsidRPr="001E3E6E">
              <w:rPr>
                <w:rFonts w:cs="Arial"/>
                <w:color w:val="auto"/>
                <w:sz w:val="18"/>
                <w:szCs w:val="18"/>
              </w:rPr>
              <w:t>Code</w:t>
            </w:r>
          </w:p>
        </w:tc>
        <w:tc>
          <w:tcPr>
            <w:tcW w:w="3701" w:type="dxa"/>
          </w:tcPr>
          <w:p w14:paraId="3F943D4F" w14:textId="77777777" w:rsidR="00413638" w:rsidRPr="001E3E6E" w:rsidRDefault="00413638" w:rsidP="008A222B">
            <w:pPr>
              <w:pStyle w:val="Level2Body"/>
              <w:ind w:left="0"/>
              <w:rPr>
                <w:rFonts w:cs="Arial"/>
                <w:color w:val="auto"/>
                <w:sz w:val="18"/>
                <w:szCs w:val="18"/>
              </w:rPr>
            </w:pPr>
            <w:r w:rsidRPr="001E3E6E">
              <w:rPr>
                <w:rFonts w:cs="Arial"/>
                <w:color w:val="auto"/>
                <w:sz w:val="18"/>
                <w:szCs w:val="18"/>
              </w:rPr>
              <w:t>Gap Description and Recommendation for Closure</w:t>
            </w:r>
          </w:p>
        </w:tc>
      </w:tr>
      <w:tr w:rsidR="001E3E6E" w:rsidRPr="001E3E6E" w14:paraId="261B50C3" w14:textId="77777777" w:rsidTr="00CE7D23">
        <w:tc>
          <w:tcPr>
            <w:tcW w:w="750" w:type="dxa"/>
          </w:tcPr>
          <w:p w14:paraId="7DCE677B" w14:textId="0950C5BF" w:rsidR="00413638" w:rsidRPr="001E3E6E" w:rsidRDefault="002B1B57" w:rsidP="008A222B">
            <w:pPr>
              <w:pStyle w:val="Level2Body"/>
              <w:ind w:left="0"/>
              <w:rPr>
                <w:rFonts w:cs="Arial"/>
                <w:color w:val="auto"/>
                <w:sz w:val="18"/>
                <w:szCs w:val="18"/>
              </w:rPr>
            </w:pPr>
            <w:r w:rsidRPr="001E3E6E">
              <w:rPr>
                <w:rFonts w:cs="Arial"/>
                <w:color w:val="auto"/>
                <w:sz w:val="18"/>
                <w:szCs w:val="18"/>
              </w:rPr>
              <w:t>16</w:t>
            </w:r>
            <w:r w:rsidR="006A23D7">
              <w:rPr>
                <w:rFonts w:cs="Arial"/>
                <w:color w:val="auto"/>
                <w:sz w:val="18"/>
                <w:szCs w:val="18"/>
              </w:rPr>
              <w:t>2</w:t>
            </w:r>
          </w:p>
        </w:tc>
        <w:tc>
          <w:tcPr>
            <w:tcW w:w="955" w:type="dxa"/>
          </w:tcPr>
          <w:p w14:paraId="7264D6F6" w14:textId="77777777" w:rsidR="00413638" w:rsidRPr="001E3E6E" w:rsidRDefault="00413638" w:rsidP="008A222B">
            <w:pPr>
              <w:pStyle w:val="Level2Body"/>
              <w:ind w:left="0"/>
              <w:rPr>
                <w:rFonts w:cs="Arial"/>
                <w:color w:val="auto"/>
                <w:sz w:val="18"/>
                <w:szCs w:val="18"/>
              </w:rPr>
            </w:pPr>
            <w:r w:rsidRPr="001E3E6E">
              <w:rPr>
                <w:rFonts w:cs="Arial"/>
                <w:color w:val="auto"/>
                <w:sz w:val="18"/>
                <w:szCs w:val="18"/>
              </w:rPr>
              <w:t>TEC.13</w:t>
            </w:r>
          </w:p>
        </w:tc>
        <w:tc>
          <w:tcPr>
            <w:tcW w:w="3503" w:type="dxa"/>
          </w:tcPr>
          <w:p w14:paraId="2197902F" w14:textId="09241C5B" w:rsidR="00413638" w:rsidRPr="001E3E6E" w:rsidRDefault="003013C0" w:rsidP="003013C0">
            <w:pPr>
              <w:pStyle w:val="Level2Body"/>
              <w:ind w:left="0"/>
              <w:jc w:val="left"/>
              <w:rPr>
                <w:rFonts w:cs="Arial"/>
                <w:color w:val="auto"/>
                <w:sz w:val="18"/>
                <w:szCs w:val="18"/>
              </w:rPr>
            </w:pPr>
            <w:r w:rsidRPr="001E3E6E">
              <w:rPr>
                <w:rFonts w:cs="Arial"/>
                <w:color w:val="auto"/>
                <w:sz w:val="18"/>
                <w:szCs w:val="18"/>
              </w:rPr>
              <w:t>Solution must support multiple web services standards, including web services, specifications, and adapters (e.g., ODBC, Web Service (WSDL, WS-*, SOAP, REST, UDDI, ODATA), JSON-WDP, MS SQL, SQL Server, Oracle, FTPS, SFTP, HTTPS, MSMQ). </w:t>
            </w:r>
          </w:p>
        </w:tc>
        <w:tc>
          <w:tcPr>
            <w:tcW w:w="2977" w:type="dxa"/>
          </w:tcPr>
          <w:p w14:paraId="4E831571" w14:textId="77777777" w:rsidR="00413638" w:rsidRPr="001E3E6E" w:rsidRDefault="00717D53" w:rsidP="00FC5D9B">
            <w:pPr>
              <w:pStyle w:val="Level2Body"/>
              <w:ind w:left="0"/>
              <w:jc w:val="left"/>
              <w:rPr>
                <w:rFonts w:cs="Arial"/>
                <w:color w:val="auto"/>
                <w:sz w:val="18"/>
                <w:szCs w:val="18"/>
              </w:rPr>
            </w:pPr>
            <w:r w:rsidRPr="001E3E6E">
              <w:rPr>
                <w:rFonts w:cs="Arial"/>
                <w:color w:val="auto"/>
                <w:sz w:val="18"/>
                <w:szCs w:val="18"/>
              </w:rPr>
              <w:t>Describe</w:t>
            </w:r>
            <w:r w:rsidR="003013C0" w:rsidRPr="001E3E6E">
              <w:rPr>
                <w:rFonts w:cs="Arial"/>
                <w:color w:val="auto"/>
                <w:sz w:val="18"/>
                <w:szCs w:val="18"/>
              </w:rPr>
              <w:t xml:space="preserve"> which web services standards the solution shall support: web services, specifications, and adapters (e.g., ODBC, Web Service (WSDL, WS-*, SOAP, REST, UDDI, ODATA), JSON-WDP, MS SQL, SQL Server, Oracle, FTPS, SFTP, HTTPS, MSMQ). </w:t>
            </w:r>
          </w:p>
        </w:tc>
        <w:tc>
          <w:tcPr>
            <w:tcW w:w="1590" w:type="dxa"/>
          </w:tcPr>
          <w:p w14:paraId="15DA7D00" w14:textId="77777777" w:rsidR="00413638" w:rsidRPr="001E3E6E" w:rsidRDefault="009C0B25" w:rsidP="008A222B">
            <w:pPr>
              <w:pStyle w:val="Level2Body"/>
              <w:ind w:left="0"/>
              <w:jc w:val="center"/>
              <w:rPr>
                <w:rFonts w:cs="Arial"/>
                <w:color w:val="auto"/>
                <w:sz w:val="18"/>
                <w:szCs w:val="18"/>
              </w:rPr>
            </w:pPr>
            <w:r w:rsidRPr="001E3E6E">
              <w:rPr>
                <w:rFonts w:cs="Arial"/>
                <w:color w:val="auto"/>
                <w:sz w:val="18"/>
                <w:szCs w:val="18"/>
              </w:rPr>
              <w:t>N/A</w:t>
            </w:r>
          </w:p>
        </w:tc>
        <w:sdt>
          <w:sdtPr>
            <w:rPr>
              <w:color w:val="auto"/>
              <w:sz w:val="18"/>
              <w:szCs w:val="18"/>
            </w:rPr>
            <w:alias w:val="Ability Code"/>
            <w:tag w:val="Ability Code"/>
            <w:id w:val="-1361516549"/>
            <w:placeholder>
              <w:docPart w:val="FE16159EBDE14F53A9E835F03EB41BE5"/>
            </w:placeholder>
            <w15:color w:val="993300"/>
            <w:comboBox>
              <w:listItem w:displayText="S" w:value="S"/>
              <w:listItem w:displayText="W" w:value="W"/>
              <w:listItem w:displayText="M" w:value="M"/>
              <w:listItem w:displayText="F" w:value="F"/>
              <w:listItem w:displayText="C" w:value="C"/>
              <w:listItem w:displayText="N" w:value="N"/>
              <w:listItem w:displayText="O" w:value="O"/>
            </w:comboBox>
          </w:sdtPr>
          <w:sdtEndPr/>
          <w:sdtContent>
            <w:tc>
              <w:tcPr>
                <w:tcW w:w="914" w:type="dxa"/>
              </w:tcPr>
              <w:p w14:paraId="79FA2085" w14:textId="77777777" w:rsidR="00413638" w:rsidRPr="001E3E6E" w:rsidRDefault="002A2404" w:rsidP="008A222B">
                <w:pPr>
                  <w:pStyle w:val="Level2Body"/>
                  <w:ind w:left="0"/>
                  <w:rPr>
                    <w:rFonts w:cs="Arial"/>
                    <w:color w:val="auto"/>
                    <w:sz w:val="18"/>
                    <w:szCs w:val="18"/>
                  </w:rPr>
                </w:pPr>
                <w:r w:rsidRPr="001E3E6E" w:rsidDel="008E51F4">
                  <w:rPr>
                    <w:color w:val="auto"/>
                    <w:sz w:val="18"/>
                    <w:szCs w:val="18"/>
                  </w:rPr>
                  <w:t xml:space="preserve">Choose an item. </w:t>
                </w:r>
              </w:p>
            </w:tc>
          </w:sdtContent>
        </w:sdt>
        <w:tc>
          <w:tcPr>
            <w:tcW w:w="3701" w:type="dxa"/>
          </w:tcPr>
          <w:p w14:paraId="0BBE7F03" w14:textId="77777777" w:rsidR="00413638" w:rsidRPr="001E3E6E" w:rsidRDefault="00413638" w:rsidP="008A222B">
            <w:pPr>
              <w:pStyle w:val="Level2Body"/>
              <w:ind w:left="0"/>
              <w:rPr>
                <w:rFonts w:cs="Arial"/>
                <w:color w:val="auto"/>
                <w:sz w:val="18"/>
                <w:szCs w:val="18"/>
              </w:rPr>
            </w:pPr>
          </w:p>
        </w:tc>
      </w:tr>
      <w:tr w:rsidR="004C4188" w:rsidRPr="001E3E6E" w14:paraId="79281239" w14:textId="77777777" w:rsidTr="00855B65">
        <w:trPr>
          <w:trHeight w:val="656"/>
        </w:trPr>
        <w:tc>
          <w:tcPr>
            <w:tcW w:w="14390" w:type="dxa"/>
            <w:gridSpan w:val="7"/>
          </w:tcPr>
          <w:p w14:paraId="00F604F0" w14:textId="1E13C923" w:rsidR="004C4188" w:rsidRPr="001E3E6E" w:rsidRDefault="004C4188" w:rsidP="004C4188">
            <w:pPr>
              <w:pStyle w:val="Level2Body"/>
              <w:ind w:left="0"/>
              <w:rPr>
                <w:color w:val="auto"/>
                <w:sz w:val="18"/>
                <w:szCs w:val="18"/>
              </w:rPr>
            </w:pPr>
            <w:r w:rsidRPr="001E3E6E">
              <w:rPr>
                <w:color w:val="auto"/>
                <w:sz w:val="18"/>
                <w:szCs w:val="18"/>
              </w:rPr>
              <w:t>Bidder’s Response:</w:t>
            </w:r>
            <w:r w:rsidR="00AE5F2C">
              <w:rPr>
                <w:color w:val="auto"/>
                <w:sz w:val="18"/>
                <w:szCs w:val="18"/>
              </w:rPr>
              <w:t xml:space="preserve"> </w:t>
            </w:r>
            <w:r w:rsidRPr="001E3E6E">
              <w:rPr>
                <w:color w:val="auto"/>
                <w:sz w:val="18"/>
                <w:szCs w:val="18"/>
              </w:rPr>
              <w:t xml:space="preserve"> </w:t>
            </w:r>
          </w:p>
        </w:tc>
      </w:tr>
    </w:tbl>
    <w:p w14:paraId="115006E7" w14:textId="4DAF7C92" w:rsidR="00221614" w:rsidRDefault="00221614" w:rsidP="002E3236">
      <w:pPr>
        <w:pStyle w:val="Level2Body"/>
        <w:tabs>
          <w:tab w:val="left" w:pos="11250"/>
        </w:tabs>
        <w:ind w:left="0" w:right="2304"/>
        <w:rPr>
          <w:rFonts w:cs="Arial"/>
          <w:color w:val="auto"/>
          <w:sz w:val="18"/>
          <w:szCs w:val="18"/>
        </w:rPr>
      </w:pPr>
    </w:p>
    <w:p w14:paraId="4625840A" w14:textId="77777777" w:rsidR="00020611" w:rsidRPr="001E3E6E" w:rsidRDefault="00020611" w:rsidP="00020611">
      <w:pPr>
        <w:tabs>
          <w:tab w:val="left" w:pos="11250"/>
        </w:tabs>
        <w:ind w:right="2304"/>
        <w:rPr>
          <w:rFonts w:eastAsiaTheme="minorHAnsi" w:cs="Arial"/>
          <w:color w:val="auto"/>
          <w:sz w:val="18"/>
          <w:szCs w:val="18"/>
        </w:rPr>
      </w:pPr>
    </w:p>
    <w:tbl>
      <w:tblPr>
        <w:tblStyle w:val="TableGrid"/>
        <w:tblW w:w="14395" w:type="dxa"/>
        <w:tblLook w:val="04A0" w:firstRow="1" w:lastRow="0" w:firstColumn="1" w:lastColumn="0" w:noHBand="0" w:noVBand="1"/>
      </w:tblPr>
      <w:tblGrid>
        <w:gridCol w:w="916"/>
        <w:gridCol w:w="943"/>
        <w:gridCol w:w="3453"/>
        <w:gridCol w:w="2924"/>
        <w:gridCol w:w="1596"/>
        <w:gridCol w:w="837"/>
        <w:gridCol w:w="3726"/>
      </w:tblGrid>
      <w:tr w:rsidR="001E3E6E" w:rsidRPr="001E3E6E" w14:paraId="5AB85082" w14:textId="77777777" w:rsidTr="004C4188">
        <w:tc>
          <w:tcPr>
            <w:tcW w:w="917" w:type="dxa"/>
          </w:tcPr>
          <w:p w14:paraId="28474F59" w14:textId="77777777" w:rsidR="00020611" w:rsidRPr="001E3E6E" w:rsidRDefault="00020611" w:rsidP="00020611">
            <w:pPr>
              <w:rPr>
                <w:rFonts w:eastAsiaTheme="minorHAnsi" w:cs="Arial"/>
                <w:color w:val="auto"/>
                <w:sz w:val="18"/>
                <w:szCs w:val="18"/>
              </w:rPr>
            </w:pPr>
            <w:r w:rsidRPr="001E3E6E">
              <w:rPr>
                <w:rFonts w:eastAsiaTheme="minorHAnsi" w:cs="Arial"/>
                <w:color w:val="auto"/>
                <w:sz w:val="18"/>
                <w:szCs w:val="18"/>
              </w:rPr>
              <w:t>Req.#</w:t>
            </w:r>
          </w:p>
        </w:tc>
        <w:tc>
          <w:tcPr>
            <w:tcW w:w="943" w:type="dxa"/>
          </w:tcPr>
          <w:p w14:paraId="52BBC965" w14:textId="77777777" w:rsidR="00020611" w:rsidRPr="001E3E6E" w:rsidRDefault="00020611" w:rsidP="00020611">
            <w:pPr>
              <w:rPr>
                <w:rFonts w:eastAsiaTheme="minorHAnsi" w:cs="Arial"/>
                <w:color w:val="auto"/>
                <w:sz w:val="18"/>
                <w:szCs w:val="18"/>
              </w:rPr>
            </w:pPr>
            <w:r w:rsidRPr="001E3E6E">
              <w:rPr>
                <w:rFonts w:eastAsiaTheme="minorHAnsi" w:cs="Arial"/>
                <w:color w:val="auto"/>
                <w:sz w:val="18"/>
                <w:szCs w:val="18"/>
              </w:rPr>
              <w:t>ID</w:t>
            </w:r>
          </w:p>
        </w:tc>
        <w:tc>
          <w:tcPr>
            <w:tcW w:w="3459" w:type="dxa"/>
          </w:tcPr>
          <w:p w14:paraId="092A0D26" w14:textId="77777777" w:rsidR="00020611" w:rsidRPr="001E3E6E" w:rsidRDefault="00020611" w:rsidP="00020611">
            <w:pPr>
              <w:rPr>
                <w:rFonts w:eastAsiaTheme="minorHAnsi" w:cs="Arial"/>
                <w:color w:val="auto"/>
                <w:sz w:val="18"/>
                <w:szCs w:val="18"/>
              </w:rPr>
            </w:pPr>
            <w:r w:rsidRPr="001E3E6E">
              <w:rPr>
                <w:rFonts w:eastAsiaTheme="minorHAnsi" w:cs="Arial"/>
                <w:color w:val="auto"/>
                <w:sz w:val="18"/>
                <w:szCs w:val="18"/>
              </w:rPr>
              <w:t>Contractor / Solution Requirement</w:t>
            </w:r>
          </w:p>
        </w:tc>
        <w:tc>
          <w:tcPr>
            <w:tcW w:w="2929" w:type="dxa"/>
          </w:tcPr>
          <w:p w14:paraId="2D471C09" w14:textId="77777777" w:rsidR="00020611" w:rsidRPr="001E3E6E" w:rsidRDefault="00020611" w:rsidP="00020611">
            <w:pPr>
              <w:rPr>
                <w:rFonts w:eastAsiaTheme="minorHAnsi" w:cs="Arial"/>
                <w:color w:val="auto"/>
                <w:sz w:val="18"/>
                <w:szCs w:val="18"/>
              </w:rPr>
            </w:pPr>
            <w:r w:rsidRPr="001E3E6E">
              <w:rPr>
                <w:rFonts w:eastAsiaTheme="minorHAnsi" w:cs="Arial"/>
                <w:color w:val="auto"/>
                <w:sz w:val="18"/>
                <w:szCs w:val="18"/>
              </w:rPr>
              <w:t>Instructions to Bidder</w:t>
            </w:r>
          </w:p>
        </w:tc>
        <w:tc>
          <w:tcPr>
            <w:tcW w:w="1598" w:type="dxa"/>
          </w:tcPr>
          <w:p w14:paraId="1C0B45B6" w14:textId="77777777" w:rsidR="00020611" w:rsidRPr="001E3E6E" w:rsidRDefault="00020611" w:rsidP="00020611">
            <w:pPr>
              <w:jc w:val="center"/>
              <w:rPr>
                <w:rFonts w:eastAsiaTheme="minorHAnsi" w:cs="Arial"/>
                <w:color w:val="auto"/>
                <w:sz w:val="18"/>
                <w:szCs w:val="18"/>
              </w:rPr>
            </w:pPr>
            <w:r w:rsidRPr="001E3E6E">
              <w:rPr>
                <w:rFonts w:eastAsiaTheme="minorHAnsi" w:cs="Arial"/>
                <w:color w:val="auto"/>
                <w:sz w:val="18"/>
                <w:szCs w:val="18"/>
              </w:rPr>
              <w:t>CMS</w:t>
            </w:r>
          </w:p>
          <w:p w14:paraId="777E12AF" w14:textId="77777777" w:rsidR="00020611" w:rsidRPr="001E3E6E" w:rsidRDefault="00020611" w:rsidP="00020611">
            <w:pPr>
              <w:jc w:val="center"/>
              <w:rPr>
                <w:rFonts w:eastAsiaTheme="minorHAnsi" w:cs="Arial"/>
                <w:color w:val="auto"/>
                <w:sz w:val="18"/>
                <w:szCs w:val="18"/>
              </w:rPr>
            </w:pPr>
            <w:r w:rsidRPr="001E3E6E">
              <w:rPr>
                <w:rFonts w:eastAsiaTheme="minorHAnsi" w:cs="Arial"/>
                <w:color w:val="auto"/>
                <w:sz w:val="18"/>
                <w:szCs w:val="18"/>
              </w:rPr>
              <w:t>Checklist</w:t>
            </w:r>
          </w:p>
          <w:p w14:paraId="3A9FACED" w14:textId="77777777" w:rsidR="00020611" w:rsidRPr="001E3E6E" w:rsidRDefault="00020611" w:rsidP="00020611">
            <w:pPr>
              <w:jc w:val="center"/>
              <w:rPr>
                <w:rFonts w:eastAsiaTheme="minorHAnsi" w:cs="Arial"/>
                <w:color w:val="auto"/>
                <w:sz w:val="18"/>
                <w:szCs w:val="18"/>
              </w:rPr>
            </w:pPr>
            <w:r w:rsidRPr="001E3E6E">
              <w:rPr>
                <w:rFonts w:eastAsiaTheme="minorHAnsi" w:cs="Arial"/>
                <w:color w:val="auto"/>
                <w:sz w:val="18"/>
                <w:szCs w:val="18"/>
              </w:rPr>
              <w:t>ID</w:t>
            </w:r>
          </w:p>
        </w:tc>
        <w:tc>
          <w:tcPr>
            <w:tcW w:w="817" w:type="dxa"/>
          </w:tcPr>
          <w:p w14:paraId="1AB9C290" w14:textId="77777777" w:rsidR="00020611" w:rsidRPr="001E3E6E" w:rsidRDefault="00020611" w:rsidP="00020611">
            <w:pPr>
              <w:rPr>
                <w:rFonts w:eastAsiaTheme="minorHAnsi" w:cs="Arial"/>
                <w:color w:val="auto"/>
                <w:sz w:val="18"/>
                <w:szCs w:val="18"/>
              </w:rPr>
            </w:pPr>
            <w:r w:rsidRPr="001E3E6E">
              <w:rPr>
                <w:rFonts w:eastAsiaTheme="minorHAnsi" w:cs="Arial"/>
                <w:color w:val="auto"/>
                <w:sz w:val="18"/>
                <w:szCs w:val="18"/>
              </w:rPr>
              <w:t>Bidding</w:t>
            </w:r>
          </w:p>
          <w:p w14:paraId="6369C635" w14:textId="77777777" w:rsidR="00020611" w:rsidRPr="001E3E6E" w:rsidRDefault="00020611" w:rsidP="00020611">
            <w:pPr>
              <w:rPr>
                <w:rFonts w:eastAsiaTheme="minorHAnsi" w:cs="Arial"/>
                <w:color w:val="auto"/>
                <w:sz w:val="18"/>
                <w:szCs w:val="18"/>
              </w:rPr>
            </w:pPr>
            <w:r w:rsidRPr="001E3E6E">
              <w:rPr>
                <w:rFonts w:eastAsiaTheme="minorHAnsi" w:cs="Arial"/>
                <w:color w:val="auto"/>
                <w:sz w:val="18"/>
                <w:szCs w:val="18"/>
              </w:rPr>
              <w:t>Ability</w:t>
            </w:r>
          </w:p>
          <w:p w14:paraId="6BE5CC6C" w14:textId="77777777" w:rsidR="00020611" w:rsidRPr="001E3E6E" w:rsidRDefault="00020611" w:rsidP="00020611">
            <w:pPr>
              <w:rPr>
                <w:rFonts w:eastAsiaTheme="minorHAnsi" w:cs="Arial"/>
                <w:color w:val="auto"/>
                <w:sz w:val="18"/>
                <w:szCs w:val="18"/>
              </w:rPr>
            </w:pPr>
            <w:r w:rsidRPr="001E3E6E">
              <w:rPr>
                <w:rFonts w:eastAsiaTheme="minorHAnsi" w:cs="Arial"/>
                <w:color w:val="auto"/>
                <w:sz w:val="18"/>
                <w:szCs w:val="18"/>
              </w:rPr>
              <w:t>Code</w:t>
            </w:r>
          </w:p>
        </w:tc>
        <w:tc>
          <w:tcPr>
            <w:tcW w:w="3732" w:type="dxa"/>
          </w:tcPr>
          <w:p w14:paraId="69E03E06" w14:textId="77777777" w:rsidR="00020611" w:rsidRPr="001E3E6E" w:rsidRDefault="00020611" w:rsidP="00020611">
            <w:pPr>
              <w:rPr>
                <w:rFonts w:eastAsiaTheme="minorHAnsi" w:cs="Arial"/>
                <w:color w:val="auto"/>
                <w:sz w:val="18"/>
                <w:szCs w:val="18"/>
              </w:rPr>
            </w:pPr>
            <w:r w:rsidRPr="001E3E6E">
              <w:rPr>
                <w:rFonts w:eastAsiaTheme="minorHAnsi" w:cs="Arial"/>
                <w:color w:val="auto"/>
                <w:sz w:val="18"/>
                <w:szCs w:val="18"/>
              </w:rPr>
              <w:t>Gap Description and Recommendation for Closure</w:t>
            </w:r>
          </w:p>
        </w:tc>
      </w:tr>
      <w:tr w:rsidR="001E3E6E" w:rsidRPr="001E3E6E" w14:paraId="1DEDEFB4" w14:textId="77777777" w:rsidTr="004C4188">
        <w:tc>
          <w:tcPr>
            <w:tcW w:w="917" w:type="dxa"/>
          </w:tcPr>
          <w:p w14:paraId="6BF56D61" w14:textId="326F753B" w:rsidR="00020611" w:rsidRPr="001E3E6E" w:rsidRDefault="00EA14C4" w:rsidP="002B1B57">
            <w:pPr>
              <w:rPr>
                <w:rFonts w:eastAsiaTheme="minorHAnsi" w:cs="Arial"/>
                <w:color w:val="auto"/>
                <w:sz w:val="18"/>
                <w:szCs w:val="18"/>
              </w:rPr>
            </w:pPr>
            <w:r w:rsidRPr="001E3E6E">
              <w:rPr>
                <w:rFonts w:eastAsiaTheme="minorHAnsi" w:cs="Arial"/>
                <w:color w:val="auto"/>
                <w:sz w:val="18"/>
                <w:szCs w:val="18"/>
              </w:rPr>
              <w:t>16</w:t>
            </w:r>
            <w:r w:rsidR="006D7ACC">
              <w:rPr>
                <w:rFonts w:eastAsiaTheme="minorHAnsi" w:cs="Arial"/>
                <w:color w:val="auto"/>
                <w:sz w:val="18"/>
                <w:szCs w:val="18"/>
              </w:rPr>
              <w:t>3</w:t>
            </w:r>
          </w:p>
          <w:p w14:paraId="4172207E" w14:textId="77777777" w:rsidR="00EA14C4" w:rsidRPr="001E3E6E" w:rsidRDefault="00EA14C4" w:rsidP="002B1B57">
            <w:pPr>
              <w:rPr>
                <w:rFonts w:eastAsiaTheme="minorHAnsi" w:cs="Arial"/>
                <w:color w:val="auto"/>
                <w:sz w:val="18"/>
                <w:szCs w:val="18"/>
              </w:rPr>
            </w:pPr>
          </w:p>
        </w:tc>
        <w:tc>
          <w:tcPr>
            <w:tcW w:w="943" w:type="dxa"/>
          </w:tcPr>
          <w:p w14:paraId="52555E29" w14:textId="77777777" w:rsidR="00020611" w:rsidRPr="001E3E6E" w:rsidRDefault="00020611" w:rsidP="00020611">
            <w:pPr>
              <w:rPr>
                <w:rFonts w:eastAsiaTheme="minorHAnsi" w:cs="Arial"/>
                <w:color w:val="auto"/>
                <w:sz w:val="18"/>
                <w:szCs w:val="18"/>
              </w:rPr>
            </w:pPr>
            <w:r w:rsidRPr="001E3E6E">
              <w:rPr>
                <w:rFonts w:eastAsiaTheme="minorHAnsi" w:cs="Arial"/>
                <w:color w:val="auto"/>
                <w:sz w:val="18"/>
                <w:szCs w:val="18"/>
              </w:rPr>
              <w:t>TEC.14</w:t>
            </w:r>
          </w:p>
        </w:tc>
        <w:tc>
          <w:tcPr>
            <w:tcW w:w="3459" w:type="dxa"/>
          </w:tcPr>
          <w:p w14:paraId="300A2350" w14:textId="56454E92" w:rsidR="00020611" w:rsidRPr="001E3E6E" w:rsidRDefault="00651451" w:rsidP="001E3E6E">
            <w:pPr>
              <w:jc w:val="left"/>
              <w:rPr>
                <w:rFonts w:eastAsiaTheme="minorHAnsi" w:cs="Arial"/>
                <w:color w:val="auto"/>
                <w:sz w:val="18"/>
                <w:szCs w:val="18"/>
              </w:rPr>
            </w:pPr>
            <w:r>
              <w:rPr>
                <w:rFonts w:eastAsiaTheme="minorHAnsi" w:cs="Arial"/>
                <w:color w:val="auto"/>
                <w:sz w:val="18"/>
                <w:szCs w:val="18"/>
              </w:rPr>
              <w:t>S</w:t>
            </w:r>
            <w:r w:rsidR="009453BC" w:rsidRPr="001E3E6E">
              <w:rPr>
                <w:rFonts w:eastAsiaTheme="minorHAnsi" w:cs="Arial"/>
                <w:color w:val="auto"/>
                <w:sz w:val="18"/>
                <w:szCs w:val="18"/>
              </w:rPr>
              <w:t>olution</w:t>
            </w:r>
            <w:r w:rsidR="00020611" w:rsidRPr="001E3E6E">
              <w:rPr>
                <w:rFonts w:eastAsiaTheme="minorHAnsi" w:cs="Arial"/>
                <w:color w:val="auto"/>
                <w:sz w:val="18"/>
                <w:szCs w:val="18"/>
              </w:rPr>
              <w:t xml:space="preserve"> should use technology-neutral interfaces that localize and minimize impact of new technology insertion or replacement.</w:t>
            </w:r>
          </w:p>
        </w:tc>
        <w:tc>
          <w:tcPr>
            <w:tcW w:w="2929" w:type="dxa"/>
          </w:tcPr>
          <w:p w14:paraId="0FF9746E" w14:textId="77777777" w:rsidR="00020611" w:rsidRPr="001E3E6E" w:rsidRDefault="00FE4D30" w:rsidP="001E3E6E">
            <w:pPr>
              <w:jc w:val="left"/>
              <w:rPr>
                <w:rFonts w:eastAsiaTheme="minorHAnsi" w:cs="Arial"/>
                <w:color w:val="auto"/>
                <w:sz w:val="18"/>
                <w:szCs w:val="18"/>
              </w:rPr>
            </w:pPr>
            <w:r w:rsidRPr="001E3E6E">
              <w:rPr>
                <w:rFonts w:eastAsiaTheme="minorHAnsi" w:cs="Arial"/>
                <w:color w:val="auto"/>
                <w:sz w:val="18"/>
                <w:szCs w:val="18"/>
              </w:rPr>
              <w:t>Describe solution’s technology-neutral interfaces that localize and minimize impact of new technology insertion or replacement.</w:t>
            </w:r>
          </w:p>
        </w:tc>
        <w:tc>
          <w:tcPr>
            <w:tcW w:w="1598" w:type="dxa"/>
          </w:tcPr>
          <w:p w14:paraId="6FF4548F" w14:textId="77777777" w:rsidR="00020611" w:rsidRPr="001E3E6E" w:rsidRDefault="00020611" w:rsidP="00020611">
            <w:pPr>
              <w:jc w:val="center"/>
              <w:rPr>
                <w:rFonts w:eastAsiaTheme="minorHAnsi" w:cs="Arial"/>
                <w:color w:val="auto"/>
                <w:sz w:val="18"/>
                <w:szCs w:val="18"/>
              </w:rPr>
            </w:pPr>
            <w:r w:rsidRPr="001E3E6E">
              <w:rPr>
                <w:rFonts w:eastAsiaTheme="minorHAnsi" w:cs="Arial"/>
                <w:color w:val="auto"/>
                <w:sz w:val="18"/>
                <w:szCs w:val="18"/>
              </w:rPr>
              <w:t>TA.CM.4</w:t>
            </w:r>
          </w:p>
        </w:tc>
        <w:sdt>
          <w:sdtPr>
            <w:rPr>
              <w:color w:val="auto"/>
              <w:sz w:val="18"/>
              <w:szCs w:val="18"/>
            </w:rPr>
            <w:alias w:val="Ability Code"/>
            <w:tag w:val="Ability Code"/>
            <w:id w:val="-2079668236"/>
            <w:placeholder>
              <w:docPart w:val="F0E34E01BEA54480BE7A65653B2F046D"/>
            </w:placeholder>
            <w15:color w:val="993300"/>
            <w:comboBox>
              <w:listItem w:displayText="S" w:value="S"/>
              <w:listItem w:displayText="W" w:value="W"/>
              <w:listItem w:displayText="M" w:value="M"/>
              <w:listItem w:displayText="F" w:value="F"/>
              <w:listItem w:displayText="C" w:value="C"/>
              <w:listItem w:displayText="N" w:value="N"/>
              <w:listItem w:displayText="O" w:value="O"/>
            </w:comboBox>
          </w:sdtPr>
          <w:sdtEndPr/>
          <w:sdtContent>
            <w:tc>
              <w:tcPr>
                <w:tcW w:w="817" w:type="dxa"/>
              </w:tcPr>
              <w:p w14:paraId="0B5CDF6C" w14:textId="77777777" w:rsidR="00020611" w:rsidRPr="001E3E6E" w:rsidRDefault="002A2404" w:rsidP="00020611">
                <w:pPr>
                  <w:rPr>
                    <w:rFonts w:eastAsiaTheme="minorHAnsi" w:cs="Arial"/>
                    <w:color w:val="auto"/>
                    <w:sz w:val="18"/>
                    <w:szCs w:val="18"/>
                  </w:rPr>
                </w:pPr>
                <w:r w:rsidRPr="001E3E6E" w:rsidDel="008E51F4">
                  <w:rPr>
                    <w:color w:val="auto"/>
                    <w:sz w:val="18"/>
                    <w:szCs w:val="18"/>
                  </w:rPr>
                  <w:t xml:space="preserve">Choose an item. </w:t>
                </w:r>
              </w:p>
            </w:tc>
          </w:sdtContent>
        </w:sdt>
        <w:tc>
          <w:tcPr>
            <w:tcW w:w="3732" w:type="dxa"/>
          </w:tcPr>
          <w:p w14:paraId="04F3F440" w14:textId="77777777" w:rsidR="00020611" w:rsidRPr="001E3E6E" w:rsidRDefault="00020611" w:rsidP="00020611">
            <w:pPr>
              <w:rPr>
                <w:rFonts w:eastAsiaTheme="minorHAnsi" w:cs="Arial"/>
                <w:color w:val="auto"/>
                <w:sz w:val="18"/>
                <w:szCs w:val="18"/>
              </w:rPr>
            </w:pPr>
          </w:p>
        </w:tc>
      </w:tr>
      <w:tr w:rsidR="004C4188" w:rsidRPr="001E3E6E" w14:paraId="573DAF7E" w14:textId="77777777" w:rsidTr="00855B65">
        <w:trPr>
          <w:trHeight w:val="656"/>
        </w:trPr>
        <w:tc>
          <w:tcPr>
            <w:tcW w:w="14390" w:type="dxa"/>
            <w:gridSpan w:val="7"/>
          </w:tcPr>
          <w:p w14:paraId="4C11858F" w14:textId="4B531A63" w:rsidR="004C4188" w:rsidRPr="001E3E6E" w:rsidRDefault="004C4188" w:rsidP="004C4188">
            <w:pPr>
              <w:pStyle w:val="Level2Body"/>
              <w:ind w:left="0"/>
              <w:rPr>
                <w:color w:val="auto"/>
                <w:sz w:val="18"/>
                <w:szCs w:val="18"/>
              </w:rPr>
            </w:pPr>
            <w:r w:rsidRPr="001E3E6E">
              <w:rPr>
                <w:color w:val="auto"/>
                <w:sz w:val="18"/>
                <w:szCs w:val="18"/>
              </w:rPr>
              <w:t>Bidder’s Response:</w:t>
            </w:r>
            <w:r w:rsidR="00AE5F2C">
              <w:rPr>
                <w:color w:val="auto"/>
                <w:sz w:val="18"/>
                <w:szCs w:val="18"/>
              </w:rPr>
              <w:t xml:space="preserve"> </w:t>
            </w:r>
            <w:r w:rsidRPr="001E3E6E">
              <w:rPr>
                <w:color w:val="auto"/>
                <w:sz w:val="18"/>
                <w:szCs w:val="18"/>
              </w:rPr>
              <w:t xml:space="preserve"> </w:t>
            </w:r>
          </w:p>
        </w:tc>
      </w:tr>
    </w:tbl>
    <w:p w14:paraId="748247DE" w14:textId="77777777" w:rsidR="00020611" w:rsidRPr="001E3E6E" w:rsidRDefault="00020611" w:rsidP="00020611">
      <w:pPr>
        <w:tabs>
          <w:tab w:val="left" w:pos="11250"/>
        </w:tabs>
        <w:ind w:right="2304"/>
        <w:rPr>
          <w:rFonts w:eastAsiaTheme="minorHAnsi" w:cs="Arial"/>
          <w:color w:val="auto"/>
          <w:sz w:val="18"/>
          <w:szCs w:val="18"/>
        </w:rPr>
      </w:pPr>
    </w:p>
    <w:p w14:paraId="450BFA59" w14:textId="77777777" w:rsidR="00020611" w:rsidRPr="001E3E6E" w:rsidRDefault="00020611" w:rsidP="00020611">
      <w:pPr>
        <w:tabs>
          <w:tab w:val="left" w:pos="11250"/>
        </w:tabs>
        <w:ind w:right="2304"/>
        <w:rPr>
          <w:rFonts w:eastAsiaTheme="minorHAnsi" w:cs="Arial"/>
          <w:color w:val="auto"/>
          <w:sz w:val="18"/>
          <w:szCs w:val="18"/>
        </w:rPr>
      </w:pPr>
    </w:p>
    <w:tbl>
      <w:tblPr>
        <w:tblStyle w:val="TableGrid"/>
        <w:tblW w:w="14395" w:type="dxa"/>
        <w:tblLook w:val="04A0" w:firstRow="1" w:lastRow="0" w:firstColumn="1" w:lastColumn="0" w:noHBand="0" w:noVBand="1"/>
      </w:tblPr>
      <w:tblGrid>
        <w:gridCol w:w="758"/>
        <w:gridCol w:w="946"/>
        <w:gridCol w:w="3504"/>
        <w:gridCol w:w="2965"/>
        <w:gridCol w:w="1611"/>
        <w:gridCol w:w="837"/>
        <w:gridCol w:w="3774"/>
      </w:tblGrid>
      <w:tr w:rsidR="001E3E6E" w:rsidRPr="001E3E6E" w14:paraId="77EBB8F7" w14:textId="77777777" w:rsidTr="004C4188">
        <w:trPr>
          <w:trHeight w:val="701"/>
        </w:trPr>
        <w:tc>
          <w:tcPr>
            <w:tcW w:w="759" w:type="dxa"/>
          </w:tcPr>
          <w:p w14:paraId="778FF4FB" w14:textId="77777777" w:rsidR="00020611" w:rsidRPr="001E3E6E" w:rsidRDefault="00020611" w:rsidP="00020611">
            <w:pPr>
              <w:rPr>
                <w:rFonts w:eastAsiaTheme="minorHAnsi" w:cs="Arial"/>
                <w:color w:val="auto"/>
                <w:sz w:val="18"/>
                <w:szCs w:val="18"/>
              </w:rPr>
            </w:pPr>
            <w:r w:rsidRPr="001E3E6E">
              <w:rPr>
                <w:rFonts w:eastAsiaTheme="minorHAnsi" w:cs="Arial"/>
                <w:color w:val="auto"/>
                <w:sz w:val="18"/>
                <w:szCs w:val="18"/>
              </w:rPr>
              <w:t>Req.#</w:t>
            </w:r>
          </w:p>
        </w:tc>
        <w:tc>
          <w:tcPr>
            <w:tcW w:w="946" w:type="dxa"/>
          </w:tcPr>
          <w:p w14:paraId="68B63A6A" w14:textId="77777777" w:rsidR="00020611" w:rsidRPr="001E3E6E" w:rsidRDefault="00020611" w:rsidP="00020611">
            <w:pPr>
              <w:rPr>
                <w:rFonts w:eastAsiaTheme="minorHAnsi" w:cs="Arial"/>
                <w:color w:val="auto"/>
                <w:sz w:val="18"/>
                <w:szCs w:val="18"/>
              </w:rPr>
            </w:pPr>
            <w:r w:rsidRPr="001E3E6E">
              <w:rPr>
                <w:rFonts w:eastAsiaTheme="minorHAnsi" w:cs="Arial"/>
                <w:color w:val="auto"/>
                <w:sz w:val="18"/>
                <w:szCs w:val="18"/>
              </w:rPr>
              <w:t>ID</w:t>
            </w:r>
          </w:p>
        </w:tc>
        <w:tc>
          <w:tcPr>
            <w:tcW w:w="3510" w:type="dxa"/>
          </w:tcPr>
          <w:p w14:paraId="31EBF0D1" w14:textId="77777777" w:rsidR="00020611" w:rsidRPr="001E3E6E" w:rsidRDefault="00020611" w:rsidP="00020611">
            <w:pPr>
              <w:rPr>
                <w:rFonts w:eastAsiaTheme="minorHAnsi" w:cs="Arial"/>
                <w:color w:val="auto"/>
                <w:sz w:val="18"/>
                <w:szCs w:val="18"/>
              </w:rPr>
            </w:pPr>
            <w:r w:rsidRPr="001E3E6E">
              <w:rPr>
                <w:rFonts w:eastAsiaTheme="minorHAnsi" w:cs="Arial"/>
                <w:color w:val="auto"/>
                <w:sz w:val="18"/>
                <w:szCs w:val="18"/>
              </w:rPr>
              <w:t>Contractor / Solution Requirement</w:t>
            </w:r>
          </w:p>
        </w:tc>
        <w:tc>
          <w:tcPr>
            <w:tcW w:w="2970" w:type="dxa"/>
          </w:tcPr>
          <w:p w14:paraId="43824284" w14:textId="77777777" w:rsidR="00020611" w:rsidRPr="001E3E6E" w:rsidRDefault="00020611" w:rsidP="00020611">
            <w:pPr>
              <w:rPr>
                <w:rFonts w:eastAsiaTheme="minorHAnsi" w:cs="Arial"/>
                <w:color w:val="auto"/>
                <w:sz w:val="18"/>
                <w:szCs w:val="18"/>
              </w:rPr>
            </w:pPr>
            <w:r w:rsidRPr="001E3E6E">
              <w:rPr>
                <w:rFonts w:eastAsiaTheme="minorHAnsi" w:cs="Arial"/>
                <w:color w:val="auto"/>
                <w:sz w:val="18"/>
                <w:szCs w:val="18"/>
              </w:rPr>
              <w:t>Instructions to Bidder</w:t>
            </w:r>
          </w:p>
        </w:tc>
        <w:tc>
          <w:tcPr>
            <w:tcW w:w="1613" w:type="dxa"/>
          </w:tcPr>
          <w:p w14:paraId="773E8B74" w14:textId="77777777" w:rsidR="00020611" w:rsidRPr="001E3E6E" w:rsidRDefault="00020611" w:rsidP="00020611">
            <w:pPr>
              <w:jc w:val="center"/>
              <w:rPr>
                <w:rFonts w:eastAsiaTheme="minorHAnsi" w:cs="Arial"/>
                <w:color w:val="auto"/>
                <w:sz w:val="18"/>
                <w:szCs w:val="18"/>
              </w:rPr>
            </w:pPr>
            <w:r w:rsidRPr="001E3E6E">
              <w:rPr>
                <w:rFonts w:eastAsiaTheme="minorHAnsi" w:cs="Arial"/>
                <w:color w:val="auto"/>
                <w:sz w:val="18"/>
                <w:szCs w:val="18"/>
              </w:rPr>
              <w:t>CMS</w:t>
            </w:r>
          </w:p>
          <w:p w14:paraId="3578E89D" w14:textId="77777777" w:rsidR="00020611" w:rsidRPr="001E3E6E" w:rsidRDefault="00020611" w:rsidP="00020611">
            <w:pPr>
              <w:jc w:val="center"/>
              <w:rPr>
                <w:rFonts w:eastAsiaTheme="minorHAnsi" w:cs="Arial"/>
                <w:color w:val="auto"/>
                <w:sz w:val="18"/>
                <w:szCs w:val="18"/>
              </w:rPr>
            </w:pPr>
            <w:r w:rsidRPr="001E3E6E">
              <w:rPr>
                <w:rFonts w:eastAsiaTheme="minorHAnsi" w:cs="Arial"/>
                <w:color w:val="auto"/>
                <w:sz w:val="18"/>
                <w:szCs w:val="18"/>
              </w:rPr>
              <w:t>Checklist</w:t>
            </w:r>
          </w:p>
          <w:p w14:paraId="7A809218" w14:textId="77777777" w:rsidR="00020611" w:rsidRPr="001E3E6E" w:rsidRDefault="00020611" w:rsidP="00020611">
            <w:pPr>
              <w:jc w:val="center"/>
              <w:rPr>
                <w:rFonts w:eastAsiaTheme="minorHAnsi" w:cs="Arial"/>
                <w:color w:val="auto"/>
                <w:sz w:val="18"/>
                <w:szCs w:val="18"/>
              </w:rPr>
            </w:pPr>
            <w:r w:rsidRPr="001E3E6E">
              <w:rPr>
                <w:rFonts w:eastAsiaTheme="minorHAnsi" w:cs="Arial"/>
                <w:color w:val="auto"/>
                <w:sz w:val="18"/>
                <w:szCs w:val="18"/>
              </w:rPr>
              <w:t>ID</w:t>
            </w:r>
          </w:p>
        </w:tc>
        <w:tc>
          <w:tcPr>
            <w:tcW w:w="817" w:type="dxa"/>
          </w:tcPr>
          <w:p w14:paraId="3171925D" w14:textId="77777777" w:rsidR="00020611" w:rsidRPr="001E3E6E" w:rsidRDefault="00020611" w:rsidP="00020611">
            <w:pPr>
              <w:rPr>
                <w:rFonts w:eastAsiaTheme="minorHAnsi" w:cs="Arial"/>
                <w:color w:val="auto"/>
                <w:sz w:val="18"/>
                <w:szCs w:val="18"/>
              </w:rPr>
            </w:pPr>
            <w:r w:rsidRPr="001E3E6E">
              <w:rPr>
                <w:rFonts w:eastAsiaTheme="minorHAnsi" w:cs="Arial"/>
                <w:color w:val="auto"/>
                <w:sz w:val="18"/>
                <w:szCs w:val="18"/>
              </w:rPr>
              <w:t>Bidding</w:t>
            </w:r>
          </w:p>
          <w:p w14:paraId="6D08C622" w14:textId="77777777" w:rsidR="00020611" w:rsidRPr="001E3E6E" w:rsidRDefault="00020611" w:rsidP="00020611">
            <w:pPr>
              <w:rPr>
                <w:rFonts w:eastAsiaTheme="minorHAnsi" w:cs="Arial"/>
                <w:color w:val="auto"/>
                <w:sz w:val="18"/>
                <w:szCs w:val="18"/>
              </w:rPr>
            </w:pPr>
            <w:r w:rsidRPr="001E3E6E">
              <w:rPr>
                <w:rFonts w:eastAsiaTheme="minorHAnsi" w:cs="Arial"/>
                <w:color w:val="auto"/>
                <w:sz w:val="18"/>
                <w:szCs w:val="18"/>
              </w:rPr>
              <w:t>Ability</w:t>
            </w:r>
          </w:p>
          <w:p w14:paraId="04A60A14" w14:textId="77777777" w:rsidR="00020611" w:rsidRPr="001E3E6E" w:rsidRDefault="00020611" w:rsidP="00020611">
            <w:pPr>
              <w:rPr>
                <w:rFonts w:eastAsiaTheme="minorHAnsi" w:cs="Arial"/>
                <w:color w:val="auto"/>
                <w:sz w:val="18"/>
                <w:szCs w:val="18"/>
              </w:rPr>
            </w:pPr>
            <w:r w:rsidRPr="001E3E6E">
              <w:rPr>
                <w:rFonts w:eastAsiaTheme="minorHAnsi" w:cs="Arial"/>
                <w:color w:val="auto"/>
                <w:sz w:val="18"/>
                <w:szCs w:val="18"/>
              </w:rPr>
              <w:t>Code</w:t>
            </w:r>
          </w:p>
        </w:tc>
        <w:tc>
          <w:tcPr>
            <w:tcW w:w="3780" w:type="dxa"/>
          </w:tcPr>
          <w:p w14:paraId="70DD6154" w14:textId="77777777" w:rsidR="00020611" w:rsidRPr="001E3E6E" w:rsidRDefault="00020611" w:rsidP="00020611">
            <w:pPr>
              <w:rPr>
                <w:rFonts w:eastAsiaTheme="minorHAnsi" w:cs="Arial"/>
                <w:color w:val="auto"/>
                <w:sz w:val="18"/>
                <w:szCs w:val="18"/>
              </w:rPr>
            </w:pPr>
            <w:r w:rsidRPr="001E3E6E">
              <w:rPr>
                <w:rFonts w:eastAsiaTheme="minorHAnsi" w:cs="Arial"/>
                <w:color w:val="auto"/>
                <w:sz w:val="18"/>
                <w:szCs w:val="18"/>
              </w:rPr>
              <w:t>Gap Description and Recommendation for Closure</w:t>
            </w:r>
          </w:p>
        </w:tc>
      </w:tr>
      <w:tr w:rsidR="001E3E6E" w:rsidRPr="001E3E6E" w14:paraId="4E9DCF51" w14:textId="77777777" w:rsidTr="004C4188">
        <w:tc>
          <w:tcPr>
            <w:tcW w:w="759" w:type="dxa"/>
          </w:tcPr>
          <w:p w14:paraId="2923D9D6" w14:textId="3A1A1553" w:rsidR="00020611" w:rsidRPr="001E3E6E" w:rsidRDefault="002B1B57" w:rsidP="00020611">
            <w:pPr>
              <w:rPr>
                <w:rFonts w:eastAsiaTheme="minorHAnsi" w:cs="Arial"/>
                <w:color w:val="auto"/>
                <w:sz w:val="18"/>
                <w:szCs w:val="18"/>
              </w:rPr>
            </w:pPr>
            <w:r w:rsidRPr="001E3E6E">
              <w:rPr>
                <w:rFonts w:eastAsiaTheme="minorHAnsi" w:cs="Arial"/>
                <w:color w:val="auto"/>
                <w:sz w:val="18"/>
                <w:szCs w:val="18"/>
              </w:rPr>
              <w:lastRenderedPageBreak/>
              <w:t>16</w:t>
            </w:r>
            <w:r w:rsidR="00806090">
              <w:rPr>
                <w:rFonts w:eastAsiaTheme="minorHAnsi" w:cs="Arial"/>
                <w:color w:val="auto"/>
                <w:sz w:val="18"/>
                <w:szCs w:val="18"/>
              </w:rPr>
              <w:t>4</w:t>
            </w:r>
          </w:p>
        </w:tc>
        <w:tc>
          <w:tcPr>
            <w:tcW w:w="946" w:type="dxa"/>
          </w:tcPr>
          <w:p w14:paraId="5F68B531" w14:textId="77777777" w:rsidR="00020611" w:rsidRPr="001E3E6E" w:rsidRDefault="00020611" w:rsidP="00020611">
            <w:pPr>
              <w:rPr>
                <w:rFonts w:eastAsiaTheme="minorHAnsi" w:cs="Arial"/>
                <w:color w:val="auto"/>
                <w:sz w:val="18"/>
                <w:szCs w:val="18"/>
              </w:rPr>
            </w:pPr>
            <w:r w:rsidRPr="001E3E6E">
              <w:rPr>
                <w:rFonts w:eastAsiaTheme="minorHAnsi" w:cs="Arial"/>
                <w:color w:val="auto"/>
                <w:sz w:val="18"/>
                <w:szCs w:val="18"/>
              </w:rPr>
              <w:t>TEC.15</w:t>
            </w:r>
          </w:p>
        </w:tc>
        <w:tc>
          <w:tcPr>
            <w:tcW w:w="3510" w:type="dxa"/>
          </w:tcPr>
          <w:p w14:paraId="4EFBF975" w14:textId="3D9E962E" w:rsidR="00020611" w:rsidRPr="001E3E6E" w:rsidRDefault="00D820F8" w:rsidP="001E3E6E">
            <w:pPr>
              <w:jc w:val="left"/>
              <w:rPr>
                <w:rFonts w:eastAsiaTheme="minorHAnsi" w:cs="Arial"/>
                <w:color w:val="auto"/>
                <w:sz w:val="18"/>
                <w:szCs w:val="18"/>
              </w:rPr>
            </w:pPr>
            <w:r>
              <w:rPr>
                <w:rFonts w:eastAsiaTheme="minorHAnsi" w:cs="Arial"/>
                <w:color w:val="auto"/>
                <w:sz w:val="18"/>
                <w:szCs w:val="18"/>
              </w:rPr>
              <w:t>S</w:t>
            </w:r>
            <w:r w:rsidR="009453BC" w:rsidRPr="001E3E6E">
              <w:rPr>
                <w:rFonts w:eastAsiaTheme="minorHAnsi" w:cs="Arial"/>
                <w:color w:val="auto"/>
                <w:sz w:val="18"/>
                <w:szCs w:val="18"/>
              </w:rPr>
              <w:t>olution</w:t>
            </w:r>
            <w:r w:rsidR="00020611" w:rsidRPr="001E3E6E">
              <w:rPr>
                <w:rFonts w:eastAsiaTheme="minorHAnsi" w:cs="Arial"/>
                <w:color w:val="auto"/>
                <w:sz w:val="18"/>
                <w:szCs w:val="18"/>
              </w:rPr>
              <w:t xml:space="preserve"> </w:t>
            </w:r>
            <w:r w:rsidR="00FA1D59" w:rsidRPr="001E3E6E">
              <w:rPr>
                <w:rFonts w:eastAsiaTheme="minorHAnsi" w:cs="Arial"/>
                <w:color w:val="auto"/>
                <w:sz w:val="18"/>
                <w:szCs w:val="18"/>
              </w:rPr>
              <w:t xml:space="preserve">should </w:t>
            </w:r>
            <w:r w:rsidR="00020611" w:rsidRPr="001E3E6E">
              <w:rPr>
                <w:rFonts w:eastAsiaTheme="minorHAnsi" w:cs="Arial"/>
                <w:color w:val="auto"/>
                <w:sz w:val="18"/>
                <w:szCs w:val="18"/>
              </w:rPr>
              <w:t>develop data models (conceptual, logical and physical) that include mapping of information exchange with external organizations.</w:t>
            </w:r>
          </w:p>
        </w:tc>
        <w:tc>
          <w:tcPr>
            <w:tcW w:w="2970" w:type="dxa"/>
          </w:tcPr>
          <w:p w14:paraId="339DE37B" w14:textId="77777777" w:rsidR="00020611" w:rsidRPr="001E3E6E" w:rsidRDefault="00FA1D59" w:rsidP="001E3E6E">
            <w:pPr>
              <w:jc w:val="left"/>
              <w:rPr>
                <w:rFonts w:eastAsiaTheme="minorHAnsi" w:cs="Arial"/>
                <w:color w:val="auto"/>
                <w:sz w:val="18"/>
                <w:szCs w:val="18"/>
              </w:rPr>
            </w:pPr>
            <w:r w:rsidRPr="001E3E6E">
              <w:rPr>
                <w:rFonts w:eastAsiaTheme="minorHAnsi" w:cs="Arial"/>
                <w:color w:val="auto"/>
                <w:sz w:val="18"/>
                <w:szCs w:val="18"/>
              </w:rPr>
              <w:t>Describe solution’s ability to develop data models that include mapping of information exchange with external organizations.</w:t>
            </w:r>
          </w:p>
        </w:tc>
        <w:tc>
          <w:tcPr>
            <w:tcW w:w="1613" w:type="dxa"/>
          </w:tcPr>
          <w:p w14:paraId="4B2CC7B0" w14:textId="77777777" w:rsidR="00020611" w:rsidRPr="001E3E6E" w:rsidRDefault="00020611" w:rsidP="00020611">
            <w:pPr>
              <w:jc w:val="center"/>
              <w:rPr>
                <w:rFonts w:eastAsiaTheme="minorHAnsi" w:cs="Arial"/>
                <w:color w:val="auto"/>
                <w:sz w:val="18"/>
                <w:szCs w:val="18"/>
              </w:rPr>
            </w:pPr>
            <w:r w:rsidRPr="001E3E6E">
              <w:rPr>
                <w:rFonts w:eastAsiaTheme="minorHAnsi" w:cs="Arial"/>
                <w:color w:val="auto"/>
                <w:sz w:val="18"/>
                <w:szCs w:val="18"/>
              </w:rPr>
              <w:t>TA.DAM.3</w:t>
            </w:r>
          </w:p>
        </w:tc>
        <w:sdt>
          <w:sdtPr>
            <w:rPr>
              <w:color w:val="auto"/>
              <w:sz w:val="18"/>
              <w:szCs w:val="18"/>
            </w:rPr>
            <w:alias w:val="Ability Code"/>
            <w:tag w:val="Ability Code"/>
            <w:id w:val="146486400"/>
            <w:placeholder>
              <w:docPart w:val="B8E6FC89D31B4314BD5240E3A47C11FB"/>
            </w:placeholder>
            <w15:color w:val="993300"/>
            <w:comboBox>
              <w:listItem w:displayText="S" w:value="S"/>
              <w:listItem w:displayText="W" w:value="W"/>
              <w:listItem w:displayText="M" w:value="M"/>
              <w:listItem w:displayText="F" w:value="F"/>
              <w:listItem w:displayText="C" w:value="C"/>
              <w:listItem w:displayText="N" w:value="N"/>
              <w:listItem w:displayText="O" w:value="O"/>
            </w:comboBox>
          </w:sdtPr>
          <w:sdtEndPr/>
          <w:sdtContent>
            <w:tc>
              <w:tcPr>
                <w:tcW w:w="817" w:type="dxa"/>
              </w:tcPr>
              <w:p w14:paraId="0FF59B42" w14:textId="77777777" w:rsidR="00020611" w:rsidRPr="001E3E6E" w:rsidRDefault="002A2404" w:rsidP="00020611">
                <w:pPr>
                  <w:rPr>
                    <w:rFonts w:eastAsiaTheme="minorHAnsi" w:cs="Arial"/>
                    <w:color w:val="auto"/>
                    <w:sz w:val="18"/>
                    <w:szCs w:val="18"/>
                  </w:rPr>
                </w:pPr>
                <w:r w:rsidRPr="001E3E6E" w:rsidDel="008E51F4">
                  <w:rPr>
                    <w:color w:val="auto"/>
                    <w:sz w:val="18"/>
                    <w:szCs w:val="18"/>
                  </w:rPr>
                  <w:t xml:space="preserve">Choose an item. </w:t>
                </w:r>
              </w:p>
            </w:tc>
          </w:sdtContent>
        </w:sdt>
        <w:tc>
          <w:tcPr>
            <w:tcW w:w="3780" w:type="dxa"/>
          </w:tcPr>
          <w:p w14:paraId="5C51F12A" w14:textId="77777777" w:rsidR="00020611" w:rsidRPr="001E3E6E" w:rsidRDefault="00020611" w:rsidP="00020611">
            <w:pPr>
              <w:rPr>
                <w:rFonts w:eastAsiaTheme="minorHAnsi" w:cs="Arial"/>
                <w:color w:val="auto"/>
                <w:sz w:val="18"/>
                <w:szCs w:val="18"/>
              </w:rPr>
            </w:pPr>
          </w:p>
        </w:tc>
      </w:tr>
      <w:tr w:rsidR="004C4188" w:rsidRPr="001E3E6E" w14:paraId="590E28DC" w14:textId="77777777" w:rsidTr="00855B65">
        <w:trPr>
          <w:trHeight w:val="629"/>
        </w:trPr>
        <w:tc>
          <w:tcPr>
            <w:tcW w:w="14390" w:type="dxa"/>
            <w:gridSpan w:val="7"/>
          </w:tcPr>
          <w:p w14:paraId="17274852" w14:textId="7266C75F" w:rsidR="004C4188" w:rsidRPr="001E3E6E" w:rsidRDefault="004C4188" w:rsidP="004C4188">
            <w:pPr>
              <w:pStyle w:val="Level2Body"/>
              <w:ind w:left="0"/>
              <w:rPr>
                <w:color w:val="auto"/>
                <w:sz w:val="18"/>
                <w:szCs w:val="18"/>
              </w:rPr>
            </w:pPr>
            <w:r w:rsidRPr="001E3E6E">
              <w:rPr>
                <w:color w:val="auto"/>
                <w:sz w:val="18"/>
                <w:szCs w:val="18"/>
              </w:rPr>
              <w:t>Bidder’s Response:</w:t>
            </w:r>
            <w:r w:rsidR="00AE5F2C">
              <w:rPr>
                <w:color w:val="auto"/>
                <w:sz w:val="18"/>
                <w:szCs w:val="18"/>
              </w:rPr>
              <w:t xml:space="preserve"> </w:t>
            </w:r>
            <w:r w:rsidRPr="001E3E6E">
              <w:rPr>
                <w:color w:val="auto"/>
                <w:sz w:val="18"/>
                <w:szCs w:val="18"/>
              </w:rPr>
              <w:t xml:space="preserve"> </w:t>
            </w:r>
          </w:p>
        </w:tc>
      </w:tr>
    </w:tbl>
    <w:p w14:paraId="0F426D2C" w14:textId="77777777" w:rsidR="009D0BE4" w:rsidRPr="001E3E6E" w:rsidRDefault="009D0BE4" w:rsidP="009D0BE4">
      <w:pPr>
        <w:tabs>
          <w:tab w:val="left" w:pos="11250"/>
        </w:tabs>
        <w:ind w:right="2304"/>
        <w:rPr>
          <w:rFonts w:eastAsiaTheme="minorHAnsi" w:cs="Arial"/>
          <w:color w:val="auto"/>
          <w:sz w:val="18"/>
          <w:szCs w:val="18"/>
        </w:rPr>
      </w:pPr>
    </w:p>
    <w:p w14:paraId="0262DE05" w14:textId="77777777" w:rsidR="00D33357" w:rsidRPr="001E3E6E" w:rsidRDefault="00D33357" w:rsidP="009D0BE4">
      <w:pPr>
        <w:tabs>
          <w:tab w:val="left" w:pos="11250"/>
        </w:tabs>
        <w:ind w:right="2304"/>
        <w:rPr>
          <w:rFonts w:eastAsiaTheme="minorHAnsi" w:cs="Arial"/>
          <w:color w:val="auto"/>
          <w:sz w:val="18"/>
          <w:szCs w:val="18"/>
        </w:rPr>
      </w:pPr>
    </w:p>
    <w:tbl>
      <w:tblPr>
        <w:tblStyle w:val="TableGrid"/>
        <w:tblW w:w="14395" w:type="dxa"/>
        <w:tblLook w:val="04A0" w:firstRow="1" w:lastRow="0" w:firstColumn="1" w:lastColumn="0" w:noHBand="0" w:noVBand="1"/>
      </w:tblPr>
      <w:tblGrid>
        <w:gridCol w:w="759"/>
        <w:gridCol w:w="946"/>
        <w:gridCol w:w="3504"/>
        <w:gridCol w:w="2965"/>
        <w:gridCol w:w="1611"/>
        <w:gridCol w:w="837"/>
        <w:gridCol w:w="3773"/>
      </w:tblGrid>
      <w:tr w:rsidR="001E3E6E" w:rsidRPr="001E3E6E" w14:paraId="758F3625" w14:textId="77777777" w:rsidTr="004C4188">
        <w:tc>
          <w:tcPr>
            <w:tcW w:w="759" w:type="dxa"/>
          </w:tcPr>
          <w:p w14:paraId="25EC1FAA" w14:textId="77777777" w:rsidR="009D0BE4" w:rsidRPr="001E3E6E" w:rsidRDefault="009D0BE4" w:rsidP="009D0BE4">
            <w:pPr>
              <w:rPr>
                <w:rFonts w:eastAsiaTheme="minorHAnsi" w:cs="Arial"/>
                <w:color w:val="auto"/>
                <w:sz w:val="18"/>
                <w:szCs w:val="18"/>
              </w:rPr>
            </w:pPr>
            <w:r w:rsidRPr="001E3E6E">
              <w:rPr>
                <w:rFonts w:eastAsiaTheme="minorHAnsi" w:cs="Arial"/>
                <w:color w:val="auto"/>
                <w:sz w:val="18"/>
                <w:szCs w:val="18"/>
              </w:rPr>
              <w:t>Req.#</w:t>
            </w:r>
          </w:p>
        </w:tc>
        <w:tc>
          <w:tcPr>
            <w:tcW w:w="946" w:type="dxa"/>
          </w:tcPr>
          <w:p w14:paraId="6E8778ED" w14:textId="77777777" w:rsidR="009D0BE4" w:rsidRPr="001E3E6E" w:rsidRDefault="009D0BE4" w:rsidP="009D0BE4">
            <w:pPr>
              <w:rPr>
                <w:rFonts w:eastAsiaTheme="minorHAnsi" w:cs="Arial"/>
                <w:color w:val="auto"/>
                <w:sz w:val="18"/>
                <w:szCs w:val="18"/>
              </w:rPr>
            </w:pPr>
            <w:r w:rsidRPr="001E3E6E">
              <w:rPr>
                <w:rFonts w:eastAsiaTheme="minorHAnsi" w:cs="Arial"/>
                <w:color w:val="auto"/>
                <w:sz w:val="18"/>
                <w:szCs w:val="18"/>
              </w:rPr>
              <w:t>ID</w:t>
            </w:r>
          </w:p>
        </w:tc>
        <w:tc>
          <w:tcPr>
            <w:tcW w:w="3510" w:type="dxa"/>
          </w:tcPr>
          <w:p w14:paraId="5E370778" w14:textId="77777777" w:rsidR="009D0BE4" w:rsidRPr="001E3E6E" w:rsidRDefault="009D0BE4" w:rsidP="009D0BE4">
            <w:pPr>
              <w:rPr>
                <w:rFonts w:eastAsiaTheme="minorHAnsi" w:cs="Arial"/>
                <w:color w:val="auto"/>
                <w:sz w:val="18"/>
                <w:szCs w:val="18"/>
              </w:rPr>
            </w:pPr>
            <w:r w:rsidRPr="001E3E6E">
              <w:rPr>
                <w:rFonts w:eastAsiaTheme="minorHAnsi" w:cs="Arial"/>
                <w:color w:val="auto"/>
                <w:sz w:val="18"/>
                <w:szCs w:val="18"/>
              </w:rPr>
              <w:t>Contractor / Solution Requirement</w:t>
            </w:r>
          </w:p>
        </w:tc>
        <w:tc>
          <w:tcPr>
            <w:tcW w:w="2970" w:type="dxa"/>
          </w:tcPr>
          <w:p w14:paraId="00266BAD" w14:textId="77777777" w:rsidR="009D0BE4" w:rsidRPr="001E3E6E" w:rsidRDefault="009D0BE4" w:rsidP="009D0BE4">
            <w:pPr>
              <w:rPr>
                <w:rFonts w:eastAsiaTheme="minorHAnsi" w:cs="Arial"/>
                <w:color w:val="auto"/>
                <w:sz w:val="18"/>
                <w:szCs w:val="18"/>
              </w:rPr>
            </w:pPr>
            <w:r w:rsidRPr="001E3E6E">
              <w:rPr>
                <w:rFonts w:eastAsiaTheme="minorHAnsi" w:cs="Arial"/>
                <w:color w:val="auto"/>
                <w:sz w:val="18"/>
                <w:szCs w:val="18"/>
              </w:rPr>
              <w:t>Instructions to Bidder</w:t>
            </w:r>
          </w:p>
        </w:tc>
        <w:tc>
          <w:tcPr>
            <w:tcW w:w="1613" w:type="dxa"/>
          </w:tcPr>
          <w:p w14:paraId="5CFD8099" w14:textId="77777777" w:rsidR="009D0BE4" w:rsidRPr="001E3E6E" w:rsidRDefault="009D0BE4" w:rsidP="009D0BE4">
            <w:pPr>
              <w:jc w:val="center"/>
              <w:rPr>
                <w:rFonts w:eastAsiaTheme="minorHAnsi" w:cs="Arial"/>
                <w:color w:val="auto"/>
                <w:sz w:val="18"/>
                <w:szCs w:val="18"/>
              </w:rPr>
            </w:pPr>
            <w:r w:rsidRPr="001E3E6E">
              <w:rPr>
                <w:rFonts w:eastAsiaTheme="minorHAnsi" w:cs="Arial"/>
                <w:color w:val="auto"/>
                <w:sz w:val="18"/>
                <w:szCs w:val="18"/>
              </w:rPr>
              <w:t>CMS</w:t>
            </w:r>
          </w:p>
          <w:p w14:paraId="043B42A2" w14:textId="77777777" w:rsidR="009D0BE4" w:rsidRPr="001E3E6E" w:rsidRDefault="009D0BE4" w:rsidP="009D0BE4">
            <w:pPr>
              <w:jc w:val="center"/>
              <w:rPr>
                <w:rFonts w:eastAsiaTheme="minorHAnsi" w:cs="Arial"/>
                <w:color w:val="auto"/>
                <w:sz w:val="18"/>
                <w:szCs w:val="18"/>
              </w:rPr>
            </w:pPr>
            <w:r w:rsidRPr="001E3E6E">
              <w:rPr>
                <w:rFonts w:eastAsiaTheme="minorHAnsi" w:cs="Arial"/>
                <w:color w:val="auto"/>
                <w:sz w:val="18"/>
                <w:szCs w:val="18"/>
              </w:rPr>
              <w:t>Checklist</w:t>
            </w:r>
          </w:p>
          <w:p w14:paraId="7077E291" w14:textId="77777777" w:rsidR="009D0BE4" w:rsidRPr="001E3E6E" w:rsidRDefault="009D0BE4" w:rsidP="009D0BE4">
            <w:pPr>
              <w:jc w:val="center"/>
              <w:rPr>
                <w:rFonts w:eastAsiaTheme="minorHAnsi" w:cs="Arial"/>
                <w:color w:val="auto"/>
                <w:sz w:val="18"/>
                <w:szCs w:val="18"/>
              </w:rPr>
            </w:pPr>
            <w:r w:rsidRPr="001E3E6E">
              <w:rPr>
                <w:rFonts w:eastAsiaTheme="minorHAnsi" w:cs="Arial"/>
                <w:color w:val="auto"/>
                <w:sz w:val="18"/>
                <w:szCs w:val="18"/>
              </w:rPr>
              <w:t>ID</w:t>
            </w:r>
          </w:p>
        </w:tc>
        <w:tc>
          <w:tcPr>
            <w:tcW w:w="817" w:type="dxa"/>
          </w:tcPr>
          <w:p w14:paraId="423BCAD7" w14:textId="77777777" w:rsidR="009D0BE4" w:rsidRPr="001E3E6E" w:rsidRDefault="009D0BE4" w:rsidP="009D0BE4">
            <w:pPr>
              <w:rPr>
                <w:rFonts w:eastAsiaTheme="minorHAnsi" w:cs="Arial"/>
                <w:color w:val="auto"/>
                <w:sz w:val="18"/>
                <w:szCs w:val="18"/>
              </w:rPr>
            </w:pPr>
            <w:r w:rsidRPr="001E3E6E">
              <w:rPr>
                <w:rFonts w:eastAsiaTheme="minorHAnsi" w:cs="Arial"/>
                <w:color w:val="auto"/>
                <w:sz w:val="18"/>
                <w:szCs w:val="18"/>
              </w:rPr>
              <w:t>Bidding</w:t>
            </w:r>
          </w:p>
          <w:p w14:paraId="0AE15ED1" w14:textId="77777777" w:rsidR="009D0BE4" w:rsidRPr="001E3E6E" w:rsidRDefault="009D0BE4" w:rsidP="009D0BE4">
            <w:pPr>
              <w:rPr>
                <w:rFonts w:eastAsiaTheme="minorHAnsi" w:cs="Arial"/>
                <w:color w:val="auto"/>
                <w:sz w:val="18"/>
                <w:szCs w:val="18"/>
              </w:rPr>
            </w:pPr>
            <w:r w:rsidRPr="001E3E6E">
              <w:rPr>
                <w:rFonts w:eastAsiaTheme="minorHAnsi" w:cs="Arial"/>
                <w:color w:val="auto"/>
                <w:sz w:val="18"/>
                <w:szCs w:val="18"/>
              </w:rPr>
              <w:t>Ability</w:t>
            </w:r>
          </w:p>
          <w:p w14:paraId="02FF410F" w14:textId="77777777" w:rsidR="009D0BE4" w:rsidRPr="001E3E6E" w:rsidRDefault="009D0BE4" w:rsidP="009D0BE4">
            <w:pPr>
              <w:rPr>
                <w:rFonts w:eastAsiaTheme="minorHAnsi" w:cs="Arial"/>
                <w:color w:val="auto"/>
                <w:sz w:val="18"/>
                <w:szCs w:val="18"/>
              </w:rPr>
            </w:pPr>
            <w:r w:rsidRPr="001E3E6E">
              <w:rPr>
                <w:rFonts w:eastAsiaTheme="minorHAnsi" w:cs="Arial"/>
                <w:color w:val="auto"/>
                <w:sz w:val="18"/>
                <w:szCs w:val="18"/>
              </w:rPr>
              <w:t>Code</w:t>
            </w:r>
          </w:p>
        </w:tc>
        <w:tc>
          <w:tcPr>
            <w:tcW w:w="3780" w:type="dxa"/>
          </w:tcPr>
          <w:p w14:paraId="156F9AB8" w14:textId="77777777" w:rsidR="009D0BE4" w:rsidRPr="001E3E6E" w:rsidRDefault="009D0BE4" w:rsidP="009D0BE4">
            <w:pPr>
              <w:rPr>
                <w:rFonts w:eastAsiaTheme="minorHAnsi" w:cs="Arial"/>
                <w:color w:val="auto"/>
                <w:sz w:val="18"/>
                <w:szCs w:val="18"/>
              </w:rPr>
            </w:pPr>
            <w:r w:rsidRPr="001E3E6E">
              <w:rPr>
                <w:rFonts w:eastAsiaTheme="minorHAnsi" w:cs="Arial"/>
                <w:color w:val="auto"/>
                <w:sz w:val="18"/>
                <w:szCs w:val="18"/>
              </w:rPr>
              <w:t>Gap Description and Recommendation for Closure</w:t>
            </w:r>
          </w:p>
        </w:tc>
      </w:tr>
      <w:tr w:rsidR="001E3E6E" w:rsidRPr="001E3E6E" w14:paraId="786AB740" w14:textId="77777777" w:rsidTr="004C4188">
        <w:tc>
          <w:tcPr>
            <w:tcW w:w="759" w:type="dxa"/>
          </w:tcPr>
          <w:p w14:paraId="121D2E38" w14:textId="5D034CE5" w:rsidR="009D0BE4" w:rsidRPr="001E3E6E" w:rsidRDefault="002B1B57" w:rsidP="009D0BE4">
            <w:pPr>
              <w:rPr>
                <w:rFonts w:eastAsiaTheme="minorHAnsi" w:cs="Arial"/>
                <w:color w:val="auto"/>
                <w:sz w:val="18"/>
                <w:szCs w:val="18"/>
              </w:rPr>
            </w:pPr>
            <w:r w:rsidRPr="001E3E6E">
              <w:rPr>
                <w:rFonts w:eastAsiaTheme="minorHAnsi" w:cs="Arial"/>
                <w:color w:val="auto"/>
                <w:sz w:val="18"/>
                <w:szCs w:val="18"/>
              </w:rPr>
              <w:t>16</w:t>
            </w:r>
            <w:r w:rsidR="00806090">
              <w:rPr>
                <w:rFonts w:eastAsiaTheme="minorHAnsi" w:cs="Arial"/>
                <w:color w:val="auto"/>
                <w:sz w:val="18"/>
                <w:szCs w:val="18"/>
              </w:rPr>
              <w:t>5</w:t>
            </w:r>
          </w:p>
        </w:tc>
        <w:tc>
          <w:tcPr>
            <w:tcW w:w="946" w:type="dxa"/>
          </w:tcPr>
          <w:p w14:paraId="0482C8BA" w14:textId="77777777" w:rsidR="009D0BE4" w:rsidRPr="001E3E6E" w:rsidRDefault="009D0BE4" w:rsidP="009D0BE4">
            <w:pPr>
              <w:rPr>
                <w:rFonts w:eastAsiaTheme="minorHAnsi" w:cs="Arial"/>
                <w:color w:val="auto"/>
                <w:sz w:val="18"/>
                <w:szCs w:val="18"/>
              </w:rPr>
            </w:pPr>
            <w:r w:rsidRPr="001E3E6E">
              <w:rPr>
                <w:rFonts w:eastAsiaTheme="minorHAnsi" w:cs="Arial"/>
                <w:color w:val="auto"/>
                <w:sz w:val="18"/>
                <w:szCs w:val="18"/>
              </w:rPr>
              <w:t>TEC.16</w:t>
            </w:r>
          </w:p>
        </w:tc>
        <w:tc>
          <w:tcPr>
            <w:tcW w:w="3510" w:type="dxa"/>
          </w:tcPr>
          <w:p w14:paraId="285B4BC2" w14:textId="26D2293E" w:rsidR="009D0BE4" w:rsidRPr="001E3E6E" w:rsidRDefault="00D820F8" w:rsidP="001E3E6E">
            <w:pPr>
              <w:jc w:val="left"/>
              <w:rPr>
                <w:rFonts w:eastAsiaTheme="minorHAnsi" w:cs="Arial"/>
                <w:color w:val="auto"/>
                <w:sz w:val="18"/>
                <w:szCs w:val="18"/>
              </w:rPr>
            </w:pPr>
            <w:r>
              <w:rPr>
                <w:rFonts w:eastAsiaTheme="minorHAnsi" w:cs="Arial"/>
                <w:color w:val="auto"/>
                <w:sz w:val="18"/>
                <w:szCs w:val="18"/>
              </w:rPr>
              <w:t>S</w:t>
            </w:r>
            <w:r w:rsidR="009453BC" w:rsidRPr="001E3E6E">
              <w:rPr>
                <w:rFonts w:eastAsiaTheme="minorHAnsi" w:cs="Arial"/>
                <w:color w:val="auto"/>
                <w:sz w:val="18"/>
                <w:szCs w:val="18"/>
              </w:rPr>
              <w:t>olution</w:t>
            </w:r>
            <w:r w:rsidR="009D0BE4" w:rsidRPr="001E3E6E">
              <w:rPr>
                <w:rFonts w:eastAsiaTheme="minorHAnsi" w:cs="Arial"/>
                <w:color w:val="auto"/>
                <w:sz w:val="18"/>
                <w:szCs w:val="18"/>
              </w:rPr>
              <w:t xml:space="preserve"> </w:t>
            </w:r>
            <w:r w:rsidR="00FA1D59" w:rsidRPr="001E3E6E">
              <w:rPr>
                <w:rFonts w:eastAsiaTheme="minorHAnsi" w:cs="Arial"/>
                <w:color w:val="auto"/>
                <w:sz w:val="18"/>
                <w:szCs w:val="18"/>
              </w:rPr>
              <w:t xml:space="preserve">should </w:t>
            </w:r>
            <w:r w:rsidR="009D0BE4" w:rsidRPr="001E3E6E">
              <w:rPr>
                <w:rFonts w:eastAsiaTheme="minorHAnsi" w:cs="Arial"/>
                <w:color w:val="auto"/>
                <w:sz w:val="18"/>
                <w:szCs w:val="18"/>
              </w:rPr>
              <w:t>apply single source of information methodologies.</w:t>
            </w:r>
          </w:p>
        </w:tc>
        <w:tc>
          <w:tcPr>
            <w:tcW w:w="2970" w:type="dxa"/>
          </w:tcPr>
          <w:p w14:paraId="51761031" w14:textId="77777777" w:rsidR="009D0BE4" w:rsidRPr="001E3E6E" w:rsidRDefault="00FA1D59" w:rsidP="001E3E6E">
            <w:pPr>
              <w:jc w:val="left"/>
              <w:rPr>
                <w:rFonts w:eastAsiaTheme="minorHAnsi" w:cs="Arial"/>
                <w:color w:val="auto"/>
                <w:sz w:val="18"/>
                <w:szCs w:val="18"/>
              </w:rPr>
            </w:pPr>
            <w:r w:rsidRPr="001E3E6E">
              <w:rPr>
                <w:rFonts w:eastAsiaTheme="minorHAnsi" w:cs="Arial"/>
                <w:color w:val="auto"/>
                <w:sz w:val="18"/>
                <w:szCs w:val="18"/>
              </w:rPr>
              <w:t>Describe solution’s ability to apply single source of information methodologies.</w:t>
            </w:r>
          </w:p>
        </w:tc>
        <w:tc>
          <w:tcPr>
            <w:tcW w:w="1613" w:type="dxa"/>
          </w:tcPr>
          <w:p w14:paraId="395802EA" w14:textId="77777777" w:rsidR="009D0BE4" w:rsidRPr="001E3E6E" w:rsidRDefault="009D0BE4" w:rsidP="009D0BE4">
            <w:pPr>
              <w:jc w:val="center"/>
              <w:rPr>
                <w:rFonts w:eastAsiaTheme="minorHAnsi" w:cs="Arial"/>
                <w:color w:val="auto"/>
                <w:sz w:val="18"/>
                <w:szCs w:val="18"/>
              </w:rPr>
            </w:pPr>
            <w:r w:rsidRPr="001E3E6E">
              <w:rPr>
                <w:rFonts w:eastAsiaTheme="minorHAnsi" w:cs="Arial"/>
                <w:color w:val="auto"/>
                <w:sz w:val="18"/>
                <w:szCs w:val="18"/>
              </w:rPr>
              <w:t>TA.DAM.7</w:t>
            </w:r>
          </w:p>
        </w:tc>
        <w:sdt>
          <w:sdtPr>
            <w:rPr>
              <w:color w:val="auto"/>
              <w:sz w:val="18"/>
              <w:szCs w:val="18"/>
            </w:rPr>
            <w:alias w:val="Ability Code"/>
            <w:tag w:val="Ability Code"/>
            <w:id w:val="-857813297"/>
            <w:placeholder>
              <w:docPart w:val="2844684BECB84EDC995E3BAB9A1BDE58"/>
            </w:placeholder>
            <w15:color w:val="993300"/>
            <w:comboBox>
              <w:listItem w:displayText="S" w:value="S"/>
              <w:listItem w:displayText="W" w:value="W"/>
              <w:listItem w:displayText="M" w:value="M"/>
              <w:listItem w:displayText="F" w:value="F"/>
              <w:listItem w:displayText="C" w:value="C"/>
              <w:listItem w:displayText="N" w:value="N"/>
              <w:listItem w:displayText="O" w:value="O"/>
            </w:comboBox>
          </w:sdtPr>
          <w:sdtEndPr/>
          <w:sdtContent>
            <w:tc>
              <w:tcPr>
                <w:tcW w:w="817" w:type="dxa"/>
              </w:tcPr>
              <w:p w14:paraId="0074A00E" w14:textId="77777777" w:rsidR="009D0BE4" w:rsidRPr="001E3E6E" w:rsidRDefault="002A2404" w:rsidP="009D0BE4">
                <w:pPr>
                  <w:rPr>
                    <w:rFonts w:eastAsiaTheme="minorHAnsi" w:cs="Arial"/>
                    <w:color w:val="auto"/>
                    <w:sz w:val="18"/>
                    <w:szCs w:val="18"/>
                  </w:rPr>
                </w:pPr>
                <w:r w:rsidRPr="001E3E6E" w:rsidDel="008E51F4">
                  <w:rPr>
                    <w:color w:val="auto"/>
                    <w:sz w:val="18"/>
                    <w:szCs w:val="18"/>
                  </w:rPr>
                  <w:t xml:space="preserve">Choose an item. </w:t>
                </w:r>
              </w:p>
            </w:tc>
          </w:sdtContent>
        </w:sdt>
        <w:tc>
          <w:tcPr>
            <w:tcW w:w="3780" w:type="dxa"/>
          </w:tcPr>
          <w:p w14:paraId="152CF2C9" w14:textId="77777777" w:rsidR="009D0BE4" w:rsidRPr="001E3E6E" w:rsidRDefault="009D0BE4" w:rsidP="009D0BE4">
            <w:pPr>
              <w:rPr>
                <w:rFonts w:eastAsiaTheme="minorHAnsi" w:cs="Arial"/>
                <w:color w:val="auto"/>
                <w:sz w:val="18"/>
                <w:szCs w:val="18"/>
              </w:rPr>
            </w:pPr>
          </w:p>
        </w:tc>
      </w:tr>
      <w:tr w:rsidR="004C4188" w:rsidRPr="001E3E6E" w14:paraId="2705976E" w14:textId="77777777" w:rsidTr="00855B65">
        <w:trPr>
          <w:trHeight w:val="647"/>
        </w:trPr>
        <w:tc>
          <w:tcPr>
            <w:tcW w:w="14390" w:type="dxa"/>
            <w:gridSpan w:val="7"/>
          </w:tcPr>
          <w:p w14:paraId="3104FA5D" w14:textId="288A2C26" w:rsidR="004C4188" w:rsidRPr="001E3E6E" w:rsidRDefault="004C4188" w:rsidP="004C4188">
            <w:pPr>
              <w:pStyle w:val="Level2Body"/>
              <w:ind w:left="0"/>
              <w:rPr>
                <w:color w:val="auto"/>
                <w:sz w:val="18"/>
                <w:szCs w:val="18"/>
              </w:rPr>
            </w:pPr>
            <w:r w:rsidRPr="001E3E6E">
              <w:rPr>
                <w:color w:val="auto"/>
                <w:sz w:val="18"/>
                <w:szCs w:val="18"/>
              </w:rPr>
              <w:t>Bidder’s Response:</w:t>
            </w:r>
            <w:r w:rsidR="00AE5F2C">
              <w:rPr>
                <w:color w:val="auto"/>
                <w:sz w:val="18"/>
                <w:szCs w:val="18"/>
              </w:rPr>
              <w:t xml:space="preserve"> </w:t>
            </w:r>
            <w:r w:rsidRPr="001E3E6E">
              <w:rPr>
                <w:color w:val="auto"/>
                <w:sz w:val="18"/>
                <w:szCs w:val="18"/>
              </w:rPr>
              <w:t xml:space="preserve"> </w:t>
            </w:r>
          </w:p>
        </w:tc>
      </w:tr>
    </w:tbl>
    <w:p w14:paraId="1C8F220B" w14:textId="77777777" w:rsidR="00D33357" w:rsidRPr="001E3E6E" w:rsidRDefault="00D33357" w:rsidP="009D0BE4">
      <w:pPr>
        <w:tabs>
          <w:tab w:val="left" w:pos="11250"/>
        </w:tabs>
        <w:ind w:right="2304"/>
        <w:rPr>
          <w:rFonts w:eastAsiaTheme="minorHAnsi" w:cs="Arial"/>
          <w:color w:val="auto"/>
          <w:sz w:val="18"/>
          <w:szCs w:val="18"/>
        </w:rPr>
      </w:pPr>
    </w:p>
    <w:p w14:paraId="3A19B39F" w14:textId="77777777" w:rsidR="009D0BE4" w:rsidRPr="001E3E6E" w:rsidRDefault="009D0BE4" w:rsidP="009D0BE4">
      <w:pPr>
        <w:tabs>
          <w:tab w:val="left" w:pos="11250"/>
        </w:tabs>
        <w:ind w:right="2304"/>
        <w:rPr>
          <w:rFonts w:eastAsiaTheme="minorHAnsi" w:cs="Arial"/>
          <w:color w:val="auto"/>
          <w:sz w:val="18"/>
          <w:szCs w:val="18"/>
        </w:rPr>
      </w:pPr>
    </w:p>
    <w:tbl>
      <w:tblPr>
        <w:tblStyle w:val="TableGrid"/>
        <w:tblW w:w="14395" w:type="dxa"/>
        <w:tblLook w:val="04A0" w:firstRow="1" w:lastRow="0" w:firstColumn="1" w:lastColumn="0" w:noHBand="0" w:noVBand="1"/>
      </w:tblPr>
      <w:tblGrid>
        <w:gridCol w:w="758"/>
        <w:gridCol w:w="946"/>
        <w:gridCol w:w="3504"/>
        <w:gridCol w:w="2965"/>
        <w:gridCol w:w="1611"/>
        <w:gridCol w:w="837"/>
        <w:gridCol w:w="3774"/>
      </w:tblGrid>
      <w:tr w:rsidR="001E3E6E" w:rsidRPr="001E3E6E" w14:paraId="08277131" w14:textId="77777777" w:rsidTr="004C4188">
        <w:tc>
          <w:tcPr>
            <w:tcW w:w="759" w:type="dxa"/>
          </w:tcPr>
          <w:p w14:paraId="070CBA60" w14:textId="77777777" w:rsidR="009D0BE4" w:rsidRPr="001E3E6E" w:rsidRDefault="009D0BE4" w:rsidP="009D0BE4">
            <w:pPr>
              <w:rPr>
                <w:rFonts w:eastAsiaTheme="minorHAnsi" w:cs="Arial"/>
                <w:color w:val="auto"/>
                <w:sz w:val="18"/>
                <w:szCs w:val="18"/>
              </w:rPr>
            </w:pPr>
            <w:r w:rsidRPr="001E3E6E">
              <w:rPr>
                <w:rFonts w:eastAsiaTheme="minorHAnsi" w:cs="Arial"/>
                <w:color w:val="auto"/>
                <w:sz w:val="18"/>
                <w:szCs w:val="18"/>
              </w:rPr>
              <w:t>Req.#</w:t>
            </w:r>
          </w:p>
        </w:tc>
        <w:tc>
          <w:tcPr>
            <w:tcW w:w="946" w:type="dxa"/>
          </w:tcPr>
          <w:p w14:paraId="0E569FAA" w14:textId="77777777" w:rsidR="009D0BE4" w:rsidRPr="001E3E6E" w:rsidRDefault="009D0BE4" w:rsidP="009D0BE4">
            <w:pPr>
              <w:rPr>
                <w:rFonts w:eastAsiaTheme="minorHAnsi" w:cs="Arial"/>
                <w:color w:val="auto"/>
                <w:sz w:val="18"/>
                <w:szCs w:val="18"/>
              </w:rPr>
            </w:pPr>
            <w:r w:rsidRPr="001E3E6E">
              <w:rPr>
                <w:rFonts w:eastAsiaTheme="minorHAnsi" w:cs="Arial"/>
                <w:color w:val="auto"/>
                <w:sz w:val="18"/>
                <w:szCs w:val="18"/>
              </w:rPr>
              <w:t>ID</w:t>
            </w:r>
          </w:p>
        </w:tc>
        <w:tc>
          <w:tcPr>
            <w:tcW w:w="3510" w:type="dxa"/>
          </w:tcPr>
          <w:p w14:paraId="2C37E55F" w14:textId="77777777" w:rsidR="009D0BE4" w:rsidRPr="001E3E6E" w:rsidRDefault="009D0BE4" w:rsidP="009D0BE4">
            <w:pPr>
              <w:rPr>
                <w:rFonts w:eastAsiaTheme="minorHAnsi" w:cs="Arial"/>
                <w:color w:val="auto"/>
                <w:sz w:val="18"/>
                <w:szCs w:val="18"/>
              </w:rPr>
            </w:pPr>
            <w:r w:rsidRPr="001E3E6E">
              <w:rPr>
                <w:rFonts w:eastAsiaTheme="minorHAnsi" w:cs="Arial"/>
                <w:color w:val="auto"/>
                <w:sz w:val="18"/>
                <w:szCs w:val="18"/>
              </w:rPr>
              <w:t>Contractor / Solution Requirement</w:t>
            </w:r>
          </w:p>
        </w:tc>
        <w:tc>
          <w:tcPr>
            <w:tcW w:w="2970" w:type="dxa"/>
          </w:tcPr>
          <w:p w14:paraId="77673238" w14:textId="77777777" w:rsidR="009D0BE4" w:rsidRPr="001E3E6E" w:rsidRDefault="009D0BE4" w:rsidP="009D0BE4">
            <w:pPr>
              <w:rPr>
                <w:rFonts w:eastAsiaTheme="minorHAnsi" w:cs="Arial"/>
                <w:color w:val="auto"/>
                <w:sz w:val="18"/>
                <w:szCs w:val="18"/>
              </w:rPr>
            </w:pPr>
            <w:r w:rsidRPr="001E3E6E">
              <w:rPr>
                <w:rFonts w:eastAsiaTheme="minorHAnsi" w:cs="Arial"/>
                <w:color w:val="auto"/>
                <w:sz w:val="18"/>
                <w:szCs w:val="18"/>
              </w:rPr>
              <w:t>Instructions to Bidder</w:t>
            </w:r>
          </w:p>
        </w:tc>
        <w:tc>
          <w:tcPr>
            <w:tcW w:w="1613" w:type="dxa"/>
          </w:tcPr>
          <w:p w14:paraId="4CFE7DD6" w14:textId="77777777" w:rsidR="009D0BE4" w:rsidRPr="001E3E6E" w:rsidRDefault="009D0BE4" w:rsidP="009D0BE4">
            <w:pPr>
              <w:jc w:val="center"/>
              <w:rPr>
                <w:rFonts w:eastAsiaTheme="minorHAnsi" w:cs="Arial"/>
                <w:color w:val="auto"/>
                <w:sz w:val="18"/>
                <w:szCs w:val="18"/>
              </w:rPr>
            </w:pPr>
            <w:r w:rsidRPr="001E3E6E">
              <w:rPr>
                <w:rFonts w:eastAsiaTheme="minorHAnsi" w:cs="Arial"/>
                <w:color w:val="auto"/>
                <w:sz w:val="18"/>
                <w:szCs w:val="18"/>
              </w:rPr>
              <w:t>CMS</w:t>
            </w:r>
          </w:p>
          <w:p w14:paraId="5A2E5F5F" w14:textId="77777777" w:rsidR="009D0BE4" w:rsidRPr="001E3E6E" w:rsidRDefault="009D0BE4" w:rsidP="009D0BE4">
            <w:pPr>
              <w:jc w:val="center"/>
              <w:rPr>
                <w:rFonts w:eastAsiaTheme="minorHAnsi" w:cs="Arial"/>
                <w:color w:val="auto"/>
                <w:sz w:val="18"/>
                <w:szCs w:val="18"/>
              </w:rPr>
            </w:pPr>
            <w:r w:rsidRPr="001E3E6E">
              <w:rPr>
                <w:rFonts w:eastAsiaTheme="minorHAnsi" w:cs="Arial"/>
                <w:color w:val="auto"/>
                <w:sz w:val="18"/>
                <w:szCs w:val="18"/>
              </w:rPr>
              <w:t>Checklist</w:t>
            </w:r>
          </w:p>
          <w:p w14:paraId="400D972E" w14:textId="77777777" w:rsidR="009D0BE4" w:rsidRPr="001E3E6E" w:rsidRDefault="009D0BE4" w:rsidP="009D0BE4">
            <w:pPr>
              <w:jc w:val="center"/>
              <w:rPr>
                <w:rFonts w:eastAsiaTheme="minorHAnsi" w:cs="Arial"/>
                <w:color w:val="auto"/>
                <w:sz w:val="18"/>
                <w:szCs w:val="18"/>
              </w:rPr>
            </w:pPr>
            <w:r w:rsidRPr="001E3E6E">
              <w:rPr>
                <w:rFonts w:eastAsiaTheme="minorHAnsi" w:cs="Arial"/>
                <w:color w:val="auto"/>
                <w:sz w:val="18"/>
                <w:szCs w:val="18"/>
              </w:rPr>
              <w:t>ID</w:t>
            </w:r>
          </w:p>
        </w:tc>
        <w:tc>
          <w:tcPr>
            <w:tcW w:w="817" w:type="dxa"/>
          </w:tcPr>
          <w:p w14:paraId="646D871E" w14:textId="77777777" w:rsidR="009D0BE4" w:rsidRPr="001E3E6E" w:rsidRDefault="009D0BE4" w:rsidP="009D0BE4">
            <w:pPr>
              <w:rPr>
                <w:rFonts w:eastAsiaTheme="minorHAnsi" w:cs="Arial"/>
                <w:color w:val="auto"/>
                <w:sz w:val="18"/>
                <w:szCs w:val="18"/>
              </w:rPr>
            </w:pPr>
            <w:r w:rsidRPr="001E3E6E">
              <w:rPr>
                <w:rFonts w:eastAsiaTheme="minorHAnsi" w:cs="Arial"/>
                <w:color w:val="auto"/>
                <w:sz w:val="18"/>
                <w:szCs w:val="18"/>
              </w:rPr>
              <w:t>Bidding</w:t>
            </w:r>
          </w:p>
          <w:p w14:paraId="58E567B5" w14:textId="77777777" w:rsidR="009D0BE4" w:rsidRPr="001E3E6E" w:rsidRDefault="009D0BE4" w:rsidP="009D0BE4">
            <w:pPr>
              <w:rPr>
                <w:rFonts w:eastAsiaTheme="minorHAnsi" w:cs="Arial"/>
                <w:color w:val="auto"/>
                <w:sz w:val="18"/>
                <w:szCs w:val="18"/>
              </w:rPr>
            </w:pPr>
            <w:r w:rsidRPr="001E3E6E">
              <w:rPr>
                <w:rFonts w:eastAsiaTheme="minorHAnsi" w:cs="Arial"/>
                <w:color w:val="auto"/>
                <w:sz w:val="18"/>
                <w:szCs w:val="18"/>
              </w:rPr>
              <w:t>Ability</w:t>
            </w:r>
          </w:p>
          <w:p w14:paraId="73C8747A" w14:textId="77777777" w:rsidR="009D0BE4" w:rsidRPr="001E3E6E" w:rsidRDefault="009D0BE4" w:rsidP="009D0BE4">
            <w:pPr>
              <w:rPr>
                <w:rFonts w:eastAsiaTheme="minorHAnsi" w:cs="Arial"/>
                <w:color w:val="auto"/>
                <w:sz w:val="18"/>
                <w:szCs w:val="18"/>
              </w:rPr>
            </w:pPr>
            <w:r w:rsidRPr="001E3E6E">
              <w:rPr>
                <w:rFonts w:eastAsiaTheme="minorHAnsi" w:cs="Arial"/>
                <w:color w:val="auto"/>
                <w:sz w:val="18"/>
                <w:szCs w:val="18"/>
              </w:rPr>
              <w:t>Code</w:t>
            </w:r>
          </w:p>
        </w:tc>
        <w:tc>
          <w:tcPr>
            <w:tcW w:w="3780" w:type="dxa"/>
          </w:tcPr>
          <w:p w14:paraId="6C295179" w14:textId="77777777" w:rsidR="009D0BE4" w:rsidRPr="001E3E6E" w:rsidRDefault="009D0BE4" w:rsidP="009D0BE4">
            <w:pPr>
              <w:rPr>
                <w:rFonts w:eastAsiaTheme="minorHAnsi" w:cs="Arial"/>
                <w:color w:val="auto"/>
                <w:sz w:val="18"/>
                <w:szCs w:val="18"/>
              </w:rPr>
            </w:pPr>
            <w:r w:rsidRPr="001E3E6E">
              <w:rPr>
                <w:rFonts w:eastAsiaTheme="minorHAnsi" w:cs="Arial"/>
                <w:color w:val="auto"/>
                <w:sz w:val="18"/>
                <w:szCs w:val="18"/>
              </w:rPr>
              <w:t>Gap Description and Recommendation for Closure</w:t>
            </w:r>
          </w:p>
        </w:tc>
      </w:tr>
      <w:tr w:rsidR="001E3E6E" w:rsidRPr="001E3E6E" w14:paraId="76AC88D0" w14:textId="77777777" w:rsidTr="004C4188">
        <w:tc>
          <w:tcPr>
            <w:tcW w:w="759" w:type="dxa"/>
          </w:tcPr>
          <w:p w14:paraId="6C2E1D5F" w14:textId="2D8CEE6D" w:rsidR="009D0BE4" w:rsidRPr="001E3E6E" w:rsidRDefault="002B1B57" w:rsidP="009D0BE4">
            <w:pPr>
              <w:rPr>
                <w:rFonts w:eastAsiaTheme="minorHAnsi" w:cs="Arial"/>
                <w:color w:val="auto"/>
                <w:sz w:val="18"/>
                <w:szCs w:val="18"/>
              </w:rPr>
            </w:pPr>
            <w:r w:rsidRPr="001E3E6E">
              <w:rPr>
                <w:rFonts w:eastAsiaTheme="minorHAnsi" w:cs="Arial"/>
                <w:color w:val="auto"/>
                <w:sz w:val="18"/>
                <w:szCs w:val="18"/>
              </w:rPr>
              <w:t>16</w:t>
            </w:r>
            <w:r w:rsidR="007A6E5A">
              <w:rPr>
                <w:rFonts w:eastAsiaTheme="minorHAnsi" w:cs="Arial"/>
                <w:color w:val="auto"/>
                <w:sz w:val="18"/>
                <w:szCs w:val="18"/>
              </w:rPr>
              <w:t>6</w:t>
            </w:r>
          </w:p>
        </w:tc>
        <w:tc>
          <w:tcPr>
            <w:tcW w:w="946" w:type="dxa"/>
          </w:tcPr>
          <w:p w14:paraId="4029A4AC" w14:textId="77777777" w:rsidR="009D0BE4" w:rsidRPr="001E3E6E" w:rsidRDefault="009D0BE4" w:rsidP="009D0BE4">
            <w:pPr>
              <w:rPr>
                <w:rFonts w:eastAsiaTheme="minorHAnsi" w:cs="Arial"/>
                <w:color w:val="auto"/>
                <w:sz w:val="18"/>
                <w:szCs w:val="18"/>
              </w:rPr>
            </w:pPr>
            <w:r w:rsidRPr="001E3E6E">
              <w:rPr>
                <w:rFonts w:eastAsiaTheme="minorHAnsi" w:cs="Arial"/>
                <w:color w:val="auto"/>
                <w:sz w:val="18"/>
                <w:szCs w:val="18"/>
              </w:rPr>
              <w:t>TEC.17</w:t>
            </w:r>
          </w:p>
        </w:tc>
        <w:tc>
          <w:tcPr>
            <w:tcW w:w="3510" w:type="dxa"/>
          </w:tcPr>
          <w:p w14:paraId="189F2856" w14:textId="289347F1" w:rsidR="009D0BE4" w:rsidRPr="001E3E6E" w:rsidRDefault="00D820F8" w:rsidP="00FA1D59">
            <w:pPr>
              <w:jc w:val="left"/>
              <w:rPr>
                <w:rFonts w:eastAsiaTheme="minorHAnsi" w:cs="Arial"/>
                <w:color w:val="auto"/>
                <w:sz w:val="18"/>
                <w:szCs w:val="18"/>
              </w:rPr>
            </w:pPr>
            <w:r>
              <w:rPr>
                <w:rFonts w:eastAsiaTheme="minorHAnsi" w:cs="Arial"/>
                <w:color w:val="auto"/>
                <w:sz w:val="18"/>
                <w:szCs w:val="18"/>
              </w:rPr>
              <w:t>S</w:t>
            </w:r>
            <w:r w:rsidR="009453BC" w:rsidRPr="001E3E6E">
              <w:rPr>
                <w:rFonts w:eastAsiaTheme="minorHAnsi" w:cs="Arial"/>
                <w:color w:val="auto"/>
                <w:sz w:val="18"/>
                <w:szCs w:val="18"/>
              </w:rPr>
              <w:t>olution</w:t>
            </w:r>
            <w:r w:rsidR="009D0BE4" w:rsidRPr="001E3E6E">
              <w:rPr>
                <w:rFonts w:eastAsiaTheme="minorHAnsi" w:cs="Arial"/>
                <w:color w:val="auto"/>
                <w:sz w:val="18"/>
                <w:szCs w:val="18"/>
              </w:rPr>
              <w:t xml:space="preserve"> </w:t>
            </w:r>
            <w:r w:rsidR="00FA1D59" w:rsidRPr="001E3E6E">
              <w:rPr>
                <w:rFonts w:eastAsiaTheme="minorHAnsi" w:cs="Arial"/>
                <w:color w:val="auto"/>
                <w:sz w:val="18"/>
                <w:szCs w:val="18"/>
              </w:rPr>
              <w:t xml:space="preserve">should </w:t>
            </w:r>
            <w:r w:rsidR="009D0BE4" w:rsidRPr="001E3E6E">
              <w:rPr>
                <w:rFonts w:eastAsiaTheme="minorHAnsi" w:cs="Arial"/>
                <w:color w:val="auto"/>
                <w:sz w:val="18"/>
                <w:szCs w:val="18"/>
              </w:rPr>
              <w:t>use standardized business rules definitions that reside in a separate application or rules engine.</w:t>
            </w:r>
          </w:p>
        </w:tc>
        <w:tc>
          <w:tcPr>
            <w:tcW w:w="2970" w:type="dxa"/>
          </w:tcPr>
          <w:p w14:paraId="2CDB3A85" w14:textId="77777777" w:rsidR="009D0BE4" w:rsidRPr="001E3E6E" w:rsidRDefault="00FA1D59" w:rsidP="001E3E6E">
            <w:pPr>
              <w:jc w:val="left"/>
              <w:rPr>
                <w:rFonts w:eastAsiaTheme="minorHAnsi" w:cs="Arial"/>
                <w:color w:val="auto"/>
                <w:sz w:val="18"/>
                <w:szCs w:val="18"/>
              </w:rPr>
            </w:pPr>
            <w:r w:rsidRPr="001E3E6E">
              <w:rPr>
                <w:rFonts w:eastAsiaTheme="minorHAnsi" w:cs="Arial"/>
                <w:color w:val="auto"/>
                <w:sz w:val="18"/>
                <w:szCs w:val="18"/>
              </w:rPr>
              <w:t>Describe solution’s ability to use standardized business rules definitions that reside in a separate application or rules engine.</w:t>
            </w:r>
          </w:p>
        </w:tc>
        <w:tc>
          <w:tcPr>
            <w:tcW w:w="1613" w:type="dxa"/>
          </w:tcPr>
          <w:p w14:paraId="7160BA88" w14:textId="77777777" w:rsidR="009D0BE4" w:rsidRPr="001E3E6E" w:rsidRDefault="009D0BE4" w:rsidP="009D0BE4">
            <w:pPr>
              <w:jc w:val="center"/>
              <w:rPr>
                <w:rFonts w:eastAsiaTheme="minorHAnsi" w:cs="Arial"/>
                <w:color w:val="auto"/>
                <w:sz w:val="18"/>
                <w:szCs w:val="18"/>
              </w:rPr>
            </w:pPr>
            <w:r w:rsidRPr="001E3E6E">
              <w:rPr>
                <w:rFonts w:eastAsiaTheme="minorHAnsi" w:cs="Arial"/>
                <w:color w:val="auto"/>
                <w:sz w:val="18"/>
                <w:szCs w:val="18"/>
              </w:rPr>
              <w:t>TA.DM.1</w:t>
            </w:r>
          </w:p>
        </w:tc>
        <w:sdt>
          <w:sdtPr>
            <w:rPr>
              <w:color w:val="auto"/>
              <w:sz w:val="18"/>
              <w:szCs w:val="18"/>
            </w:rPr>
            <w:alias w:val="Ability Code"/>
            <w:tag w:val="Ability Code"/>
            <w:id w:val="-1461639258"/>
            <w:placeholder>
              <w:docPart w:val="CCEC972CEE7D424EAA0EDDB6AEBD397B"/>
            </w:placeholder>
            <w15:color w:val="993300"/>
            <w:comboBox>
              <w:listItem w:displayText="S" w:value="S"/>
              <w:listItem w:displayText="W" w:value="W"/>
              <w:listItem w:displayText="M" w:value="M"/>
              <w:listItem w:displayText="F" w:value="F"/>
              <w:listItem w:displayText="C" w:value="C"/>
              <w:listItem w:displayText="N" w:value="N"/>
              <w:listItem w:displayText="O" w:value="O"/>
            </w:comboBox>
          </w:sdtPr>
          <w:sdtEndPr/>
          <w:sdtContent>
            <w:tc>
              <w:tcPr>
                <w:tcW w:w="817" w:type="dxa"/>
              </w:tcPr>
              <w:p w14:paraId="26E0F8C8" w14:textId="77777777" w:rsidR="009D0BE4" w:rsidRPr="001E3E6E" w:rsidRDefault="002A2404" w:rsidP="009D0BE4">
                <w:pPr>
                  <w:rPr>
                    <w:rFonts w:eastAsiaTheme="minorHAnsi" w:cs="Arial"/>
                    <w:color w:val="auto"/>
                    <w:sz w:val="18"/>
                    <w:szCs w:val="18"/>
                  </w:rPr>
                </w:pPr>
                <w:r w:rsidRPr="001E3E6E" w:rsidDel="008E51F4">
                  <w:rPr>
                    <w:color w:val="auto"/>
                    <w:sz w:val="18"/>
                    <w:szCs w:val="18"/>
                  </w:rPr>
                  <w:t xml:space="preserve">Choose an item. </w:t>
                </w:r>
              </w:p>
            </w:tc>
          </w:sdtContent>
        </w:sdt>
        <w:tc>
          <w:tcPr>
            <w:tcW w:w="3780" w:type="dxa"/>
          </w:tcPr>
          <w:p w14:paraId="1FB4D06C" w14:textId="77777777" w:rsidR="009D0BE4" w:rsidRPr="001E3E6E" w:rsidRDefault="009D0BE4" w:rsidP="009D0BE4">
            <w:pPr>
              <w:rPr>
                <w:rFonts w:eastAsiaTheme="minorHAnsi" w:cs="Arial"/>
                <w:color w:val="auto"/>
                <w:sz w:val="18"/>
                <w:szCs w:val="18"/>
              </w:rPr>
            </w:pPr>
          </w:p>
        </w:tc>
      </w:tr>
      <w:tr w:rsidR="004C4188" w:rsidRPr="001E3E6E" w14:paraId="0AD90199" w14:textId="77777777" w:rsidTr="00855B65">
        <w:trPr>
          <w:trHeight w:val="674"/>
        </w:trPr>
        <w:tc>
          <w:tcPr>
            <w:tcW w:w="14390" w:type="dxa"/>
            <w:gridSpan w:val="7"/>
          </w:tcPr>
          <w:p w14:paraId="54097BA3" w14:textId="57BF8D30" w:rsidR="004C4188" w:rsidRPr="001E3E6E" w:rsidRDefault="004C4188" w:rsidP="004C4188">
            <w:pPr>
              <w:pStyle w:val="Level2Body"/>
              <w:ind w:left="0"/>
              <w:rPr>
                <w:color w:val="auto"/>
                <w:sz w:val="18"/>
                <w:szCs w:val="18"/>
              </w:rPr>
            </w:pPr>
            <w:r w:rsidRPr="001E3E6E">
              <w:rPr>
                <w:color w:val="auto"/>
                <w:sz w:val="18"/>
                <w:szCs w:val="18"/>
              </w:rPr>
              <w:t>Bidder’s Response:</w:t>
            </w:r>
            <w:r w:rsidR="00AE5F2C">
              <w:rPr>
                <w:color w:val="auto"/>
                <w:sz w:val="18"/>
                <w:szCs w:val="18"/>
              </w:rPr>
              <w:t xml:space="preserve"> </w:t>
            </w:r>
            <w:r w:rsidRPr="001E3E6E">
              <w:rPr>
                <w:color w:val="auto"/>
                <w:sz w:val="18"/>
                <w:szCs w:val="18"/>
              </w:rPr>
              <w:t xml:space="preserve"> </w:t>
            </w:r>
          </w:p>
        </w:tc>
      </w:tr>
    </w:tbl>
    <w:p w14:paraId="2B141FDE" w14:textId="77777777" w:rsidR="00D05F91" w:rsidRDefault="00D05F91">
      <w:pPr>
        <w:spacing w:after="160" w:line="259" w:lineRule="auto"/>
        <w:jc w:val="left"/>
        <w:rPr>
          <w:rFonts w:eastAsiaTheme="minorHAnsi" w:cs="Arial"/>
          <w:color w:val="auto"/>
          <w:sz w:val="18"/>
          <w:szCs w:val="18"/>
        </w:rPr>
      </w:pPr>
    </w:p>
    <w:p w14:paraId="5F497294" w14:textId="77777777" w:rsidR="00D05F91" w:rsidRDefault="00D05F91">
      <w:pPr>
        <w:spacing w:after="160" w:line="259" w:lineRule="auto"/>
        <w:jc w:val="left"/>
        <w:rPr>
          <w:rFonts w:eastAsiaTheme="minorHAnsi" w:cs="Arial"/>
          <w:color w:val="auto"/>
          <w:sz w:val="18"/>
          <w:szCs w:val="18"/>
        </w:rPr>
      </w:pPr>
    </w:p>
    <w:tbl>
      <w:tblPr>
        <w:tblStyle w:val="TableGrid"/>
        <w:tblW w:w="14395" w:type="dxa"/>
        <w:tblLook w:val="04A0" w:firstRow="1" w:lastRow="0" w:firstColumn="1" w:lastColumn="0" w:noHBand="0" w:noVBand="1"/>
      </w:tblPr>
      <w:tblGrid>
        <w:gridCol w:w="758"/>
        <w:gridCol w:w="946"/>
        <w:gridCol w:w="3504"/>
        <w:gridCol w:w="2965"/>
        <w:gridCol w:w="1611"/>
        <w:gridCol w:w="837"/>
        <w:gridCol w:w="3774"/>
      </w:tblGrid>
      <w:tr w:rsidR="001E3E6E" w:rsidRPr="001E3E6E" w14:paraId="618E60AB" w14:textId="77777777" w:rsidTr="00CA2C06">
        <w:tc>
          <w:tcPr>
            <w:tcW w:w="758" w:type="dxa"/>
          </w:tcPr>
          <w:p w14:paraId="7E173919" w14:textId="77777777" w:rsidR="009D0BE4" w:rsidRPr="001E3E6E" w:rsidRDefault="009D0BE4" w:rsidP="009D0BE4">
            <w:pPr>
              <w:rPr>
                <w:rFonts w:eastAsiaTheme="minorHAnsi" w:cs="Arial"/>
                <w:color w:val="auto"/>
                <w:sz w:val="18"/>
                <w:szCs w:val="18"/>
              </w:rPr>
            </w:pPr>
            <w:r w:rsidRPr="001E3E6E">
              <w:rPr>
                <w:rFonts w:eastAsiaTheme="minorHAnsi" w:cs="Arial"/>
                <w:color w:val="auto"/>
                <w:sz w:val="18"/>
                <w:szCs w:val="18"/>
              </w:rPr>
              <w:t>Req.#</w:t>
            </w:r>
          </w:p>
        </w:tc>
        <w:tc>
          <w:tcPr>
            <w:tcW w:w="946" w:type="dxa"/>
          </w:tcPr>
          <w:p w14:paraId="5BF660F4" w14:textId="77777777" w:rsidR="009D0BE4" w:rsidRPr="001E3E6E" w:rsidRDefault="009D0BE4" w:rsidP="009D0BE4">
            <w:pPr>
              <w:rPr>
                <w:rFonts w:eastAsiaTheme="minorHAnsi" w:cs="Arial"/>
                <w:color w:val="auto"/>
                <w:sz w:val="18"/>
                <w:szCs w:val="18"/>
              </w:rPr>
            </w:pPr>
            <w:r w:rsidRPr="001E3E6E">
              <w:rPr>
                <w:rFonts w:eastAsiaTheme="minorHAnsi" w:cs="Arial"/>
                <w:color w:val="auto"/>
                <w:sz w:val="18"/>
                <w:szCs w:val="18"/>
              </w:rPr>
              <w:t>ID</w:t>
            </w:r>
          </w:p>
        </w:tc>
        <w:tc>
          <w:tcPr>
            <w:tcW w:w="3504" w:type="dxa"/>
          </w:tcPr>
          <w:p w14:paraId="15F247A3" w14:textId="77777777" w:rsidR="009D0BE4" w:rsidRPr="001E3E6E" w:rsidRDefault="009D0BE4" w:rsidP="009D0BE4">
            <w:pPr>
              <w:rPr>
                <w:rFonts w:eastAsiaTheme="minorHAnsi" w:cs="Arial"/>
                <w:color w:val="auto"/>
                <w:sz w:val="18"/>
                <w:szCs w:val="18"/>
              </w:rPr>
            </w:pPr>
            <w:r w:rsidRPr="001E3E6E">
              <w:rPr>
                <w:rFonts w:eastAsiaTheme="minorHAnsi" w:cs="Arial"/>
                <w:color w:val="auto"/>
                <w:sz w:val="18"/>
                <w:szCs w:val="18"/>
              </w:rPr>
              <w:t>Contractor / Solution Requirement</w:t>
            </w:r>
          </w:p>
        </w:tc>
        <w:tc>
          <w:tcPr>
            <w:tcW w:w="2965" w:type="dxa"/>
          </w:tcPr>
          <w:p w14:paraId="0AB2E746" w14:textId="77777777" w:rsidR="009D0BE4" w:rsidRPr="001E3E6E" w:rsidRDefault="009D0BE4" w:rsidP="009D0BE4">
            <w:pPr>
              <w:rPr>
                <w:rFonts w:eastAsiaTheme="minorHAnsi" w:cs="Arial"/>
                <w:color w:val="auto"/>
                <w:sz w:val="18"/>
                <w:szCs w:val="18"/>
              </w:rPr>
            </w:pPr>
            <w:r w:rsidRPr="001E3E6E">
              <w:rPr>
                <w:rFonts w:eastAsiaTheme="minorHAnsi" w:cs="Arial"/>
                <w:color w:val="auto"/>
                <w:sz w:val="18"/>
                <w:szCs w:val="18"/>
              </w:rPr>
              <w:t>Instructions to Bidder</w:t>
            </w:r>
          </w:p>
        </w:tc>
        <w:tc>
          <w:tcPr>
            <w:tcW w:w="1611" w:type="dxa"/>
          </w:tcPr>
          <w:p w14:paraId="0C5F1E9B" w14:textId="77777777" w:rsidR="009D0BE4" w:rsidRPr="001E3E6E" w:rsidRDefault="009D0BE4" w:rsidP="009D0BE4">
            <w:pPr>
              <w:jc w:val="center"/>
              <w:rPr>
                <w:rFonts w:eastAsiaTheme="minorHAnsi" w:cs="Arial"/>
                <w:color w:val="auto"/>
                <w:sz w:val="18"/>
                <w:szCs w:val="18"/>
              </w:rPr>
            </w:pPr>
            <w:r w:rsidRPr="001E3E6E">
              <w:rPr>
                <w:rFonts w:eastAsiaTheme="minorHAnsi" w:cs="Arial"/>
                <w:color w:val="auto"/>
                <w:sz w:val="18"/>
                <w:szCs w:val="18"/>
              </w:rPr>
              <w:t>CMS</w:t>
            </w:r>
          </w:p>
          <w:p w14:paraId="3825E04C" w14:textId="77777777" w:rsidR="009D0BE4" w:rsidRPr="001E3E6E" w:rsidRDefault="009D0BE4" w:rsidP="009D0BE4">
            <w:pPr>
              <w:jc w:val="center"/>
              <w:rPr>
                <w:rFonts w:eastAsiaTheme="minorHAnsi" w:cs="Arial"/>
                <w:color w:val="auto"/>
                <w:sz w:val="18"/>
                <w:szCs w:val="18"/>
              </w:rPr>
            </w:pPr>
            <w:r w:rsidRPr="001E3E6E">
              <w:rPr>
                <w:rFonts w:eastAsiaTheme="minorHAnsi" w:cs="Arial"/>
                <w:color w:val="auto"/>
                <w:sz w:val="18"/>
                <w:szCs w:val="18"/>
              </w:rPr>
              <w:t>Checklist</w:t>
            </w:r>
          </w:p>
          <w:p w14:paraId="201AA219" w14:textId="77777777" w:rsidR="009D0BE4" w:rsidRPr="001E3E6E" w:rsidRDefault="009D0BE4" w:rsidP="009D0BE4">
            <w:pPr>
              <w:jc w:val="center"/>
              <w:rPr>
                <w:rFonts w:eastAsiaTheme="minorHAnsi" w:cs="Arial"/>
                <w:color w:val="auto"/>
                <w:sz w:val="18"/>
                <w:szCs w:val="18"/>
              </w:rPr>
            </w:pPr>
            <w:r w:rsidRPr="001E3E6E">
              <w:rPr>
                <w:rFonts w:eastAsiaTheme="minorHAnsi" w:cs="Arial"/>
                <w:color w:val="auto"/>
                <w:sz w:val="18"/>
                <w:szCs w:val="18"/>
              </w:rPr>
              <w:t>ID</w:t>
            </w:r>
          </w:p>
        </w:tc>
        <w:tc>
          <w:tcPr>
            <w:tcW w:w="837" w:type="dxa"/>
          </w:tcPr>
          <w:p w14:paraId="38C94E6F" w14:textId="77777777" w:rsidR="009D0BE4" w:rsidRPr="001E3E6E" w:rsidRDefault="009D0BE4" w:rsidP="009D0BE4">
            <w:pPr>
              <w:rPr>
                <w:rFonts w:eastAsiaTheme="minorHAnsi" w:cs="Arial"/>
                <w:color w:val="auto"/>
                <w:sz w:val="18"/>
                <w:szCs w:val="18"/>
              </w:rPr>
            </w:pPr>
            <w:r w:rsidRPr="001E3E6E">
              <w:rPr>
                <w:rFonts w:eastAsiaTheme="minorHAnsi" w:cs="Arial"/>
                <w:color w:val="auto"/>
                <w:sz w:val="18"/>
                <w:szCs w:val="18"/>
              </w:rPr>
              <w:t>Bidding</w:t>
            </w:r>
          </w:p>
          <w:p w14:paraId="1DD2B864" w14:textId="77777777" w:rsidR="009D0BE4" w:rsidRPr="001E3E6E" w:rsidRDefault="009D0BE4" w:rsidP="009D0BE4">
            <w:pPr>
              <w:rPr>
                <w:rFonts w:eastAsiaTheme="minorHAnsi" w:cs="Arial"/>
                <w:color w:val="auto"/>
                <w:sz w:val="18"/>
                <w:szCs w:val="18"/>
              </w:rPr>
            </w:pPr>
            <w:r w:rsidRPr="001E3E6E">
              <w:rPr>
                <w:rFonts w:eastAsiaTheme="minorHAnsi" w:cs="Arial"/>
                <w:color w:val="auto"/>
                <w:sz w:val="18"/>
                <w:szCs w:val="18"/>
              </w:rPr>
              <w:t>Ability</w:t>
            </w:r>
          </w:p>
          <w:p w14:paraId="37F8936B" w14:textId="77777777" w:rsidR="009D0BE4" w:rsidRPr="001E3E6E" w:rsidRDefault="009D0BE4" w:rsidP="009D0BE4">
            <w:pPr>
              <w:rPr>
                <w:rFonts w:eastAsiaTheme="minorHAnsi" w:cs="Arial"/>
                <w:color w:val="auto"/>
                <w:sz w:val="18"/>
                <w:szCs w:val="18"/>
              </w:rPr>
            </w:pPr>
            <w:r w:rsidRPr="001E3E6E">
              <w:rPr>
                <w:rFonts w:eastAsiaTheme="minorHAnsi" w:cs="Arial"/>
                <w:color w:val="auto"/>
                <w:sz w:val="18"/>
                <w:szCs w:val="18"/>
              </w:rPr>
              <w:t>Code</w:t>
            </w:r>
          </w:p>
        </w:tc>
        <w:tc>
          <w:tcPr>
            <w:tcW w:w="3774" w:type="dxa"/>
          </w:tcPr>
          <w:p w14:paraId="563C4776" w14:textId="77777777" w:rsidR="009D0BE4" w:rsidRPr="001E3E6E" w:rsidRDefault="009D0BE4" w:rsidP="009D0BE4">
            <w:pPr>
              <w:rPr>
                <w:rFonts w:eastAsiaTheme="minorHAnsi" w:cs="Arial"/>
                <w:color w:val="auto"/>
                <w:sz w:val="18"/>
                <w:szCs w:val="18"/>
              </w:rPr>
            </w:pPr>
            <w:r w:rsidRPr="001E3E6E">
              <w:rPr>
                <w:rFonts w:eastAsiaTheme="minorHAnsi" w:cs="Arial"/>
                <w:color w:val="auto"/>
                <w:sz w:val="18"/>
                <w:szCs w:val="18"/>
              </w:rPr>
              <w:t>Gap Description and Recommendation for Closure</w:t>
            </w:r>
          </w:p>
        </w:tc>
      </w:tr>
      <w:tr w:rsidR="001E3E6E" w:rsidRPr="001E3E6E" w14:paraId="5AE82C05" w14:textId="77777777" w:rsidTr="00CA2C06">
        <w:tc>
          <w:tcPr>
            <w:tcW w:w="758" w:type="dxa"/>
          </w:tcPr>
          <w:p w14:paraId="2E1F620E" w14:textId="7B607D03" w:rsidR="009D0BE4" w:rsidRPr="001E3E6E" w:rsidRDefault="002B1B57" w:rsidP="009D0BE4">
            <w:pPr>
              <w:rPr>
                <w:rFonts w:eastAsiaTheme="minorHAnsi" w:cs="Arial"/>
                <w:color w:val="auto"/>
                <w:sz w:val="18"/>
                <w:szCs w:val="18"/>
              </w:rPr>
            </w:pPr>
            <w:r w:rsidRPr="001E3E6E">
              <w:rPr>
                <w:rFonts w:eastAsiaTheme="minorHAnsi" w:cs="Arial"/>
                <w:color w:val="auto"/>
                <w:sz w:val="18"/>
                <w:szCs w:val="18"/>
              </w:rPr>
              <w:t>16</w:t>
            </w:r>
            <w:r w:rsidR="009D62CB">
              <w:rPr>
                <w:rFonts w:eastAsiaTheme="minorHAnsi" w:cs="Arial"/>
                <w:color w:val="auto"/>
                <w:sz w:val="18"/>
                <w:szCs w:val="18"/>
              </w:rPr>
              <w:t>7</w:t>
            </w:r>
          </w:p>
        </w:tc>
        <w:tc>
          <w:tcPr>
            <w:tcW w:w="946" w:type="dxa"/>
          </w:tcPr>
          <w:p w14:paraId="05017613" w14:textId="77777777" w:rsidR="009D0BE4" w:rsidRPr="001E3E6E" w:rsidRDefault="009D0BE4" w:rsidP="009D0BE4">
            <w:pPr>
              <w:rPr>
                <w:rFonts w:eastAsiaTheme="minorHAnsi" w:cs="Arial"/>
                <w:color w:val="auto"/>
                <w:sz w:val="18"/>
                <w:szCs w:val="18"/>
              </w:rPr>
            </w:pPr>
            <w:r w:rsidRPr="001E3E6E">
              <w:rPr>
                <w:rFonts w:eastAsiaTheme="minorHAnsi" w:cs="Arial"/>
                <w:color w:val="auto"/>
                <w:sz w:val="18"/>
                <w:szCs w:val="18"/>
              </w:rPr>
              <w:t>TEC.18</w:t>
            </w:r>
          </w:p>
        </w:tc>
        <w:tc>
          <w:tcPr>
            <w:tcW w:w="3504" w:type="dxa"/>
          </w:tcPr>
          <w:p w14:paraId="241B7937" w14:textId="03B5B54F" w:rsidR="009D0BE4" w:rsidRPr="001E3E6E" w:rsidRDefault="00D820F8" w:rsidP="00062A3E">
            <w:pPr>
              <w:jc w:val="left"/>
              <w:rPr>
                <w:rFonts w:eastAsiaTheme="minorHAnsi" w:cs="Arial"/>
                <w:color w:val="auto"/>
                <w:sz w:val="18"/>
                <w:szCs w:val="18"/>
              </w:rPr>
            </w:pPr>
            <w:r>
              <w:rPr>
                <w:rFonts w:eastAsiaTheme="minorHAnsi" w:cs="Arial"/>
                <w:color w:val="auto"/>
                <w:sz w:val="18"/>
                <w:szCs w:val="18"/>
              </w:rPr>
              <w:t>S</w:t>
            </w:r>
            <w:r w:rsidR="009453BC" w:rsidRPr="001E3E6E">
              <w:rPr>
                <w:rFonts w:eastAsiaTheme="minorHAnsi" w:cs="Arial"/>
                <w:color w:val="auto"/>
                <w:sz w:val="18"/>
                <w:szCs w:val="18"/>
              </w:rPr>
              <w:t>olution</w:t>
            </w:r>
            <w:r w:rsidR="009D0BE4" w:rsidRPr="001E3E6E">
              <w:rPr>
                <w:rFonts w:eastAsiaTheme="minorHAnsi" w:cs="Arial"/>
                <w:color w:val="auto"/>
                <w:sz w:val="18"/>
                <w:szCs w:val="18"/>
              </w:rPr>
              <w:t xml:space="preserve"> </w:t>
            </w:r>
            <w:r w:rsidR="00062A3E" w:rsidRPr="001E3E6E">
              <w:rPr>
                <w:rFonts w:eastAsiaTheme="minorHAnsi" w:cs="Arial"/>
                <w:color w:val="auto"/>
                <w:sz w:val="18"/>
                <w:szCs w:val="18"/>
              </w:rPr>
              <w:t xml:space="preserve">should </w:t>
            </w:r>
            <w:r w:rsidR="009D0BE4" w:rsidRPr="001E3E6E">
              <w:rPr>
                <w:rFonts w:eastAsiaTheme="minorHAnsi" w:cs="Arial"/>
                <w:color w:val="auto"/>
                <w:sz w:val="18"/>
                <w:szCs w:val="18"/>
              </w:rPr>
              <w:t>use a rules editor that maintains the current version of standardized business rules definitions in a language that business people can interpret and transforms them into machine language to automate them.</w:t>
            </w:r>
          </w:p>
        </w:tc>
        <w:tc>
          <w:tcPr>
            <w:tcW w:w="2965" w:type="dxa"/>
          </w:tcPr>
          <w:p w14:paraId="4D06034E" w14:textId="77777777" w:rsidR="009D0BE4" w:rsidRPr="001E3E6E" w:rsidRDefault="00062A3E" w:rsidP="001E3E6E">
            <w:pPr>
              <w:jc w:val="left"/>
              <w:rPr>
                <w:rFonts w:eastAsiaTheme="minorHAnsi" w:cs="Arial"/>
                <w:color w:val="auto"/>
                <w:sz w:val="18"/>
                <w:szCs w:val="18"/>
              </w:rPr>
            </w:pPr>
            <w:r w:rsidRPr="001E3E6E">
              <w:rPr>
                <w:rFonts w:eastAsiaTheme="minorHAnsi" w:cs="Arial"/>
                <w:color w:val="auto"/>
                <w:sz w:val="18"/>
                <w:szCs w:val="18"/>
              </w:rPr>
              <w:t>Describe solution’s ability to use a rules editor that maintains the current version of standardized business rules definitions in a language that business people can interpret and transforms them into machine language to automate them.</w:t>
            </w:r>
          </w:p>
        </w:tc>
        <w:tc>
          <w:tcPr>
            <w:tcW w:w="1611" w:type="dxa"/>
          </w:tcPr>
          <w:p w14:paraId="7AB99662" w14:textId="77777777" w:rsidR="009D0BE4" w:rsidRPr="001E3E6E" w:rsidRDefault="009D0BE4" w:rsidP="009D0BE4">
            <w:pPr>
              <w:jc w:val="left"/>
              <w:rPr>
                <w:rFonts w:eastAsiaTheme="minorHAnsi" w:cs="Arial"/>
                <w:color w:val="auto"/>
                <w:sz w:val="18"/>
                <w:szCs w:val="18"/>
              </w:rPr>
            </w:pPr>
            <w:r w:rsidRPr="001E3E6E">
              <w:rPr>
                <w:rFonts w:eastAsiaTheme="minorHAnsi" w:cs="Arial"/>
                <w:color w:val="auto"/>
                <w:sz w:val="18"/>
                <w:szCs w:val="18"/>
              </w:rPr>
              <w:t>TA.DM.2</w:t>
            </w:r>
          </w:p>
        </w:tc>
        <w:sdt>
          <w:sdtPr>
            <w:rPr>
              <w:color w:val="auto"/>
              <w:sz w:val="18"/>
              <w:szCs w:val="18"/>
            </w:rPr>
            <w:alias w:val="Ability Code"/>
            <w:tag w:val="Ability Code"/>
            <w:id w:val="1740444695"/>
            <w:placeholder>
              <w:docPart w:val="E79636EEF9CA43D583C1CB138FB08780"/>
            </w:placeholder>
            <w15:color w:val="993300"/>
            <w:comboBox>
              <w:listItem w:displayText="S" w:value="S"/>
              <w:listItem w:displayText="W" w:value="W"/>
              <w:listItem w:displayText="M" w:value="M"/>
              <w:listItem w:displayText="F" w:value="F"/>
              <w:listItem w:displayText="C" w:value="C"/>
              <w:listItem w:displayText="N" w:value="N"/>
              <w:listItem w:displayText="O" w:value="O"/>
            </w:comboBox>
          </w:sdtPr>
          <w:sdtEndPr/>
          <w:sdtContent>
            <w:tc>
              <w:tcPr>
                <w:tcW w:w="837" w:type="dxa"/>
              </w:tcPr>
              <w:p w14:paraId="3CCB1FA5" w14:textId="77777777" w:rsidR="009D0BE4" w:rsidRPr="001E3E6E" w:rsidRDefault="002A2404" w:rsidP="009D0BE4">
                <w:pPr>
                  <w:rPr>
                    <w:rFonts w:eastAsiaTheme="minorHAnsi" w:cs="Arial"/>
                    <w:color w:val="auto"/>
                    <w:sz w:val="18"/>
                    <w:szCs w:val="18"/>
                  </w:rPr>
                </w:pPr>
                <w:r w:rsidRPr="001E3E6E" w:rsidDel="008E51F4">
                  <w:rPr>
                    <w:color w:val="auto"/>
                    <w:sz w:val="18"/>
                    <w:szCs w:val="18"/>
                  </w:rPr>
                  <w:t xml:space="preserve">Choose an item. </w:t>
                </w:r>
              </w:p>
            </w:tc>
          </w:sdtContent>
        </w:sdt>
        <w:tc>
          <w:tcPr>
            <w:tcW w:w="3774" w:type="dxa"/>
          </w:tcPr>
          <w:p w14:paraId="5789C219" w14:textId="77777777" w:rsidR="009D0BE4" w:rsidRPr="001E3E6E" w:rsidRDefault="009D0BE4" w:rsidP="009D0BE4">
            <w:pPr>
              <w:rPr>
                <w:rFonts w:eastAsiaTheme="minorHAnsi" w:cs="Arial"/>
                <w:color w:val="auto"/>
                <w:sz w:val="18"/>
                <w:szCs w:val="18"/>
              </w:rPr>
            </w:pPr>
          </w:p>
        </w:tc>
      </w:tr>
      <w:tr w:rsidR="004C4188" w:rsidRPr="001E3E6E" w14:paraId="143C358C" w14:textId="77777777" w:rsidTr="00855B65">
        <w:trPr>
          <w:trHeight w:val="656"/>
        </w:trPr>
        <w:tc>
          <w:tcPr>
            <w:tcW w:w="14395" w:type="dxa"/>
            <w:gridSpan w:val="7"/>
          </w:tcPr>
          <w:p w14:paraId="17EDAE16" w14:textId="70579441" w:rsidR="004C4188" w:rsidRPr="001E3E6E" w:rsidRDefault="004C4188" w:rsidP="004C4188">
            <w:pPr>
              <w:pStyle w:val="Level2Body"/>
              <w:ind w:left="0"/>
              <w:rPr>
                <w:color w:val="auto"/>
                <w:sz w:val="18"/>
                <w:szCs w:val="18"/>
              </w:rPr>
            </w:pPr>
            <w:r w:rsidRPr="001E3E6E">
              <w:rPr>
                <w:color w:val="auto"/>
                <w:sz w:val="18"/>
                <w:szCs w:val="18"/>
              </w:rPr>
              <w:t>Bidder’s Response:</w:t>
            </w:r>
            <w:r w:rsidR="00AE5F2C">
              <w:rPr>
                <w:color w:val="auto"/>
                <w:sz w:val="18"/>
                <w:szCs w:val="18"/>
              </w:rPr>
              <w:t xml:space="preserve"> </w:t>
            </w:r>
            <w:r w:rsidRPr="001E3E6E">
              <w:rPr>
                <w:color w:val="auto"/>
                <w:sz w:val="18"/>
                <w:szCs w:val="18"/>
              </w:rPr>
              <w:t xml:space="preserve"> </w:t>
            </w:r>
          </w:p>
        </w:tc>
      </w:tr>
      <w:tr w:rsidR="001E3E6E" w:rsidRPr="001E3E6E" w14:paraId="737B82DF" w14:textId="77777777" w:rsidTr="00D05F91">
        <w:tc>
          <w:tcPr>
            <w:tcW w:w="758" w:type="dxa"/>
          </w:tcPr>
          <w:p w14:paraId="7A545725" w14:textId="77777777" w:rsidR="009D0BE4" w:rsidRPr="001E3E6E" w:rsidRDefault="009D0BE4" w:rsidP="009D0BE4">
            <w:pPr>
              <w:rPr>
                <w:rFonts w:eastAsiaTheme="minorHAnsi" w:cs="Arial"/>
                <w:color w:val="auto"/>
                <w:sz w:val="18"/>
                <w:szCs w:val="18"/>
              </w:rPr>
            </w:pPr>
            <w:r w:rsidRPr="001E3E6E">
              <w:rPr>
                <w:rFonts w:eastAsiaTheme="minorHAnsi" w:cs="Arial"/>
                <w:color w:val="auto"/>
                <w:sz w:val="18"/>
                <w:szCs w:val="18"/>
              </w:rPr>
              <w:lastRenderedPageBreak/>
              <w:t>Req.#</w:t>
            </w:r>
          </w:p>
        </w:tc>
        <w:tc>
          <w:tcPr>
            <w:tcW w:w="946" w:type="dxa"/>
          </w:tcPr>
          <w:p w14:paraId="10A0150A" w14:textId="77777777" w:rsidR="009D0BE4" w:rsidRPr="001E3E6E" w:rsidRDefault="009D0BE4" w:rsidP="009D0BE4">
            <w:pPr>
              <w:rPr>
                <w:rFonts w:eastAsiaTheme="minorHAnsi" w:cs="Arial"/>
                <w:color w:val="auto"/>
                <w:sz w:val="18"/>
                <w:szCs w:val="18"/>
              </w:rPr>
            </w:pPr>
            <w:r w:rsidRPr="001E3E6E">
              <w:rPr>
                <w:rFonts w:eastAsiaTheme="minorHAnsi" w:cs="Arial"/>
                <w:color w:val="auto"/>
                <w:sz w:val="18"/>
                <w:szCs w:val="18"/>
              </w:rPr>
              <w:t>ID</w:t>
            </w:r>
          </w:p>
        </w:tc>
        <w:tc>
          <w:tcPr>
            <w:tcW w:w="3504" w:type="dxa"/>
          </w:tcPr>
          <w:p w14:paraId="6853D801" w14:textId="77777777" w:rsidR="009D0BE4" w:rsidRPr="001E3E6E" w:rsidRDefault="009D0BE4" w:rsidP="009D0BE4">
            <w:pPr>
              <w:rPr>
                <w:rFonts w:eastAsiaTheme="minorHAnsi" w:cs="Arial"/>
                <w:color w:val="auto"/>
                <w:sz w:val="18"/>
                <w:szCs w:val="18"/>
              </w:rPr>
            </w:pPr>
            <w:r w:rsidRPr="001E3E6E">
              <w:rPr>
                <w:rFonts w:eastAsiaTheme="minorHAnsi" w:cs="Arial"/>
                <w:color w:val="auto"/>
                <w:sz w:val="18"/>
                <w:szCs w:val="18"/>
              </w:rPr>
              <w:t>Contractor / Solution Requirement</w:t>
            </w:r>
          </w:p>
        </w:tc>
        <w:tc>
          <w:tcPr>
            <w:tcW w:w="2965" w:type="dxa"/>
          </w:tcPr>
          <w:p w14:paraId="7392811E" w14:textId="77777777" w:rsidR="009D0BE4" w:rsidRPr="001E3E6E" w:rsidRDefault="009D0BE4" w:rsidP="009D0BE4">
            <w:pPr>
              <w:rPr>
                <w:rFonts w:eastAsiaTheme="minorHAnsi" w:cs="Arial"/>
                <w:color w:val="auto"/>
                <w:sz w:val="18"/>
                <w:szCs w:val="18"/>
              </w:rPr>
            </w:pPr>
            <w:r w:rsidRPr="001E3E6E">
              <w:rPr>
                <w:rFonts w:eastAsiaTheme="minorHAnsi" w:cs="Arial"/>
                <w:color w:val="auto"/>
                <w:sz w:val="18"/>
                <w:szCs w:val="18"/>
              </w:rPr>
              <w:t>Instructions to Bidder</w:t>
            </w:r>
          </w:p>
        </w:tc>
        <w:tc>
          <w:tcPr>
            <w:tcW w:w="1611" w:type="dxa"/>
          </w:tcPr>
          <w:p w14:paraId="5670452C" w14:textId="77777777" w:rsidR="009D0BE4" w:rsidRPr="001E3E6E" w:rsidRDefault="009D0BE4" w:rsidP="009D0BE4">
            <w:pPr>
              <w:jc w:val="center"/>
              <w:rPr>
                <w:rFonts w:eastAsiaTheme="minorHAnsi" w:cs="Arial"/>
                <w:color w:val="auto"/>
                <w:sz w:val="18"/>
                <w:szCs w:val="18"/>
              </w:rPr>
            </w:pPr>
            <w:r w:rsidRPr="001E3E6E">
              <w:rPr>
                <w:rFonts w:eastAsiaTheme="minorHAnsi" w:cs="Arial"/>
                <w:color w:val="auto"/>
                <w:sz w:val="18"/>
                <w:szCs w:val="18"/>
              </w:rPr>
              <w:t>CMS</w:t>
            </w:r>
          </w:p>
          <w:p w14:paraId="2C1A8AC4" w14:textId="77777777" w:rsidR="009D0BE4" w:rsidRPr="001E3E6E" w:rsidRDefault="009D0BE4" w:rsidP="009D0BE4">
            <w:pPr>
              <w:jc w:val="center"/>
              <w:rPr>
                <w:rFonts w:eastAsiaTheme="minorHAnsi" w:cs="Arial"/>
                <w:color w:val="auto"/>
                <w:sz w:val="18"/>
                <w:szCs w:val="18"/>
              </w:rPr>
            </w:pPr>
            <w:r w:rsidRPr="001E3E6E">
              <w:rPr>
                <w:rFonts w:eastAsiaTheme="minorHAnsi" w:cs="Arial"/>
                <w:color w:val="auto"/>
                <w:sz w:val="18"/>
                <w:szCs w:val="18"/>
              </w:rPr>
              <w:t>Checklist</w:t>
            </w:r>
          </w:p>
          <w:p w14:paraId="114A5C9E" w14:textId="77777777" w:rsidR="009D0BE4" w:rsidRPr="001E3E6E" w:rsidRDefault="009D0BE4" w:rsidP="009D0BE4">
            <w:pPr>
              <w:jc w:val="center"/>
              <w:rPr>
                <w:rFonts w:eastAsiaTheme="minorHAnsi" w:cs="Arial"/>
                <w:color w:val="auto"/>
                <w:sz w:val="18"/>
                <w:szCs w:val="18"/>
              </w:rPr>
            </w:pPr>
            <w:r w:rsidRPr="001E3E6E">
              <w:rPr>
                <w:rFonts w:eastAsiaTheme="minorHAnsi" w:cs="Arial"/>
                <w:color w:val="auto"/>
                <w:sz w:val="18"/>
                <w:szCs w:val="18"/>
              </w:rPr>
              <w:t>ID</w:t>
            </w:r>
          </w:p>
        </w:tc>
        <w:tc>
          <w:tcPr>
            <w:tcW w:w="837" w:type="dxa"/>
          </w:tcPr>
          <w:p w14:paraId="6CCFE3F3" w14:textId="77777777" w:rsidR="009D0BE4" w:rsidRPr="001E3E6E" w:rsidRDefault="009D0BE4" w:rsidP="009D0BE4">
            <w:pPr>
              <w:rPr>
                <w:rFonts w:eastAsiaTheme="minorHAnsi" w:cs="Arial"/>
                <w:color w:val="auto"/>
                <w:sz w:val="18"/>
                <w:szCs w:val="18"/>
              </w:rPr>
            </w:pPr>
            <w:r w:rsidRPr="001E3E6E">
              <w:rPr>
                <w:rFonts w:eastAsiaTheme="minorHAnsi" w:cs="Arial"/>
                <w:color w:val="auto"/>
                <w:sz w:val="18"/>
                <w:szCs w:val="18"/>
              </w:rPr>
              <w:t>Bidding</w:t>
            </w:r>
          </w:p>
          <w:p w14:paraId="7E68D736" w14:textId="77777777" w:rsidR="009D0BE4" w:rsidRPr="001E3E6E" w:rsidRDefault="009D0BE4" w:rsidP="009D0BE4">
            <w:pPr>
              <w:rPr>
                <w:rFonts w:eastAsiaTheme="minorHAnsi" w:cs="Arial"/>
                <w:color w:val="auto"/>
                <w:sz w:val="18"/>
                <w:szCs w:val="18"/>
              </w:rPr>
            </w:pPr>
            <w:r w:rsidRPr="001E3E6E">
              <w:rPr>
                <w:rFonts w:eastAsiaTheme="minorHAnsi" w:cs="Arial"/>
                <w:color w:val="auto"/>
                <w:sz w:val="18"/>
                <w:szCs w:val="18"/>
              </w:rPr>
              <w:t>Ability</w:t>
            </w:r>
          </w:p>
          <w:p w14:paraId="17152F3A" w14:textId="77777777" w:rsidR="009D0BE4" w:rsidRPr="001E3E6E" w:rsidRDefault="009D0BE4" w:rsidP="009D0BE4">
            <w:pPr>
              <w:rPr>
                <w:rFonts w:eastAsiaTheme="minorHAnsi" w:cs="Arial"/>
                <w:color w:val="auto"/>
                <w:sz w:val="18"/>
                <w:szCs w:val="18"/>
              </w:rPr>
            </w:pPr>
            <w:r w:rsidRPr="001E3E6E">
              <w:rPr>
                <w:rFonts w:eastAsiaTheme="minorHAnsi" w:cs="Arial"/>
                <w:color w:val="auto"/>
                <w:sz w:val="18"/>
                <w:szCs w:val="18"/>
              </w:rPr>
              <w:t>Code</w:t>
            </w:r>
          </w:p>
        </w:tc>
        <w:tc>
          <w:tcPr>
            <w:tcW w:w="3774" w:type="dxa"/>
          </w:tcPr>
          <w:p w14:paraId="22C17A3F" w14:textId="77777777" w:rsidR="009D0BE4" w:rsidRPr="001E3E6E" w:rsidRDefault="009D0BE4" w:rsidP="009D0BE4">
            <w:pPr>
              <w:rPr>
                <w:rFonts w:eastAsiaTheme="minorHAnsi" w:cs="Arial"/>
                <w:color w:val="auto"/>
                <w:sz w:val="18"/>
                <w:szCs w:val="18"/>
              </w:rPr>
            </w:pPr>
            <w:r w:rsidRPr="001E3E6E">
              <w:rPr>
                <w:rFonts w:eastAsiaTheme="minorHAnsi" w:cs="Arial"/>
                <w:color w:val="auto"/>
                <w:sz w:val="18"/>
                <w:szCs w:val="18"/>
              </w:rPr>
              <w:t>Gap Description and Recommendation for Closure</w:t>
            </w:r>
          </w:p>
        </w:tc>
      </w:tr>
      <w:tr w:rsidR="001E3E6E" w:rsidRPr="001E3E6E" w14:paraId="0392554F" w14:textId="77777777" w:rsidTr="00D05F91">
        <w:tc>
          <w:tcPr>
            <w:tcW w:w="758" w:type="dxa"/>
          </w:tcPr>
          <w:p w14:paraId="6458A9DC" w14:textId="49AC29D0" w:rsidR="009D0BE4" w:rsidRPr="001E3E6E" w:rsidRDefault="002B1B57" w:rsidP="009D0BE4">
            <w:pPr>
              <w:rPr>
                <w:rFonts w:eastAsiaTheme="minorHAnsi" w:cs="Arial"/>
                <w:color w:val="auto"/>
                <w:sz w:val="18"/>
                <w:szCs w:val="18"/>
              </w:rPr>
            </w:pPr>
            <w:r w:rsidRPr="001E3E6E">
              <w:rPr>
                <w:rFonts w:eastAsiaTheme="minorHAnsi" w:cs="Arial"/>
                <w:color w:val="auto"/>
                <w:sz w:val="18"/>
                <w:szCs w:val="18"/>
              </w:rPr>
              <w:t>1</w:t>
            </w:r>
            <w:r w:rsidR="00506E5F">
              <w:rPr>
                <w:rFonts w:eastAsiaTheme="minorHAnsi" w:cs="Arial"/>
                <w:color w:val="auto"/>
                <w:sz w:val="18"/>
                <w:szCs w:val="18"/>
              </w:rPr>
              <w:t>6</w:t>
            </w:r>
            <w:r w:rsidR="00007999">
              <w:rPr>
                <w:rFonts w:eastAsiaTheme="minorHAnsi" w:cs="Arial"/>
                <w:color w:val="auto"/>
                <w:sz w:val="18"/>
                <w:szCs w:val="18"/>
              </w:rPr>
              <w:t>8</w:t>
            </w:r>
          </w:p>
        </w:tc>
        <w:tc>
          <w:tcPr>
            <w:tcW w:w="946" w:type="dxa"/>
          </w:tcPr>
          <w:p w14:paraId="387938B6" w14:textId="77777777" w:rsidR="009D0BE4" w:rsidRPr="001E3E6E" w:rsidRDefault="009D0BE4" w:rsidP="009D0BE4">
            <w:pPr>
              <w:rPr>
                <w:rFonts w:eastAsiaTheme="minorHAnsi" w:cs="Arial"/>
                <w:color w:val="auto"/>
                <w:sz w:val="18"/>
                <w:szCs w:val="18"/>
              </w:rPr>
            </w:pPr>
            <w:r w:rsidRPr="001E3E6E">
              <w:rPr>
                <w:rFonts w:eastAsiaTheme="minorHAnsi" w:cs="Arial"/>
                <w:color w:val="auto"/>
                <w:sz w:val="18"/>
                <w:szCs w:val="18"/>
              </w:rPr>
              <w:t>TEC.19</w:t>
            </w:r>
          </w:p>
        </w:tc>
        <w:tc>
          <w:tcPr>
            <w:tcW w:w="3504" w:type="dxa"/>
          </w:tcPr>
          <w:p w14:paraId="1D816527" w14:textId="7EA89258" w:rsidR="009D0BE4" w:rsidRPr="001E3E6E" w:rsidRDefault="009D0BE4" w:rsidP="00062A3E">
            <w:pPr>
              <w:jc w:val="left"/>
              <w:rPr>
                <w:rFonts w:eastAsiaTheme="minorHAnsi" w:cs="Arial"/>
                <w:b/>
                <w:color w:val="auto"/>
                <w:sz w:val="18"/>
                <w:szCs w:val="18"/>
                <w:u w:val="single"/>
              </w:rPr>
            </w:pPr>
            <w:r w:rsidRPr="001E3E6E">
              <w:rPr>
                <w:rFonts w:eastAsiaTheme="minorHAnsi" w:cs="Arial"/>
                <w:color w:val="auto"/>
                <w:sz w:val="18"/>
                <w:szCs w:val="18"/>
              </w:rPr>
              <w:t>Authorized user(s) must have access to user activity history and other management functions, including but</w:t>
            </w:r>
            <w:r w:rsidR="00AC0BF1">
              <w:rPr>
                <w:rFonts w:eastAsiaTheme="minorHAnsi" w:cs="Arial"/>
                <w:color w:val="auto"/>
                <w:sz w:val="18"/>
                <w:szCs w:val="18"/>
              </w:rPr>
              <w:t xml:space="preserve"> is</w:t>
            </w:r>
            <w:r w:rsidRPr="001E3E6E">
              <w:rPr>
                <w:rFonts w:eastAsiaTheme="minorHAnsi" w:cs="Arial"/>
                <w:color w:val="auto"/>
                <w:sz w:val="18"/>
                <w:szCs w:val="18"/>
              </w:rPr>
              <w:t xml:space="preserve"> not limited to log-on approvals/ disapprovals and log search and playback.</w:t>
            </w:r>
          </w:p>
        </w:tc>
        <w:tc>
          <w:tcPr>
            <w:tcW w:w="2965" w:type="dxa"/>
          </w:tcPr>
          <w:p w14:paraId="08124424" w14:textId="77777777" w:rsidR="009D0BE4" w:rsidRPr="001E3E6E" w:rsidRDefault="00062A3E" w:rsidP="001E3E6E">
            <w:pPr>
              <w:jc w:val="left"/>
              <w:rPr>
                <w:rFonts w:eastAsiaTheme="minorHAnsi" w:cs="Arial"/>
                <w:color w:val="auto"/>
                <w:sz w:val="18"/>
                <w:szCs w:val="18"/>
              </w:rPr>
            </w:pPr>
            <w:r w:rsidRPr="001E3E6E">
              <w:rPr>
                <w:rFonts w:eastAsiaTheme="minorHAnsi" w:cs="Arial"/>
                <w:color w:val="auto"/>
                <w:sz w:val="18"/>
                <w:szCs w:val="18"/>
              </w:rPr>
              <w:t xml:space="preserve">Describe solution’s ability for authorized users to have access to user activity history and other management functions, including but not limited to log-on approvals / disapprovals and log search and playback. </w:t>
            </w:r>
          </w:p>
        </w:tc>
        <w:tc>
          <w:tcPr>
            <w:tcW w:w="1611" w:type="dxa"/>
          </w:tcPr>
          <w:p w14:paraId="3FCCCAAE" w14:textId="77777777" w:rsidR="009D0BE4" w:rsidRPr="001E3E6E" w:rsidRDefault="009D0BE4" w:rsidP="009D0BE4">
            <w:pPr>
              <w:jc w:val="center"/>
              <w:rPr>
                <w:rFonts w:eastAsiaTheme="minorHAnsi" w:cs="Arial"/>
                <w:color w:val="auto"/>
                <w:sz w:val="18"/>
                <w:szCs w:val="18"/>
              </w:rPr>
            </w:pPr>
            <w:r w:rsidRPr="001E3E6E">
              <w:rPr>
                <w:rFonts w:eastAsiaTheme="minorHAnsi" w:cs="Arial"/>
                <w:color w:val="auto"/>
                <w:sz w:val="18"/>
                <w:szCs w:val="18"/>
              </w:rPr>
              <w:t>TA.LG.1</w:t>
            </w:r>
          </w:p>
        </w:tc>
        <w:sdt>
          <w:sdtPr>
            <w:rPr>
              <w:color w:val="auto"/>
              <w:sz w:val="18"/>
              <w:szCs w:val="18"/>
            </w:rPr>
            <w:alias w:val="Ability Code"/>
            <w:tag w:val="Ability Code"/>
            <w:id w:val="-16548846"/>
            <w:placeholder>
              <w:docPart w:val="2EAEA4B40D6246AFB74143E500A79169"/>
            </w:placeholder>
            <w15:color w:val="993300"/>
            <w:comboBox>
              <w:listItem w:displayText="S" w:value="S"/>
              <w:listItem w:displayText="W" w:value="W"/>
              <w:listItem w:displayText="M" w:value="M"/>
              <w:listItem w:displayText="F" w:value="F"/>
              <w:listItem w:displayText="C" w:value="C"/>
              <w:listItem w:displayText="N" w:value="N"/>
              <w:listItem w:displayText="O" w:value="O"/>
            </w:comboBox>
          </w:sdtPr>
          <w:sdtEndPr/>
          <w:sdtContent>
            <w:tc>
              <w:tcPr>
                <w:tcW w:w="837" w:type="dxa"/>
              </w:tcPr>
              <w:p w14:paraId="2E88587E" w14:textId="77777777" w:rsidR="009D0BE4" w:rsidRPr="001E3E6E" w:rsidRDefault="002A2404" w:rsidP="009D0BE4">
                <w:pPr>
                  <w:rPr>
                    <w:rFonts w:eastAsiaTheme="minorHAnsi" w:cs="Arial"/>
                    <w:color w:val="auto"/>
                    <w:sz w:val="18"/>
                    <w:szCs w:val="18"/>
                  </w:rPr>
                </w:pPr>
                <w:r w:rsidRPr="001E3E6E" w:rsidDel="008E51F4">
                  <w:rPr>
                    <w:color w:val="auto"/>
                    <w:sz w:val="18"/>
                    <w:szCs w:val="18"/>
                  </w:rPr>
                  <w:t xml:space="preserve">Choose an item. </w:t>
                </w:r>
              </w:p>
            </w:tc>
          </w:sdtContent>
        </w:sdt>
        <w:tc>
          <w:tcPr>
            <w:tcW w:w="3774" w:type="dxa"/>
          </w:tcPr>
          <w:p w14:paraId="3FB7A71A" w14:textId="77777777" w:rsidR="009D0BE4" w:rsidRPr="001E3E6E" w:rsidRDefault="009D0BE4" w:rsidP="009D0BE4">
            <w:pPr>
              <w:rPr>
                <w:rFonts w:eastAsiaTheme="minorHAnsi" w:cs="Arial"/>
                <w:color w:val="auto"/>
                <w:sz w:val="18"/>
                <w:szCs w:val="18"/>
              </w:rPr>
            </w:pPr>
          </w:p>
        </w:tc>
      </w:tr>
      <w:tr w:rsidR="004C4188" w:rsidRPr="001E3E6E" w14:paraId="58B513CE" w14:textId="77777777" w:rsidTr="00D05F91">
        <w:trPr>
          <w:trHeight w:val="629"/>
        </w:trPr>
        <w:tc>
          <w:tcPr>
            <w:tcW w:w="14395" w:type="dxa"/>
            <w:gridSpan w:val="7"/>
          </w:tcPr>
          <w:p w14:paraId="1FDF6868" w14:textId="17E66A51" w:rsidR="004C4188" w:rsidRPr="001E3E6E" w:rsidRDefault="004C4188" w:rsidP="004C4188">
            <w:pPr>
              <w:pStyle w:val="Level2Body"/>
              <w:ind w:left="0"/>
              <w:rPr>
                <w:color w:val="auto"/>
                <w:sz w:val="18"/>
                <w:szCs w:val="18"/>
              </w:rPr>
            </w:pPr>
            <w:r w:rsidRPr="001E3E6E">
              <w:rPr>
                <w:color w:val="auto"/>
                <w:sz w:val="18"/>
                <w:szCs w:val="18"/>
              </w:rPr>
              <w:t>Bidder’s Response:</w:t>
            </w:r>
            <w:r w:rsidR="00AE5F2C">
              <w:rPr>
                <w:color w:val="auto"/>
                <w:sz w:val="18"/>
                <w:szCs w:val="18"/>
              </w:rPr>
              <w:t xml:space="preserve"> </w:t>
            </w:r>
            <w:r w:rsidRPr="001E3E6E">
              <w:rPr>
                <w:color w:val="auto"/>
                <w:sz w:val="18"/>
                <w:szCs w:val="18"/>
              </w:rPr>
              <w:t xml:space="preserve"> </w:t>
            </w:r>
          </w:p>
        </w:tc>
      </w:tr>
    </w:tbl>
    <w:p w14:paraId="7954E3F9" w14:textId="5DA9497E" w:rsidR="00CA2C06" w:rsidRDefault="00CA2C06"/>
    <w:p w14:paraId="3C1ADD44" w14:textId="77777777" w:rsidR="00855B65" w:rsidRDefault="00855B65"/>
    <w:tbl>
      <w:tblPr>
        <w:tblStyle w:val="TableGrid"/>
        <w:tblW w:w="14395" w:type="dxa"/>
        <w:tblLook w:val="04A0" w:firstRow="1" w:lastRow="0" w:firstColumn="1" w:lastColumn="0" w:noHBand="0" w:noVBand="1"/>
      </w:tblPr>
      <w:tblGrid>
        <w:gridCol w:w="759"/>
        <w:gridCol w:w="946"/>
        <w:gridCol w:w="3504"/>
        <w:gridCol w:w="2965"/>
        <w:gridCol w:w="1611"/>
        <w:gridCol w:w="837"/>
        <w:gridCol w:w="3773"/>
      </w:tblGrid>
      <w:tr w:rsidR="001E3E6E" w:rsidRPr="001E3E6E" w14:paraId="1BB4DF8D" w14:textId="77777777" w:rsidTr="00CA2C06">
        <w:tc>
          <w:tcPr>
            <w:tcW w:w="759" w:type="dxa"/>
          </w:tcPr>
          <w:p w14:paraId="48BAC8C8" w14:textId="77777777" w:rsidR="000569E6" w:rsidRPr="001E3E6E" w:rsidRDefault="000569E6" w:rsidP="000569E6">
            <w:pPr>
              <w:rPr>
                <w:rFonts w:eastAsiaTheme="minorHAnsi" w:cs="Arial"/>
                <w:color w:val="auto"/>
                <w:sz w:val="18"/>
                <w:szCs w:val="18"/>
              </w:rPr>
            </w:pPr>
            <w:r w:rsidRPr="001E3E6E">
              <w:rPr>
                <w:rFonts w:eastAsiaTheme="minorHAnsi" w:cs="Arial"/>
                <w:color w:val="auto"/>
                <w:sz w:val="18"/>
                <w:szCs w:val="18"/>
              </w:rPr>
              <w:t>Req.#</w:t>
            </w:r>
          </w:p>
        </w:tc>
        <w:tc>
          <w:tcPr>
            <w:tcW w:w="946" w:type="dxa"/>
          </w:tcPr>
          <w:p w14:paraId="40B58E47" w14:textId="77777777" w:rsidR="000569E6" w:rsidRPr="001E3E6E" w:rsidRDefault="000569E6" w:rsidP="000569E6">
            <w:pPr>
              <w:rPr>
                <w:rFonts w:eastAsiaTheme="minorHAnsi" w:cs="Arial"/>
                <w:color w:val="auto"/>
                <w:sz w:val="18"/>
                <w:szCs w:val="18"/>
              </w:rPr>
            </w:pPr>
            <w:r w:rsidRPr="001E3E6E">
              <w:rPr>
                <w:rFonts w:eastAsiaTheme="minorHAnsi" w:cs="Arial"/>
                <w:color w:val="auto"/>
                <w:sz w:val="18"/>
                <w:szCs w:val="18"/>
              </w:rPr>
              <w:t>ID</w:t>
            </w:r>
          </w:p>
        </w:tc>
        <w:tc>
          <w:tcPr>
            <w:tcW w:w="3504" w:type="dxa"/>
          </w:tcPr>
          <w:p w14:paraId="102009AB" w14:textId="77777777" w:rsidR="000569E6" w:rsidRPr="001E3E6E" w:rsidRDefault="000569E6" w:rsidP="000569E6">
            <w:pPr>
              <w:rPr>
                <w:rFonts w:eastAsiaTheme="minorHAnsi" w:cs="Arial"/>
                <w:color w:val="auto"/>
                <w:sz w:val="18"/>
                <w:szCs w:val="18"/>
              </w:rPr>
            </w:pPr>
            <w:r w:rsidRPr="001E3E6E">
              <w:rPr>
                <w:rFonts w:eastAsiaTheme="minorHAnsi" w:cs="Arial"/>
                <w:color w:val="auto"/>
                <w:sz w:val="18"/>
                <w:szCs w:val="18"/>
              </w:rPr>
              <w:t>Contractor / Solution Requirement</w:t>
            </w:r>
          </w:p>
        </w:tc>
        <w:tc>
          <w:tcPr>
            <w:tcW w:w="2965" w:type="dxa"/>
          </w:tcPr>
          <w:p w14:paraId="381FB0B9" w14:textId="77777777" w:rsidR="000569E6" w:rsidRPr="001E3E6E" w:rsidRDefault="000569E6" w:rsidP="000569E6">
            <w:pPr>
              <w:rPr>
                <w:rFonts w:eastAsiaTheme="minorHAnsi" w:cs="Arial"/>
                <w:color w:val="auto"/>
                <w:sz w:val="18"/>
                <w:szCs w:val="18"/>
              </w:rPr>
            </w:pPr>
            <w:r w:rsidRPr="001E3E6E">
              <w:rPr>
                <w:rFonts w:eastAsiaTheme="minorHAnsi" w:cs="Arial"/>
                <w:color w:val="auto"/>
                <w:sz w:val="18"/>
                <w:szCs w:val="18"/>
              </w:rPr>
              <w:t>Instructions to Bidder</w:t>
            </w:r>
          </w:p>
        </w:tc>
        <w:tc>
          <w:tcPr>
            <w:tcW w:w="1611" w:type="dxa"/>
          </w:tcPr>
          <w:p w14:paraId="32CB8D9D" w14:textId="77777777" w:rsidR="000569E6" w:rsidRPr="001E3E6E" w:rsidRDefault="000569E6" w:rsidP="000569E6">
            <w:pPr>
              <w:jc w:val="center"/>
              <w:rPr>
                <w:rFonts w:eastAsiaTheme="minorHAnsi" w:cs="Arial"/>
                <w:color w:val="auto"/>
                <w:sz w:val="18"/>
                <w:szCs w:val="18"/>
              </w:rPr>
            </w:pPr>
            <w:r w:rsidRPr="001E3E6E">
              <w:rPr>
                <w:rFonts w:eastAsiaTheme="minorHAnsi" w:cs="Arial"/>
                <w:color w:val="auto"/>
                <w:sz w:val="18"/>
                <w:szCs w:val="18"/>
              </w:rPr>
              <w:t>CMS</w:t>
            </w:r>
          </w:p>
          <w:p w14:paraId="460482CC" w14:textId="77777777" w:rsidR="000569E6" w:rsidRPr="001E3E6E" w:rsidRDefault="000569E6" w:rsidP="000569E6">
            <w:pPr>
              <w:jc w:val="center"/>
              <w:rPr>
                <w:rFonts w:eastAsiaTheme="minorHAnsi" w:cs="Arial"/>
                <w:color w:val="auto"/>
                <w:sz w:val="18"/>
                <w:szCs w:val="18"/>
              </w:rPr>
            </w:pPr>
            <w:r w:rsidRPr="001E3E6E">
              <w:rPr>
                <w:rFonts w:eastAsiaTheme="minorHAnsi" w:cs="Arial"/>
                <w:color w:val="auto"/>
                <w:sz w:val="18"/>
                <w:szCs w:val="18"/>
              </w:rPr>
              <w:t>Checklist</w:t>
            </w:r>
          </w:p>
          <w:p w14:paraId="361A9FE1" w14:textId="77777777" w:rsidR="000569E6" w:rsidRPr="001E3E6E" w:rsidRDefault="000569E6" w:rsidP="000569E6">
            <w:pPr>
              <w:jc w:val="center"/>
              <w:rPr>
                <w:rFonts w:eastAsiaTheme="minorHAnsi" w:cs="Arial"/>
                <w:color w:val="auto"/>
                <w:sz w:val="18"/>
                <w:szCs w:val="18"/>
              </w:rPr>
            </w:pPr>
            <w:r w:rsidRPr="001E3E6E">
              <w:rPr>
                <w:rFonts w:eastAsiaTheme="minorHAnsi" w:cs="Arial"/>
                <w:color w:val="auto"/>
                <w:sz w:val="18"/>
                <w:szCs w:val="18"/>
              </w:rPr>
              <w:t>ID</w:t>
            </w:r>
          </w:p>
        </w:tc>
        <w:tc>
          <w:tcPr>
            <w:tcW w:w="837" w:type="dxa"/>
          </w:tcPr>
          <w:p w14:paraId="3674576D" w14:textId="77777777" w:rsidR="000569E6" w:rsidRPr="001E3E6E" w:rsidRDefault="000569E6" w:rsidP="000569E6">
            <w:pPr>
              <w:rPr>
                <w:rFonts w:eastAsiaTheme="minorHAnsi" w:cs="Arial"/>
                <w:color w:val="auto"/>
                <w:sz w:val="18"/>
                <w:szCs w:val="18"/>
              </w:rPr>
            </w:pPr>
            <w:r w:rsidRPr="001E3E6E">
              <w:rPr>
                <w:rFonts w:eastAsiaTheme="minorHAnsi" w:cs="Arial"/>
                <w:color w:val="auto"/>
                <w:sz w:val="18"/>
                <w:szCs w:val="18"/>
              </w:rPr>
              <w:t>Bidding</w:t>
            </w:r>
          </w:p>
          <w:p w14:paraId="284ABE86" w14:textId="77777777" w:rsidR="000569E6" w:rsidRPr="001E3E6E" w:rsidRDefault="000569E6" w:rsidP="000569E6">
            <w:pPr>
              <w:rPr>
                <w:rFonts w:eastAsiaTheme="minorHAnsi" w:cs="Arial"/>
                <w:color w:val="auto"/>
                <w:sz w:val="18"/>
                <w:szCs w:val="18"/>
              </w:rPr>
            </w:pPr>
            <w:r w:rsidRPr="001E3E6E">
              <w:rPr>
                <w:rFonts w:eastAsiaTheme="minorHAnsi" w:cs="Arial"/>
                <w:color w:val="auto"/>
                <w:sz w:val="18"/>
                <w:szCs w:val="18"/>
              </w:rPr>
              <w:t>Ability</w:t>
            </w:r>
          </w:p>
          <w:p w14:paraId="567BF0EC" w14:textId="77777777" w:rsidR="000569E6" w:rsidRPr="001E3E6E" w:rsidRDefault="000569E6" w:rsidP="000569E6">
            <w:pPr>
              <w:rPr>
                <w:rFonts w:eastAsiaTheme="minorHAnsi" w:cs="Arial"/>
                <w:color w:val="auto"/>
                <w:sz w:val="18"/>
                <w:szCs w:val="18"/>
              </w:rPr>
            </w:pPr>
            <w:r w:rsidRPr="001E3E6E">
              <w:rPr>
                <w:rFonts w:eastAsiaTheme="minorHAnsi" w:cs="Arial"/>
                <w:color w:val="auto"/>
                <w:sz w:val="18"/>
                <w:szCs w:val="18"/>
              </w:rPr>
              <w:t>Code</w:t>
            </w:r>
          </w:p>
        </w:tc>
        <w:tc>
          <w:tcPr>
            <w:tcW w:w="3773" w:type="dxa"/>
          </w:tcPr>
          <w:p w14:paraId="6BD66A32" w14:textId="77777777" w:rsidR="000569E6" w:rsidRPr="001E3E6E" w:rsidRDefault="000569E6" w:rsidP="000569E6">
            <w:pPr>
              <w:rPr>
                <w:rFonts w:eastAsiaTheme="minorHAnsi" w:cs="Arial"/>
                <w:color w:val="auto"/>
                <w:sz w:val="18"/>
                <w:szCs w:val="18"/>
              </w:rPr>
            </w:pPr>
            <w:r w:rsidRPr="001E3E6E">
              <w:rPr>
                <w:rFonts w:eastAsiaTheme="minorHAnsi" w:cs="Arial"/>
                <w:color w:val="auto"/>
                <w:sz w:val="18"/>
                <w:szCs w:val="18"/>
              </w:rPr>
              <w:t>Gap Description and Recommendation for Closure</w:t>
            </w:r>
          </w:p>
        </w:tc>
      </w:tr>
      <w:tr w:rsidR="001E3E6E" w:rsidRPr="001E3E6E" w14:paraId="31FBD104" w14:textId="77777777" w:rsidTr="00CA2C06">
        <w:tc>
          <w:tcPr>
            <w:tcW w:w="759" w:type="dxa"/>
          </w:tcPr>
          <w:p w14:paraId="04F0E08B" w14:textId="552CC0DB" w:rsidR="000569E6" w:rsidRPr="001E3E6E" w:rsidRDefault="002B1B57" w:rsidP="000569E6">
            <w:pPr>
              <w:rPr>
                <w:rFonts w:eastAsiaTheme="minorHAnsi" w:cs="Arial"/>
                <w:color w:val="auto"/>
                <w:sz w:val="18"/>
                <w:szCs w:val="18"/>
              </w:rPr>
            </w:pPr>
            <w:r w:rsidRPr="001E3E6E">
              <w:rPr>
                <w:rFonts w:eastAsiaTheme="minorHAnsi" w:cs="Arial"/>
                <w:color w:val="auto"/>
                <w:sz w:val="18"/>
                <w:szCs w:val="18"/>
              </w:rPr>
              <w:t>1</w:t>
            </w:r>
            <w:r w:rsidR="00007999">
              <w:rPr>
                <w:rFonts w:eastAsiaTheme="minorHAnsi" w:cs="Arial"/>
                <w:color w:val="auto"/>
                <w:sz w:val="18"/>
                <w:szCs w:val="18"/>
              </w:rPr>
              <w:t>69</w:t>
            </w:r>
          </w:p>
        </w:tc>
        <w:tc>
          <w:tcPr>
            <w:tcW w:w="946" w:type="dxa"/>
          </w:tcPr>
          <w:p w14:paraId="27E2F071" w14:textId="77777777" w:rsidR="000569E6" w:rsidRPr="001E3E6E" w:rsidRDefault="000569E6" w:rsidP="000569E6">
            <w:pPr>
              <w:rPr>
                <w:rFonts w:eastAsiaTheme="minorHAnsi" w:cs="Arial"/>
                <w:color w:val="auto"/>
                <w:sz w:val="18"/>
                <w:szCs w:val="18"/>
              </w:rPr>
            </w:pPr>
            <w:r w:rsidRPr="001E3E6E">
              <w:rPr>
                <w:rFonts w:eastAsiaTheme="minorHAnsi" w:cs="Arial"/>
                <w:color w:val="auto"/>
                <w:sz w:val="18"/>
                <w:szCs w:val="18"/>
              </w:rPr>
              <w:t>TEC.20</w:t>
            </w:r>
          </w:p>
        </w:tc>
        <w:tc>
          <w:tcPr>
            <w:tcW w:w="3504" w:type="dxa"/>
          </w:tcPr>
          <w:p w14:paraId="482EDE84" w14:textId="19FAB46B" w:rsidR="000569E6" w:rsidRPr="001E3E6E" w:rsidRDefault="000569E6" w:rsidP="00062A3E">
            <w:pPr>
              <w:jc w:val="left"/>
              <w:rPr>
                <w:rFonts w:eastAsiaTheme="minorHAnsi" w:cs="Arial"/>
                <w:color w:val="auto"/>
                <w:sz w:val="18"/>
                <w:szCs w:val="18"/>
              </w:rPr>
            </w:pPr>
            <w:r w:rsidRPr="001E3E6E">
              <w:rPr>
                <w:rFonts w:eastAsiaTheme="minorHAnsi" w:cs="Arial"/>
                <w:color w:val="auto"/>
                <w:sz w:val="18"/>
                <w:szCs w:val="18"/>
              </w:rPr>
              <w:t xml:space="preserve">Contractor </w:t>
            </w:r>
            <w:r w:rsidR="00062A3E" w:rsidRPr="001E3E6E">
              <w:rPr>
                <w:rFonts w:eastAsiaTheme="minorHAnsi" w:cs="Arial"/>
                <w:color w:val="auto"/>
                <w:sz w:val="18"/>
                <w:szCs w:val="18"/>
              </w:rPr>
              <w:t xml:space="preserve">should </w:t>
            </w:r>
            <w:r w:rsidRPr="001E3E6E">
              <w:rPr>
                <w:rFonts w:eastAsiaTheme="minorHAnsi" w:cs="Arial"/>
                <w:color w:val="auto"/>
                <w:sz w:val="18"/>
                <w:szCs w:val="18"/>
              </w:rPr>
              <w:t>provide a current product roadmap which provide</w:t>
            </w:r>
            <w:r w:rsidR="002D4C7D">
              <w:rPr>
                <w:rFonts w:eastAsiaTheme="minorHAnsi" w:cs="Arial"/>
                <w:color w:val="auto"/>
                <w:sz w:val="18"/>
                <w:szCs w:val="18"/>
              </w:rPr>
              <w:t>s</w:t>
            </w:r>
            <w:r w:rsidRPr="001E3E6E">
              <w:rPr>
                <w:rFonts w:eastAsiaTheme="minorHAnsi" w:cs="Arial"/>
                <w:color w:val="auto"/>
                <w:sz w:val="18"/>
                <w:szCs w:val="18"/>
              </w:rPr>
              <w:t xml:space="preserve"> details regarding planned updates, timing of product versions/releases, end of support (EOS) and end of life (EOL) for current and past versions.</w:t>
            </w:r>
            <w:r w:rsidR="00AE5F2C">
              <w:rPr>
                <w:rFonts w:eastAsiaTheme="minorHAnsi" w:cs="Arial"/>
                <w:color w:val="auto"/>
                <w:sz w:val="18"/>
                <w:szCs w:val="18"/>
              </w:rPr>
              <w:t xml:space="preserve"> </w:t>
            </w:r>
            <w:r w:rsidRPr="001E3E6E">
              <w:rPr>
                <w:rFonts w:eastAsiaTheme="minorHAnsi" w:cs="Arial"/>
                <w:color w:val="auto"/>
                <w:sz w:val="18"/>
                <w:szCs w:val="18"/>
              </w:rPr>
              <w:t xml:space="preserve">Roadmap should contain information regarding third-party products that the </w:t>
            </w:r>
            <w:r w:rsidR="009453BC" w:rsidRPr="001E3E6E">
              <w:rPr>
                <w:rFonts w:eastAsiaTheme="minorHAnsi" w:cs="Arial"/>
                <w:color w:val="auto"/>
                <w:sz w:val="18"/>
                <w:szCs w:val="18"/>
              </w:rPr>
              <w:t>solution</w:t>
            </w:r>
            <w:r w:rsidRPr="001E3E6E">
              <w:rPr>
                <w:rFonts w:eastAsiaTheme="minorHAnsi" w:cs="Arial"/>
                <w:color w:val="auto"/>
                <w:sz w:val="18"/>
                <w:szCs w:val="18"/>
              </w:rPr>
              <w:t xml:space="preserve"> utilizes. Product roadmap should be updated quarterly.</w:t>
            </w:r>
          </w:p>
        </w:tc>
        <w:tc>
          <w:tcPr>
            <w:tcW w:w="2965" w:type="dxa"/>
          </w:tcPr>
          <w:p w14:paraId="491B4206" w14:textId="77777777" w:rsidR="000569E6" w:rsidRPr="001E3E6E" w:rsidRDefault="00062A3E" w:rsidP="001E3E6E">
            <w:pPr>
              <w:jc w:val="left"/>
              <w:rPr>
                <w:rFonts w:eastAsiaTheme="minorHAnsi" w:cs="Arial"/>
                <w:color w:val="auto"/>
                <w:sz w:val="18"/>
                <w:szCs w:val="18"/>
              </w:rPr>
            </w:pPr>
            <w:r w:rsidRPr="001E3E6E">
              <w:rPr>
                <w:rFonts w:eastAsiaTheme="minorHAnsi" w:cs="Arial"/>
                <w:color w:val="auto"/>
                <w:sz w:val="18"/>
                <w:szCs w:val="18"/>
              </w:rPr>
              <w:t>Describe solution’s product roadmap, release schedule, planned roadmap enhancements, any plans for end of support or end of life, and other product version/release information.</w:t>
            </w:r>
          </w:p>
        </w:tc>
        <w:tc>
          <w:tcPr>
            <w:tcW w:w="1611" w:type="dxa"/>
          </w:tcPr>
          <w:p w14:paraId="35C0B261" w14:textId="77777777" w:rsidR="000569E6" w:rsidRPr="001E3E6E" w:rsidRDefault="000569E6" w:rsidP="000569E6">
            <w:pPr>
              <w:jc w:val="left"/>
              <w:rPr>
                <w:rFonts w:eastAsiaTheme="minorHAnsi" w:cs="Arial"/>
                <w:color w:val="auto"/>
                <w:sz w:val="18"/>
                <w:szCs w:val="18"/>
              </w:rPr>
            </w:pPr>
            <w:r w:rsidRPr="001E3E6E">
              <w:rPr>
                <w:rFonts w:eastAsiaTheme="minorHAnsi" w:cs="Arial"/>
                <w:color w:val="auto"/>
                <w:sz w:val="18"/>
                <w:szCs w:val="18"/>
              </w:rPr>
              <w:t>S&amp;C.LC.11</w:t>
            </w:r>
          </w:p>
        </w:tc>
        <w:sdt>
          <w:sdtPr>
            <w:rPr>
              <w:color w:val="auto"/>
              <w:sz w:val="18"/>
              <w:szCs w:val="18"/>
            </w:rPr>
            <w:alias w:val="Ability Code"/>
            <w:tag w:val="Ability Code"/>
            <w:id w:val="234671347"/>
            <w:placeholder>
              <w:docPart w:val="CAC6A0DB55F84B20BB2335E095E330A5"/>
            </w:placeholder>
            <w15:color w:val="993300"/>
            <w:comboBox>
              <w:listItem w:displayText="S" w:value="S"/>
              <w:listItem w:displayText="W" w:value="W"/>
              <w:listItem w:displayText="M" w:value="M"/>
              <w:listItem w:displayText="F" w:value="F"/>
              <w:listItem w:displayText="C" w:value="C"/>
              <w:listItem w:displayText="N" w:value="N"/>
              <w:listItem w:displayText="O" w:value="O"/>
            </w:comboBox>
          </w:sdtPr>
          <w:sdtEndPr/>
          <w:sdtContent>
            <w:tc>
              <w:tcPr>
                <w:tcW w:w="837" w:type="dxa"/>
              </w:tcPr>
              <w:p w14:paraId="3C87F0AE" w14:textId="77777777" w:rsidR="000569E6" w:rsidRPr="001E3E6E" w:rsidRDefault="002A2404" w:rsidP="000569E6">
                <w:pPr>
                  <w:rPr>
                    <w:rFonts w:eastAsiaTheme="minorHAnsi" w:cs="Arial"/>
                    <w:color w:val="auto"/>
                    <w:sz w:val="18"/>
                    <w:szCs w:val="18"/>
                  </w:rPr>
                </w:pPr>
                <w:r w:rsidRPr="001E3E6E" w:rsidDel="008E51F4">
                  <w:rPr>
                    <w:color w:val="auto"/>
                    <w:sz w:val="18"/>
                    <w:szCs w:val="18"/>
                  </w:rPr>
                  <w:t xml:space="preserve">Choose an item. </w:t>
                </w:r>
              </w:p>
            </w:tc>
          </w:sdtContent>
        </w:sdt>
        <w:tc>
          <w:tcPr>
            <w:tcW w:w="3773" w:type="dxa"/>
          </w:tcPr>
          <w:p w14:paraId="46291AF4" w14:textId="77777777" w:rsidR="000569E6" w:rsidRPr="001E3E6E" w:rsidRDefault="000569E6" w:rsidP="000569E6">
            <w:pPr>
              <w:rPr>
                <w:rFonts w:eastAsiaTheme="minorHAnsi" w:cs="Arial"/>
                <w:color w:val="auto"/>
                <w:sz w:val="18"/>
                <w:szCs w:val="18"/>
              </w:rPr>
            </w:pPr>
          </w:p>
        </w:tc>
      </w:tr>
      <w:tr w:rsidR="004C4188" w:rsidRPr="001E3E6E" w14:paraId="050B2F2E" w14:textId="77777777" w:rsidTr="00855B65">
        <w:trPr>
          <w:trHeight w:val="719"/>
        </w:trPr>
        <w:tc>
          <w:tcPr>
            <w:tcW w:w="14395" w:type="dxa"/>
            <w:gridSpan w:val="7"/>
          </w:tcPr>
          <w:p w14:paraId="248E6025" w14:textId="37F79F31" w:rsidR="004C4188" w:rsidRPr="001E3E6E" w:rsidRDefault="004C4188" w:rsidP="004C4188">
            <w:pPr>
              <w:pStyle w:val="Level2Body"/>
              <w:ind w:left="0"/>
              <w:rPr>
                <w:color w:val="auto"/>
                <w:sz w:val="18"/>
                <w:szCs w:val="18"/>
              </w:rPr>
            </w:pPr>
            <w:r w:rsidRPr="001E3E6E">
              <w:rPr>
                <w:color w:val="auto"/>
                <w:sz w:val="18"/>
                <w:szCs w:val="18"/>
              </w:rPr>
              <w:t>Bidder’s Response:</w:t>
            </w:r>
            <w:r w:rsidR="00AE5F2C">
              <w:rPr>
                <w:color w:val="auto"/>
                <w:sz w:val="18"/>
                <w:szCs w:val="18"/>
              </w:rPr>
              <w:t xml:space="preserve"> </w:t>
            </w:r>
            <w:r w:rsidRPr="001E3E6E">
              <w:rPr>
                <w:color w:val="auto"/>
                <w:sz w:val="18"/>
                <w:szCs w:val="18"/>
              </w:rPr>
              <w:t xml:space="preserve"> </w:t>
            </w:r>
          </w:p>
        </w:tc>
      </w:tr>
    </w:tbl>
    <w:p w14:paraId="191DB2FB" w14:textId="77777777" w:rsidR="000569E6" w:rsidRDefault="000569E6" w:rsidP="000569E6">
      <w:pPr>
        <w:tabs>
          <w:tab w:val="left" w:pos="11250"/>
        </w:tabs>
        <w:ind w:right="2304"/>
        <w:rPr>
          <w:rFonts w:eastAsiaTheme="minorHAnsi" w:cs="Arial"/>
          <w:color w:val="auto"/>
          <w:sz w:val="18"/>
          <w:szCs w:val="18"/>
        </w:rPr>
      </w:pPr>
    </w:p>
    <w:p w14:paraId="236814A9" w14:textId="77777777" w:rsidR="00CA2C06" w:rsidRPr="001E3E6E" w:rsidRDefault="00CA2C06" w:rsidP="000569E6">
      <w:pPr>
        <w:tabs>
          <w:tab w:val="left" w:pos="11250"/>
        </w:tabs>
        <w:ind w:right="2304"/>
        <w:rPr>
          <w:rFonts w:eastAsiaTheme="minorHAnsi" w:cs="Arial"/>
          <w:color w:val="auto"/>
          <w:sz w:val="18"/>
          <w:szCs w:val="18"/>
        </w:rPr>
      </w:pPr>
    </w:p>
    <w:tbl>
      <w:tblPr>
        <w:tblStyle w:val="TableGrid"/>
        <w:tblW w:w="14395" w:type="dxa"/>
        <w:tblLook w:val="04A0" w:firstRow="1" w:lastRow="0" w:firstColumn="1" w:lastColumn="0" w:noHBand="0" w:noVBand="1"/>
      </w:tblPr>
      <w:tblGrid>
        <w:gridCol w:w="758"/>
        <w:gridCol w:w="945"/>
        <w:gridCol w:w="3414"/>
        <w:gridCol w:w="3055"/>
        <w:gridCol w:w="1612"/>
        <w:gridCol w:w="837"/>
        <w:gridCol w:w="3774"/>
      </w:tblGrid>
      <w:tr w:rsidR="001E3E6E" w:rsidRPr="001E3E6E" w14:paraId="4D15299B" w14:textId="77777777" w:rsidTr="004C4188">
        <w:tc>
          <w:tcPr>
            <w:tcW w:w="759" w:type="dxa"/>
          </w:tcPr>
          <w:p w14:paraId="6AED6A30" w14:textId="77777777" w:rsidR="000569E6" w:rsidRPr="001E3E6E" w:rsidRDefault="000569E6" w:rsidP="000569E6">
            <w:pPr>
              <w:rPr>
                <w:rFonts w:eastAsiaTheme="minorHAnsi" w:cs="Arial"/>
                <w:color w:val="auto"/>
                <w:sz w:val="18"/>
                <w:szCs w:val="18"/>
              </w:rPr>
            </w:pPr>
            <w:r w:rsidRPr="001E3E6E">
              <w:rPr>
                <w:rFonts w:eastAsiaTheme="minorHAnsi" w:cs="Arial"/>
                <w:color w:val="auto"/>
                <w:sz w:val="18"/>
                <w:szCs w:val="18"/>
              </w:rPr>
              <w:t>Req.#</w:t>
            </w:r>
          </w:p>
        </w:tc>
        <w:tc>
          <w:tcPr>
            <w:tcW w:w="946" w:type="dxa"/>
          </w:tcPr>
          <w:p w14:paraId="310FA8A0" w14:textId="77777777" w:rsidR="000569E6" w:rsidRPr="001E3E6E" w:rsidRDefault="000569E6" w:rsidP="000569E6">
            <w:pPr>
              <w:rPr>
                <w:rFonts w:eastAsiaTheme="minorHAnsi" w:cs="Arial"/>
                <w:color w:val="auto"/>
                <w:sz w:val="18"/>
                <w:szCs w:val="18"/>
              </w:rPr>
            </w:pPr>
            <w:r w:rsidRPr="001E3E6E">
              <w:rPr>
                <w:rFonts w:eastAsiaTheme="minorHAnsi" w:cs="Arial"/>
                <w:color w:val="auto"/>
                <w:sz w:val="18"/>
                <w:szCs w:val="18"/>
              </w:rPr>
              <w:t>ID</w:t>
            </w:r>
          </w:p>
        </w:tc>
        <w:tc>
          <w:tcPr>
            <w:tcW w:w="3420" w:type="dxa"/>
          </w:tcPr>
          <w:p w14:paraId="40C4DF43" w14:textId="77777777" w:rsidR="000569E6" w:rsidRPr="001E3E6E" w:rsidRDefault="000569E6" w:rsidP="000569E6">
            <w:pPr>
              <w:rPr>
                <w:rFonts w:eastAsiaTheme="minorHAnsi" w:cs="Arial"/>
                <w:color w:val="auto"/>
                <w:sz w:val="18"/>
                <w:szCs w:val="18"/>
              </w:rPr>
            </w:pPr>
            <w:r w:rsidRPr="001E3E6E">
              <w:rPr>
                <w:rFonts w:eastAsiaTheme="minorHAnsi" w:cs="Arial"/>
                <w:color w:val="auto"/>
                <w:sz w:val="18"/>
                <w:szCs w:val="18"/>
              </w:rPr>
              <w:t>Contractor / Solution Requirement</w:t>
            </w:r>
          </w:p>
        </w:tc>
        <w:tc>
          <w:tcPr>
            <w:tcW w:w="3060" w:type="dxa"/>
          </w:tcPr>
          <w:p w14:paraId="5BB5DEB6" w14:textId="77777777" w:rsidR="000569E6" w:rsidRPr="001E3E6E" w:rsidRDefault="000569E6" w:rsidP="000569E6">
            <w:pPr>
              <w:rPr>
                <w:rFonts w:eastAsiaTheme="minorHAnsi" w:cs="Arial"/>
                <w:color w:val="auto"/>
                <w:sz w:val="18"/>
                <w:szCs w:val="18"/>
              </w:rPr>
            </w:pPr>
            <w:r w:rsidRPr="001E3E6E">
              <w:rPr>
                <w:rFonts w:eastAsiaTheme="minorHAnsi" w:cs="Arial"/>
                <w:color w:val="auto"/>
                <w:sz w:val="18"/>
                <w:szCs w:val="18"/>
              </w:rPr>
              <w:t>Instructions to Bidder</w:t>
            </w:r>
          </w:p>
        </w:tc>
        <w:tc>
          <w:tcPr>
            <w:tcW w:w="1613" w:type="dxa"/>
          </w:tcPr>
          <w:p w14:paraId="6B2DCFFF" w14:textId="77777777" w:rsidR="000569E6" w:rsidRPr="001E3E6E" w:rsidRDefault="000569E6" w:rsidP="000569E6">
            <w:pPr>
              <w:jc w:val="center"/>
              <w:rPr>
                <w:rFonts w:eastAsiaTheme="minorHAnsi" w:cs="Arial"/>
                <w:color w:val="auto"/>
                <w:sz w:val="18"/>
                <w:szCs w:val="18"/>
              </w:rPr>
            </w:pPr>
            <w:r w:rsidRPr="001E3E6E">
              <w:rPr>
                <w:rFonts w:eastAsiaTheme="minorHAnsi" w:cs="Arial"/>
                <w:color w:val="auto"/>
                <w:sz w:val="18"/>
                <w:szCs w:val="18"/>
              </w:rPr>
              <w:t>CMS</w:t>
            </w:r>
          </w:p>
          <w:p w14:paraId="57914858" w14:textId="77777777" w:rsidR="000569E6" w:rsidRPr="001E3E6E" w:rsidRDefault="000569E6" w:rsidP="000569E6">
            <w:pPr>
              <w:jc w:val="center"/>
              <w:rPr>
                <w:rFonts w:eastAsiaTheme="minorHAnsi" w:cs="Arial"/>
                <w:color w:val="auto"/>
                <w:sz w:val="18"/>
                <w:szCs w:val="18"/>
              </w:rPr>
            </w:pPr>
            <w:r w:rsidRPr="001E3E6E">
              <w:rPr>
                <w:rFonts w:eastAsiaTheme="minorHAnsi" w:cs="Arial"/>
                <w:color w:val="auto"/>
                <w:sz w:val="18"/>
                <w:szCs w:val="18"/>
              </w:rPr>
              <w:t>Checklist</w:t>
            </w:r>
          </w:p>
          <w:p w14:paraId="7B914895" w14:textId="77777777" w:rsidR="000569E6" w:rsidRPr="001E3E6E" w:rsidRDefault="000569E6" w:rsidP="000569E6">
            <w:pPr>
              <w:jc w:val="center"/>
              <w:rPr>
                <w:rFonts w:eastAsiaTheme="minorHAnsi" w:cs="Arial"/>
                <w:color w:val="auto"/>
                <w:sz w:val="18"/>
                <w:szCs w:val="18"/>
              </w:rPr>
            </w:pPr>
            <w:r w:rsidRPr="001E3E6E">
              <w:rPr>
                <w:rFonts w:eastAsiaTheme="minorHAnsi" w:cs="Arial"/>
                <w:color w:val="auto"/>
                <w:sz w:val="18"/>
                <w:szCs w:val="18"/>
              </w:rPr>
              <w:t>ID</w:t>
            </w:r>
          </w:p>
        </w:tc>
        <w:tc>
          <w:tcPr>
            <w:tcW w:w="817" w:type="dxa"/>
          </w:tcPr>
          <w:p w14:paraId="0F9A7C8F" w14:textId="77777777" w:rsidR="000569E6" w:rsidRPr="001E3E6E" w:rsidRDefault="000569E6" w:rsidP="000569E6">
            <w:pPr>
              <w:rPr>
                <w:rFonts w:eastAsiaTheme="minorHAnsi" w:cs="Arial"/>
                <w:color w:val="auto"/>
                <w:sz w:val="18"/>
                <w:szCs w:val="18"/>
              </w:rPr>
            </w:pPr>
            <w:r w:rsidRPr="001E3E6E">
              <w:rPr>
                <w:rFonts w:eastAsiaTheme="minorHAnsi" w:cs="Arial"/>
                <w:color w:val="auto"/>
                <w:sz w:val="18"/>
                <w:szCs w:val="18"/>
              </w:rPr>
              <w:t>Bidding</w:t>
            </w:r>
          </w:p>
          <w:p w14:paraId="34A93A50" w14:textId="77777777" w:rsidR="000569E6" w:rsidRPr="001E3E6E" w:rsidRDefault="000569E6" w:rsidP="000569E6">
            <w:pPr>
              <w:rPr>
                <w:rFonts w:eastAsiaTheme="minorHAnsi" w:cs="Arial"/>
                <w:color w:val="auto"/>
                <w:sz w:val="18"/>
                <w:szCs w:val="18"/>
              </w:rPr>
            </w:pPr>
            <w:r w:rsidRPr="001E3E6E">
              <w:rPr>
                <w:rFonts w:eastAsiaTheme="minorHAnsi" w:cs="Arial"/>
                <w:color w:val="auto"/>
                <w:sz w:val="18"/>
                <w:szCs w:val="18"/>
              </w:rPr>
              <w:t>Ability</w:t>
            </w:r>
          </w:p>
          <w:p w14:paraId="5B2EEA06" w14:textId="77777777" w:rsidR="000569E6" w:rsidRPr="001E3E6E" w:rsidRDefault="000569E6" w:rsidP="000569E6">
            <w:pPr>
              <w:rPr>
                <w:rFonts w:eastAsiaTheme="minorHAnsi" w:cs="Arial"/>
                <w:color w:val="auto"/>
                <w:sz w:val="18"/>
                <w:szCs w:val="18"/>
              </w:rPr>
            </w:pPr>
            <w:r w:rsidRPr="001E3E6E">
              <w:rPr>
                <w:rFonts w:eastAsiaTheme="minorHAnsi" w:cs="Arial"/>
                <w:color w:val="auto"/>
                <w:sz w:val="18"/>
                <w:szCs w:val="18"/>
              </w:rPr>
              <w:t>Code</w:t>
            </w:r>
          </w:p>
        </w:tc>
        <w:tc>
          <w:tcPr>
            <w:tcW w:w="3780" w:type="dxa"/>
          </w:tcPr>
          <w:p w14:paraId="31D4D5A7" w14:textId="77777777" w:rsidR="000569E6" w:rsidRPr="001E3E6E" w:rsidRDefault="000569E6" w:rsidP="000569E6">
            <w:pPr>
              <w:rPr>
                <w:rFonts w:eastAsiaTheme="minorHAnsi" w:cs="Arial"/>
                <w:color w:val="auto"/>
                <w:sz w:val="18"/>
                <w:szCs w:val="18"/>
              </w:rPr>
            </w:pPr>
            <w:r w:rsidRPr="001E3E6E">
              <w:rPr>
                <w:rFonts w:eastAsiaTheme="minorHAnsi" w:cs="Arial"/>
                <w:color w:val="auto"/>
                <w:sz w:val="18"/>
                <w:szCs w:val="18"/>
              </w:rPr>
              <w:t>Gap Description and Recommendation for Closure</w:t>
            </w:r>
          </w:p>
        </w:tc>
      </w:tr>
      <w:tr w:rsidR="001E3E6E" w:rsidRPr="001E3E6E" w14:paraId="6E64B790" w14:textId="77777777" w:rsidTr="004C4188">
        <w:tc>
          <w:tcPr>
            <w:tcW w:w="759" w:type="dxa"/>
          </w:tcPr>
          <w:p w14:paraId="3FE9F327" w14:textId="48D0813E" w:rsidR="000569E6" w:rsidRPr="001E3E6E" w:rsidRDefault="002B1B57" w:rsidP="000569E6">
            <w:pPr>
              <w:rPr>
                <w:rFonts w:eastAsiaTheme="minorHAnsi" w:cs="Arial"/>
                <w:color w:val="auto"/>
                <w:sz w:val="18"/>
                <w:szCs w:val="18"/>
              </w:rPr>
            </w:pPr>
            <w:r w:rsidRPr="001E3E6E">
              <w:rPr>
                <w:rFonts w:eastAsiaTheme="minorHAnsi" w:cs="Arial"/>
                <w:color w:val="auto"/>
                <w:sz w:val="18"/>
                <w:szCs w:val="18"/>
              </w:rPr>
              <w:t>17</w:t>
            </w:r>
            <w:r w:rsidR="00007999">
              <w:rPr>
                <w:rFonts w:eastAsiaTheme="minorHAnsi" w:cs="Arial"/>
                <w:color w:val="auto"/>
                <w:sz w:val="18"/>
                <w:szCs w:val="18"/>
              </w:rPr>
              <w:t>0</w:t>
            </w:r>
          </w:p>
        </w:tc>
        <w:tc>
          <w:tcPr>
            <w:tcW w:w="946" w:type="dxa"/>
          </w:tcPr>
          <w:p w14:paraId="0D2202D3" w14:textId="77777777" w:rsidR="000569E6" w:rsidRPr="001E3E6E" w:rsidRDefault="000569E6" w:rsidP="000569E6">
            <w:pPr>
              <w:rPr>
                <w:rFonts w:eastAsiaTheme="minorHAnsi" w:cs="Arial"/>
                <w:color w:val="auto"/>
                <w:sz w:val="18"/>
                <w:szCs w:val="18"/>
              </w:rPr>
            </w:pPr>
            <w:r w:rsidRPr="001E3E6E">
              <w:rPr>
                <w:rFonts w:eastAsiaTheme="minorHAnsi" w:cs="Arial"/>
                <w:color w:val="auto"/>
                <w:sz w:val="18"/>
                <w:szCs w:val="18"/>
              </w:rPr>
              <w:t>TEC.21</w:t>
            </w:r>
          </w:p>
        </w:tc>
        <w:tc>
          <w:tcPr>
            <w:tcW w:w="3420" w:type="dxa"/>
          </w:tcPr>
          <w:p w14:paraId="6CD32274" w14:textId="16619399" w:rsidR="000569E6" w:rsidRPr="001E3E6E" w:rsidRDefault="00AC0BF1" w:rsidP="00062A3E">
            <w:pPr>
              <w:jc w:val="left"/>
              <w:rPr>
                <w:rFonts w:eastAsiaTheme="minorHAnsi" w:cs="Arial"/>
                <w:color w:val="auto"/>
                <w:sz w:val="18"/>
                <w:szCs w:val="18"/>
              </w:rPr>
            </w:pPr>
            <w:r>
              <w:rPr>
                <w:rFonts w:eastAsiaTheme="minorHAnsi" w:cs="Arial"/>
                <w:color w:val="auto"/>
                <w:sz w:val="18"/>
                <w:szCs w:val="18"/>
              </w:rPr>
              <w:t>S</w:t>
            </w:r>
            <w:r w:rsidR="009453BC" w:rsidRPr="001E3E6E">
              <w:rPr>
                <w:rFonts w:eastAsiaTheme="minorHAnsi" w:cs="Arial"/>
                <w:color w:val="auto"/>
                <w:sz w:val="18"/>
                <w:szCs w:val="18"/>
              </w:rPr>
              <w:t>olution</w:t>
            </w:r>
            <w:r w:rsidR="000569E6" w:rsidRPr="001E3E6E">
              <w:rPr>
                <w:rFonts w:eastAsiaTheme="minorHAnsi" w:cs="Arial"/>
                <w:color w:val="auto"/>
                <w:sz w:val="18"/>
                <w:szCs w:val="18"/>
              </w:rPr>
              <w:t xml:space="preserve"> </w:t>
            </w:r>
            <w:r w:rsidR="00062A3E" w:rsidRPr="001E3E6E">
              <w:rPr>
                <w:rFonts w:eastAsiaTheme="minorHAnsi" w:cs="Arial"/>
                <w:color w:val="auto"/>
                <w:sz w:val="18"/>
                <w:szCs w:val="18"/>
              </w:rPr>
              <w:t xml:space="preserve">should </w:t>
            </w:r>
            <w:r w:rsidR="000569E6" w:rsidRPr="001E3E6E">
              <w:rPr>
                <w:rFonts w:eastAsiaTheme="minorHAnsi" w:cs="Arial"/>
                <w:color w:val="auto"/>
                <w:sz w:val="18"/>
                <w:szCs w:val="18"/>
              </w:rPr>
              <w:t>use regionally standardized business rule definitions in both human and machine-readable formats.</w:t>
            </w:r>
          </w:p>
        </w:tc>
        <w:tc>
          <w:tcPr>
            <w:tcW w:w="3060" w:type="dxa"/>
          </w:tcPr>
          <w:p w14:paraId="7ADDB91E" w14:textId="77777777" w:rsidR="000569E6" w:rsidRPr="001E3E6E" w:rsidRDefault="00062A3E" w:rsidP="001E3E6E">
            <w:pPr>
              <w:jc w:val="left"/>
              <w:rPr>
                <w:rFonts w:eastAsiaTheme="minorHAnsi" w:cs="Arial"/>
                <w:color w:val="auto"/>
                <w:sz w:val="18"/>
                <w:szCs w:val="18"/>
              </w:rPr>
            </w:pPr>
            <w:r w:rsidRPr="001E3E6E">
              <w:rPr>
                <w:rFonts w:eastAsiaTheme="minorHAnsi" w:cs="Arial"/>
                <w:color w:val="auto"/>
                <w:sz w:val="18"/>
                <w:szCs w:val="18"/>
              </w:rPr>
              <w:t>Describe how solution uses regionally standardized business rule definitions in both human and machine-readable formats.</w:t>
            </w:r>
          </w:p>
        </w:tc>
        <w:tc>
          <w:tcPr>
            <w:tcW w:w="1613" w:type="dxa"/>
          </w:tcPr>
          <w:p w14:paraId="2713B334" w14:textId="77777777" w:rsidR="000569E6" w:rsidRPr="001E3E6E" w:rsidRDefault="000569E6" w:rsidP="000569E6">
            <w:pPr>
              <w:jc w:val="left"/>
              <w:rPr>
                <w:rFonts w:eastAsiaTheme="minorHAnsi" w:cs="Arial"/>
                <w:color w:val="auto"/>
                <w:sz w:val="18"/>
                <w:szCs w:val="18"/>
              </w:rPr>
            </w:pPr>
            <w:r w:rsidRPr="001E3E6E">
              <w:rPr>
                <w:rFonts w:eastAsiaTheme="minorHAnsi" w:cs="Arial"/>
                <w:color w:val="auto"/>
                <w:sz w:val="18"/>
                <w:szCs w:val="18"/>
              </w:rPr>
              <w:t>S&amp;C.MS.10</w:t>
            </w:r>
          </w:p>
        </w:tc>
        <w:sdt>
          <w:sdtPr>
            <w:rPr>
              <w:color w:val="auto"/>
              <w:sz w:val="18"/>
              <w:szCs w:val="18"/>
            </w:rPr>
            <w:alias w:val="Ability Code"/>
            <w:tag w:val="Ability Code"/>
            <w:id w:val="-721598753"/>
            <w:placeholder>
              <w:docPart w:val="BF665E29464947CB84CAADA6BD86D858"/>
            </w:placeholder>
            <w15:color w:val="993300"/>
            <w:comboBox>
              <w:listItem w:displayText="S" w:value="S"/>
              <w:listItem w:displayText="W" w:value="W"/>
              <w:listItem w:displayText="M" w:value="M"/>
              <w:listItem w:displayText="F" w:value="F"/>
              <w:listItem w:displayText="C" w:value="C"/>
              <w:listItem w:displayText="N" w:value="N"/>
              <w:listItem w:displayText="O" w:value="O"/>
            </w:comboBox>
          </w:sdtPr>
          <w:sdtEndPr/>
          <w:sdtContent>
            <w:tc>
              <w:tcPr>
                <w:tcW w:w="817" w:type="dxa"/>
              </w:tcPr>
              <w:p w14:paraId="39CE9CBF" w14:textId="77777777" w:rsidR="000569E6" w:rsidRPr="001E3E6E" w:rsidRDefault="002A2404" w:rsidP="000569E6">
                <w:pPr>
                  <w:rPr>
                    <w:rFonts w:eastAsiaTheme="minorHAnsi" w:cs="Arial"/>
                    <w:color w:val="auto"/>
                    <w:sz w:val="18"/>
                    <w:szCs w:val="18"/>
                  </w:rPr>
                </w:pPr>
                <w:r w:rsidRPr="001E3E6E" w:rsidDel="008E51F4">
                  <w:rPr>
                    <w:color w:val="auto"/>
                    <w:sz w:val="18"/>
                    <w:szCs w:val="18"/>
                  </w:rPr>
                  <w:t xml:space="preserve">Choose an item. </w:t>
                </w:r>
              </w:p>
            </w:tc>
          </w:sdtContent>
        </w:sdt>
        <w:tc>
          <w:tcPr>
            <w:tcW w:w="3780" w:type="dxa"/>
          </w:tcPr>
          <w:p w14:paraId="46601078" w14:textId="77777777" w:rsidR="000569E6" w:rsidRPr="001E3E6E" w:rsidRDefault="000569E6" w:rsidP="000569E6">
            <w:pPr>
              <w:rPr>
                <w:rFonts w:eastAsiaTheme="minorHAnsi" w:cs="Arial"/>
                <w:color w:val="auto"/>
                <w:sz w:val="18"/>
                <w:szCs w:val="18"/>
              </w:rPr>
            </w:pPr>
          </w:p>
        </w:tc>
      </w:tr>
      <w:tr w:rsidR="004C4188" w:rsidRPr="001E3E6E" w14:paraId="285E7D92" w14:textId="77777777" w:rsidTr="00855B65">
        <w:trPr>
          <w:trHeight w:val="584"/>
        </w:trPr>
        <w:tc>
          <w:tcPr>
            <w:tcW w:w="14390" w:type="dxa"/>
            <w:gridSpan w:val="7"/>
          </w:tcPr>
          <w:p w14:paraId="28E305B3" w14:textId="5298D45F" w:rsidR="004C4188" w:rsidRPr="001E3E6E" w:rsidRDefault="004C4188" w:rsidP="004C4188">
            <w:pPr>
              <w:pStyle w:val="Level2Body"/>
              <w:ind w:left="0"/>
              <w:rPr>
                <w:color w:val="auto"/>
                <w:sz w:val="18"/>
                <w:szCs w:val="18"/>
              </w:rPr>
            </w:pPr>
            <w:r w:rsidRPr="001E3E6E">
              <w:rPr>
                <w:color w:val="auto"/>
                <w:sz w:val="18"/>
                <w:szCs w:val="18"/>
              </w:rPr>
              <w:t>Bidder’s Response:</w:t>
            </w:r>
            <w:r w:rsidR="00AE5F2C">
              <w:rPr>
                <w:color w:val="auto"/>
                <w:sz w:val="18"/>
                <w:szCs w:val="18"/>
              </w:rPr>
              <w:t xml:space="preserve"> </w:t>
            </w:r>
            <w:r w:rsidRPr="001E3E6E">
              <w:rPr>
                <w:color w:val="auto"/>
                <w:sz w:val="18"/>
                <w:szCs w:val="18"/>
              </w:rPr>
              <w:t xml:space="preserve"> </w:t>
            </w:r>
          </w:p>
        </w:tc>
      </w:tr>
    </w:tbl>
    <w:p w14:paraId="4C03FFD6" w14:textId="77777777" w:rsidR="00413638" w:rsidRPr="001E3E6E" w:rsidRDefault="00413638" w:rsidP="002E3236">
      <w:pPr>
        <w:pStyle w:val="Level2Body"/>
        <w:tabs>
          <w:tab w:val="left" w:pos="11250"/>
        </w:tabs>
        <w:ind w:left="0" w:right="2304"/>
        <w:rPr>
          <w:rFonts w:cs="Arial"/>
          <w:color w:val="auto"/>
          <w:sz w:val="18"/>
          <w:szCs w:val="18"/>
        </w:rPr>
      </w:pPr>
    </w:p>
    <w:p w14:paraId="507A9E9D" w14:textId="77777777" w:rsidR="000569E6" w:rsidRPr="001E3E6E" w:rsidRDefault="000569E6" w:rsidP="000569E6">
      <w:pPr>
        <w:tabs>
          <w:tab w:val="left" w:pos="11250"/>
        </w:tabs>
        <w:ind w:right="2304"/>
        <w:rPr>
          <w:rFonts w:eastAsiaTheme="minorHAnsi" w:cs="Arial"/>
          <w:color w:val="auto"/>
          <w:sz w:val="18"/>
          <w:szCs w:val="18"/>
          <w:u w:val="single"/>
        </w:rPr>
      </w:pPr>
    </w:p>
    <w:tbl>
      <w:tblPr>
        <w:tblStyle w:val="TableGrid"/>
        <w:tblW w:w="14395" w:type="dxa"/>
        <w:tblLook w:val="04A0" w:firstRow="1" w:lastRow="0" w:firstColumn="1" w:lastColumn="0" w:noHBand="0" w:noVBand="1"/>
      </w:tblPr>
      <w:tblGrid>
        <w:gridCol w:w="758"/>
        <w:gridCol w:w="945"/>
        <w:gridCol w:w="3414"/>
        <w:gridCol w:w="3055"/>
        <w:gridCol w:w="1612"/>
        <w:gridCol w:w="837"/>
        <w:gridCol w:w="3774"/>
      </w:tblGrid>
      <w:tr w:rsidR="001E3E6E" w:rsidRPr="001E3E6E" w14:paraId="5BAE1D05" w14:textId="77777777" w:rsidTr="004C4188">
        <w:tc>
          <w:tcPr>
            <w:tcW w:w="759" w:type="dxa"/>
          </w:tcPr>
          <w:p w14:paraId="0B23E021" w14:textId="77777777" w:rsidR="000569E6" w:rsidRPr="001E3E6E" w:rsidRDefault="000569E6" w:rsidP="000569E6">
            <w:pPr>
              <w:rPr>
                <w:rFonts w:eastAsiaTheme="minorHAnsi" w:cs="Arial"/>
                <w:color w:val="auto"/>
                <w:sz w:val="18"/>
                <w:szCs w:val="18"/>
                <w:u w:val="single"/>
              </w:rPr>
            </w:pPr>
            <w:r w:rsidRPr="001E3E6E">
              <w:rPr>
                <w:rFonts w:eastAsiaTheme="minorHAnsi" w:cs="Arial"/>
                <w:color w:val="auto"/>
                <w:sz w:val="18"/>
                <w:szCs w:val="18"/>
                <w:u w:val="single"/>
              </w:rPr>
              <w:t>Req.#</w:t>
            </w:r>
          </w:p>
        </w:tc>
        <w:tc>
          <w:tcPr>
            <w:tcW w:w="946" w:type="dxa"/>
          </w:tcPr>
          <w:p w14:paraId="7A5A0576" w14:textId="77777777" w:rsidR="000569E6" w:rsidRPr="001E3E6E" w:rsidRDefault="000569E6" w:rsidP="000569E6">
            <w:pPr>
              <w:rPr>
                <w:rFonts w:eastAsiaTheme="minorHAnsi" w:cs="Arial"/>
                <w:color w:val="auto"/>
                <w:sz w:val="18"/>
                <w:szCs w:val="18"/>
                <w:u w:val="single"/>
              </w:rPr>
            </w:pPr>
            <w:r w:rsidRPr="001E3E6E">
              <w:rPr>
                <w:rFonts w:eastAsiaTheme="minorHAnsi" w:cs="Arial"/>
                <w:color w:val="auto"/>
                <w:sz w:val="18"/>
                <w:szCs w:val="18"/>
                <w:u w:val="single"/>
              </w:rPr>
              <w:t>ID</w:t>
            </w:r>
          </w:p>
        </w:tc>
        <w:tc>
          <w:tcPr>
            <w:tcW w:w="3420" w:type="dxa"/>
          </w:tcPr>
          <w:p w14:paraId="6A9077E6" w14:textId="5505315D" w:rsidR="000569E6" w:rsidRPr="001E3E6E" w:rsidRDefault="000569E6" w:rsidP="000569E6">
            <w:pPr>
              <w:rPr>
                <w:rFonts w:eastAsiaTheme="minorHAnsi" w:cs="Arial"/>
                <w:color w:val="auto"/>
                <w:sz w:val="18"/>
                <w:szCs w:val="18"/>
                <w:u w:val="single"/>
              </w:rPr>
            </w:pPr>
            <w:r w:rsidRPr="001E3E6E">
              <w:rPr>
                <w:rFonts w:eastAsiaTheme="minorHAnsi" w:cs="Arial"/>
                <w:color w:val="auto"/>
                <w:sz w:val="18"/>
                <w:szCs w:val="18"/>
                <w:u w:val="single"/>
              </w:rPr>
              <w:t>Contractor / Solution</w:t>
            </w:r>
            <w:r w:rsidR="00AE5F2C">
              <w:rPr>
                <w:rFonts w:eastAsiaTheme="minorHAnsi" w:cs="Arial"/>
                <w:color w:val="auto"/>
                <w:sz w:val="18"/>
                <w:szCs w:val="18"/>
                <w:u w:val="single"/>
              </w:rPr>
              <w:t xml:space="preserve"> </w:t>
            </w:r>
            <w:r w:rsidRPr="001E3E6E">
              <w:rPr>
                <w:rFonts w:eastAsiaTheme="minorHAnsi" w:cs="Arial"/>
                <w:color w:val="auto"/>
                <w:sz w:val="18"/>
                <w:szCs w:val="18"/>
                <w:u w:val="single"/>
              </w:rPr>
              <w:t>Requirement</w:t>
            </w:r>
          </w:p>
        </w:tc>
        <w:tc>
          <w:tcPr>
            <w:tcW w:w="3060" w:type="dxa"/>
          </w:tcPr>
          <w:p w14:paraId="4354B275" w14:textId="77777777" w:rsidR="000569E6" w:rsidRPr="001E3E6E" w:rsidRDefault="000569E6" w:rsidP="000569E6">
            <w:pPr>
              <w:rPr>
                <w:rFonts w:eastAsiaTheme="minorHAnsi" w:cs="Arial"/>
                <w:color w:val="auto"/>
                <w:sz w:val="18"/>
                <w:szCs w:val="18"/>
                <w:u w:val="single"/>
              </w:rPr>
            </w:pPr>
            <w:r w:rsidRPr="001E3E6E">
              <w:rPr>
                <w:rFonts w:eastAsiaTheme="minorHAnsi" w:cs="Arial"/>
                <w:color w:val="auto"/>
                <w:sz w:val="18"/>
                <w:szCs w:val="18"/>
                <w:u w:val="single"/>
              </w:rPr>
              <w:t>Instructions to Bidder</w:t>
            </w:r>
          </w:p>
        </w:tc>
        <w:tc>
          <w:tcPr>
            <w:tcW w:w="1613" w:type="dxa"/>
          </w:tcPr>
          <w:p w14:paraId="234F0EAB" w14:textId="77777777" w:rsidR="000569E6" w:rsidRPr="001E3E6E" w:rsidRDefault="000569E6" w:rsidP="000569E6">
            <w:pPr>
              <w:jc w:val="center"/>
              <w:rPr>
                <w:rFonts w:eastAsiaTheme="minorHAnsi" w:cs="Arial"/>
                <w:color w:val="auto"/>
                <w:sz w:val="18"/>
                <w:szCs w:val="18"/>
                <w:u w:val="single"/>
              </w:rPr>
            </w:pPr>
            <w:r w:rsidRPr="001E3E6E">
              <w:rPr>
                <w:rFonts w:eastAsiaTheme="minorHAnsi" w:cs="Arial"/>
                <w:color w:val="auto"/>
                <w:sz w:val="18"/>
                <w:szCs w:val="18"/>
                <w:u w:val="single"/>
              </w:rPr>
              <w:t>CMS</w:t>
            </w:r>
          </w:p>
          <w:p w14:paraId="2AF279A2" w14:textId="77777777" w:rsidR="000569E6" w:rsidRPr="001E3E6E" w:rsidRDefault="000569E6" w:rsidP="000569E6">
            <w:pPr>
              <w:jc w:val="center"/>
              <w:rPr>
                <w:rFonts w:eastAsiaTheme="minorHAnsi" w:cs="Arial"/>
                <w:color w:val="auto"/>
                <w:sz w:val="18"/>
                <w:szCs w:val="18"/>
                <w:u w:val="single"/>
              </w:rPr>
            </w:pPr>
            <w:r w:rsidRPr="001E3E6E">
              <w:rPr>
                <w:rFonts w:eastAsiaTheme="minorHAnsi" w:cs="Arial"/>
                <w:color w:val="auto"/>
                <w:sz w:val="18"/>
                <w:szCs w:val="18"/>
                <w:u w:val="single"/>
              </w:rPr>
              <w:t>Checklist</w:t>
            </w:r>
          </w:p>
          <w:p w14:paraId="33310894" w14:textId="77777777" w:rsidR="000569E6" w:rsidRPr="001E3E6E" w:rsidRDefault="000569E6" w:rsidP="000569E6">
            <w:pPr>
              <w:jc w:val="center"/>
              <w:rPr>
                <w:rFonts w:eastAsiaTheme="minorHAnsi" w:cs="Arial"/>
                <w:color w:val="auto"/>
                <w:sz w:val="18"/>
                <w:szCs w:val="18"/>
                <w:u w:val="single"/>
              </w:rPr>
            </w:pPr>
            <w:r w:rsidRPr="001E3E6E">
              <w:rPr>
                <w:rFonts w:eastAsiaTheme="minorHAnsi" w:cs="Arial"/>
                <w:color w:val="auto"/>
                <w:sz w:val="18"/>
                <w:szCs w:val="18"/>
                <w:u w:val="single"/>
              </w:rPr>
              <w:t>ID</w:t>
            </w:r>
          </w:p>
        </w:tc>
        <w:tc>
          <w:tcPr>
            <w:tcW w:w="817" w:type="dxa"/>
          </w:tcPr>
          <w:p w14:paraId="7B22EF9A" w14:textId="77777777" w:rsidR="000569E6" w:rsidRPr="001E3E6E" w:rsidRDefault="000569E6" w:rsidP="000569E6">
            <w:pPr>
              <w:rPr>
                <w:rFonts w:eastAsiaTheme="minorHAnsi" w:cs="Arial"/>
                <w:color w:val="auto"/>
                <w:sz w:val="18"/>
                <w:szCs w:val="18"/>
                <w:u w:val="single"/>
              </w:rPr>
            </w:pPr>
            <w:r w:rsidRPr="001E3E6E">
              <w:rPr>
                <w:rFonts w:eastAsiaTheme="minorHAnsi" w:cs="Arial"/>
                <w:color w:val="auto"/>
                <w:sz w:val="18"/>
                <w:szCs w:val="18"/>
                <w:u w:val="single"/>
              </w:rPr>
              <w:t>Bidding</w:t>
            </w:r>
          </w:p>
          <w:p w14:paraId="064EDEFC" w14:textId="77777777" w:rsidR="000569E6" w:rsidRPr="001E3E6E" w:rsidRDefault="000569E6" w:rsidP="000569E6">
            <w:pPr>
              <w:rPr>
                <w:rFonts w:eastAsiaTheme="minorHAnsi" w:cs="Arial"/>
                <w:color w:val="auto"/>
                <w:sz w:val="18"/>
                <w:szCs w:val="18"/>
                <w:u w:val="single"/>
              </w:rPr>
            </w:pPr>
            <w:r w:rsidRPr="001E3E6E">
              <w:rPr>
                <w:rFonts w:eastAsiaTheme="minorHAnsi" w:cs="Arial"/>
                <w:color w:val="auto"/>
                <w:sz w:val="18"/>
                <w:szCs w:val="18"/>
                <w:u w:val="single"/>
              </w:rPr>
              <w:t>Ability</w:t>
            </w:r>
          </w:p>
          <w:p w14:paraId="1ACD1CBA" w14:textId="77777777" w:rsidR="000569E6" w:rsidRPr="001E3E6E" w:rsidRDefault="000569E6" w:rsidP="000569E6">
            <w:pPr>
              <w:rPr>
                <w:rFonts w:eastAsiaTheme="minorHAnsi" w:cs="Arial"/>
                <w:color w:val="auto"/>
                <w:sz w:val="18"/>
                <w:szCs w:val="18"/>
                <w:u w:val="single"/>
              </w:rPr>
            </w:pPr>
            <w:r w:rsidRPr="001E3E6E">
              <w:rPr>
                <w:rFonts w:eastAsiaTheme="minorHAnsi" w:cs="Arial"/>
                <w:color w:val="auto"/>
                <w:sz w:val="18"/>
                <w:szCs w:val="18"/>
                <w:u w:val="single"/>
              </w:rPr>
              <w:t>Code</w:t>
            </w:r>
          </w:p>
        </w:tc>
        <w:tc>
          <w:tcPr>
            <w:tcW w:w="3780" w:type="dxa"/>
          </w:tcPr>
          <w:p w14:paraId="49D3C15E" w14:textId="77777777" w:rsidR="000569E6" w:rsidRPr="001E3E6E" w:rsidRDefault="000569E6" w:rsidP="000569E6">
            <w:pPr>
              <w:rPr>
                <w:rFonts w:eastAsiaTheme="minorHAnsi" w:cs="Arial"/>
                <w:color w:val="auto"/>
                <w:sz w:val="18"/>
                <w:szCs w:val="18"/>
                <w:u w:val="single"/>
              </w:rPr>
            </w:pPr>
            <w:r w:rsidRPr="001E3E6E">
              <w:rPr>
                <w:rFonts w:eastAsiaTheme="minorHAnsi" w:cs="Arial"/>
                <w:color w:val="auto"/>
                <w:sz w:val="18"/>
                <w:szCs w:val="18"/>
                <w:u w:val="single"/>
              </w:rPr>
              <w:t>Gap Description and Recommendation for Closure</w:t>
            </w:r>
          </w:p>
        </w:tc>
      </w:tr>
      <w:tr w:rsidR="001E3E6E" w:rsidRPr="001E3E6E" w14:paraId="795FD079" w14:textId="77777777" w:rsidTr="004C4188">
        <w:tc>
          <w:tcPr>
            <w:tcW w:w="759" w:type="dxa"/>
          </w:tcPr>
          <w:p w14:paraId="419C3BE8" w14:textId="759B7E94" w:rsidR="000569E6" w:rsidRPr="001E3E6E" w:rsidRDefault="002B1B57" w:rsidP="000569E6">
            <w:pPr>
              <w:rPr>
                <w:rFonts w:eastAsiaTheme="minorHAnsi" w:cs="Arial"/>
                <w:color w:val="auto"/>
                <w:sz w:val="18"/>
                <w:szCs w:val="18"/>
              </w:rPr>
            </w:pPr>
            <w:r w:rsidRPr="001E3E6E">
              <w:rPr>
                <w:rFonts w:eastAsiaTheme="minorHAnsi" w:cs="Arial"/>
                <w:color w:val="auto"/>
                <w:sz w:val="18"/>
                <w:szCs w:val="18"/>
              </w:rPr>
              <w:lastRenderedPageBreak/>
              <w:t>17</w:t>
            </w:r>
            <w:r w:rsidR="00007999">
              <w:rPr>
                <w:rFonts w:eastAsiaTheme="minorHAnsi" w:cs="Arial"/>
                <w:color w:val="auto"/>
                <w:sz w:val="18"/>
                <w:szCs w:val="18"/>
              </w:rPr>
              <w:t>1</w:t>
            </w:r>
          </w:p>
        </w:tc>
        <w:tc>
          <w:tcPr>
            <w:tcW w:w="946" w:type="dxa"/>
          </w:tcPr>
          <w:p w14:paraId="21B30D1F" w14:textId="77777777" w:rsidR="000569E6" w:rsidRPr="001E3E6E" w:rsidRDefault="000569E6" w:rsidP="000569E6">
            <w:pPr>
              <w:rPr>
                <w:rFonts w:eastAsiaTheme="minorHAnsi" w:cs="Arial"/>
                <w:color w:val="auto"/>
                <w:sz w:val="18"/>
                <w:szCs w:val="18"/>
              </w:rPr>
            </w:pPr>
            <w:r w:rsidRPr="001E3E6E">
              <w:rPr>
                <w:rFonts w:eastAsiaTheme="minorHAnsi" w:cs="Arial"/>
                <w:color w:val="auto"/>
                <w:sz w:val="18"/>
                <w:szCs w:val="18"/>
              </w:rPr>
              <w:t>TEC.22</w:t>
            </w:r>
          </w:p>
        </w:tc>
        <w:tc>
          <w:tcPr>
            <w:tcW w:w="3420" w:type="dxa"/>
          </w:tcPr>
          <w:p w14:paraId="6D0B2FEE" w14:textId="52F75788" w:rsidR="000569E6" w:rsidRPr="001E3E6E" w:rsidRDefault="00AC0BF1" w:rsidP="00062A3E">
            <w:pPr>
              <w:jc w:val="left"/>
              <w:rPr>
                <w:rFonts w:eastAsiaTheme="minorHAnsi" w:cs="Arial"/>
                <w:color w:val="auto"/>
                <w:sz w:val="18"/>
                <w:szCs w:val="18"/>
              </w:rPr>
            </w:pPr>
            <w:r>
              <w:rPr>
                <w:rFonts w:eastAsiaTheme="minorHAnsi" w:cs="Arial"/>
                <w:color w:val="auto"/>
                <w:sz w:val="18"/>
                <w:szCs w:val="18"/>
              </w:rPr>
              <w:t>S</w:t>
            </w:r>
            <w:r w:rsidR="009453BC" w:rsidRPr="001E3E6E">
              <w:rPr>
                <w:rFonts w:eastAsiaTheme="minorHAnsi" w:cs="Arial"/>
                <w:color w:val="auto"/>
                <w:sz w:val="18"/>
                <w:szCs w:val="18"/>
              </w:rPr>
              <w:t>olution</w:t>
            </w:r>
            <w:r w:rsidR="000569E6" w:rsidRPr="001E3E6E">
              <w:rPr>
                <w:rFonts w:eastAsiaTheme="minorHAnsi" w:cs="Arial"/>
                <w:color w:val="auto"/>
                <w:sz w:val="18"/>
                <w:szCs w:val="18"/>
              </w:rPr>
              <w:t xml:space="preserve"> </w:t>
            </w:r>
            <w:r w:rsidR="00062A3E" w:rsidRPr="001E3E6E">
              <w:rPr>
                <w:rFonts w:eastAsiaTheme="minorHAnsi" w:cs="Arial"/>
                <w:color w:val="auto"/>
                <w:sz w:val="18"/>
                <w:szCs w:val="18"/>
              </w:rPr>
              <w:t xml:space="preserve">should </w:t>
            </w:r>
            <w:r w:rsidR="000569E6" w:rsidRPr="001E3E6E">
              <w:rPr>
                <w:rFonts w:eastAsiaTheme="minorHAnsi" w:cs="Arial"/>
                <w:color w:val="auto"/>
                <w:sz w:val="18"/>
                <w:szCs w:val="18"/>
              </w:rPr>
              <w:t>define and utilize system modules that can be interchanged without major system design.</w:t>
            </w:r>
          </w:p>
        </w:tc>
        <w:tc>
          <w:tcPr>
            <w:tcW w:w="3060" w:type="dxa"/>
          </w:tcPr>
          <w:p w14:paraId="613ABD36" w14:textId="77777777" w:rsidR="000569E6" w:rsidRPr="001E3E6E" w:rsidRDefault="00062A3E" w:rsidP="001E3E6E">
            <w:pPr>
              <w:jc w:val="left"/>
              <w:rPr>
                <w:rFonts w:eastAsiaTheme="minorHAnsi" w:cs="Arial"/>
                <w:color w:val="auto"/>
                <w:sz w:val="18"/>
                <w:szCs w:val="18"/>
              </w:rPr>
            </w:pPr>
            <w:r w:rsidRPr="001E3E6E">
              <w:rPr>
                <w:rFonts w:eastAsiaTheme="minorHAnsi" w:cs="Arial"/>
                <w:color w:val="auto"/>
                <w:sz w:val="18"/>
                <w:szCs w:val="18"/>
              </w:rPr>
              <w:t>Describe how solution defines and utilizes system modules that can be interchanged without major system redesign.</w:t>
            </w:r>
          </w:p>
        </w:tc>
        <w:tc>
          <w:tcPr>
            <w:tcW w:w="1613" w:type="dxa"/>
          </w:tcPr>
          <w:p w14:paraId="2579B548" w14:textId="77777777" w:rsidR="000569E6" w:rsidRPr="001E3E6E" w:rsidRDefault="000569E6" w:rsidP="000569E6">
            <w:pPr>
              <w:jc w:val="left"/>
              <w:rPr>
                <w:rFonts w:eastAsiaTheme="minorHAnsi" w:cs="Arial"/>
                <w:color w:val="auto"/>
                <w:sz w:val="18"/>
                <w:szCs w:val="18"/>
              </w:rPr>
            </w:pPr>
            <w:r w:rsidRPr="001E3E6E">
              <w:rPr>
                <w:rFonts w:eastAsiaTheme="minorHAnsi" w:cs="Arial"/>
                <w:color w:val="auto"/>
                <w:sz w:val="18"/>
                <w:szCs w:val="18"/>
              </w:rPr>
              <w:t>S&amp;C.MS.14</w:t>
            </w:r>
          </w:p>
        </w:tc>
        <w:sdt>
          <w:sdtPr>
            <w:rPr>
              <w:color w:val="auto"/>
              <w:sz w:val="18"/>
              <w:szCs w:val="18"/>
            </w:rPr>
            <w:alias w:val="Ability Code"/>
            <w:tag w:val="Ability Code"/>
            <w:id w:val="-1541201336"/>
            <w:placeholder>
              <w:docPart w:val="D1D25FAFCC704BC7A7643EEA95D64D5E"/>
            </w:placeholder>
            <w15:color w:val="993300"/>
            <w:comboBox>
              <w:listItem w:displayText="S" w:value="S"/>
              <w:listItem w:displayText="W" w:value="W"/>
              <w:listItem w:displayText="M" w:value="M"/>
              <w:listItem w:displayText="F" w:value="F"/>
              <w:listItem w:displayText="C" w:value="C"/>
              <w:listItem w:displayText="N" w:value="N"/>
              <w:listItem w:displayText="O" w:value="O"/>
            </w:comboBox>
          </w:sdtPr>
          <w:sdtEndPr/>
          <w:sdtContent>
            <w:tc>
              <w:tcPr>
                <w:tcW w:w="817" w:type="dxa"/>
              </w:tcPr>
              <w:p w14:paraId="492C5DE0" w14:textId="77777777" w:rsidR="000569E6" w:rsidRPr="001E3E6E" w:rsidRDefault="002A2404" w:rsidP="000569E6">
                <w:pPr>
                  <w:rPr>
                    <w:rFonts w:eastAsiaTheme="minorHAnsi" w:cs="Arial"/>
                    <w:color w:val="auto"/>
                    <w:sz w:val="18"/>
                    <w:szCs w:val="18"/>
                  </w:rPr>
                </w:pPr>
                <w:r w:rsidRPr="001E3E6E" w:rsidDel="008E51F4">
                  <w:rPr>
                    <w:color w:val="auto"/>
                    <w:sz w:val="18"/>
                    <w:szCs w:val="18"/>
                  </w:rPr>
                  <w:t xml:space="preserve">Choose an item. </w:t>
                </w:r>
              </w:p>
            </w:tc>
          </w:sdtContent>
        </w:sdt>
        <w:tc>
          <w:tcPr>
            <w:tcW w:w="3780" w:type="dxa"/>
          </w:tcPr>
          <w:p w14:paraId="461A4898" w14:textId="77777777" w:rsidR="000569E6" w:rsidRPr="001E3E6E" w:rsidRDefault="000569E6" w:rsidP="000569E6">
            <w:pPr>
              <w:rPr>
                <w:rFonts w:eastAsiaTheme="minorHAnsi" w:cs="Arial"/>
                <w:color w:val="auto"/>
                <w:sz w:val="18"/>
                <w:szCs w:val="18"/>
              </w:rPr>
            </w:pPr>
          </w:p>
        </w:tc>
      </w:tr>
      <w:tr w:rsidR="004C4188" w:rsidRPr="001E3E6E" w14:paraId="4BE56FE7" w14:textId="77777777" w:rsidTr="00855B65">
        <w:trPr>
          <w:trHeight w:val="620"/>
        </w:trPr>
        <w:tc>
          <w:tcPr>
            <w:tcW w:w="14390" w:type="dxa"/>
            <w:gridSpan w:val="7"/>
          </w:tcPr>
          <w:p w14:paraId="6BCDA951" w14:textId="15FE66E2" w:rsidR="004C4188" w:rsidRPr="001E3E6E" w:rsidRDefault="004C4188" w:rsidP="004C4188">
            <w:pPr>
              <w:pStyle w:val="Level2Body"/>
              <w:ind w:left="0"/>
              <w:rPr>
                <w:color w:val="auto"/>
                <w:sz w:val="18"/>
                <w:szCs w:val="18"/>
              </w:rPr>
            </w:pPr>
            <w:r w:rsidRPr="001E3E6E">
              <w:rPr>
                <w:color w:val="auto"/>
                <w:sz w:val="18"/>
                <w:szCs w:val="18"/>
              </w:rPr>
              <w:t>Bidder’s Response:</w:t>
            </w:r>
            <w:r w:rsidR="00AE5F2C">
              <w:rPr>
                <w:color w:val="auto"/>
                <w:sz w:val="18"/>
                <w:szCs w:val="18"/>
              </w:rPr>
              <w:t xml:space="preserve"> </w:t>
            </w:r>
            <w:r w:rsidRPr="001E3E6E">
              <w:rPr>
                <w:color w:val="auto"/>
                <w:sz w:val="18"/>
                <w:szCs w:val="18"/>
              </w:rPr>
              <w:t xml:space="preserve"> </w:t>
            </w:r>
          </w:p>
        </w:tc>
      </w:tr>
    </w:tbl>
    <w:p w14:paraId="3C02C4EA" w14:textId="77777777" w:rsidR="00CA2C06" w:rsidRDefault="00CA2C06" w:rsidP="000569E6">
      <w:pPr>
        <w:tabs>
          <w:tab w:val="left" w:pos="11250"/>
        </w:tabs>
        <w:ind w:right="2304"/>
        <w:rPr>
          <w:rFonts w:eastAsiaTheme="minorHAnsi" w:cs="Arial"/>
          <w:color w:val="auto"/>
          <w:sz w:val="18"/>
          <w:szCs w:val="18"/>
        </w:rPr>
      </w:pPr>
    </w:p>
    <w:p w14:paraId="5149103C" w14:textId="1F787B35" w:rsidR="00CA2C06" w:rsidRDefault="00CA2C06">
      <w:pPr>
        <w:spacing w:after="160" w:line="259" w:lineRule="auto"/>
        <w:jc w:val="left"/>
        <w:rPr>
          <w:rFonts w:eastAsiaTheme="minorHAnsi" w:cs="Arial"/>
          <w:color w:val="auto"/>
          <w:sz w:val="18"/>
          <w:szCs w:val="18"/>
        </w:rPr>
      </w:pPr>
    </w:p>
    <w:tbl>
      <w:tblPr>
        <w:tblStyle w:val="TableGrid"/>
        <w:tblW w:w="14395" w:type="dxa"/>
        <w:tblLook w:val="04A0" w:firstRow="1" w:lastRow="0" w:firstColumn="1" w:lastColumn="0" w:noHBand="0" w:noVBand="1"/>
      </w:tblPr>
      <w:tblGrid>
        <w:gridCol w:w="758"/>
        <w:gridCol w:w="945"/>
        <w:gridCol w:w="3414"/>
        <w:gridCol w:w="3055"/>
        <w:gridCol w:w="1612"/>
        <w:gridCol w:w="837"/>
        <w:gridCol w:w="3774"/>
      </w:tblGrid>
      <w:tr w:rsidR="001E3E6E" w:rsidRPr="001E3E6E" w14:paraId="3F6307A9" w14:textId="77777777" w:rsidTr="00CA2C06">
        <w:tc>
          <w:tcPr>
            <w:tcW w:w="758" w:type="dxa"/>
          </w:tcPr>
          <w:p w14:paraId="7B00B5B8" w14:textId="77777777" w:rsidR="000569E6" w:rsidRPr="001E3E6E" w:rsidRDefault="000569E6" w:rsidP="000569E6">
            <w:pPr>
              <w:rPr>
                <w:rFonts w:eastAsiaTheme="minorHAnsi" w:cs="Arial"/>
                <w:color w:val="auto"/>
                <w:sz w:val="18"/>
                <w:szCs w:val="18"/>
              </w:rPr>
            </w:pPr>
            <w:r w:rsidRPr="001E3E6E">
              <w:rPr>
                <w:rFonts w:eastAsiaTheme="minorHAnsi" w:cs="Arial"/>
                <w:color w:val="auto"/>
                <w:sz w:val="18"/>
                <w:szCs w:val="18"/>
              </w:rPr>
              <w:t>Req.#</w:t>
            </w:r>
          </w:p>
        </w:tc>
        <w:tc>
          <w:tcPr>
            <w:tcW w:w="945" w:type="dxa"/>
          </w:tcPr>
          <w:p w14:paraId="65485192" w14:textId="77777777" w:rsidR="000569E6" w:rsidRPr="001E3E6E" w:rsidRDefault="000569E6" w:rsidP="000569E6">
            <w:pPr>
              <w:rPr>
                <w:rFonts w:eastAsiaTheme="minorHAnsi" w:cs="Arial"/>
                <w:color w:val="auto"/>
                <w:sz w:val="18"/>
                <w:szCs w:val="18"/>
              </w:rPr>
            </w:pPr>
            <w:r w:rsidRPr="001E3E6E">
              <w:rPr>
                <w:rFonts w:eastAsiaTheme="minorHAnsi" w:cs="Arial"/>
                <w:color w:val="auto"/>
                <w:sz w:val="18"/>
                <w:szCs w:val="18"/>
              </w:rPr>
              <w:t>ID</w:t>
            </w:r>
          </w:p>
        </w:tc>
        <w:tc>
          <w:tcPr>
            <w:tcW w:w="3414" w:type="dxa"/>
          </w:tcPr>
          <w:p w14:paraId="226E4673" w14:textId="77777777" w:rsidR="000569E6" w:rsidRPr="001E3E6E" w:rsidRDefault="000569E6" w:rsidP="000569E6">
            <w:pPr>
              <w:rPr>
                <w:rFonts w:eastAsiaTheme="minorHAnsi" w:cs="Arial"/>
                <w:color w:val="auto"/>
                <w:sz w:val="18"/>
                <w:szCs w:val="18"/>
              </w:rPr>
            </w:pPr>
            <w:r w:rsidRPr="001E3E6E">
              <w:rPr>
                <w:rFonts w:eastAsiaTheme="minorHAnsi" w:cs="Arial"/>
                <w:color w:val="auto"/>
                <w:sz w:val="18"/>
                <w:szCs w:val="18"/>
              </w:rPr>
              <w:t>Contractor / Solution Requirement</w:t>
            </w:r>
          </w:p>
        </w:tc>
        <w:tc>
          <w:tcPr>
            <w:tcW w:w="3055" w:type="dxa"/>
          </w:tcPr>
          <w:p w14:paraId="7B917FA4" w14:textId="77777777" w:rsidR="000569E6" w:rsidRPr="001E3E6E" w:rsidRDefault="000569E6" w:rsidP="000569E6">
            <w:pPr>
              <w:rPr>
                <w:rFonts w:eastAsiaTheme="minorHAnsi" w:cs="Arial"/>
                <w:color w:val="auto"/>
                <w:sz w:val="18"/>
                <w:szCs w:val="18"/>
              </w:rPr>
            </w:pPr>
            <w:r w:rsidRPr="001E3E6E">
              <w:rPr>
                <w:rFonts w:eastAsiaTheme="minorHAnsi" w:cs="Arial"/>
                <w:color w:val="auto"/>
                <w:sz w:val="18"/>
                <w:szCs w:val="18"/>
              </w:rPr>
              <w:t>Instructions to Bidder</w:t>
            </w:r>
          </w:p>
        </w:tc>
        <w:tc>
          <w:tcPr>
            <w:tcW w:w="1612" w:type="dxa"/>
          </w:tcPr>
          <w:p w14:paraId="17DABCED" w14:textId="77777777" w:rsidR="000569E6" w:rsidRPr="001E3E6E" w:rsidRDefault="000569E6" w:rsidP="000569E6">
            <w:pPr>
              <w:jc w:val="center"/>
              <w:rPr>
                <w:rFonts w:eastAsiaTheme="minorHAnsi" w:cs="Arial"/>
                <w:color w:val="auto"/>
                <w:sz w:val="18"/>
                <w:szCs w:val="18"/>
              </w:rPr>
            </w:pPr>
            <w:r w:rsidRPr="001E3E6E">
              <w:rPr>
                <w:rFonts w:eastAsiaTheme="minorHAnsi" w:cs="Arial"/>
                <w:color w:val="auto"/>
                <w:sz w:val="18"/>
                <w:szCs w:val="18"/>
              </w:rPr>
              <w:t>CMS</w:t>
            </w:r>
          </w:p>
          <w:p w14:paraId="3D8E9DCC" w14:textId="77777777" w:rsidR="000569E6" w:rsidRPr="001E3E6E" w:rsidRDefault="000569E6" w:rsidP="000569E6">
            <w:pPr>
              <w:jc w:val="center"/>
              <w:rPr>
                <w:rFonts w:eastAsiaTheme="minorHAnsi" w:cs="Arial"/>
                <w:color w:val="auto"/>
                <w:sz w:val="18"/>
                <w:szCs w:val="18"/>
              </w:rPr>
            </w:pPr>
            <w:r w:rsidRPr="001E3E6E">
              <w:rPr>
                <w:rFonts w:eastAsiaTheme="minorHAnsi" w:cs="Arial"/>
                <w:color w:val="auto"/>
                <w:sz w:val="18"/>
                <w:szCs w:val="18"/>
              </w:rPr>
              <w:t>Checklist</w:t>
            </w:r>
          </w:p>
          <w:p w14:paraId="234882D0" w14:textId="77777777" w:rsidR="000569E6" w:rsidRPr="001E3E6E" w:rsidRDefault="000569E6" w:rsidP="000569E6">
            <w:pPr>
              <w:jc w:val="center"/>
              <w:rPr>
                <w:rFonts w:eastAsiaTheme="minorHAnsi" w:cs="Arial"/>
                <w:color w:val="auto"/>
                <w:sz w:val="18"/>
                <w:szCs w:val="18"/>
              </w:rPr>
            </w:pPr>
            <w:r w:rsidRPr="001E3E6E">
              <w:rPr>
                <w:rFonts w:eastAsiaTheme="minorHAnsi" w:cs="Arial"/>
                <w:color w:val="auto"/>
                <w:sz w:val="18"/>
                <w:szCs w:val="18"/>
              </w:rPr>
              <w:t>ID</w:t>
            </w:r>
          </w:p>
        </w:tc>
        <w:tc>
          <w:tcPr>
            <w:tcW w:w="837" w:type="dxa"/>
          </w:tcPr>
          <w:p w14:paraId="2FCF2806" w14:textId="77777777" w:rsidR="000569E6" w:rsidRPr="001E3E6E" w:rsidRDefault="000569E6" w:rsidP="000569E6">
            <w:pPr>
              <w:rPr>
                <w:rFonts w:eastAsiaTheme="minorHAnsi" w:cs="Arial"/>
                <w:color w:val="auto"/>
                <w:sz w:val="18"/>
                <w:szCs w:val="18"/>
              </w:rPr>
            </w:pPr>
            <w:r w:rsidRPr="001E3E6E">
              <w:rPr>
                <w:rFonts w:eastAsiaTheme="minorHAnsi" w:cs="Arial"/>
                <w:color w:val="auto"/>
                <w:sz w:val="18"/>
                <w:szCs w:val="18"/>
              </w:rPr>
              <w:t>Bidding</w:t>
            </w:r>
          </w:p>
          <w:p w14:paraId="393F4C71" w14:textId="77777777" w:rsidR="000569E6" w:rsidRPr="001E3E6E" w:rsidRDefault="000569E6" w:rsidP="000569E6">
            <w:pPr>
              <w:rPr>
                <w:rFonts w:eastAsiaTheme="minorHAnsi" w:cs="Arial"/>
                <w:color w:val="auto"/>
                <w:sz w:val="18"/>
                <w:szCs w:val="18"/>
              </w:rPr>
            </w:pPr>
            <w:r w:rsidRPr="001E3E6E">
              <w:rPr>
                <w:rFonts w:eastAsiaTheme="minorHAnsi" w:cs="Arial"/>
                <w:color w:val="auto"/>
                <w:sz w:val="18"/>
                <w:szCs w:val="18"/>
              </w:rPr>
              <w:t>Ability</w:t>
            </w:r>
          </w:p>
          <w:p w14:paraId="4C6451DC" w14:textId="77777777" w:rsidR="000569E6" w:rsidRPr="001E3E6E" w:rsidRDefault="000569E6" w:rsidP="000569E6">
            <w:pPr>
              <w:rPr>
                <w:rFonts w:eastAsiaTheme="minorHAnsi" w:cs="Arial"/>
                <w:color w:val="auto"/>
                <w:sz w:val="18"/>
                <w:szCs w:val="18"/>
              </w:rPr>
            </w:pPr>
            <w:r w:rsidRPr="001E3E6E">
              <w:rPr>
                <w:rFonts w:eastAsiaTheme="minorHAnsi" w:cs="Arial"/>
                <w:color w:val="auto"/>
                <w:sz w:val="18"/>
                <w:szCs w:val="18"/>
              </w:rPr>
              <w:t>Code</w:t>
            </w:r>
          </w:p>
        </w:tc>
        <w:tc>
          <w:tcPr>
            <w:tcW w:w="3774" w:type="dxa"/>
          </w:tcPr>
          <w:p w14:paraId="3FA53159" w14:textId="77777777" w:rsidR="000569E6" w:rsidRPr="001E3E6E" w:rsidRDefault="000569E6" w:rsidP="000569E6">
            <w:pPr>
              <w:rPr>
                <w:rFonts w:eastAsiaTheme="minorHAnsi" w:cs="Arial"/>
                <w:color w:val="auto"/>
                <w:sz w:val="18"/>
                <w:szCs w:val="18"/>
              </w:rPr>
            </w:pPr>
            <w:r w:rsidRPr="001E3E6E">
              <w:rPr>
                <w:rFonts w:eastAsiaTheme="minorHAnsi" w:cs="Arial"/>
                <w:color w:val="auto"/>
                <w:sz w:val="18"/>
                <w:szCs w:val="18"/>
              </w:rPr>
              <w:t>Gap Description and Recommendation for Closure</w:t>
            </w:r>
          </w:p>
        </w:tc>
      </w:tr>
      <w:tr w:rsidR="001E3E6E" w:rsidRPr="001E3E6E" w14:paraId="7F4F18FE" w14:textId="77777777" w:rsidTr="00CA2C06">
        <w:tc>
          <w:tcPr>
            <w:tcW w:w="758" w:type="dxa"/>
          </w:tcPr>
          <w:p w14:paraId="5529C08D" w14:textId="0BACED89" w:rsidR="000569E6" w:rsidRPr="001E3E6E" w:rsidRDefault="002B1B57" w:rsidP="000569E6">
            <w:pPr>
              <w:rPr>
                <w:rFonts w:eastAsiaTheme="minorHAnsi" w:cs="Arial"/>
                <w:color w:val="auto"/>
                <w:sz w:val="18"/>
                <w:szCs w:val="18"/>
              </w:rPr>
            </w:pPr>
            <w:r w:rsidRPr="001E3E6E">
              <w:rPr>
                <w:rFonts w:eastAsiaTheme="minorHAnsi" w:cs="Arial"/>
                <w:color w:val="auto"/>
                <w:sz w:val="18"/>
                <w:szCs w:val="18"/>
              </w:rPr>
              <w:t>17</w:t>
            </w:r>
            <w:r w:rsidR="00007999">
              <w:rPr>
                <w:rFonts w:eastAsiaTheme="minorHAnsi" w:cs="Arial"/>
                <w:color w:val="auto"/>
                <w:sz w:val="18"/>
                <w:szCs w:val="18"/>
              </w:rPr>
              <w:t>2</w:t>
            </w:r>
          </w:p>
        </w:tc>
        <w:tc>
          <w:tcPr>
            <w:tcW w:w="945" w:type="dxa"/>
          </w:tcPr>
          <w:p w14:paraId="3DCCB91D" w14:textId="77777777" w:rsidR="000569E6" w:rsidRPr="001E3E6E" w:rsidRDefault="000569E6" w:rsidP="000569E6">
            <w:pPr>
              <w:rPr>
                <w:rFonts w:eastAsiaTheme="minorHAnsi" w:cs="Arial"/>
                <w:color w:val="auto"/>
                <w:sz w:val="18"/>
                <w:szCs w:val="18"/>
              </w:rPr>
            </w:pPr>
            <w:r w:rsidRPr="001E3E6E">
              <w:rPr>
                <w:rFonts w:eastAsiaTheme="minorHAnsi" w:cs="Arial"/>
                <w:color w:val="auto"/>
                <w:sz w:val="18"/>
                <w:szCs w:val="18"/>
              </w:rPr>
              <w:t>TEC.23</w:t>
            </w:r>
          </w:p>
        </w:tc>
        <w:tc>
          <w:tcPr>
            <w:tcW w:w="3414" w:type="dxa"/>
          </w:tcPr>
          <w:p w14:paraId="71E669D8" w14:textId="108F6532" w:rsidR="000569E6" w:rsidRPr="001E3E6E" w:rsidRDefault="00AC0BF1" w:rsidP="00062A3E">
            <w:pPr>
              <w:jc w:val="left"/>
              <w:rPr>
                <w:rFonts w:eastAsiaTheme="minorHAnsi" w:cs="Arial"/>
                <w:color w:val="auto"/>
                <w:sz w:val="18"/>
                <w:szCs w:val="18"/>
              </w:rPr>
            </w:pPr>
            <w:r>
              <w:rPr>
                <w:rFonts w:eastAsiaTheme="minorHAnsi" w:cs="Arial"/>
                <w:color w:val="auto"/>
                <w:sz w:val="18"/>
                <w:szCs w:val="18"/>
              </w:rPr>
              <w:t>S</w:t>
            </w:r>
            <w:r w:rsidR="009453BC" w:rsidRPr="001E3E6E">
              <w:rPr>
                <w:rFonts w:eastAsiaTheme="minorHAnsi" w:cs="Arial"/>
                <w:color w:val="auto"/>
                <w:sz w:val="18"/>
                <w:szCs w:val="18"/>
              </w:rPr>
              <w:t>olution</w:t>
            </w:r>
            <w:r w:rsidR="000569E6" w:rsidRPr="001E3E6E">
              <w:rPr>
                <w:rFonts w:eastAsiaTheme="minorHAnsi" w:cs="Arial"/>
                <w:color w:val="auto"/>
                <w:sz w:val="18"/>
                <w:szCs w:val="18"/>
              </w:rPr>
              <w:t xml:space="preserve"> </w:t>
            </w:r>
            <w:r w:rsidR="00062A3E" w:rsidRPr="001E3E6E">
              <w:rPr>
                <w:rFonts w:eastAsiaTheme="minorHAnsi" w:cs="Arial"/>
                <w:color w:val="auto"/>
                <w:sz w:val="18"/>
                <w:szCs w:val="18"/>
              </w:rPr>
              <w:t xml:space="preserve">should </w:t>
            </w:r>
            <w:r w:rsidR="000569E6" w:rsidRPr="001E3E6E">
              <w:rPr>
                <w:rFonts w:eastAsiaTheme="minorHAnsi" w:cs="Arial"/>
                <w:color w:val="auto"/>
                <w:sz w:val="18"/>
                <w:szCs w:val="18"/>
              </w:rPr>
              <w:t>use an intrastate rules engine separate from core programming with established interstate standardized business rules definitions.</w:t>
            </w:r>
          </w:p>
        </w:tc>
        <w:tc>
          <w:tcPr>
            <w:tcW w:w="3055" w:type="dxa"/>
          </w:tcPr>
          <w:p w14:paraId="2F777B48" w14:textId="1DC83C4E" w:rsidR="000569E6" w:rsidRPr="001E3E6E" w:rsidRDefault="00062A3E" w:rsidP="001E3E6E">
            <w:pPr>
              <w:jc w:val="left"/>
              <w:rPr>
                <w:rFonts w:eastAsiaTheme="minorHAnsi" w:cs="Arial"/>
                <w:color w:val="auto"/>
                <w:sz w:val="18"/>
                <w:szCs w:val="18"/>
              </w:rPr>
            </w:pPr>
            <w:r w:rsidRPr="001E3E6E">
              <w:rPr>
                <w:rFonts w:eastAsiaTheme="minorHAnsi" w:cs="Arial"/>
                <w:color w:val="auto"/>
                <w:sz w:val="18"/>
                <w:szCs w:val="18"/>
              </w:rPr>
              <w:t xml:space="preserve">Describe </w:t>
            </w:r>
            <w:r w:rsidR="004B4F25">
              <w:rPr>
                <w:rFonts w:eastAsiaTheme="minorHAnsi" w:cs="Arial"/>
                <w:color w:val="auto"/>
                <w:sz w:val="18"/>
                <w:szCs w:val="18"/>
              </w:rPr>
              <w:t>h</w:t>
            </w:r>
            <w:r w:rsidRPr="001E3E6E">
              <w:rPr>
                <w:rFonts w:eastAsiaTheme="minorHAnsi" w:cs="Arial"/>
                <w:color w:val="auto"/>
                <w:sz w:val="18"/>
                <w:szCs w:val="18"/>
              </w:rPr>
              <w:t xml:space="preserve">ow solution </w:t>
            </w:r>
            <w:r w:rsidR="00AF274C" w:rsidRPr="001E3E6E">
              <w:rPr>
                <w:rFonts w:eastAsiaTheme="minorHAnsi" w:cs="Arial"/>
                <w:color w:val="auto"/>
                <w:sz w:val="18"/>
                <w:szCs w:val="18"/>
              </w:rPr>
              <w:t>uses</w:t>
            </w:r>
            <w:r w:rsidRPr="001E3E6E">
              <w:rPr>
                <w:rFonts w:eastAsiaTheme="minorHAnsi" w:cs="Arial"/>
                <w:color w:val="auto"/>
                <w:sz w:val="18"/>
                <w:szCs w:val="18"/>
              </w:rPr>
              <w:t xml:space="preserve"> an intrastate rules engine separate from core programming with established interstate standardized rules definitions.</w:t>
            </w:r>
          </w:p>
        </w:tc>
        <w:tc>
          <w:tcPr>
            <w:tcW w:w="1612" w:type="dxa"/>
          </w:tcPr>
          <w:p w14:paraId="15C13DB8" w14:textId="77777777" w:rsidR="000569E6" w:rsidRPr="001E3E6E" w:rsidRDefault="000569E6" w:rsidP="000569E6">
            <w:pPr>
              <w:jc w:val="left"/>
              <w:rPr>
                <w:rFonts w:eastAsiaTheme="minorHAnsi" w:cs="Arial"/>
                <w:color w:val="auto"/>
                <w:sz w:val="18"/>
                <w:szCs w:val="18"/>
              </w:rPr>
            </w:pPr>
            <w:r w:rsidRPr="001E3E6E">
              <w:rPr>
                <w:rFonts w:eastAsiaTheme="minorHAnsi" w:cs="Arial"/>
                <w:color w:val="auto"/>
                <w:sz w:val="18"/>
                <w:szCs w:val="18"/>
              </w:rPr>
              <w:t>S&amp;C.MS.16</w:t>
            </w:r>
          </w:p>
        </w:tc>
        <w:sdt>
          <w:sdtPr>
            <w:rPr>
              <w:color w:val="auto"/>
              <w:sz w:val="18"/>
              <w:szCs w:val="18"/>
            </w:rPr>
            <w:alias w:val="Ability Code"/>
            <w:tag w:val="Ability Code"/>
            <w:id w:val="-901676028"/>
            <w:placeholder>
              <w:docPart w:val="2063CF363C514EA9B38BF9DE3C8004AC"/>
            </w:placeholder>
            <w15:color w:val="993300"/>
            <w:comboBox>
              <w:listItem w:displayText="S" w:value="S"/>
              <w:listItem w:displayText="W" w:value="W"/>
              <w:listItem w:displayText="M" w:value="M"/>
              <w:listItem w:displayText="F" w:value="F"/>
              <w:listItem w:displayText="C" w:value="C"/>
              <w:listItem w:displayText="N" w:value="N"/>
              <w:listItem w:displayText="O" w:value="O"/>
            </w:comboBox>
          </w:sdtPr>
          <w:sdtEndPr/>
          <w:sdtContent>
            <w:tc>
              <w:tcPr>
                <w:tcW w:w="837" w:type="dxa"/>
              </w:tcPr>
              <w:p w14:paraId="3169770A" w14:textId="77777777" w:rsidR="000569E6" w:rsidRPr="001E3E6E" w:rsidRDefault="002A2404" w:rsidP="000569E6">
                <w:pPr>
                  <w:rPr>
                    <w:rFonts w:eastAsiaTheme="minorHAnsi" w:cs="Arial"/>
                    <w:color w:val="auto"/>
                    <w:sz w:val="18"/>
                    <w:szCs w:val="18"/>
                  </w:rPr>
                </w:pPr>
                <w:r w:rsidRPr="001E3E6E" w:rsidDel="008E51F4">
                  <w:rPr>
                    <w:color w:val="auto"/>
                    <w:sz w:val="18"/>
                    <w:szCs w:val="18"/>
                  </w:rPr>
                  <w:t xml:space="preserve">Choose an item. </w:t>
                </w:r>
              </w:p>
            </w:tc>
          </w:sdtContent>
        </w:sdt>
        <w:tc>
          <w:tcPr>
            <w:tcW w:w="3774" w:type="dxa"/>
          </w:tcPr>
          <w:p w14:paraId="36088124" w14:textId="77777777" w:rsidR="000569E6" w:rsidRPr="001E3E6E" w:rsidRDefault="000569E6" w:rsidP="000569E6">
            <w:pPr>
              <w:rPr>
                <w:rFonts w:eastAsiaTheme="minorHAnsi" w:cs="Arial"/>
                <w:color w:val="auto"/>
                <w:sz w:val="18"/>
                <w:szCs w:val="18"/>
              </w:rPr>
            </w:pPr>
          </w:p>
        </w:tc>
      </w:tr>
      <w:tr w:rsidR="004C4188" w:rsidRPr="001E3E6E" w14:paraId="5128D5B9" w14:textId="77777777" w:rsidTr="00855B65">
        <w:trPr>
          <w:trHeight w:val="701"/>
        </w:trPr>
        <w:tc>
          <w:tcPr>
            <w:tcW w:w="14395" w:type="dxa"/>
            <w:gridSpan w:val="7"/>
          </w:tcPr>
          <w:p w14:paraId="187EBD17" w14:textId="1488C37A" w:rsidR="004C4188" w:rsidRPr="001E3E6E" w:rsidRDefault="004C4188" w:rsidP="004C4188">
            <w:pPr>
              <w:pStyle w:val="Level2Body"/>
              <w:ind w:left="0"/>
              <w:rPr>
                <w:color w:val="auto"/>
                <w:sz w:val="18"/>
                <w:szCs w:val="18"/>
              </w:rPr>
            </w:pPr>
            <w:r w:rsidRPr="001E3E6E">
              <w:rPr>
                <w:color w:val="auto"/>
                <w:sz w:val="18"/>
                <w:szCs w:val="18"/>
              </w:rPr>
              <w:t>Bidder’s Response:</w:t>
            </w:r>
            <w:r w:rsidR="00AE5F2C">
              <w:rPr>
                <w:color w:val="auto"/>
                <w:sz w:val="18"/>
                <w:szCs w:val="18"/>
              </w:rPr>
              <w:t xml:space="preserve"> </w:t>
            </w:r>
            <w:r w:rsidRPr="001E3E6E">
              <w:rPr>
                <w:color w:val="auto"/>
                <w:sz w:val="18"/>
                <w:szCs w:val="18"/>
              </w:rPr>
              <w:t xml:space="preserve"> </w:t>
            </w:r>
          </w:p>
        </w:tc>
      </w:tr>
    </w:tbl>
    <w:p w14:paraId="269C0728" w14:textId="2535C7D8" w:rsidR="000569E6" w:rsidRDefault="000569E6" w:rsidP="000569E6">
      <w:pPr>
        <w:tabs>
          <w:tab w:val="left" w:pos="11250"/>
        </w:tabs>
        <w:ind w:right="2304"/>
        <w:rPr>
          <w:rFonts w:eastAsiaTheme="minorHAnsi" w:cs="Arial"/>
          <w:color w:val="auto"/>
          <w:sz w:val="18"/>
          <w:szCs w:val="18"/>
        </w:rPr>
      </w:pPr>
    </w:p>
    <w:p w14:paraId="1B407347" w14:textId="77777777" w:rsidR="00805691" w:rsidRPr="001E3E6E" w:rsidRDefault="00805691" w:rsidP="000569E6">
      <w:pPr>
        <w:tabs>
          <w:tab w:val="left" w:pos="11250"/>
        </w:tabs>
        <w:ind w:right="2304"/>
        <w:rPr>
          <w:rFonts w:eastAsiaTheme="minorHAnsi" w:cs="Arial"/>
          <w:color w:val="auto"/>
          <w:sz w:val="18"/>
          <w:szCs w:val="18"/>
        </w:rPr>
      </w:pPr>
    </w:p>
    <w:tbl>
      <w:tblPr>
        <w:tblStyle w:val="TableGrid"/>
        <w:tblW w:w="14395" w:type="dxa"/>
        <w:tblLook w:val="04A0" w:firstRow="1" w:lastRow="0" w:firstColumn="1" w:lastColumn="0" w:noHBand="0" w:noVBand="1"/>
      </w:tblPr>
      <w:tblGrid>
        <w:gridCol w:w="759"/>
        <w:gridCol w:w="946"/>
        <w:gridCol w:w="3420"/>
        <w:gridCol w:w="3150"/>
        <w:gridCol w:w="1530"/>
        <w:gridCol w:w="900"/>
        <w:gridCol w:w="3690"/>
      </w:tblGrid>
      <w:tr w:rsidR="001E3E6E" w:rsidRPr="001E3E6E" w14:paraId="621EE47E" w14:textId="77777777" w:rsidTr="00243F07">
        <w:tc>
          <w:tcPr>
            <w:tcW w:w="759" w:type="dxa"/>
          </w:tcPr>
          <w:p w14:paraId="4ACB410E" w14:textId="77777777" w:rsidR="000569E6" w:rsidRPr="001E3E6E" w:rsidRDefault="000569E6" w:rsidP="000569E6">
            <w:pPr>
              <w:rPr>
                <w:rFonts w:eastAsiaTheme="minorHAnsi" w:cs="Arial"/>
                <w:color w:val="auto"/>
                <w:sz w:val="18"/>
                <w:szCs w:val="18"/>
              </w:rPr>
            </w:pPr>
            <w:r w:rsidRPr="001E3E6E">
              <w:rPr>
                <w:rFonts w:eastAsiaTheme="minorHAnsi" w:cs="Arial"/>
                <w:color w:val="auto"/>
                <w:sz w:val="18"/>
                <w:szCs w:val="18"/>
              </w:rPr>
              <w:t>Req.#</w:t>
            </w:r>
          </w:p>
        </w:tc>
        <w:tc>
          <w:tcPr>
            <w:tcW w:w="946" w:type="dxa"/>
          </w:tcPr>
          <w:p w14:paraId="728B8069" w14:textId="77777777" w:rsidR="000569E6" w:rsidRPr="001E3E6E" w:rsidRDefault="000569E6" w:rsidP="000569E6">
            <w:pPr>
              <w:rPr>
                <w:rFonts w:eastAsiaTheme="minorHAnsi" w:cs="Arial"/>
                <w:color w:val="auto"/>
                <w:sz w:val="18"/>
                <w:szCs w:val="18"/>
              </w:rPr>
            </w:pPr>
            <w:r w:rsidRPr="001E3E6E">
              <w:rPr>
                <w:rFonts w:eastAsiaTheme="minorHAnsi" w:cs="Arial"/>
                <w:color w:val="auto"/>
                <w:sz w:val="18"/>
                <w:szCs w:val="18"/>
              </w:rPr>
              <w:t>ID</w:t>
            </w:r>
          </w:p>
        </w:tc>
        <w:tc>
          <w:tcPr>
            <w:tcW w:w="3420" w:type="dxa"/>
          </w:tcPr>
          <w:p w14:paraId="6CCA438A" w14:textId="77777777" w:rsidR="000569E6" w:rsidRPr="001E3E6E" w:rsidRDefault="000569E6" w:rsidP="000569E6">
            <w:pPr>
              <w:rPr>
                <w:rFonts w:eastAsiaTheme="minorHAnsi" w:cs="Arial"/>
                <w:color w:val="auto"/>
                <w:sz w:val="18"/>
                <w:szCs w:val="18"/>
              </w:rPr>
            </w:pPr>
            <w:r w:rsidRPr="001E3E6E">
              <w:rPr>
                <w:rFonts w:eastAsiaTheme="minorHAnsi" w:cs="Arial"/>
                <w:color w:val="auto"/>
                <w:sz w:val="18"/>
                <w:szCs w:val="18"/>
              </w:rPr>
              <w:t>Contractor / Solution Requirement</w:t>
            </w:r>
          </w:p>
        </w:tc>
        <w:tc>
          <w:tcPr>
            <w:tcW w:w="3150" w:type="dxa"/>
          </w:tcPr>
          <w:p w14:paraId="268DE7AA" w14:textId="77777777" w:rsidR="000569E6" w:rsidRPr="001E3E6E" w:rsidRDefault="000569E6" w:rsidP="000569E6">
            <w:pPr>
              <w:rPr>
                <w:rFonts w:eastAsiaTheme="minorHAnsi" w:cs="Arial"/>
                <w:color w:val="auto"/>
                <w:sz w:val="18"/>
                <w:szCs w:val="18"/>
              </w:rPr>
            </w:pPr>
            <w:r w:rsidRPr="001E3E6E">
              <w:rPr>
                <w:rFonts w:eastAsiaTheme="minorHAnsi" w:cs="Arial"/>
                <w:color w:val="auto"/>
                <w:sz w:val="18"/>
                <w:szCs w:val="18"/>
              </w:rPr>
              <w:t>Instructions to Bidder</w:t>
            </w:r>
          </w:p>
        </w:tc>
        <w:tc>
          <w:tcPr>
            <w:tcW w:w="1530" w:type="dxa"/>
          </w:tcPr>
          <w:p w14:paraId="2CFD3934" w14:textId="77777777" w:rsidR="000569E6" w:rsidRPr="001E3E6E" w:rsidRDefault="000569E6" w:rsidP="000569E6">
            <w:pPr>
              <w:jc w:val="center"/>
              <w:rPr>
                <w:rFonts w:eastAsiaTheme="minorHAnsi" w:cs="Arial"/>
                <w:color w:val="auto"/>
                <w:sz w:val="18"/>
                <w:szCs w:val="18"/>
              </w:rPr>
            </w:pPr>
            <w:r w:rsidRPr="001E3E6E">
              <w:rPr>
                <w:rFonts w:eastAsiaTheme="minorHAnsi" w:cs="Arial"/>
                <w:color w:val="auto"/>
                <w:sz w:val="18"/>
                <w:szCs w:val="18"/>
              </w:rPr>
              <w:t>CMS</w:t>
            </w:r>
          </w:p>
          <w:p w14:paraId="09884E92" w14:textId="77777777" w:rsidR="000569E6" w:rsidRPr="001E3E6E" w:rsidRDefault="000569E6" w:rsidP="000569E6">
            <w:pPr>
              <w:jc w:val="center"/>
              <w:rPr>
                <w:rFonts w:eastAsiaTheme="minorHAnsi" w:cs="Arial"/>
                <w:color w:val="auto"/>
                <w:sz w:val="18"/>
                <w:szCs w:val="18"/>
              </w:rPr>
            </w:pPr>
            <w:r w:rsidRPr="001E3E6E">
              <w:rPr>
                <w:rFonts w:eastAsiaTheme="minorHAnsi" w:cs="Arial"/>
                <w:color w:val="auto"/>
                <w:sz w:val="18"/>
                <w:szCs w:val="18"/>
              </w:rPr>
              <w:t>Checklist</w:t>
            </w:r>
          </w:p>
          <w:p w14:paraId="4D3ADFE0" w14:textId="77777777" w:rsidR="000569E6" w:rsidRPr="001E3E6E" w:rsidRDefault="000569E6" w:rsidP="000569E6">
            <w:pPr>
              <w:jc w:val="center"/>
              <w:rPr>
                <w:rFonts w:eastAsiaTheme="minorHAnsi" w:cs="Arial"/>
                <w:color w:val="auto"/>
                <w:sz w:val="18"/>
                <w:szCs w:val="18"/>
              </w:rPr>
            </w:pPr>
            <w:r w:rsidRPr="001E3E6E">
              <w:rPr>
                <w:rFonts w:eastAsiaTheme="minorHAnsi" w:cs="Arial"/>
                <w:color w:val="auto"/>
                <w:sz w:val="18"/>
                <w:szCs w:val="18"/>
              </w:rPr>
              <w:t>ID</w:t>
            </w:r>
          </w:p>
        </w:tc>
        <w:tc>
          <w:tcPr>
            <w:tcW w:w="900" w:type="dxa"/>
          </w:tcPr>
          <w:p w14:paraId="66AB6DFD" w14:textId="77777777" w:rsidR="000569E6" w:rsidRPr="001E3E6E" w:rsidRDefault="000569E6" w:rsidP="000569E6">
            <w:pPr>
              <w:rPr>
                <w:rFonts w:eastAsiaTheme="minorHAnsi" w:cs="Arial"/>
                <w:color w:val="auto"/>
                <w:sz w:val="18"/>
                <w:szCs w:val="18"/>
              </w:rPr>
            </w:pPr>
            <w:r w:rsidRPr="001E3E6E">
              <w:rPr>
                <w:rFonts w:eastAsiaTheme="minorHAnsi" w:cs="Arial"/>
                <w:color w:val="auto"/>
                <w:sz w:val="18"/>
                <w:szCs w:val="18"/>
              </w:rPr>
              <w:t>Bidding</w:t>
            </w:r>
          </w:p>
          <w:p w14:paraId="59A7660A" w14:textId="77777777" w:rsidR="000569E6" w:rsidRPr="001E3E6E" w:rsidRDefault="000569E6" w:rsidP="000569E6">
            <w:pPr>
              <w:rPr>
                <w:rFonts w:eastAsiaTheme="minorHAnsi" w:cs="Arial"/>
                <w:color w:val="auto"/>
                <w:sz w:val="18"/>
                <w:szCs w:val="18"/>
              </w:rPr>
            </w:pPr>
            <w:r w:rsidRPr="001E3E6E">
              <w:rPr>
                <w:rFonts w:eastAsiaTheme="minorHAnsi" w:cs="Arial"/>
                <w:color w:val="auto"/>
                <w:sz w:val="18"/>
                <w:szCs w:val="18"/>
              </w:rPr>
              <w:t>Ability</w:t>
            </w:r>
          </w:p>
          <w:p w14:paraId="06027364" w14:textId="77777777" w:rsidR="000569E6" w:rsidRPr="001E3E6E" w:rsidRDefault="000569E6" w:rsidP="000569E6">
            <w:pPr>
              <w:rPr>
                <w:rFonts w:eastAsiaTheme="minorHAnsi" w:cs="Arial"/>
                <w:color w:val="auto"/>
                <w:sz w:val="18"/>
                <w:szCs w:val="18"/>
              </w:rPr>
            </w:pPr>
            <w:r w:rsidRPr="001E3E6E">
              <w:rPr>
                <w:rFonts w:eastAsiaTheme="minorHAnsi" w:cs="Arial"/>
                <w:color w:val="auto"/>
                <w:sz w:val="18"/>
                <w:szCs w:val="18"/>
              </w:rPr>
              <w:t>Code</w:t>
            </w:r>
          </w:p>
        </w:tc>
        <w:tc>
          <w:tcPr>
            <w:tcW w:w="3690" w:type="dxa"/>
          </w:tcPr>
          <w:p w14:paraId="27116A11" w14:textId="77777777" w:rsidR="000569E6" w:rsidRPr="001E3E6E" w:rsidRDefault="000569E6" w:rsidP="000569E6">
            <w:pPr>
              <w:rPr>
                <w:rFonts w:eastAsiaTheme="minorHAnsi" w:cs="Arial"/>
                <w:color w:val="auto"/>
                <w:sz w:val="18"/>
                <w:szCs w:val="18"/>
              </w:rPr>
            </w:pPr>
            <w:r w:rsidRPr="001E3E6E">
              <w:rPr>
                <w:rFonts w:eastAsiaTheme="minorHAnsi" w:cs="Arial"/>
                <w:color w:val="auto"/>
                <w:sz w:val="18"/>
                <w:szCs w:val="18"/>
              </w:rPr>
              <w:t>Gap Description and Recommendation for Closure</w:t>
            </w:r>
          </w:p>
        </w:tc>
      </w:tr>
      <w:tr w:rsidR="001E3E6E" w:rsidRPr="001E3E6E" w14:paraId="6393DE84" w14:textId="77777777" w:rsidTr="00243F07">
        <w:tc>
          <w:tcPr>
            <w:tcW w:w="759" w:type="dxa"/>
          </w:tcPr>
          <w:p w14:paraId="56309934" w14:textId="22C4F002" w:rsidR="000569E6" w:rsidRPr="001E3E6E" w:rsidRDefault="002B1B57" w:rsidP="000569E6">
            <w:pPr>
              <w:rPr>
                <w:rFonts w:eastAsiaTheme="minorHAnsi" w:cs="Arial"/>
                <w:color w:val="auto"/>
                <w:sz w:val="18"/>
                <w:szCs w:val="18"/>
              </w:rPr>
            </w:pPr>
            <w:r w:rsidRPr="001E3E6E">
              <w:rPr>
                <w:rFonts w:eastAsiaTheme="minorHAnsi" w:cs="Arial"/>
                <w:color w:val="auto"/>
                <w:sz w:val="18"/>
                <w:szCs w:val="18"/>
              </w:rPr>
              <w:t>17</w:t>
            </w:r>
            <w:r w:rsidR="004B4F25">
              <w:rPr>
                <w:rFonts w:eastAsiaTheme="minorHAnsi" w:cs="Arial"/>
                <w:color w:val="auto"/>
                <w:sz w:val="18"/>
                <w:szCs w:val="18"/>
              </w:rPr>
              <w:t>3</w:t>
            </w:r>
          </w:p>
        </w:tc>
        <w:tc>
          <w:tcPr>
            <w:tcW w:w="946" w:type="dxa"/>
          </w:tcPr>
          <w:p w14:paraId="21723B28" w14:textId="77777777" w:rsidR="000569E6" w:rsidRPr="001E3E6E" w:rsidRDefault="000569E6" w:rsidP="000569E6">
            <w:pPr>
              <w:rPr>
                <w:rFonts w:eastAsiaTheme="minorHAnsi" w:cs="Arial"/>
                <w:color w:val="auto"/>
                <w:sz w:val="18"/>
                <w:szCs w:val="18"/>
              </w:rPr>
            </w:pPr>
            <w:r w:rsidRPr="001E3E6E">
              <w:rPr>
                <w:rFonts w:eastAsiaTheme="minorHAnsi" w:cs="Arial"/>
                <w:color w:val="auto"/>
                <w:sz w:val="18"/>
                <w:szCs w:val="18"/>
              </w:rPr>
              <w:t>TEC.24</w:t>
            </w:r>
          </w:p>
        </w:tc>
        <w:tc>
          <w:tcPr>
            <w:tcW w:w="3420" w:type="dxa"/>
          </w:tcPr>
          <w:p w14:paraId="36542A26" w14:textId="1E9C7FE3" w:rsidR="000569E6" w:rsidRPr="001E3E6E" w:rsidRDefault="000569E6" w:rsidP="00062A3E">
            <w:pPr>
              <w:jc w:val="left"/>
              <w:rPr>
                <w:rFonts w:eastAsiaTheme="minorHAnsi" w:cs="Arial"/>
                <w:color w:val="auto"/>
                <w:sz w:val="18"/>
                <w:szCs w:val="18"/>
              </w:rPr>
            </w:pPr>
            <w:r w:rsidRPr="001E3E6E">
              <w:rPr>
                <w:rFonts w:eastAsiaTheme="minorHAnsi" w:cs="Arial"/>
                <w:color w:val="auto"/>
                <w:sz w:val="18"/>
                <w:szCs w:val="18"/>
              </w:rPr>
              <w:t xml:space="preserve">All system design documents </w:t>
            </w:r>
            <w:r w:rsidR="00062A3E" w:rsidRPr="001E3E6E">
              <w:rPr>
                <w:rFonts w:eastAsiaTheme="minorHAnsi" w:cs="Arial"/>
                <w:color w:val="auto"/>
                <w:sz w:val="18"/>
                <w:szCs w:val="18"/>
              </w:rPr>
              <w:t>should</w:t>
            </w:r>
            <w:r w:rsidR="00AC0BF1">
              <w:rPr>
                <w:rFonts w:eastAsiaTheme="minorHAnsi" w:cs="Arial"/>
                <w:color w:val="auto"/>
                <w:sz w:val="18"/>
                <w:szCs w:val="18"/>
              </w:rPr>
              <w:t xml:space="preserve"> </w:t>
            </w:r>
            <w:r w:rsidRPr="001E3E6E">
              <w:rPr>
                <w:rFonts w:eastAsiaTheme="minorHAnsi" w:cs="Arial"/>
                <w:color w:val="auto"/>
                <w:sz w:val="18"/>
                <w:szCs w:val="18"/>
              </w:rPr>
              <w:t>utilize a widely supported modeling language (e.g., UML, BPMN).</w:t>
            </w:r>
          </w:p>
        </w:tc>
        <w:tc>
          <w:tcPr>
            <w:tcW w:w="3150" w:type="dxa"/>
          </w:tcPr>
          <w:p w14:paraId="5EF0AB7F" w14:textId="77777777" w:rsidR="000569E6" w:rsidRDefault="00062A3E" w:rsidP="001E3E6E">
            <w:pPr>
              <w:jc w:val="left"/>
              <w:rPr>
                <w:rFonts w:eastAsiaTheme="minorHAnsi" w:cs="Arial"/>
                <w:color w:val="auto"/>
                <w:sz w:val="18"/>
                <w:szCs w:val="18"/>
              </w:rPr>
            </w:pPr>
            <w:r w:rsidRPr="001E3E6E">
              <w:rPr>
                <w:rFonts w:eastAsiaTheme="minorHAnsi" w:cs="Arial"/>
                <w:color w:val="auto"/>
                <w:sz w:val="18"/>
                <w:szCs w:val="18"/>
              </w:rPr>
              <w:t xml:space="preserve">Describe </w:t>
            </w:r>
            <w:r w:rsidR="00AC0BF1">
              <w:rPr>
                <w:rFonts w:eastAsiaTheme="minorHAnsi" w:cs="Arial"/>
                <w:color w:val="auto"/>
                <w:sz w:val="18"/>
                <w:szCs w:val="18"/>
              </w:rPr>
              <w:t xml:space="preserve">system </w:t>
            </w:r>
            <w:r w:rsidRPr="001E3E6E">
              <w:rPr>
                <w:rFonts w:eastAsiaTheme="minorHAnsi" w:cs="Arial"/>
                <w:color w:val="auto"/>
                <w:sz w:val="18"/>
                <w:szCs w:val="18"/>
              </w:rPr>
              <w:t>design document modeling language which solution uses.</w:t>
            </w:r>
          </w:p>
          <w:p w14:paraId="0489AD23" w14:textId="77777777" w:rsidR="001F13DF" w:rsidRDefault="001F13DF" w:rsidP="001E3E6E">
            <w:pPr>
              <w:jc w:val="left"/>
              <w:rPr>
                <w:rFonts w:eastAsiaTheme="minorHAnsi" w:cs="Arial"/>
                <w:color w:val="auto"/>
                <w:sz w:val="18"/>
                <w:szCs w:val="18"/>
              </w:rPr>
            </w:pPr>
          </w:p>
          <w:p w14:paraId="55E1CB9F" w14:textId="77214888" w:rsidR="001F13DF" w:rsidRPr="001E3E6E" w:rsidRDefault="00243F07" w:rsidP="001E3E6E">
            <w:pPr>
              <w:jc w:val="left"/>
              <w:rPr>
                <w:rFonts w:eastAsiaTheme="minorHAnsi" w:cs="Arial"/>
                <w:color w:val="auto"/>
                <w:sz w:val="18"/>
                <w:szCs w:val="18"/>
              </w:rPr>
            </w:pPr>
            <w:r>
              <w:rPr>
                <w:rFonts w:eastAsiaTheme="minorHAnsi" w:cs="Arial"/>
                <w:color w:val="auto"/>
                <w:sz w:val="18"/>
                <w:szCs w:val="18"/>
              </w:rPr>
              <w:t xml:space="preserve">DHHS utilizes Sparx Systems Enterprise Architect (EA) for modeling artifacts.  Model artifacts shall be importable to the Sparx EA tool.  </w:t>
            </w:r>
          </w:p>
        </w:tc>
        <w:tc>
          <w:tcPr>
            <w:tcW w:w="1530" w:type="dxa"/>
          </w:tcPr>
          <w:p w14:paraId="524D681B" w14:textId="77777777" w:rsidR="000569E6" w:rsidRPr="001E3E6E" w:rsidRDefault="000569E6" w:rsidP="000569E6">
            <w:pPr>
              <w:jc w:val="left"/>
              <w:rPr>
                <w:rFonts w:eastAsiaTheme="minorHAnsi" w:cs="Arial"/>
                <w:color w:val="auto"/>
                <w:sz w:val="18"/>
                <w:szCs w:val="18"/>
              </w:rPr>
            </w:pPr>
            <w:r w:rsidRPr="001E3E6E">
              <w:rPr>
                <w:rFonts w:eastAsiaTheme="minorHAnsi" w:cs="Arial"/>
                <w:color w:val="auto"/>
                <w:sz w:val="18"/>
                <w:szCs w:val="18"/>
              </w:rPr>
              <w:t>S&amp;C.MS.18</w:t>
            </w:r>
          </w:p>
        </w:tc>
        <w:sdt>
          <w:sdtPr>
            <w:rPr>
              <w:color w:val="auto"/>
              <w:sz w:val="18"/>
              <w:szCs w:val="18"/>
            </w:rPr>
            <w:alias w:val="Ability Code"/>
            <w:tag w:val="Ability Code"/>
            <w:id w:val="526762884"/>
            <w:placeholder>
              <w:docPart w:val="3D2C06D5C3684121A5797C43144E962B"/>
            </w:placeholder>
            <w15:color w:val="993300"/>
            <w:comboBox>
              <w:listItem w:displayText="S" w:value="S"/>
              <w:listItem w:displayText="W" w:value="W"/>
              <w:listItem w:displayText="M" w:value="M"/>
              <w:listItem w:displayText="F" w:value="F"/>
              <w:listItem w:displayText="C" w:value="C"/>
              <w:listItem w:displayText="N" w:value="N"/>
              <w:listItem w:displayText="O" w:value="O"/>
            </w:comboBox>
          </w:sdtPr>
          <w:sdtEndPr/>
          <w:sdtContent>
            <w:tc>
              <w:tcPr>
                <w:tcW w:w="900" w:type="dxa"/>
              </w:tcPr>
              <w:p w14:paraId="7E9FA960" w14:textId="77777777" w:rsidR="000569E6" w:rsidRPr="001E3E6E" w:rsidRDefault="002A2404" w:rsidP="000569E6">
                <w:pPr>
                  <w:rPr>
                    <w:rFonts w:eastAsiaTheme="minorHAnsi" w:cs="Arial"/>
                    <w:color w:val="auto"/>
                    <w:sz w:val="18"/>
                    <w:szCs w:val="18"/>
                  </w:rPr>
                </w:pPr>
                <w:r w:rsidRPr="001E3E6E" w:rsidDel="008E51F4">
                  <w:rPr>
                    <w:color w:val="auto"/>
                    <w:sz w:val="18"/>
                    <w:szCs w:val="18"/>
                  </w:rPr>
                  <w:t xml:space="preserve">Choose an item. </w:t>
                </w:r>
              </w:p>
            </w:tc>
          </w:sdtContent>
        </w:sdt>
        <w:tc>
          <w:tcPr>
            <w:tcW w:w="3690" w:type="dxa"/>
          </w:tcPr>
          <w:p w14:paraId="4E31B259" w14:textId="77777777" w:rsidR="000569E6" w:rsidRPr="001E3E6E" w:rsidRDefault="000569E6" w:rsidP="000569E6">
            <w:pPr>
              <w:rPr>
                <w:rFonts w:eastAsiaTheme="minorHAnsi" w:cs="Arial"/>
                <w:color w:val="auto"/>
                <w:sz w:val="18"/>
                <w:szCs w:val="18"/>
              </w:rPr>
            </w:pPr>
          </w:p>
        </w:tc>
      </w:tr>
      <w:tr w:rsidR="004C4188" w:rsidRPr="001E3E6E" w14:paraId="4BC55314" w14:textId="77777777" w:rsidTr="00243F07">
        <w:trPr>
          <w:trHeight w:val="656"/>
        </w:trPr>
        <w:tc>
          <w:tcPr>
            <w:tcW w:w="14390" w:type="dxa"/>
            <w:gridSpan w:val="7"/>
          </w:tcPr>
          <w:p w14:paraId="3ACC5428" w14:textId="222677DF" w:rsidR="004C4188" w:rsidRPr="001E3E6E" w:rsidRDefault="004C4188" w:rsidP="004C4188">
            <w:pPr>
              <w:pStyle w:val="Level2Body"/>
              <w:ind w:left="0"/>
              <w:rPr>
                <w:color w:val="auto"/>
                <w:sz w:val="18"/>
                <w:szCs w:val="18"/>
              </w:rPr>
            </w:pPr>
            <w:r w:rsidRPr="001E3E6E">
              <w:rPr>
                <w:color w:val="auto"/>
                <w:sz w:val="18"/>
                <w:szCs w:val="18"/>
              </w:rPr>
              <w:t>Bidder’s Response:</w:t>
            </w:r>
            <w:r w:rsidR="00AE5F2C">
              <w:rPr>
                <w:color w:val="auto"/>
                <w:sz w:val="18"/>
                <w:szCs w:val="18"/>
              </w:rPr>
              <w:t xml:space="preserve"> </w:t>
            </w:r>
            <w:r w:rsidRPr="001E3E6E">
              <w:rPr>
                <w:color w:val="auto"/>
                <w:sz w:val="18"/>
                <w:szCs w:val="18"/>
              </w:rPr>
              <w:t xml:space="preserve"> </w:t>
            </w:r>
          </w:p>
        </w:tc>
      </w:tr>
    </w:tbl>
    <w:p w14:paraId="6C110A38" w14:textId="77777777" w:rsidR="00020611" w:rsidRPr="001E3E6E" w:rsidRDefault="00020611" w:rsidP="002E3236">
      <w:pPr>
        <w:pStyle w:val="Level2Body"/>
        <w:tabs>
          <w:tab w:val="left" w:pos="11250"/>
        </w:tabs>
        <w:ind w:left="0" w:right="2304"/>
        <w:rPr>
          <w:rFonts w:cs="Arial"/>
          <w:color w:val="auto"/>
          <w:sz w:val="18"/>
          <w:szCs w:val="18"/>
        </w:rPr>
      </w:pPr>
    </w:p>
    <w:p w14:paraId="64C1EC05" w14:textId="77777777" w:rsidR="000569E6" w:rsidRPr="001E3E6E" w:rsidRDefault="000569E6" w:rsidP="000569E6">
      <w:pPr>
        <w:tabs>
          <w:tab w:val="left" w:pos="11250"/>
        </w:tabs>
        <w:ind w:right="2304"/>
        <w:rPr>
          <w:rFonts w:eastAsiaTheme="minorHAnsi" w:cs="Arial"/>
          <w:color w:val="auto"/>
          <w:sz w:val="18"/>
          <w:szCs w:val="18"/>
        </w:rPr>
      </w:pPr>
    </w:p>
    <w:tbl>
      <w:tblPr>
        <w:tblStyle w:val="TableGrid"/>
        <w:tblW w:w="14395" w:type="dxa"/>
        <w:tblLook w:val="04A0" w:firstRow="1" w:lastRow="0" w:firstColumn="1" w:lastColumn="0" w:noHBand="0" w:noVBand="1"/>
      </w:tblPr>
      <w:tblGrid>
        <w:gridCol w:w="759"/>
        <w:gridCol w:w="946"/>
        <w:gridCol w:w="3420"/>
        <w:gridCol w:w="3150"/>
        <w:gridCol w:w="1530"/>
        <w:gridCol w:w="900"/>
        <w:gridCol w:w="3690"/>
      </w:tblGrid>
      <w:tr w:rsidR="001E3E6E" w:rsidRPr="001E3E6E" w14:paraId="116015F4" w14:textId="77777777" w:rsidTr="004C4188">
        <w:tc>
          <w:tcPr>
            <w:tcW w:w="759" w:type="dxa"/>
          </w:tcPr>
          <w:p w14:paraId="7E886862" w14:textId="77777777" w:rsidR="000569E6" w:rsidRPr="001E3E6E" w:rsidRDefault="000569E6" w:rsidP="000569E6">
            <w:pPr>
              <w:rPr>
                <w:rFonts w:eastAsiaTheme="minorHAnsi" w:cs="Arial"/>
                <w:color w:val="auto"/>
                <w:sz w:val="18"/>
                <w:szCs w:val="18"/>
              </w:rPr>
            </w:pPr>
            <w:r w:rsidRPr="001E3E6E">
              <w:rPr>
                <w:rFonts w:eastAsiaTheme="minorHAnsi" w:cs="Arial"/>
                <w:color w:val="auto"/>
                <w:sz w:val="18"/>
                <w:szCs w:val="18"/>
              </w:rPr>
              <w:t>Req.#</w:t>
            </w:r>
          </w:p>
        </w:tc>
        <w:tc>
          <w:tcPr>
            <w:tcW w:w="946" w:type="dxa"/>
          </w:tcPr>
          <w:p w14:paraId="52197F5F" w14:textId="77777777" w:rsidR="000569E6" w:rsidRPr="001E3E6E" w:rsidRDefault="000569E6" w:rsidP="000569E6">
            <w:pPr>
              <w:rPr>
                <w:rFonts w:eastAsiaTheme="minorHAnsi" w:cs="Arial"/>
                <w:color w:val="auto"/>
                <w:sz w:val="18"/>
                <w:szCs w:val="18"/>
              </w:rPr>
            </w:pPr>
            <w:r w:rsidRPr="001E3E6E">
              <w:rPr>
                <w:rFonts w:eastAsiaTheme="minorHAnsi" w:cs="Arial"/>
                <w:color w:val="auto"/>
                <w:sz w:val="18"/>
                <w:szCs w:val="18"/>
              </w:rPr>
              <w:t>ID</w:t>
            </w:r>
          </w:p>
        </w:tc>
        <w:tc>
          <w:tcPr>
            <w:tcW w:w="3420" w:type="dxa"/>
          </w:tcPr>
          <w:p w14:paraId="37383E72" w14:textId="77777777" w:rsidR="000569E6" w:rsidRPr="001E3E6E" w:rsidRDefault="000569E6" w:rsidP="000569E6">
            <w:pPr>
              <w:rPr>
                <w:rFonts w:eastAsiaTheme="minorHAnsi" w:cs="Arial"/>
                <w:color w:val="auto"/>
                <w:sz w:val="18"/>
                <w:szCs w:val="18"/>
              </w:rPr>
            </w:pPr>
            <w:r w:rsidRPr="001E3E6E">
              <w:rPr>
                <w:rFonts w:eastAsiaTheme="minorHAnsi" w:cs="Arial"/>
                <w:color w:val="auto"/>
                <w:sz w:val="18"/>
                <w:szCs w:val="18"/>
              </w:rPr>
              <w:t>Contractor / Solution Requirement</w:t>
            </w:r>
          </w:p>
        </w:tc>
        <w:tc>
          <w:tcPr>
            <w:tcW w:w="3150" w:type="dxa"/>
          </w:tcPr>
          <w:p w14:paraId="03C07A94" w14:textId="77777777" w:rsidR="000569E6" w:rsidRPr="001E3E6E" w:rsidRDefault="000569E6" w:rsidP="000569E6">
            <w:pPr>
              <w:rPr>
                <w:rFonts w:eastAsiaTheme="minorHAnsi" w:cs="Arial"/>
                <w:color w:val="auto"/>
                <w:sz w:val="18"/>
                <w:szCs w:val="18"/>
              </w:rPr>
            </w:pPr>
            <w:r w:rsidRPr="001E3E6E">
              <w:rPr>
                <w:rFonts w:eastAsiaTheme="minorHAnsi" w:cs="Arial"/>
                <w:color w:val="auto"/>
                <w:sz w:val="18"/>
                <w:szCs w:val="18"/>
              </w:rPr>
              <w:t>Instructions to Bidder</w:t>
            </w:r>
          </w:p>
        </w:tc>
        <w:tc>
          <w:tcPr>
            <w:tcW w:w="1530" w:type="dxa"/>
          </w:tcPr>
          <w:p w14:paraId="0A2B271B" w14:textId="77777777" w:rsidR="000569E6" w:rsidRPr="001E3E6E" w:rsidRDefault="000569E6" w:rsidP="000569E6">
            <w:pPr>
              <w:jc w:val="center"/>
              <w:rPr>
                <w:rFonts w:eastAsiaTheme="minorHAnsi" w:cs="Arial"/>
                <w:color w:val="auto"/>
                <w:sz w:val="18"/>
                <w:szCs w:val="18"/>
              </w:rPr>
            </w:pPr>
            <w:r w:rsidRPr="001E3E6E">
              <w:rPr>
                <w:rFonts w:eastAsiaTheme="minorHAnsi" w:cs="Arial"/>
                <w:color w:val="auto"/>
                <w:sz w:val="18"/>
                <w:szCs w:val="18"/>
              </w:rPr>
              <w:t>CMS</w:t>
            </w:r>
          </w:p>
          <w:p w14:paraId="3487F826" w14:textId="77777777" w:rsidR="000569E6" w:rsidRPr="001E3E6E" w:rsidRDefault="000569E6" w:rsidP="000569E6">
            <w:pPr>
              <w:jc w:val="center"/>
              <w:rPr>
                <w:rFonts w:eastAsiaTheme="minorHAnsi" w:cs="Arial"/>
                <w:color w:val="auto"/>
                <w:sz w:val="18"/>
                <w:szCs w:val="18"/>
              </w:rPr>
            </w:pPr>
            <w:r w:rsidRPr="001E3E6E">
              <w:rPr>
                <w:rFonts w:eastAsiaTheme="minorHAnsi" w:cs="Arial"/>
                <w:color w:val="auto"/>
                <w:sz w:val="18"/>
                <w:szCs w:val="18"/>
              </w:rPr>
              <w:t>Checklist</w:t>
            </w:r>
          </w:p>
          <w:p w14:paraId="5F478C44" w14:textId="77777777" w:rsidR="000569E6" w:rsidRPr="001E3E6E" w:rsidRDefault="000569E6" w:rsidP="000569E6">
            <w:pPr>
              <w:jc w:val="center"/>
              <w:rPr>
                <w:rFonts w:eastAsiaTheme="minorHAnsi" w:cs="Arial"/>
                <w:color w:val="auto"/>
                <w:sz w:val="18"/>
                <w:szCs w:val="18"/>
              </w:rPr>
            </w:pPr>
            <w:r w:rsidRPr="001E3E6E">
              <w:rPr>
                <w:rFonts w:eastAsiaTheme="minorHAnsi" w:cs="Arial"/>
                <w:color w:val="auto"/>
                <w:sz w:val="18"/>
                <w:szCs w:val="18"/>
              </w:rPr>
              <w:t>ID</w:t>
            </w:r>
          </w:p>
        </w:tc>
        <w:tc>
          <w:tcPr>
            <w:tcW w:w="900" w:type="dxa"/>
          </w:tcPr>
          <w:p w14:paraId="56DCEAF6" w14:textId="77777777" w:rsidR="000569E6" w:rsidRPr="001E3E6E" w:rsidRDefault="000569E6" w:rsidP="000569E6">
            <w:pPr>
              <w:rPr>
                <w:rFonts w:eastAsiaTheme="minorHAnsi" w:cs="Arial"/>
                <w:color w:val="auto"/>
                <w:sz w:val="18"/>
                <w:szCs w:val="18"/>
              </w:rPr>
            </w:pPr>
            <w:r w:rsidRPr="001E3E6E">
              <w:rPr>
                <w:rFonts w:eastAsiaTheme="minorHAnsi" w:cs="Arial"/>
                <w:color w:val="auto"/>
                <w:sz w:val="18"/>
                <w:szCs w:val="18"/>
              </w:rPr>
              <w:t>Bidding</w:t>
            </w:r>
          </w:p>
          <w:p w14:paraId="742ECC89" w14:textId="77777777" w:rsidR="000569E6" w:rsidRPr="001E3E6E" w:rsidRDefault="000569E6" w:rsidP="000569E6">
            <w:pPr>
              <w:rPr>
                <w:rFonts w:eastAsiaTheme="minorHAnsi" w:cs="Arial"/>
                <w:color w:val="auto"/>
                <w:sz w:val="18"/>
                <w:szCs w:val="18"/>
              </w:rPr>
            </w:pPr>
            <w:r w:rsidRPr="001E3E6E">
              <w:rPr>
                <w:rFonts w:eastAsiaTheme="minorHAnsi" w:cs="Arial"/>
                <w:color w:val="auto"/>
                <w:sz w:val="18"/>
                <w:szCs w:val="18"/>
              </w:rPr>
              <w:t>Ability</w:t>
            </w:r>
          </w:p>
          <w:p w14:paraId="4269968F" w14:textId="77777777" w:rsidR="000569E6" w:rsidRPr="001E3E6E" w:rsidRDefault="000569E6" w:rsidP="000569E6">
            <w:pPr>
              <w:rPr>
                <w:rFonts w:eastAsiaTheme="minorHAnsi" w:cs="Arial"/>
                <w:color w:val="auto"/>
                <w:sz w:val="18"/>
                <w:szCs w:val="18"/>
              </w:rPr>
            </w:pPr>
            <w:r w:rsidRPr="001E3E6E">
              <w:rPr>
                <w:rFonts w:eastAsiaTheme="minorHAnsi" w:cs="Arial"/>
                <w:color w:val="auto"/>
                <w:sz w:val="18"/>
                <w:szCs w:val="18"/>
              </w:rPr>
              <w:t>Code</w:t>
            </w:r>
          </w:p>
        </w:tc>
        <w:tc>
          <w:tcPr>
            <w:tcW w:w="3690" w:type="dxa"/>
          </w:tcPr>
          <w:p w14:paraId="67C1D047" w14:textId="77777777" w:rsidR="000569E6" w:rsidRPr="001E3E6E" w:rsidRDefault="000569E6" w:rsidP="000569E6">
            <w:pPr>
              <w:rPr>
                <w:rFonts w:eastAsiaTheme="minorHAnsi" w:cs="Arial"/>
                <w:color w:val="auto"/>
                <w:sz w:val="18"/>
                <w:szCs w:val="18"/>
              </w:rPr>
            </w:pPr>
            <w:r w:rsidRPr="001E3E6E">
              <w:rPr>
                <w:rFonts w:eastAsiaTheme="minorHAnsi" w:cs="Arial"/>
                <w:color w:val="auto"/>
                <w:sz w:val="18"/>
                <w:szCs w:val="18"/>
              </w:rPr>
              <w:t>Gap Description and Recommendation for Closure</w:t>
            </w:r>
          </w:p>
        </w:tc>
      </w:tr>
      <w:tr w:rsidR="001E3E6E" w:rsidRPr="001E3E6E" w14:paraId="59264B58" w14:textId="77777777" w:rsidTr="004C4188">
        <w:tc>
          <w:tcPr>
            <w:tcW w:w="759" w:type="dxa"/>
          </w:tcPr>
          <w:p w14:paraId="2E36E32B" w14:textId="12C1602D" w:rsidR="000569E6" w:rsidRPr="001E3E6E" w:rsidRDefault="002B1B57" w:rsidP="000569E6">
            <w:pPr>
              <w:rPr>
                <w:rFonts w:eastAsiaTheme="minorHAnsi" w:cs="Arial"/>
                <w:color w:val="auto"/>
                <w:sz w:val="18"/>
                <w:szCs w:val="18"/>
              </w:rPr>
            </w:pPr>
            <w:r w:rsidRPr="001E3E6E">
              <w:rPr>
                <w:rFonts w:eastAsiaTheme="minorHAnsi" w:cs="Arial"/>
                <w:color w:val="auto"/>
                <w:sz w:val="18"/>
                <w:szCs w:val="18"/>
              </w:rPr>
              <w:t>17</w:t>
            </w:r>
            <w:r w:rsidR="00B55261">
              <w:rPr>
                <w:rFonts w:eastAsiaTheme="minorHAnsi" w:cs="Arial"/>
                <w:color w:val="auto"/>
                <w:sz w:val="18"/>
                <w:szCs w:val="18"/>
              </w:rPr>
              <w:t>4</w:t>
            </w:r>
          </w:p>
        </w:tc>
        <w:tc>
          <w:tcPr>
            <w:tcW w:w="946" w:type="dxa"/>
          </w:tcPr>
          <w:p w14:paraId="0AB5C4F0" w14:textId="77777777" w:rsidR="000569E6" w:rsidRPr="001E3E6E" w:rsidRDefault="000569E6" w:rsidP="000569E6">
            <w:pPr>
              <w:rPr>
                <w:rFonts w:eastAsiaTheme="minorHAnsi" w:cs="Arial"/>
                <w:color w:val="auto"/>
                <w:sz w:val="18"/>
                <w:szCs w:val="18"/>
              </w:rPr>
            </w:pPr>
            <w:r w:rsidRPr="001E3E6E">
              <w:rPr>
                <w:rFonts w:eastAsiaTheme="minorHAnsi" w:cs="Arial"/>
                <w:color w:val="auto"/>
                <w:sz w:val="18"/>
                <w:szCs w:val="18"/>
              </w:rPr>
              <w:t>TEC.25</w:t>
            </w:r>
          </w:p>
        </w:tc>
        <w:tc>
          <w:tcPr>
            <w:tcW w:w="3420" w:type="dxa"/>
          </w:tcPr>
          <w:p w14:paraId="7A50D645" w14:textId="77777777" w:rsidR="000569E6" w:rsidRPr="001E3E6E" w:rsidRDefault="000569E6" w:rsidP="00062A3E">
            <w:pPr>
              <w:jc w:val="left"/>
              <w:rPr>
                <w:rFonts w:eastAsiaTheme="minorHAnsi" w:cs="Arial"/>
                <w:color w:val="auto"/>
                <w:sz w:val="18"/>
                <w:szCs w:val="18"/>
              </w:rPr>
            </w:pPr>
            <w:r w:rsidRPr="001E3E6E">
              <w:rPr>
                <w:rFonts w:eastAsiaTheme="minorHAnsi" w:cs="Arial"/>
                <w:color w:val="auto"/>
                <w:sz w:val="18"/>
                <w:szCs w:val="18"/>
              </w:rPr>
              <w:t>Modularity must be verified through extensive testing that demonstrates compliance with chosen interface standards and specifications.</w:t>
            </w:r>
          </w:p>
        </w:tc>
        <w:tc>
          <w:tcPr>
            <w:tcW w:w="3150" w:type="dxa"/>
          </w:tcPr>
          <w:p w14:paraId="0A38FFEB" w14:textId="77777777" w:rsidR="000569E6" w:rsidRPr="001E3E6E" w:rsidRDefault="00062A3E" w:rsidP="001E3E6E">
            <w:pPr>
              <w:jc w:val="left"/>
              <w:rPr>
                <w:rFonts w:eastAsiaTheme="minorHAnsi" w:cs="Arial"/>
                <w:color w:val="auto"/>
                <w:sz w:val="18"/>
                <w:szCs w:val="18"/>
              </w:rPr>
            </w:pPr>
            <w:r w:rsidRPr="001E3E6E">
              <w:rPr>
                <w:rFonts w:eastAsiaTheme="minorHAnsi" w:cs="Arial"/>
                <w:color w:val="auto"/>
                <w:sz w:val="18"/>
                <w:szCs w:val="18"/>
              </w:rPr>
              <w:t>Describe how testing will verify modularity using extensive testing that demonstrates compliance with chosen interface standards and specifications.</w:t>
            </w:r>
          </w:p>
        </w:tc>
        <w:tc>
          <w:tcPr>
            <w:tcW w:w="1530" w:type="dxa"/>
          </w:tcPr>
          <w:p w14:paraId="47BE8EBF" w14:textId="77777777" w:rsidR="000569E6" w:rsidRPr="001E3E6E" w:rsidRDefault="000569E6" w:rsidP="000569E6">
            <w:pPr>
              <w:jc w:val="left"/>
              <w:rPr>
                <w:rFonts w:eastAsiaTheme="minorHAnsi" w:cs="Arial"/>
                <w:color w:val="auto"/>
                <w:sz w:val="18"/>
                <w:szCs w:val="18"/>
              </w:rPr>
            </w:pPr>
            <w:r w:rsidRPr="001E3E6E">
              <w:rPr>
                <w:rFonts w:eastAsiaTheme="minorHAnsi" w:cs="Arial"/>
                <w:color w:val="auto"/>
                <w:sz w:val="18"/>
                <w:szCs w:val="18"/>
              </w:rPr>
              <w:t>S&amp;C.MS.4</w:t>
            </w:r>
          </w:p>
        </w:tc>
        <w:sdt>
          <w:sdtPr>
            <w:rPr>
              <w:color w:val="auto"/>
              <w:sz w:val="18"/>
              <w:szCs w:val="18"/>
            </w:rPr>
            <w:alias w:val="Ability Code"/>
            <w:tag w:val="Ability Code"/>
            <w:id w:val="539326454"/>
            <w:placeholder>
              <w:docPart w:val="FC1E62C385234CD38819F9B5C388AA3E"/>
            </w:placeholder>
            <w15:color w:val="993300"/>
            <w:comboBox>
              <w:listItem w:displayText="S" w:value="S"/>
              <w:listItem w:displayText="W" w:value="W"/>
              <w:listItem w:displayText="M" w:value="M"/>
              <w:listItem w:displayText="F" w:value="F"/>
              <w:listItem w:displayText="C" w:value="C"/>
              <w:listItem w:displayText="N" w:value="N"/>
              <w:listItem w:displayText="O" w:value="O"/>
            </w:comboBox>
          </w:sdtPr>
          <w:sdtEndPr/>
          <w:sdtContent>
            <w:tc>
              <w:tcPr>
                <w:tcW w:w="900" w:type="dxa"/>
              </w:tcPr>
              <w:p w14:paraId="74770DF3" w14:textId="77777777" w:rsidR="000569E6" w:rsidRPr="001E3E6E" w:rsidRDefault="002A2404" w:rsidP="000569E6">
                <w:pPr>
                  <w:rPr>
                    <w:rFonts w:eastAsiaTheme="minorHAnsi" w:cs="Arial"/>
                    <w:color w:val="auto"/>
                    <w:sz w:val="18"/>
                    <w:szCs w:val="18"/>
                  </w:rPr>
                </w:pPr>
                <w:r w:rsidRPr="001E3E6E" w:rsidDel="008E51F4">
                  <w:rPr>
                    <w:color w:val="auto"/>
                    <w:sz w:val="18"/>
                    <w:szCs w:val="18"/>
                  </w:rPr>
                  <w:t xml:space="preserve">Choose an item. </w:t>
                </w:r>
              </w:p>
            </w:tc>
          </w:sdtContent>
        </w:sdt>
        <w:tc>
          <w:tcPr>
            <w:tcW w:w="3690" w:type="dxa"/>
          </w:tcPr>
          <w:p w14:paraId="165F17F2" w14:textId="77777777" w:rsidR="000569E6" w:rsidRPr="001E3E6E" w:rsidRDefault="000569E6" w:rsidP="000569E6">
            <w:pPr>
              <w:rPr>
                <w:rFonts w:eastAsiaTheme="minorHAnsi" w:cs="Arial"/>
                <w:color w:val="auto"/>
                <w:sz w:val="18"/>
                <w:szCs w:val="18"/>
              </w:rPr>
            </w:pPr>
          </w:p>
        </w:tc>
      </w:tr>
      <w:tr w:rsidR="004C4188" w:rsidRPr="001E3E6E" w14:paraId="0E802FAC" w14:textId="77777777" w:rsidTr="00855B65">
        <w:trPr>
          <w:trHeight w:val="566"/>
        </w:trPr>
        <w:tc>
          <w:tcPr>
            <w:tcW w:w="14390" w:type="dxa"/>
            <w:gridSpan w:val="7"/>
          </w:tcPr>
          <w:p w14:paraId="2D256428" w14:textId="547F49C5" w:rsidR="004C4188" w:rsidRPr="001E3E6E" w:rsidRDefault="004C4188" w:rsidP="004C4188">
            <w:pPr>
              <w:pStyle w:val="Level2Body"/>
              <w:ind w:left="0"/>
              <w:rPr>
                <w:color w:val="auto"/>
                <w:sz w:val="18"/>
                <w:szCs w:val="18"/>
              </w:rPr>
            </w:pPr>
            <w:r w:rsidRPr="001E3E6E">
              <w:rPr>
                <w:color w:val="auto"/>
                <w:sz w:val="18"/>
                <w:szCs w:val="18"/>
              </w:rPr>
              <w:lastRenderedPageBreak/>
              <w:t>Bidder’s Response:</w:t>
            </w:r>
            <w:r w:rsidR="00AE5F2C">
              <w:rPr>
                <w:color w:val="auto"/>
                <w:sz w:val="18"/>
                <w:szCs w:val="18"/>
              </w:rPr>
              <w:t xml:space="preserve"> </w:t>
            </w:r>
            <w:r w:rsidRPr="001E3E6E">
              <w:rPr>
                <w:color w:val="auto"/>
                <w:sz w:val="18"/>
                <w:szCs w:val="18"/>
              </w:rPr>
              <w:t xml:space="preserve"> </w:t>
            </w:r>
          </w:p>
        </w:tc>
      </w:tr>
    </w:tbl>
    <w:p w14:paraId="66B1847E" w14:textId="77777777" w:rsidR="000569E6" w:rsidRPr="001E3E6E" w:rsidRDefault="000569E6" w:rsidP="000569E6">
      <w:pPr>
        <w:tabs>
          <w:tab w:val="left" w:pos="11250"/>
        </w:tabs>
        <w:ind w:right="2304"/>
        <w:rPr>
          <w:rFonts w:eastAsiaTheme="minorHAnsi" w:cs="Arial"/>
          <w:color w:val="auto"/>
          <w:sz w:val="18"/>
          <w:szCs w:val="18"/>
        </w:rPr>
      </w:pPr>
    </w:p>
    <w:p w14:paraId="58C31A60" w14:textId="3AF341AB" w:rsidR="00CA2C06" w:rsidRDefault="00CA2C06"/>
    <w:tbl>
      <w:tblPr>
        <w:tblStyle w:val="TableGrid"/>
        <w:tblW w:w="14395" w:type="dxa"/>
        <w:tblLook w:val="04A0" w:firstRow="1" w:lastRow="0" w:firstColumn="1" w:lastColumn="0" w:noHBand="0" w:noVBand="1"/>
      </w:tblPr>
      <w:tblGrid>
        <w:gridCol w:w="759"/>
        <w:gridCol w:w="946"/>
        <w:gridCol w:w="3420"/>
        <w:gridCol w:w="3150"/>
        <w:gridCol w:w="1530"/>
        <w:gridCol w:w="900"/>
        <w:gridCol w:w="3690"/>
      </w:tblGrid>
      <w:tr w:rsidR="001E3E6E" w:rsidRPr="001E3E6E" w14:paraId="3D1388FE" w14:textId="77777777" w:rsidTr="004C4188">
        <w:tc>
          <w:tcPr>
            <w:tcW w:w="759" w:type="dxa"/>
          </w:tcPr>
          <w:p w14:paraId="4FD7C57E" w14:textId="77777777" w:rsidR="00EE1667" w:rsidRPr="001E3E6E" w:rsidRDefault="00EE1667" w:rsidP="00EE1667">
            <w:pPr>
              <w:rPr>
                <w:rFonts w:eastAsiaTheme="minorHAnsi" w:cs="Arial"/>
                <w:color w:val="auto"/>
                <w:sz w:val="18"/>
                <w:szCs w:val="18"/>
              </w:rPr>
            </w:pPr>
            <w:r w:rsidRPr="001E3E6E">
              <w:rPr>
                <w:rFonts w:eastAsiaTheme="minorHAnsi" w:cs="Arial"/>
                <w:color w:val="auto"/>
                <w:sz w:val="18"/>
                <w:szCs w:val="18"/>
              </w:rPr>
              <w:t>Req.#</w:t>
            </w:r>
          </w:p>
        </w:tc>
        <w:tc>
          <w:tcPr>
            <w:tcW w:w="946" w:type="dxa"/>
          </w:tcPr>
          <w:p w14:paraId="23C04CD7" w14:textId="77777777" w:rsidR="00EE1667" w:rsidRPr="001E3E6E" w:rsidRDefault="00EE1667" w:rsidP="00EE1667">
            <w:pPr>
              <w:rPr>
                <w:rFonts w:eastAsiaTheme="minorHAnsi" w:cs="Arial"/>
                <w:color w:val="auto"/>
                <w:sz w:val="18"/>
                <w:szCs w:val="18"/>
              </w:rPr>
            </w:pPr>
            <w:r w:rsidRPr="001E3E6E">
              <w:rPr>
                <w:rFonts w:eastAsiaTheme="minorHAnsi" w:cs="Arial"/>
                <w:color w:val="auto"/>
                <w:sz w:val="18"/>
                <w:szCs w:val="18"/>
              </w:rPr>
              <w:t>ID</w:t>
            </w:r>
          </w:p>
        </w:tc>
        <w:tc>
          <w:tcPr>
            <w:tcW w:w="3420" w:type="dxa"/>
          </w:tcPr>
          <w:p w14:paraId="23509452" w14:textId="77777777" w:rsidR="00EE1667" w:rsidRPr="001E3E6E" w:rsidRDefault="00EE1667" w:rsidP="00EE1667">
            <w:pPr>
              <w:rPr>
                <w:rFonts w:eastAsiaTheme="minorHAnsi" w:cs="Arial"/>
                <w:color w:val="auto"/>
                <w:sz w:val="18"/>
                <w:szCs w:val="18"/>
              </w:rPr>
            </w:pPr>
            <w:r w:rsidRPr="001E3E6E">
              <w:rPr>
                <w:rFonts w:eastAsiaTheme="minorHAnsi" w:cs="Arial"/>
                <w:color w:val="auto"/>
                <w:sz w:val="18"/>
                <w:szCs w:val="18"/>
              </w:rPr>
              <w:t>Contractor / Solution Requirement</w:t>
            </w:r>
          </w:p>
        </w:tc>
        <w:tc>
          <w:tcPr>
            <w:tcW w:w="3150" w:type="dxa"/>
          </w:tcPr>
          <w:p w14:paraId="6556DAD0" w14:textId="77777777" w:rsidR="00EE1667" w:rsidRPr="001E3E6E" w:rsidRDefault="00EE1667" w:rsidP="00EE1667">
            <w:pPr>
              <w:rPr>
                <w:rFonts w:eastAsiaTheme="minorHAnsi" w:cs="Arial"/>
                <w:color w:val="auto"/>
                <w:sz w:val="18"/>
                <w:szCs w:val="18"/>
              </w:rPr>
            </w:pPr>
            <w:r w:rsidRPr="001E3E6E">
              <w:rPr>
                <w:rFonts w:eastAsiaTheme="minorHAnsi" w:cs="Arial"/>
                <w:color w:val="auto"/>
                <w:sz w:val="18"/>
                <w:szCs w:val="18"/>
              </w:rPr>
              <w:t>Instructions to Bidder</w:t>
            </w:r>
          </w:p>
        </w:tc>
        <w:tc>
          <w:tcPr>
            <w:tcW w:w="1530" w:type="dxa"/>
          </w:tcPr>
          <w:p w14:paraId="50155346" w14:textId="77777777" w:rsidR="00EE1667" w:rsidRPr="001E3E6E" w:rsidRDefault="00EE1667" w:rsidP="00EE1667">
            <w:pPr>
              <w:jc w:val="center"/>
              <w:rPr>
                <w:rFonts w:eastAsiaTheme="minorHAnsi" w:cs="Arial"/>
                <w:color w:val="auto"/>
                <w:sz w:val="18"/>
                <w:szCs w:val="18"/>
              </w:rPr>
            </w:pPr>
            <w:r w:rsidRPr="001E3E6E">
              <w:rPr>
                <w:rFonts w:eastAsiaTheme="minorHAnsi" w:cs="Arial"/>
                <w:color w:val="auto"/>
                <w:sz w:val="18"/>
                <w:szCs w:val="18"/>
              </w:rPr>
              <w:t>CMS</w:t>
            </w:r>
          </w:p>
          <w:p w14:paraId="5D288BFB" w14:textId="77777777" w:rsidR="00EE1667" w:rsidRPr="001E3E6E" w:rsidRDefault="00EE1667" w:rsidP="00EE1667">
            <w:pPr>
              <w:jc w:val="center"/>
              <w:rPr>
                <w:rFonts w:eastAsiaTheme="minorHAnsi" w:cs="Arial"/>
                <w:color w:val="auto"/>
                <w:sz w:val="18"/>
                <w:szCs w:val="18"/>
              </w:rPr>
            </w:pPr>
            <w:r w:rsidRPr="001E3E6E">
              <w:rPr>
                <w:rFonts w:eastAsiaTheme="minorHAnsi" w:cs="Arial"/>
                <w:color w:val="auto"/>
                <w:sz w:val="18"/>
                <w:szCs w:val="18"/>
              </w:rPr>
              <w:t>Checklist</w:t>
            </w:r>
          </w:p>
          <w:p w14:paraId="778EF712" w14:textId="77777777" w:rsidR="00EE1667" w:rsidRPr="001E3E6E" w:rsidRDefault="00EE1667" w:rsidP="00EE1667">
            <w:pPr>
              <w:jc w:val="center"/>
              <w:rPr>
                <w:rFonts w:eastAsiaTheme="minorHAnsi" w:cs="Arial"/>
                <w:color w:val="auto"/>
                <w:sz w:val="18"/>
                <w:szCs w:val="18"/>
              </w:rPr>
            </w:pPr>
            <w:r w:rsidRPr="001E3E6E">
              <w:rPr>
                <w:rFonts w:eastAsiaTheme="minorHAnsi" w:cs="Arial"/>
                <w:color w:val="auto"/>
                <w:sz w:val="18"/>
                <w:szCs w:val="18"/>
              </w:rPr>
              <w:t>ID</w:t>
            </w:r>
          </w:p>
        </w:tc>
        <w:tc>
          <w:tcPr>
            <w:tcW w:w="900" w:type="dxa"/>
          </w:tcPr>
          <w:p w14:paraId="42A9540B" w14:textId="77777777" w:rsidR="00EE1667" w:rsidRPr="001E3E6E" w:rsidRDefault="00EE1667" w:rsidP="00EE1667">
            <w:pPr>
              <w:rPr>
                <w:rFonts w:eastAsiaTheme="minorHAnsi" w:cs="Arial"/>
                <w:color w:val="auto"/>
                <w:sz w:val="18"/>
                <w:szCs w:val="18"/>
              </w:rPr>
            </w:pPr>
            <w:r w:rsidRPr="001E3E6E">
              <w:rPr>
                <w:rFonts w:eastAsiaTheme="minorHAnsi" w:cs="Arial"/>
                <w:color w:val="auto"/>
                <w:sz w:val="18"/>
                <w:szCs w:val="18"/>
              </w:rPr>
              <w:t>Bidding</w:t>
            </w:r>
          </w:p>
          <w:p w14:paraId="7509F00D" w14:textId="77777777" w:rsidR="00EE1667" w:rsidRPr="001E3E6E" w:rsidRDefault="00EE1667" w:rsidP="00EE1667">
            <w:pPr>
              <w:rPr>
                <w:rFonts w:eastAsiaTheme="minorHAnsi" w:cs="Arial"/>
                <w:color w:val="auto"/>
                <w:sz w:val="18"/>
                <w:szCs w:val="18"/>
              </w:rPr>
            </w:pPr>
            <w:r w:rsidRPr="001E3E6E">
              <w:rPr>
                <w:rFonts w:eastAsiaTheme="minorHAnsi" w:cs="Arial"/>
                <w:color w:val="auto"/>
                <w:sz w:val="18"/>
                <w:szCs w:val="18"/>
              </w:rPr>
              <w:t>Ability</w:t>
            </w:r>
          </w:p>
          <w:p w14:paraId="194B1C8F" w14:textId="77777777" w:rsidR="00EE1667" w:rsidRPr="001E3E6E" w:rsidRDefault="00EE1667" w:rsidP="00EE1667">
            <w:pPr>
              <w:rPr>
                <w:rFonts w:eastAsiaTheme="minorHAnsi" w:cs="Arial"/>
                <w:color w:val="auto"/>
                <w:sz w:val="18"/>
                <w:szCs w:val="18"/>
              </w:rPr>
            </w:pPr>
            <w:r w:rsidRPr="001E3E6E">
              <w:rPr>
                <w:rFonts w:eastAsiaTheme="minorHAnsi" w:cs="Arial"/>
                <w:color w:val="auto"/>
                <w:sz w:val="18"/>
                <w:szCs w:val="18"/>
              </w:rPr>
              <w:t>Code</w:t>
            </w:r>
          </w:p>
        </w:tc>
        <w:tc>
          <w:tcPr>
            <w:tcW w:w="3690" w:type="dxa"/>
          </w:tcPr>
          <w:p w14:paraId="71935AE9" w14:textId="77777777" w:rsidR="00EE1667" w:rsidRPr="001E3E6E" w:rsidRDefault="00EE1667" w:rsidP="00EE1667">
            <w:pPr>
              <w:rPr>
                <w:rFonts w:eastAsiaTheme="minorHAnsi" w:cs="Arial"/>
                <w:color w:val="auto"/>
                <w:sz w:val="18"/>
                <w:szCs w:val="18"/>
              </w:rPr>
            </w:pPr>
            <w:r w:rsidRPr="001E3E6E">
              <w:rPr>
                <w:rFonts w:eastAsiaTheme="minorHAnsi" w:cs="Arial"/>
                <w:color w:val="auto"/>
                <w:sz w:val="18"/>
                <w:szCs w:val="18"/>
              </w:rPr>
              <w:t>Gap Description and Recommendation for Closure</w:t>
            </w:r>
          </w:p>
        </w:tc>
      </w:tr>
      <w:tr w:rsidR="001E3E6E" w:rsidRPr="001E3E6E" w14:paraId="7E646435" w14:textId="77777777" w:rsidTr="004C4188">
        <w:tc>
          <w:tcPr>
            <w:tcW w:w="759" w:type="dxa"/>
          </w:tcPr>
          <w:p w14:paraId="317B44ED" w14:textId="5860800C" w:rsidR="00EE1667" w:rsidRPr="001E3E6E" w:rsidRDefault="002B1B57" w:rsidP="00EE1667">
            <w:pPr>
              <w:rPr>
                <w:rFonts w:eastAsiaTheme="minorHAnsi" w:cs="Arial"/>
                <w:color w:val="auto"/>
                <w:sz w:val="18"/>
                <w:szCs w:val="18"/>
              </w:rPr>
            </w:pPr>
            <w:r w:rsidRPr="001E3E6E">
              <w:rPr>
                <w:rFonts w:eastAsiaTheme="minorHAnsi" w:cs="Arial"/>
                <w:color w:val="auto"/>
                <w:sz w:val="18"/>
                <w:szCs w:val="18"/>
              </w:rPr>
              <w:t>17</w:t>
            </w:r>
            <w:r w:rsidR="00E55E5E">
              <w:rPr>
                <w:rFonts w:eastAsiaTheme="minorHAnsi" w:cs="Arial"/>
                <w:color w:val="auto"/>
                <w:sz w:val="18"/>
                <w:szCs w:val="18"/>
              </w:rPr>
              <w:t>5</w:t>
            </w:r>
          </w:p>
        </w:tc>
        <w:tc>
          <w:tcPr>
            <w:tcW w:w="946" w:type="dxa"/>
          </w:tcPr>
          <w:p w14:paraId="61100AF7" w14:textId="77777777" w:rsidR="00EE1667" w:rsidRPr="001E3E6E" w:rsidRDefault="00EE1667" w:rsidP="00EE1667">
            <w:pPr>
              <w:rPr>
                <w:rFonts w:eastAsiaTheme="minorHAnsi" w:cs="Arial"/>
                <w:color w:val="auto"/>
                <w:sz w:val="18"/>
                <w:szCs w:val="18"/>
              </w:rPr>
            </w:pPr>
            <w:r w:rsidRPr="001E3E6E">
              <w:rPr>
                <w:rFonts w:eastAsiaTheme="minorHAnsi" w:cs="Arial"/>
                <w:color w:val="auto"/>
                <w:sz w:val="18"/>
                <w:szCs w:val="18"/>
              </w:rPr>
              <w:t>TEC.26</w:t>
            </w:r>
          </w:p>
        </w:tc>
        <w:tc>
          <w:tcPr>
            <w:tcW w:w="3420" w:type="dxa"/>
          </w:tcPr>
          <w:p w14:paraId="3F81A1E3" w14:textId="3DD0C9E4" w:rsidR="00EE1667" w:rsidRPr="001E3E6E" w:rsidRDefault="00AC0BF1" w:rsidP="00F55969">
            <w:pPr>
              <w:jc w:val="left"/>
              <w:rPr>
                <w:rFonts w:eastAsiaTheme="minorHAnsi" w:cs="Arial"/>
                <w:color w:val="auto"/>
                <w:sz w:val="18"/>
                <w:szCs w:val="18"/>
              </w:rPr>
            </w:pPr>
            <w:r>
              <w:rPr>
                <w:rFonts w:eastAsiaTheme="minorHAnsi" w:cs="Arial"/>
                <w:color w:val="auto"/>
                <w:sz w:val="18"/>
                <w:szCs w:val="18"/>
              </w:rPr>
              <w:t>S</w:t>
            </w:r>
            <w:r w:rsidR="009453BC" w:rsidRPr="001E3E6E">
              <w:rPr>
                <w:rFonts w:eastAsiaTheme="minorHAnsi" w:cs="Arial"/>
                <w:color w:val="auto"/>
                <w:sz w:val="18"/>
                <w:szCs w:val="18"/>
              </w:rPr>
              <w:t>olution</w:t>
            </w:r>
            <w:r w:rsidR="00EE1667" w:rsidRPr="001E3E6E">
              <w:rPr>
                <w:rFonts w:eastAsiaTheme="minorHAnsi" w:cs="Arial"/>
                <w:color w:val="auto"/>
                <w:sz w:val="18"/>
                <w:szCs w:val="18"/>
              </w:rPr>
              <w:t xml:space="preserve"> </w:t>
            </w:r>
            <w:r w:rsidR="00F55969" w:rsidRPr="001E3E6E">
              <w:rPr>
                <w:rFonts w:eastAsiaTheme="minorHAnsi" w:cs="Arial"/>
                <w:color w:val="auto"/>
                <w:sz w:val="18"/>
                <w:szCs w:val="18"/>
              </w:rPr>
              <w:t xml:space="preserve">should </w:t>
            </w:r>
            <w:r w:rsidR="00EE1667" w:rsidRPr="001E3E6E">
              <w:rPr>
                <w:rFonts w:eastAsiaTheme="minorHAnsi" w:cs="Arial"/>
                <w:color w:val="auto"/>
                <w:sz w:val="18"/>
                <w:szCs w:val="18"/>
              </w:rPr>
              <w:t>leverage reliable messaging, including guaranteed message delivery (without duplicates) and support for non-deliverable messages.</w:t>
            </w:r>
          </w:p>
        </w:tc>
        <w:tc>
          <w:tcPr>
            <w:tcW w:w="3150" w:type="dxa"/>
          </w:tcPr>
          <w:p w14:paraId="6B2C5A7A" w14:textId="77777777" w:rsidR="00EE1667" w:rsidRPr="001E3E6E" w:rsidRDefault="00F55969" w:rsidP="001E3E6E">
            <w:pPr>
              <w:jc w:val="left"/>
              <w:rPr>
                <w:rFonts w:eastAsiaTheme="minorHAnsi" w:cs="Arial"/>
                <w:color w:val="auto"/>
                <w:sz w:val="18"/>
                <w:szCs w:val="18"/>
              </w:rPr>
            </w:pPr>
            <w:r w:rsidRPr="001E3E6E">
              <w:rPr>
                <w:rFonts w:eastAsiaTheme="minorHAnsi" w:cs="Arial"/>
                <w:color w:val="auto"/>
                <w:sz w:val="18"/>
                <w:szCs w:val="18"/>
              </w:rPr>
              <w:t>Describe solution’s message capabilities, including guaranteed message delivery and support for non-deliverable messages.</w:t>
            </w:r>
          </w:p>
        </w:tc>
        <w:tc>
          <w:tcPr>
            <w:tcW w:w="1530" w:type="dxa"/>
          </w:tcPr>
          <w:p w14:paraId="1F97F26F" w14:textId="77777777" w:rsidR="00EE1667" w:rsidRPr="001E3E6E" w:rsidRDefault="00EE1667" w:rsidP="00EE1667">
            <w:pPr>
              <w:jc w:val="left"/>
              <w:rPr>
                <w:rFonts w:eastAsiaTheme="minorHAnsi" w:cs="Arial"/>
                <w:color w:val="auto"/>
                <w:sz w:val="18"/>
                <w:szCs w:val="18"/>
              </w:rPr>
            </w:pPr>
            <w:r w:rsidRPr="001E3E6E">
              <w:rPr>
                <w:rFonts w:eastAsiaTheme="minorHAnsi" w:cs="Arial"/>
                <w:color w:val="auto"/>
                <w:sz w:val="18"/>
                <w:szCs w:val="18"/>
              </w:rPr>
              <w:t>TA.SOA.2</w:t>
            </w:r>
          </w:p>
        </w:tc>
        <w:sdt>
          <w:sdtPr>
            <w:rPr>
              <w:color w:val="auto"/>
              <w:sz w:val="18"/>
              <w:szCs w:val="18"/>
            </w:rPr>
            <w:alias w:val="Ability Code"/>
            <w:tag w:val="Ability Code"/>
            <w:id w:val="-11928487"/>
            <w:placeholder>
              <w:docPart w:val="EEF0233F76274D818542FEF3F484AE96"/>
            </w:placeholder>
            <w15:color w:val="993300"/>
            <w:comboBox>
              <w:listItem w:displayText="S" w:value="S"/>
              <w:listItem w:displayText="W" w:value="W"/>
              <w:listItem w:displayText="M" w:value="M"/>
              <w:listItem w:displayText="F" w:value="F"/>
              <w:listItem w:displayText="C" w:value="C"/>
              <w:listItem w:displayText="N" w:value="N"/>
              <w:listItem w:displayText="O" w:value="O"/>
            </w:comboBox>
          </w:sdtPr>
          <w:sdtEndPr/>
          <w:sdtContent>
            <w:tc>
              <w:tcPr>
                <w:tcW w:w="900" w:type="dxa"/>
              </w:tcPr>
              <w:p w14:paraId="233C4665" w14:textId="77777777" w:rsidR="00EE1667" w:rsidRPr="001E3E6E" w:rsidRDefault="002A2404" w:rsidP="00EE1667">
                <w:pPr>
                  <w:rPr>
                    <w:rFonts w:eastAsiaTheme="minorHAnsi" w:cs="Arial"/>
                    <w:color w:val="auto"/>
                    <w:sz w:val="18"/>
                    <w:szCs w:val="18"/>
                  </w:rPr>
                </w:pPr>
                <w:r w:rsidRPr="001E3E6E" w:rsidDel="008E51F4">
                  <w:rPr>
                    <w:color w:val="auto"/>
                    <w:sz w:val="18"/>
                    <w:szCs w:val="18"/>
                  </w:rPr>
                  <w:t xml:space="preserve">Choose an item. </w:t>
                </w:r>
              </w:p>
            </w:tc>
          </w:sdtContent>
        </w:sdt>
        <w:tc>
          <w:tcPr>
            <w:tcW w:w="3690" w:type="dxa"/>
          </w:tcPr>
          <w:p w14:paraId="5A6561C3" w14:textId="77777777" w:rsidR="00EE1667" w:rsidRPr="001E3E6E" w:rsidRDefault="00EE1667" w:rsidP="00EE1667">
            <w:pPr>
              <w:rPr>
                <w:rFonts w:eastAsiaTheme="minorHAnsi" w:cs="Arial"/>
                <w:color w:val="auto"/>
                <w:sz w:val="18"/>
                <w:szCs w:val="18"/>
              </w:rPr>
            </w:pPr>
          </w:p>
        </w:tc>
      </w:tr>
      <w:tr w:rsidR="004C4188" w:rsidRPr="001E3E6E" w14:paraId="0199E889" w14:textId="77777777" w:rsidTr="00855B65">
        <w:trPr>
          <w:trHeight w:val="539"/>
        </w:trPr>
        <w:tc>
          <w:tcPr>
            <w:tcW w:w="14395" w:type="dxa"/>
            <w:gridSpan w:val="7"/>
          </w:tcPr>
          <w:p w14:paraId="6C653472" w14:textId="0A3F892A" w:rsidR="004C4188" w:rsidRPr="001E3E6E" w:rsidRDefault="004C4188" w:rsidP="004C4188">
            <w:pPr>
              <w:pStyle w:val="Level2Body"/>
              <w:ind w:left="0"/>
              <w:rPr>
                <w:color w:val="auto"/>
                <w:sz w:val="18"/>
                <w:szCs w:val="18"/>
              </w:rPr>
            </w:pPr>
            <w:r w:rsidRPr="001E3E6E">
              <w:rPr>
                <w:color w:val="auto"/>
                <w:sz w:val="18"/>
                <w:szCs w:val="18"/>
              </w:rPr>
              <w:t>Bidder’s Response:</w:t>
            </w:r>
            <w:r w:rsidR="00AE5F2C">
              <w:rPr>
                <w:color w:val="auto"/>
                <w:sz w:val="18"/>
                <w:szCs w:val="18"/>
              </w:rPr>
              <w:t xml:space="preserve"> </w:t>
            </w:r>
            <w:r w:rsidRPr="001E3E6E">
              <w:rPr>
                <w:color w:val="auto"/>
                <w:sz w:val="18"/>
                <w:szCs w:val="18"/>
              </w:rPr>
              <w:t xml:space="preserve"> </w:t>
            </w:r>
          </w:p>
        </w:tc>
      </w:tr>
    </w:tbl>
    <w:p w14:paraId="087A91A3" w14:textId="77777777" w:rsidR="00EE1667" w:rsidRPr="001E3E6E" w:rsidRDefault="00EE1667" w:rsidP="00EE1667">
      <w:pPr>
        <w:tabs>
          <w:tab w:val="left" w:pos="11250"/>
        </w:tabs>
        <w:ind w:right="2304"/>
        <w:rPr>
          <w:rFonts w:eastAsiaTheme="minorHAnsi" w:cs="Arial"/>
          <w:color w:val="auto"/>
          <w:sz w:val="18"/>
          <w:szCs w:val="18"/>
        </w:rPr>
      </w:pPr>
    </w:p>
    <w:p w14:paraId="6131C0BA" w14:textId="77777777" w:rsidR="00EE1667" w:rsidRPr="001E3E6E" w:rsidRDefault="00EE1667" w:rsidP="00EE1667">
      <w:pPr>
        <w:tabs>
          <w:tab w:val="left" w:pos="11250"/>
        </w:tabs>
        <w:ind w:right="2304"/>
        <w:rPr>
          <w:rFonts w:eastAsiaTheme="minorHAnsi" w:cs="Arial"/>
          <w:color w:val="auto"/>
          <w:sz w:val="18"/>
          <w:szCs w:val="18"/>
        </w:rPr>
      </w:pPr>
    </w:p>
    <w:tbl>
      <w:tblPr>
        <w:tblStyle w:val="TableGrid"/>
        <w:tblW w:w="14395" w:type="dxa"/>
        <w:tblLook w:val="04A0" w:firstRow="1" w:lastRow="0" w:firstColumn="1" w:lastColumn="0" w:noHBand="0" w:noVBand="1"/>
      </w:tblPr>
      <w:tblGrid>
        <w:gridCol w:w="759"/>
        <w:gridCol w:w="946"/>
        <w:gridCol w:w="3420"/>
        <w:gridCol w:w="3150"/>
        <w:gridCol w:w="1530"/>
        <w:gridCol w:w="900"/>
        <w:gridCol w:w="3690"/>
      </w:tblGrid>
      <w:tr w:rsidR="001E3E6E" w:rsidRPr="001E3E6E" w14:paraId="05717E52" w14:textId="77777777" w:rsidTr="004C4188">
        <w:tc>
          <w:tcPr>
            <w:tcW w:w="759" w:type="dxa"/>
          </w:tcPr>
          <w:p w14:paraId="4CBB92D9" w14:textId="77777777" w:rsidR="00EE1667" w:rsidRPr="001E3E6E" w:rsidRDefault="00EE1667" w:rsidP="00EE1667">
            <w:pPr>
              <w:rPr>
                <w:rFonts w:eastAsiaTheme="minorHAnsi" w:cs="Arial"/>
                <w:color w:val="auto"/>
                <w:sz w:val="18"/>
                <w:szCs w:val="18"/>
              </w:rPr>
            </w:pPr>
            <w:r w:rsidRPr="001E3E6E">
              <w:rPr>
                <w:rFonts w:eastAsiaTheme="minorHAnsi" w:cs="Arial"/>
                <w:color w:val="auto"/>
                <w:sz w:val="18"/>
                <w:szCs w:val="18"/>
              </w:rPr>
              <w:t>Req.#</w:t>
            </w:r>
          </w:p>
        </w:tc>
        <w:tc>
          <w:tcPr>
            <w:tcW w:w="946" w:type="dxa"/>
          </w:tcPr>
          <w:p w14:paraId="52FD66F2" w14:textId="77777777" w:rsidR="00EE1667" w:rsidRPr="001E3E6E" w:rsidRDefault="00EE1667" w:rsidP="00EE1667">
            <w:pPr>
              <w:rPr>
                <w:rFonts w:eastAsiaTheme="minorHAnsi" w:cs="Arial"/>
                <w:color w:val="auto"/>
                <w:sz w:val="18"/>
                <w:szCs w:val="18"/>
              </w:rPr>
            </w:pPr>
            <w:r w:rsidRPr="001E3E6E">
              <w:rPr>
                <w:rFonts w:eastAsiaTheme="minorHAnsi" w:cs="Arial"/>
                <w:color w:val="auto"/>
                <w:sz w:val="18"/>
                <w:szCs w:val="18"/>
              </w:rPr>
              <w:t>ID</w:t>
            </w:r>
          </w:p>
        </w:tc>
        <w:tc>
          <w:tcPr>
            <w:tcW w:w="3420" w:type="dxa"/>
          </w:tcPr>
          <w:p w14:paraId="5E634321" w14:textId="77777777" w:rsidR="00EE1667" w:rsidRPr="001E3E6E" w:rsidRDefault="00EE1667" w:rsidP="00EE1667">
            <w:pPr>
              <w:rPr>
                <w:rFonts w:eastAsiaTheme="minorHAnsi" w:cs="Arial"/>
                <w:color w:val="auto"/>
                <w:sz w:val="18"/>
                <w:szCs w:val="18"/>
              </w:rPr>
            </w:pPr>
            <w:r w:rsidRPr="001E3E6E">
              <w:rPr>
                <w:rFonts w:eastAsiaTheme="minorHAnsi" w:cs="Arial"/>
                <w:color w:val="auto"/>
                <w:sz w:val="18"/>
                <w:szCs w:val="18"/>
              </w:rPr>
              <w:t>Contractor / Solution Requirement</w:t>
            </w:r>
          </w:p>
        </w:tc>
        <w:tc>
          <w:tcPr>
            <w:tcW w:w="3150" w:type="dxa"/>
          </w:tcPr>
          <w:p w14:paraId="21133470" w14:textId="77777777" w:rsidR="00EE1667" w:rsidRPr="001E3E6E" w:rsidRDefault="00EE1667" w:rsidP="00EE1667">
            <w:pPr>
              <w:rPr>
                <w:rFonts w:eastAsiaTheme="minorHAnsi" w:cs="Arial"/>
                <w:color w:val="auto"/>
                <w:sz w:val="18"/>
                <w:szCs w:val="18"/>
              </w:rPr>
            </w:pPr>
            <w:r w:rsidRPr="001E3E6E">
              <w:rPr>
                <w:rFonts w:eastAsiaTheme="minorHAnsi" w:cs="Arial"/>
                <w:color w:val="auto"/>
                <w:sz w:val="18"/>
                <w:szCs w:val="18"/>
              </w:rPr>
              <w:t>Instructions to Bidder</w:t>
            </w:r>
          </w:p>
        </w:tc>
        <w:tc>
          <w:tcPr>
            <w:tcW w:w="1530" w:type="dxa"/>
          </w:tcPr>
          <w:p w14:paraId="78CF724B" w14:textId="77777777" w:rsidR="00EE1667" w:rsidRPr="001E3E6E" w:rsidRDefault="00EE1667" w:rsidP="00EE1667">
            <w:pPr>
              <w:jc w:val="center"/>
              <w:rPr>
                <w:rFonts w:eastAsiaTheme="minorHAnsi" w:cs="Arial"/>
                <w:color w:val="auto"/>
                <w:sz w:val="18"/>
                <w:szCs w:val="18"/>
              </w:rPr>
            </w:pPr>
            <w:r w:rsidRPr="001E3E6E">
              <w:rPr>
                <w:rFonts w:eastAsiaTheme="minorHAnsi" w:cs="Arial"/>
                <w:color w:val="auto"/>
                <w:sz w:val="18"/>
                <w:szCs w:val="18"/>
              </w:rPr>
              <w:t>CMS</w:t>
            </w:r>
          </w:p>
          <w:p w14:paraId="49609DA2" w14:textId="77777777" w:rsidR="00EE1667" w:rsidRPr="001E3E6E" w:rsidRDefault="00EE1667" w:rsidP="00EE1667">
            <w:pPr>
              <w:jc w:val="center"/>
              <w:rPr>
                <w:rFonts w:eastAsiaTheme="minorHAnsi" w:cs="Arial"/>
                <w:color w:val="auto"/>
                <w:sz w:val="18"/>
                <w:szCs w:val="18"/>
              </w:rPr>
            </w:pPr>
            <w:r w:rsidRPr="001E3E6E">
              <w:rPr>
                <w:rFonts w:eastAsiaTheme="minorHAnsi" w:cs="Arial"/>
                <w:color w:val="auto"/>
                <w:sz w:val="18"/>
                <w:szCs w:val="18"/>
              </w:rPr>
              <w:t>Checklist</w:t>
            </w:r>
          </w:p>
          <w:p w14:paraId="1A8C2965" w14:textId="77777777" w:rsidR="00EE1667" w:rsidRPr="001E3E6E" w:rsidRDefault="00EE1667" w:rsidP="00EE1667">
            <w:pPr>
              <w:jc w:val="center"/>
              <w:rPr>
                <w:rFonts w:eastAsiaTheme="minorHAnsi" w:cs="Arial"/>
                <w:color w:val="auto"/>
                <w:sz w:val="18"/>
                <w:szCs w:val="18"/>
              </w:rPr>
            </w:pPr>
            <w:r w:rsidRPr="001E3E6E">
              <w:rPr>
                <w:rFonts w:eastAsiaTheme="minorHAnsi" w:cs="Arial"/>
                <w:color w:val="auto"/>
                <w:sz w:val="18"/>
                <w:szCs w:val="18"/>
              </w:rPr>
              <w:t>ID</w:t>
            </w:r>
          </w:p>
        </w:tc>
        <w:tc>
          <w:tcPr>
            <w:tcW w:w="900" w:type="dxa"/>
          </w:tcPr>
          <w:p w14:paraId="0E1CBD7E" w14:textId="77777777" w:rsidR="00EE1667" w:rsidRPr="001E3E6E" w:rsidRDefault="00EE1667" w:rsidP="00EE1667">
            <w:pPr>
              <w:rPr>
                <w:rFonts w:eastAsiaTheme="minorHAnsi" w:cs="Arial"/>
                <w:color w:val="auto"/>
                <w:sz w:val="18"/>
                <w:szCs w:val="18"/>
              </w:rPr>
            </w:pPr>
            <w:r w:rsidRPr="001E3E6E">
              <w:rPr>
                <w:rFonts w:eastAsiaTheme="minorHAnsi" w:cs="Arial"/>
                <w:color w:val="auto"/>
                <w:sz w:val="18"/>
                <w:szCs w:val="18"/>
              </w:rPr>
              <w:t>Bidding</w:t>
            </w:r>
          </w:p>
          <w:p w14:paraId="7F9E4E48" w14:textId="77777777" w:rsidR="00EE1667" w:rsidRPr="001E3E6E" w:rsidRDefault="00EE1667" w:rsidP="00EE1667">
            <w:pPr>
              <w:rPr>
                <w:rFonts w:eastAsiaTheme="minorHAnsi" w:cs="Arial"/>
                <w:color w:val="auto"/>
                <w:sz w:val="18"/>
                <w:szCs w:val="18"/>
              </w:rPr>
            </w:pPr>
            <w:r w:rsidRPr="001E3E6E">
              <w:rPr>
                <w:rFonts w:eastAsiaTheme="minorHAnsi" w:cs="Arial"/>
                <w:color w:val="auto"/>
                <w:sz w:val="18"/>
                <w:szCs w:val="18"/>
              </w:rPr>
              <w:t>Ability</w:t>
            </w:r>
          </w:p>
          <w:p w14:paraId="772E133E" w14:textId="77777777" w:rsidR="00EE1667" w:rsidRPr="001E3E6E" w:rsidRDefault="00EE1667" w:rsidP="00EE1667">
            <w:pPr>
              <w:rPr>
                <w:rFonts w:eastAsiaTheme="minorHAnsi" w:cs="Arial"/>
                <w:color w:val="auto"/>
                <w:sz w:val="18"/>
                <w:szCs w:val="18"/>
              </w:rPr>
            </w:pPr>
            <w:r w:rsidRPr="001E3E6E">
              <w:rPr>
                <w:rFonts w:eastAsiaTheme="minorHAnsi" w:cs="Arial"/>
                <w:color w:val="auto"/>
                <w:sz w:val="18"/>
                <w:szCs w:val="18"/>
              </w:rPr>
              <w:t>Code</w:t>
            </w:r>
          </w:p>
        </w:tc>
        <w:tc>
          <w:tcPr>
            <w:tcW w:w="3690" w:type="dxa"/>
          </w:tcPr>
          <w:p w14:paraId="3DA531BA" w14:textId="77777777" w:rsidR="00EE1667" w:rsidRPr="001E3E6E" w:rsidRDefault="00EE1667" w:rsidP="00EE1667">
            <w:pPr>
              <w:rPr>
                <w:rFonts w:eastAsiaTheme="minorHAnsi" w:cs="Arial"/>
                <w:color w:val="auto"/>
                <w:sz w:val="18"/>
                <w:szCs w:val="18"/>
              </w:rPr>
            </w:pPr>
            <w:r w:rsidRPr="001E3E6E">
              <w:rPr>
                <w:rFonts w:eastAsiaTheme="minorHAnsi" w:cs="Arial"/>
                <w:color w:val="auto"/>
                <w:sz w:val="18"/>
                <w:szCs w:val="18"/>
              </w:rPr>
              <w:t>Gap Description and Recommendation for Closure</w:t>
            </w:r>
          </w:p>
        </w:tc>
      </w:tr>
      <w:tr w:rsidR="001E3E6E" w:rsidRPr="001E3E6E" w14:paraId="168F3534" w14:textId="77777777" w:rsidTr="004C4188">
        <w:tc>
          <w:tcPr>
            <w:tcW w:w="759" w:type="dxa"/>
          </w:tcPr>
          <w:p w14:paraId="6E07C9C8" w14:textId="1D65B71A" w:rsidR="00EE1667" w:rsidRPr="001E3E6E" w:rsidRDefault="002B1B57" w:rsidP="00EE1667">
            <w:pPr>
              <w:rPr>
                <w:rFonts w:eastAsiaTheme="minorHAnsi" w:cs="Arial"/>
                <w:color w:val="auto"/>
                <w:sz w:val="18"/>
                <w:szCs w:val="18"/>
              </w:rPr>
            </w:pPr>
            <w:r w:rsidRPr="001E3E6E">
              <w:rPr>
                <w:rFonts w:eastAsiaTheme="minorHAnsi" w:cs="Arial"/>
                <w:color w:val="auto"/>
                <w:sz w:val="18"/>
                <w:szCs w:val="18"/>
              </w:rPr>
              <w:t>17</w:t>
            </w:r>
            <w:r w:rsidR="00557099">
              <w:rPr>
                <w:rFonts w:eastAsiaTheme="minorHAnsi" w:cs="Arial"/>
                <w:color w:val="auto"/>
                <w:sz w:val="18"/>
                <w:szCs w:val="18"/>
              </w:rPr>
              <w:t>6</w:t>
            </w:r>
          </w:p>
        </w:tc>
        <w:tc>
          <w:tcPr>
            <w:tcW w:w="946" w:type="dxa"/>
          </w:tcPr>
          <w:p w14:paraId="3BD4EE20" w14:textId="77777777" w:rsidR="00EE1667" w:rsidRPr="001E3E6E" w:rsidRDefault="00EE1667" w:rsidP="00EE1667">
            <w:pPr>
              <w:rPr>
                <w:rFonts w:eastAsiaTheme="minorHAnsi" w:cs="Arial"/>
                <w:color w:val="auto"/>
                <w:sz w:val="18"/>
                <w:szCs w:val="18"/>
              </w:rPr>
            </w:pPr>
            <w:r w:rsidRPr="001E3E6E">
              <w:rPr>
                <w:rFonts w:eastAsiaTheme="minorHAnsi" w:cs="Arial"/>
                <w:color w:val="auto"/>
                <w:sz w:val="18"/>
                <w:szCs w:val="18"/>
              </w:rPr>
              <w:t>TEC.27</w:t>
            </w:r>
          </w:p>
        </w:tc>
        <w:tc>
          <w:tcPr>
            <w:tcW w:w="3420" w:type="dxa"/>
          </w:tcPr>
          <w:p w14:paraId="72C00DD3" w14:textId="622E15B8" w:rsidR="00EE1667" w:rsidRPr="001E3E6E" w:rsidRDefault="00AC0BF1" w:rsidP="00F55969">
            <w:pPr>
              <w:jc w:val="left"/>
              <w:rPr>
                <w:rFonts w:eastAsiaTheme="minorHAnsi" w:cs="Arial"/>
                <w:color w:val="auto"/>
                <w:sz w:val="18"/>
                <w:szCs w:val="18"/>
              </w:rPr>
            </w:pPr>
            <w:r>
              <w:rPr>
                <w:rFonts w:eastAsiaTheme="minorHAnsi" w:cs="Arial"/>
                <w:color w:val="auto"/>
                <w:sz w:val="18"/>
                <w:szCs w:val="18"/>
              </w:rPr>
              <w:t>C</w:t>
            </w:r>
            <w:r w:rsidR="00EE1667" w:rsidRPr="001E3E6E">
              <w:rPr>
                <w:rFonts w:eastAsiaTheme="minorHAnsi" w:cs="Arial"/>
                <w:color w:val="auto"/>
                <w:sz w:val="18"/>
                <w:szCs w:val="18"/>
              </w:rPr>
              <w:t>ontractor must develop and deliver a Conceptual Data Model that depicts the business area high-level data and general relationships for intrastate exchange.</w:t>
            </w:r>
          </w:p>
        </w:tc>
        <w:tc>
          <w:tcPr>
            <w:tcW w:w="3150" w:type="dxa"/>
          </w:tcPr>
          <w:p w14:paraId="4CDF4D70" w14:textId="77777777" w:rsidR="00EE1667" w:rsidRPr="001E3E6E" w:rsidRDefault="00F55969" w:rsidP="001E3E6E">
            <w:pPr>
              <w:jc w:val="left"/>
              <w:rPr>
                <w:rFonts w:eastAsiaTheme="minorHAnsi" w:cs="Arial"/>
                <w:color w:val="auto"/>
                <w:sz w:val="18"/>
                <w:szCs w:val="18"/>
              </w:rPr>
            </w:pPr>
            <w:r w:rsidRPr="001E3E6E">
              <w:rPr>
                <w:rFonts w:eastAsiaTheme="minorHAnsi" w:cs="Arial"/>
                <w:color w:val="auto"/>
                <w:sz w:val="18"/>
                <w:szCs w:val="18"/>
              </w:rPr>
              <w:t>Describe solution’s conceptual data model and how it depicts the business area high-level data and general relationships for intrastate exchange.</w:t>
            </w:r>
          </w:p>
        </w:tc>
        <w:tc>
          <w:tcPr>
            <w:tcW w:w="1530" w:type="dxa"/>
          </w:tcPr>
          <w:p w14:paraId="2DAAB035" w14:textId="77777777" w:rsidR="00EE1667" w:rsidRPr="001E3E6E" w:rsidRDefault="00EE1667" w:rsidP="00EE1667">
            <w:pPr>
              <w:jc w:val="left"/>
              <w:rPr>
                <w:rFonts w:eastAsiaTheme="minorHAnsi" w:cs="Arial"/>
                <w:color w:val="auto"/>
                <w:sz w:val="18"/>
                <w:szCs w:val="18"/>
              </w:rPr>
            </w:pPr>
            <w:r w:rsidRPr="001E3E6E">
              <w:rPr>
                <w:rFonts w:eastAsiaTheme="minorHAnsi" w:cs="Arial"/>
                <w:color w:val="auto"/>
                <w:sz w:val="18"/>
                <w:szCs w:val="18"/>
              </w:rPr>
              <w:t>IA.CDM.1</w:t>
            </w:r>
          </w:p>
        </w:tc>
        <w:sdt>
          <w:sdtPr>
            <w:rPr>
              <w:color w:val="auto"/>
              <w:sz w:val="18"/>
              <w:szCs w:val="18"/>
            </w:rPr>
            <w:alias w:val="Ability Code"/>
            <w:tag w:val="Ability Code"/>
            <w:id w:val="-367151128"/>
            <w:placeholder>
              <w:docPart w:val="C8566BBA39B94FFAA6A3382DCF841CA8"/>
            </w:placeholder>
            <w15:color w:val="993300"/>
            <w:comboBox>
              <w:listItem w:displayText="S" w:value="S"/>
              <w:listItem w:displayText="W" w:value="W"/>
              <w:listItem w:displayText="M" w:value="M"/>
              <w:listItem w:displayText="F" w:value="F"/>
              <w:listItem w:displayText="C" w:value="C"/>
              <w:listItem w:displayText="N" w:value="N"/>
              <w:listItem w:displayText="O" w:value="O"/>
            </w:comboBox>
          </w:sdtPr>
          <w:sdtEndPr/>
          <w:sdtContent>
            <w:tc>
              <w:tcPr>
                <w:tcW w:w="900" w:type="dxa"/>
              </w:tcPr>
              <w:p w14:paraId="0836B806" w14:textId="77777777" w:rsidR="00EE1667" w:rsidRPr="001E3E6E" w:rsidRDefault="002A2404" w:rsidP="00EE1667">
                <w:pPr>
                  <w:rPr>
                    <w:rFonts w:eastAsiaTheme="minorHAnsi" w:cs="Arial"/>
                    <w:color w:val="auto"/>
                    <w:sz w:val="18"/>
                    <w:szCs w:val="18"/>
                  </w:rPr>
                </w:pPr>
                <w:r w:rsidRPr="001E3E6E" w:rsidDel="008E51F4">
                  <w:rPr>
                    <w:color w:val="auto"/>
                    <w:sz w:val="18"/>
                    <w:szCs w:val="18"/>
                  </w:rPr>
                  <w:t xml:space="preserve">Choose an item. </w:t>
                </w:r>
              </w:p>
            </w:tc>
          </w:sdtContent>
        </w:sdt>
        <w:tc>
          <w:tcPr>
            <w:tcW w:w="3690" w:type="dxa"/>
          </w:tcPr>
          <w:p w14:paraId="363E7EB2" w14:textId="77777777" w:rsidR="00EE1667" w:rsidRPr="001E3E6E" w:rsidRDefault="00EE1667" w:rsidP="00EE1667">
            <w:pPr>
              <w:rPr>
                <w:rFonts w:eastAsiaTheme="minorHAnsi" w:cs="Arial"/>
                <w:color w:val="auto"/>
                <w:sz w:val="18"/>
                <w:szCs w:val="18"/>
              </w:rPr>
            </w:pPr>
          </w:p>
        </w:tc>
      </w:tr>
      <w:tr w:rsidR="004C4188" w:rsidRPr="001E3E6E" w14:paraId="79873729" w14:textId="77777777" w:rsidTr="00855B65">
        <w:trPr>
          <w:trHeight w:val="593"/>
        </w:trPr>
        <w:tc>
          <w:tcPr>
            <w:tcW w:w="14390" w:type="dxa"/>
            <w:gridSpan w:val="7"/>
          </w:tcPr>
          <w:p w14:paraId="0EF8CAC2" w14:textId="6FF2BC23" w:rsidR="004C4188" w:rsidRPr="001E3E6E" w:rsidRDefault="004C4188" w:rsidP="004C4188">
            <w:pPr>
              <w:pStyle w:val="Level2Body"/>
              <w:ind w:left="0"/>
              <w:rPr>
                <w:color w:val="auto"/>
                <w:sz w:val="18"/>
                <w:szCs w:val="18"/>
              </w:rPr>
            </w:pPr>
            <w:r w:rsidRPr="001E3E6E">
              <w:rPr>
                <w:color w:val="auto"/>
                <w:sz w:val="18"/>
                <w:szCs w:val="18"/>
              </w:rPr>
              <w:t>Bidder’s Response:</w:t>
            </w:r>
            <w:r w:rsidR="00AE5F2C">
              <w:rPr>
                <w:color w:val="auto"/>
                <w:sz w:val="18"/>
                <w:szCs w:val="18"/>
              </w:rPr>
              <w:t xml:space="preserve"> </w:t>
            </w:r>
            <w:r w:rsidRPr="001E3E6E">
              <w:rPr>
                <w:color w:val="auto"/>
                <w:sz w:val="18"/>
                <w:szCs w:val="18"/>
              </w:rPr>
              <w:t xml:space="preserve"> </w:t>
            </w:r>
          </w:p>
        </w:tc>
      </w:tr>
    </w:tbl>
    <w:p w14:paraId="535C130F" w14:textId="77777777" w:rsidR="00D33357" w:rsidRPr="001E3E6E" w:rsidRDefault="00D33357" w:rsidP="00EE1667">
      <w:pPr>
        <w:tabs>
          <w:tab w:val="left" w:pos="11250"/>
        </w:tabs>
        <w:ind w:right="2304"/>
        <w:rPr>
          <w:rFonts w:eastAsiaTheme="minorHAnsi" w:cs="Arial"/>
          <w:color w:val="auto"/>
          <w:sz w:val="18"/>
          <w:szCs w:val="18"/>
        </w:rPr>
      </w:pPr>
    </w:p>
    <w:p w14:paraId="0E540756" w14:textId="77777777" w:rsidR="00EE1667" w:rsidRPr="001E3E6E" w:rsidRDefault="00EE1667" w:rsidP="00EE1667">
      <w:pPr>
        <w:tabs>
          <w:tab w:val="left" w:pos="11250"/>
        </w:tabs>
        <w:ind w:right="2304"/>
        <w:rPr>
          <w:rFonts w:eastAsiaTheme="minorHAnsi" w:cs="Arial"/>
          <w:color w:val="auto"/>
          <w:sz w:val="18"/>
          <w:szCs w:val="18"/>
        </w:rPr>
      </w:pPr>
    </w:p>
    <w:tbl>
      <w:tblPr>
        <w:tblStyle w:val="TableGrid"/>
        <w:tblW w:w="14395" w:type="dxa"/>
        <w:tblLook w:val="04A0" w:firstRow="1" w:lastRow="0" w:firstColumn="1" w:lastColumn="0" w:noHBand="0" w:noVBand="1"/>
      </w:tblPr>
      <w:tblGrid>
        <w:gridCol w:w="759"/>
        <w:gridCol w:w="946"/>
        <w:gridCol w:w="3420"/>
        <w:gridCol w:w="3150"/>
        <w:gridCol w:w="1530"/>
        <w:gridCol w:w="900"/>
        <w:gridCol w:w="3690"/>
      </w:tblGrid>
      <w:tr w:rsidR="001E3E6E" w:rsidRPr="001E3E6E" w14:paraId="3D6A49AB" w14:textId="77777777" w:rsidTr="004C4188">
        <w:tc>
          <w:tcPr>
            <w:tcW w:w="759" w:type="dxa"/>
          </w:tcPr>
          <w:p w14:paraId="48AA1C66" w14:textId="77777777" w:rsidR="00EE1667" w:rsidRPr="001E3E6E" w:rsidRDefault="00EE1667" w:rsidP="00EE1667">
            <w:pPr>
              <w:rPr>
                <w:rFonts w:eastAsiaTheme="minorHAnsi" w:cs="Arial"/>
                <w:color w:val="auto"/>
                <w:sz w:val="18"/>
                <w:szCs w:val="18"/>
              </w:rPr>
            </w:pPr>
            <w:r w:rsidRPr="001E3E6E">
              <w:rPr>
                <w:rFonts w:eastAsiaTheme="minorHAnsi" w:cs="Arial"/>
                <w:color w:val="auto"/>
                <w:sz w:val="18"/>
                <w:szCs w:val="18"/>
              </w:rPr>
              <w:t>Req.#</w:t>
            </w:r>
          </w:p>
        </w:tc>
        <w:tc>
          <w:tcPr>
            <w:tcW w:w="946" w:type="dxa"/>
          </w:tcPr>
          <w:p w14:paraId="41104AB3" w14:textId="77777777" w:rsidR="00EE1667" w:rsidRPr="001E3E6E" w:rsidRDefault="00EE1667" w:rsidP="00EE1667">
            <w:pPr>
              <w:rPr>
                <w:rFonts w:eastAsiaTheme="minorHAnsi" w:cs="Arial"/>
                <w:color w:val="auto"/>
                <w:sz w:val="18"/>
                <w:szCs w:val="18"/>
              </w:rPr>
            </w:pPr>
            <w:r w:rsidRPr="001E3E6E">
              <w:rPr>
                <w:rFonts w:eastAsiaTheme="minorHAnsi" w:cs="Arial"/>
                <w:color w:val="auto"/>
                <w:sz w:val="18"/>
                <w:szCs w:val="18"/>
              </w:rPr>
              <w:t>ID</w:t>
            </w:r>
          </w:p>
        </w:tc>
        <w:tc>
          <w:tcPr>
            <w:tcW w:w="3420" w:type="dxa"/>
          </w:tcPr>
          <w:p w14:paraId="290E801B" w14:textId="77777777" w:rsidR="00EE1667" w:rsidRPr="001E3E6E" w:rsidRDefault="00EE1667" w:rsidP="00EE1667">
            <w:pPr>
              <w:rPr>
                <w:rFonts w:eastAsiaTheme="minorHAnsi" w:cs="Arial"/>
                <w:color w:val="auto"/>
                <w:sz w:val="18"/>
                <w:szCs w:val="18"/>
              </w:rPr>
            </w:pPr>
            <w:r w:rsidRPr="001E3E6E">
              <w:rPr>
                <w:rFonts w:eastAsiaTheme="minorHAnsi" w:cs="Arial"/>
                <w:color w:val="auto"/>
                <w:sz w:val="18"/>
                <w:szCs w:val="18"/>
              </w:rPr>
              <w:t>Contractor / Solution Requirement</w:t>
            </w:r>
          </w:p>
        </w:tc>
        <w:tc>
          <w:tcPr>
            <w:tcW w:w="3150" w:type="dxa"/>
          </w:tcPr>
          <w:p w14:paraId="2C5565CD" w14:textId="77777777" w:rsidR="00EE1667" w:rsidRPr="001E3E6E" w:rsidRDefault="00EE1667" w:rsidP="00EE1667">
            <w:pPr>
              <w:rPr>
                <w:rFonts w:eastAsiaTheme="minorHAnsi" w:cs="Arial"/>
                <w:color w:val="auto"/>
                <w:sz w:val="18"/>
                <w:szCs w:val="18"/>
              </w:rPr>
            </w:pPr>
            <w:r w:rsidRPr="001E3E6E">
              <w:rPr>
                <w:rFonts w:eastAsiaTheme="minorHAnsi" w:cs="Arial"/>
                <w:color w:val="auto"/>
                <w:sz w:val="18"/>
                <w:szCs w:val="18"/>
              </w:rPr>
              <w:t>Instructions to Bidder</w:t>
            </w:r>
          </w:p>
        </w:tc>
        <w:tc>
          <w:tcPr>
            <w:tcW w:w="1530" w:type="dxa"/>
          </w:tcPr>
          <w:p w14:paraId="632F22B7" w14:textId="77777777" w:rsidR="00EE1667" w:rsidRPr="001E3E6E" w:rsidRDefault="00EE1667" w:rsidP="00EE1667">
            <w:pPr>
              <w:jc w:val="center"/>
              <w:rPr>
                <w:rFonts w:eastAsiaTheme="minorHAnsi" w:cs="Arial"/>
                <w:color w:val="auto"/>
                <w:sz w:val="18"/>
                <w:szCs w:val="18"/>
              </w:rPr>
            </w:pPr>
            <w:r w:rsidRPr="001E3E6E">
              <w:rPr>
                <w:rFonts w:eastAsiaTheme="minorHAnsi" w:cs="Arial"/>
                <w:color w:val="auto"/>
                <w:sz w:val="18"/>
                <w:szCs w:val="18"/>
              </w:rPr>
              <w:t>CMS</w:t>
            </w:r>
          </w:p>
          <w:p w14:paraId="2253BDFE" w14:textId="77777777" w:rsidR="00EE1667" w:rsidRPr="001E3E6E" w:rsidRDefault="00EE1667" w:rsidP="00EE1667">
            <w:pPr>
              <w:jc w:val="center"/>
              <w:rPr>
                <w:rFonts w:eastAsiaTheme="minorHAnsi" w:cs="Arial"/>
                <w:color w:val="auto"/>
                <w:sz w:val="18"/>
                <w:szCs w:val="18"/>
              </w:rPr>
            </w:pPr>
            <w:r w:rsidRPr="001E3E6E">
              <w:rPr>
                <w:rFonts w:eastAsiaTheme="minorHAnsi" w:cs="Arial"/>
                <w:color w:val="auto"/>
                <w:sz w:val="18"/>
                <w:szCs w:val="18"/>
              </w:rPr>
              <w:t>Checklist</w:t>
            </w:r>
          </w:p>
          <w:p w14:paraId="01AC8841" w14:textId="77777777" w:rsidR="00EE1667" w:rsidRPr="001E3E6E" w:rsidRDefault="00EE1667" w:rsidP="00EE1667">
            <w:pPr>
              <w:jc w:val="center"/>
              <w:rPr>
                <w:rFonts w:eastAsiaTheme="minorHAnsi" w:cs="Arial"/>
                <w:color w:val="auto"/>
                <w:sz w:val="18"/>
                <w:szCs w:val="18"/>
              </w:rPr>
            </w:pPr>
            <w:r w:rsidRPr="001E3E6E">
              <w:rPr>
                <w:rFonts w:eastAsiaTheme="minorHAnsi" w:cs="Arial"/>
                <w:color w:val="auto"/>
                <w:sz w:val="18"/>
                <w:szCs w:val="18"/>
              </w:rPr>
              <w:t>ID</w:t>
            </w:r>
          </w:p>
        </w:tc>
        <w:tc>
          <w:tcPr>
            <w:tcW w:w="900" w:type="dxa"/>
          </w:tcPr>
          <w:p w14:paraId="52F3C3F5" w14:textId="77777777" w:rsidR="00EE1667" w:rsidRPr="001E3E6E" w:rsidRDefault="00EE1667" w:rsidP="00EE1667">
            <w:pPr>
              <w:rPr>
                <w:rFonts w:eastAsiaTheme="minorHAnsi" w:cs="Arial"/>
                <w:color w:val="auto"/>
                <w:sz w:val="18"/>
                <w:szCs w:val="18"/>
              </w:rPr>
            </w:pPr>
            <w:r w:rsidRPr="001E3E6E">
              <w:rPr>
                <w:rFonts w:eastAsiaTheme="minorHAnsi" w:cs="Arial"/>
                <w:color w:val="auto"/>
                <w:sz w:val="18"/>
                <w:szCs w:val="18"/>
              </w:rPr>
              <w:t>Bidding</w:t>
            </w:r>
          </w:p>
          <w:p w14:paraId="6CB17D7F" w14:textId="77777777" w:rsidR="00EE1667" w:rsidRPr="001E3E6E" w:rsidRDefault="00EE1667" w:rsidP="00EE1667">
            <w:pPr>
              <w:rPr>
                <w:rFonts w:eastAsiaTheme="minorHAnsi" w:cs="Arial"/>
                <w:color w:val="auto"/>
                <w:sz w:val="18"/>
                <w:szCs w:val="18"/>
              </w:rPr>
            </w:pPr>
            <w:r w:rsidRPr="001E3E6E">
              <w:rPr>
                <w:rFonts w:eastAsiaTheme="minorHAnsi" w:cs="Arial"/>
                <w:color w:val="auto"/>
                <w:sz w:val="18"/>
                <w:szCs w:val="18"/>
              </w:rPr>
              <w:t>Ability</w:t>
            </w:r>
          </w:p>
          <w:p w14:paraId="70286CC4" w14:textId="77777777" w:rsidR="00EE1667" w:rsidRPr="001E3E6E" w:rsidRDefault="00EE1667" w:rsidP="00EE1667">
            <w:pPr>
              <w:rPr>
                <w:rFonts w:eastAsiaTheme="minorHAnsi" w:cs="Arial"/>
                <w:color w:val="auto"/>
                <w:sz w:val="18"/>
                <w:szCs w:val="18"/>
              </w:rPr>
            </w:pPr>
            <w:r w:rsidRPr="001E3E6E">
              <w:rPr>
                <w:rFonts w:eastAsiaTheme="minorHAnsi" w:cs="Arial"/>
                <w:color w:val="auto"/>
                <w:sz w:val="18"/>
                <w:szCs w:val="18"/>
              </w:rPr>
              <w:t>Code</w:t>
            </w:r>
          </w:p>
        </w:tc>
        <w:tc>
          <w:tcPr>
            <w:tcW w:w="3690" w:type="dxa"/>
          </w:tcPr>
          <w:p w14:paraId="59E19051" w14:textId="77777777" w:rsidR="00EE1667" w:rsidRPr="001E3E6E" w:rsidRDefault="00EE1667" w:rsidP="00EE1667">
            <w:pPr>
              <w:rPr>
                <w:rFonts w:eastAsiaTheme="minorHAnsi" w:cs="Arial"/>
                <w:color w:val="auto"/>
                <w:sz w:val="18"/>
                <w:szCs w:val="18"/>
              </w:rPr>
            </w:pPr>
            <w:r w:rsidRPr="001E3E6E">
              <w:rPr>
                <w:rFonts w:eastAsiaTheme="minorHAnsi" w:cs="Arial"/>
                <w:color w:val="auto"/>
                <w:sz w:val="18"/>
                <w:szCs w:val="18"/>
              </w:rPr>
              <w:t>Gap Description and Recommendation for Closure</w:t>
            </w:r>
          </w:p>
        </w:tc>
      </w:tr>
      <w:tr w:rsidR="001E3E6E" w:rsidRPr="001E3E6E" w14:paraId="22DF598C" w14:textId="77777777" w:rsidTr="004C4188">
        <w:tc>
          <w:tcPr>
            <w:tcW w:w="759" w:type="dxa"/>
          </w:tcPr>
          <w:p w14:paraId="31990195" w14:textId="6B55D9EB" w:rsidR="00EE1667" w:rsidRPr="001E3E6E" w:rsidRDefault="002B1B57" w:rsidP="00EE1667">
            <w:pPr>
              <w:rPr>
                <w:rFonts w:eastAsiaTheme="minorHAnsi" w:cs="Arial"/>
                <w:color w:val="auto"/>
                <w:sz w:val="18"/>
                <w:szCs w:val="18"/>
              </w:rPr>
            </w:pPr>
            <w:r w:rsidRPr="001E3E6E">
              <w:rPr>
                <w:rFonts w:eastAsiaTheme="minorHAnsi" w:cs="Arial"/>
                <w:color w:val="auto"/>
                <w:sz w:val="18"/>
                <w:szCs w:val="18"/>
              </w:rPr>
              <w:t>17</w:t>
            </w:r>
            <w:r w:rsidR="00557099">
              <w:rPr>
                <w:rFonts w:eastAsiaTheme="minorHAnsi" w:cs="Arial"/>
                <w:color w:val="auto"/>
                <w:sz w:val="18"/>
                <w:szCs w:val="18"/>
              </w:rPr>
              <w:t>7</w:t>
            </w:r>
          </w:p>
        </w:tc>
        <w:tc>
          <w:tcPr>
            <w:tcW w:w="946" w:type="dxa"/>
          </w:tcPr>
          <w:p w14:paraId="55DE9083" w14:textId="77777777" w:rsidR="00EE1667" w:rsidRPr="001E3E6E" w:rsidRDefault="00EE1667" w:rsidP="00EE1667">
            <w:pPr>
              <w:rPr>
                <w:rFonts w:eastAsiaTheme="minorHAnsi" w:cs="Arial"/>
                <w:color w:val="auto"/>
                <w:sz w:val="18"/>
                <w:szCs w:val="18"/>
              </w:rPr>
            </w:pPr>
            <w:r w:rsidRPr="001E3E6E">
              <w:rPr>
                <w:rFonts w:eastAsiaTheme="minorHAnsi" w:cs="Arial"/>
                <w:color w:val="auto"/>
                <w:sz w:val="18"/>
                <w:szCs w:val="18"/>
              </w:rPr>
              <w:t>TEC.28</w:t>
            </w:r>
          </w:p>
        </w:tc>
        <w:tc>
          <w:tcPr>
            <w:tcW w:w="3420" w:type="dxa"/>
          </w:tcPr>
          <w:p w14:paraId="565AD432" w14:textId="77777777" w:rsidR="00EE1667" w:rsidRPr="001E3E6E" w:rsidRDefault="00EE1667" w:rsidP="00F55969">
            <w:pPr>
              <w:jc w:val="left"/>
              <w:rPr>
                <w:rFonts w:eastAsiaTheme="minorHAnsi" w:cs="Arial"/>
                <w:color w:val="auto"/>
                <w:sz w:val="18"/>
                <w:szCs w:val="18"/>
              </w:rPr>
            </w:pPr>
            <w:r w:rsidRPr="001E3E6E">
              <w:rPr>
                <w:rFonts w:eastAsiaTheme="minorHAnsi" w:cs="Arial"/>
                <w:color w:val="auto"/>
                <w:sz w:val="18"/>
                <w:szCs w:val="18"/>
              </w:rPr>
              <w:t xml:space="preserve">The system data models (conceptual, logical, and physical) delivered and developed by the contractor </w:t>
            </w:r>
            <w:r w:rsidR="00F55969" w:rsidRPr="001E3E6E">
              <w:rPr>
                <w:rFonts w:eastAsiaTheme="minorHAnsi" w:cs="Arial"/>
                <w:color w:val="auto"/>
                <w:sz w:val="18"/>
                <w:szCs w:val="18"/>
              </w:rPr>
              <w:t xml:space="preserve">should </w:t>
            </w:r>
            <w:r w:rsidRPr="001E3E6E">
              <w:rPr>
                <w:rFonts w:eastAsiaTheme="minorHAnsi" w:cs="Arial"/>
                <w:color w:val="auto"/>
                <w:sz w:val="18"/>
                <w:szCs w:val="18"/>
              </w:rPr>
              <w:t>identify relationships between key entities in the enterprise.</w:t>
            </w:r>
          </w:p>
        </w:tc>
        <w:tc>
          <w:tcPr>
            <w:tcW w:w="3150" w:type="dxa"/>
          </w:tcPr>
          <w:p w14:paraId="758B5D80" w14:textId="77777777" w:rsidR="00EE1667" w:rsidRPr="001E3E6E" w:rsidRDefault="00F55969" w:rsidP="001E3E6E">
            <w:pPr>
              <w:jc w:val="left"/>
              <w:rPr>
                <w:rFonts w:eastAsiaTheme="minorHAnsi" w:cs="Arial"/>
                <w:color w:val="auto"/>
                <w:sz w:val="18"/>
                <w:szCs w:val="18"/>
              </w:rPr>
            </w:pPr>
            <w:r w:rsidRPr="001E3E6E">
              <w:rPr>
                <w:rFonts w:eastAsiaTheme="minorHAnsi" w:cs="Arial"/>
                <w:color w:val="auto"/>
                <w:sz w:val="18"/>
                <w:szCs w:val="18"/>
              </w:rPr>
              <w:t>Describe solution’s system data models which are delivered and developed by contractor and how contractor will identify relationships between key entities in the enterprise.</w:t>
            </w:r>
          </w:p>
        </w:tc>
        <w:tc>
          <w:tcPr>
            <w:tcW w:w="1530" w:type="dxa"/>
          </w:tcPr>
          <w:p w14:paraId="7E8EE172" w14:textId="77777777" w:rsidR="00EE1667" w:rsidRPr="001E3E6E" w:rsidRDefault="00EE1667" w:rsidP="00EE1667">
            <w:pPr>
              <w:jc w:val="center"/>
              <w:rPr>
                <w:rFonts w:eastAsiaTheme="minorHAnsi" w:cs="Arial"/>
                <w:color w:val="auto"/>
                <w:sz w:val="18"/>
                <w:szCs w:val="18"/>
              </w:rPr>
            </w:pPr>
            <w:r w:rsidRPr="001E3E6E">
              <w:rPr>
                <w:rFonts w:eastAsiaTheme="minorHAnsi" w:cs="Arial"/>
                <w:color w:val="auto"/>
                <w:sz w:val="18"/>
                <w:szCs w:val="18"/>
              </w:rPr>
              <w:t>IA.CDM.2</w:t>
            </w:r>
          </w:p>
        </w:tc>
        <w:sdt>
          <w:sdtPr>
            <w:rPr>
              <w:color w:val="auto"/>
              <w:sz w:val="18"/>
              <w:szCs w:val="18"/>
            </w:rPr>
            <w:alias w:val="Ability Code"/>
            <w:tag w:val="Ability Code"/>
            <w:id w:val="-2052604903"/>
            <w:placeholder>
              <w:docPart w:val="2705AE86835345E78F31110921203647"/>
            </w:placeholder>
            <w15:color w:val="993300"/>
            <w:comboBox>
              <w:listItem w:displayText="S" w:value="S"/>
              <w:listItem w:displayText="W" w:value="W"/>
              <w:listItem w:displayText="M" w:value="M"/>
              <w:listItem w:displayText="F" w:value="F"/>
              <w:listItem w:displayText="C" w:value="C"/>
              <w:listItem w:displayText="N" w:value="N"/>
              <w:listItem w:displayText="O" w:value="O"/>
            </w:comboBox>
          </w:sdtPr>
          <w:sdtEndPr/>
          <w:sdtContent>
            <w:tc>
              <w:tcPr>
                <w:tcW w:w="900" w:type="dxa"/>
              </w:tcPr>
              <w:p w14:paraId="4A6BCC9F" w14:textId="77777777" w:rsidR="00EE1667" w:rsidRPr="001E3E6E" w:rsidRDefault="002A2404" w:rsidP="00EE1667">
                <w:pPr>
                  <w:rPr>
                    <w:rFonts w:eastAsiaTheme="minorHAnsi" w:cs="Arial"/>
                    <w:color w:val="auto"/>
                    <w:sz w:val="18"/>
                    <w:szCs w:val="18"/>
                  </w:rPr>
                </w:pPr>
                <w:r w:rsidRPr="001E3E6E" w:rsidDel="008E51F4">
                  <w:rPr>
                    <w:color w:val="auto"/>
                    <w:sz w:val="18"/>
                    <w:szCs w:val="18"/>
                  </w:rPr>
                  <w:t xml:space="preserve">Choose an item. </w:t>
                </w:r>
              </w:p>
            </w:tc>
          </w:sdtContent>
        </w:sdt>
        <w:tc>
          <w:tcPr>
            <w:tcW w:w="3690" w:type="dxa"/>
          </w:tcPr>
          <w:p w14:paraId="2495D37E" w14:textId="77777777" w:rsidR="00EE1667" w:rsidRPr="001E3E6E" w:rsidRDefault="00EE1667" w:rsidP="00EE1667">
            <w:pPr>
              <w:rPr>
                <w:rFonts w:eastAsiaTheme="minorHAnsi" w:cs="Arial"/>
                <w:color w:val="auto"/>
                <w:sz w:val="18"/>
                <w:szCs w:val="18"/>
              </w:rPr>
            </w:pPr>
          </w:p>
        </w:tc>
      </w:tr>
      <w:tr w:rsidR="004C4188" w:rsidRPr="001E3E6E" w14:paraId="27E1D660" w14:textId="77777777" w:rsidTr="00855B65">
        <w:trPr>
          <w:trHeight w:val="521"/>
        </w:trPr>
        <w:tc>
          <w:tcPr>
            <w:tcW w:w="14390" w:type="dxa"/>
            <w:gridSpan w:val="7"/>
          </w:tcPr>
          <w:p w14:paraId="6D7B225A" w14:textId="00BD1548" w:rsidR="004C4188" w:rsidRPr="001E3E6E" w:rsidRDefault="004C4188" w:rsidP="004C4188">
            <w:pPr>
              <w:pStyle w:val="Level2Body"/>
              <w:ind w:left="0"/>
              <w:rPr>
                <w:color w:val="auto"/>
                <w:sz w:val="18"/>
                <w:szCs w:val="18"/>
              </w:rPr>
            </w:pPr>
            <w:r w:rsidRPr="001E3E6E">
              <w:rPr>
                <w:color w:val="auto"/>
                <w:sz w:val="18"/>
                <w:szCs w:val="18"/>
              </w:rPr>
              <w:t>Bidder’s Response:</w:t>
            </w:r>
            <w:r w:rsidR="00AE5F2C">
              <w:rPr>
                <w:color w:val="auto"/>
                <w:sz w:val="18"/>
                <w:szCs w:val="18"/>
              </w:rPr>
              <w:t xml:space="preserve"> </w:t>
            </w:r>
            <w:r w:rsidRPr="001E3E6E">
              <w:rPr>
                <w:color w:val="auto"/>
                <w:sz w:val="18"/>
                <w:szCs w:val="18"/>
              </w:rPr>
              <w:t xml:space="preserve"> </w:t>
            </w:r>
          </w:p>
        </w:tc>
      </w:tr>
    </w:tbl>
    <w:p w14:paraId="5DF5ECAC" w14:textId="5908A749" w:rsidR="00CA2C06" w:rsidRDefault="00CA2C06"/>
    <w:p w14:paraId="3C0682D9" w14:textId="77777777" w:rsidR="00805691" w:rsidRDefault="00805691"/>
    <w:tbl>
      <w:tblPr>
        <w:tblStyle w:val="TableGrid"/>
        <w:tblW w:w="14395" w:type="dxa"/>
        <w:tblLook w:val="04A0" w:firstRow="1" w:lastRow="0" w:firstColumn="1" w:lastColumn="0" w:noHBand="0" w:noVBand="1"/>
      </w:tblPr>
      <w:tblGrid>
        <w:gridCol w:w="759"/>
        <w:gridCol w:w="946"/>
        <w:gridCol w:w="3420"/>
        <w:gridCol w:w="3150"/>
        <w:gridCol w:w="1530"/>
        <w:gridCol w:w="900"/>
        <w:gridCol w:w="3690"/>
      </w:tblGrid>
      <w:tr w:rsidR="001E3E6E" w:rsidRPr="001E3E6E" w14:paraId="3941DAE1" w14:textId="77777777" w:rsidTr="00243F07">
        <w:tc>
          <w:tcPr>
            <w:tcW w:w="759" w:type="dxa"/>
          </w:tcPr>
          <w:p w14:paraId="3E8566E4" w14:textId="77777777" w:rsidR="00EE1667" w:rsidRPr="001E3E6E" w:rsidRDefault="00EE1667" w:rsidP="00EE1667">
            <w:pPr>
              <w:rPr>
                <w:rFonts w:eastAsiaTheme="minorHAnsi" w:cs="Arial"/>
                <w:color w:val="auto"/>
                <w:sz w:val="18"/>
                <w:szCs w:val="18"/>
              </w:rPr>
            </w:pPr>
            <w:r w:rsidRPr="001E3E6E">
              <w:rPr>
                <w:rFonts w:eastAsiaTheme="minorHAnsi" w:cs="Arial"/>
                <w:color w:val="auto"/>
                <w:sz w:val="18"/>
                <w:szCs w:val="18"/>
              </w:rPr>
              <w:t>Req.#</w:t>
            </w:r>
          </w:p>
        </w:tc>
        <w:tc>
          <w:tcPr>
            <w:tcW w:w="946" w:type="dxa"/>
          </w:tcPr>
          <w:p w14:paraId="1EC8FB97" w14:textId="77777777" w:rsidR="00EE1667" w:rsidRPr="001E3E6E" w:rsidRDefault="00EE1667" w:rsidP="00EE1667">
            <w:pPr>
              <w:rPr>
                <w:rFonts w:eastAsiaTheme="minorHAnsi" w:cs="Arial"/>
                <w:color w:val="auto"/>
                <w:sz w:val="18"/>
                <w:szCs w:val="18"/>
              </w:rPr>
            </w:pPr>
            <w:r w:rsidRPr="001E3E6E">
              <w:rPr>
                <w:rFonts w:eastAsiaTheme="minorHAnsi" w:cs="Arial"/>
                <w:color w:val="auto"/>
                <w:sz w:val="18"/>
                <w:szCs w:val="18"/>
              </w:rPr>
              <w:t>ID</w:t>
            </w:r>
          </w:p>
        </w:tc>
        <w:tc>
          <w:tcPr>
            <w:tcW w:w="3420" w:type="dxa"/>
          </w:tcPr>
          <w:p w14:paraId="1F68A3A1" w14:textId="77777777" w:rsidR="00EE1667" w:rsidRPr="001E3E6E" w:rsidRDefault="00EE1667" w:rsidP="00EE1667">
            <w:pPr>
              <w:rPr>
                <w:rFonts w:eastAsiaTheme="minorHAnsi" w:cs="Arial"/>
                <w:color w:val="auto"/>
                <w:sz w:val="18"/>
                <w:szCs w:val="18"/>
              </w:rPr>
            </w:pPr>
            <w:r w:rsidRPr="001E3E6E">
              <w:rPr>
                <w:rFonts w:eastAsiaTheme="minorHAnsi" w:cs="Arial"/>
                <w:color w:val="auto"/>
                <w:sz w:val="18"/>
                <w:szCs w:val="18"/>
              </w:rPr>
              <w:t>Contractor / Solution Requirement</w:t>
            </w:r>
          </w:p>
        </w:tc>
        <w:tc>
          <w:tcPr>
            <w:tcW w:w="3150" w:type="dxa"/>
          </w:tcPr>
          <w:p w14:paraId="0C5A0DD1" w14:textId="77777777" w:rsidR="00EE1667" w:rsidRPr="001E3E6E" w:rsidRDefault="00EE1667" w:rsidP="00EE1667">
            <w:pPr>
              <w:rPr>
                <w:rFonts w:eastAsiaTheme="minorHAnsi" w:cs="Arial"/>
                <w:color w:val="auto"/>
                <w:sz w:val="18"/>
                <w:szCs w:val="18"/>
              </w:rPr>
            </w:pPr>
            <w:r w:rsidRPr="001E3E6E">
              <w:rPr>
                <w:rFonts w:eastAsiaTheme="minorHAnsi" w:cs="Arial"/>
                <w:color w:val="auto"/>
                <w:sz w:val="18"/>
                <w:szCs w:val="18"/>
              </w:rPr>
              <w:t>Instructions to Bidder</w:t>
            </w:r>
          </w:p>
        </w:tc>
        <w:tc>
          <w:tcPr>
            <w:tcW w:w="1530" w:type="dxa"/>
          </w:tcPr>
          <w:p w14:paraId="75D0B27C" w14:textId="77777777" w:rsidR="00EE1667" w:rsidRPr="001E3E6E" w:rsidRDefault="00EE1667" w:rsidP="00EE1667">
            <w:pPr>
              <w:jc w:val="center"/>
              <w:rPr>
                <w:rFonts w:eastAsiaTheme="minorHAnsi" w:cs="Arial"/>
                <w:color w:val="auto"/>
                <w:sz w:val="18"/>
                <w:szCs w:val="18"/>
              </w:rPr>
            </w:pPr>
            <w:r w:rsidRPr="001E3E6E">
              <w:rPr>
                <w:rFonts w:eastAsiaTheme="minorHAnsi" w:cs="Arial"/>
                <w:color w:val="auto"/>
                <w:sz w:val="18"/>
                <w:szCs w:val="18"/>
              </w:rPr>
              <w:t>CMS</w:t>
            </w:r>
          </w:p>
          <w:p w14:paraId="625C3BA7" w14:textId="77777777" w:rsidR="00EE1667" w:rsidRPr="001E3E6E" w:rsidRDefault="00EE1667" w:rsidP="00EE1667">
            <w:pPr>
              <w:jc w:val="center"/>
              <w:rPr>
                <w:rFonts w:eastAsiaTheme="minorHAnsi" w:cs="Arial"/>
                <w:color w:val="auto"/>
                <w:sz w:val="18"/>
                <w:szCs w:val="18"/>
              </w:rPr>
            </w:pPr>
            <w:r w:rsidRPr="001E3E6E">
              <w:rPr>
                <w:rFonts w:eastAsiaTheme="minorHAnsi" w:cs="Arial"/>
                <w:color w:val="auto"/>
                <w:sz w:val="18"/>
                <w:szCs w:val="18"/>
              </w:rPr>
              <w:t>Checklist</w:t>
            </w:r>
          </w:p>
          <w:p w14:paraId="07695235" w14:textId="77777777" w:rsidR="00EE1667" w:rsidRPr="001E3E6E" w:rsidRDefault="00EE1667" w:rsidP="00EE1667">
            <w:pPr>
              <w:jc w:val="center"/>
              <w:rPr>
                <w:rFonts w:eastAsiaTheme="minorHAnsi" w:cs="Arial"/>
                <w:color w:val="auto"/>
                <w:sz w:val="18"/>
                <w:szCs w:val="18"/>
              </w:rPr>
            </w:pPr>
            <w:r w:rsidRPr="001E3E6E">
              <w:rPr>
                <w:rFonts w:eastAsiaTheme="minorHAnsi" w:cs="Arial"/>
                <w:color w:val="auto"/>
                <w:sz w:val="18"/>
                <w:szCs w:val="18"/>
              </w:rPr>
              <w:t>ID</w:t>
            </w:r>
          </w:p>
        </w:tc>
        <w:tc>
          <w:tcPr>
            <w:tcW w:w="900" w:type="dxa"/>
          </w:tcPr>
          <w:p w14:paraId="6E837B3D" w14:textId="77777777" w:rsidR="00EE1667" w:rsidRPr="001E3E6E" w:rsidRDefault="00EE1667" w:rsidP="00EE1667">
            <w:pPr>
              <w:rPr>
                <w:rFonts w:eastAsiaTheme="minorHAnsi" w:cs="Arial"/>
                <w:color w:val="auto"/>
                <w:sz w:val="18"/>
                <w:szCs w:val="18"/>
              </w:rPr>
            </w:pPr>
            <w:r w:rsidRPr="001E3E6E">
              <w:rPr>
                <w:rFonts w:eastAsiaTheme="minorHAnsi" w:cs="Arial"/>
                <w:color w:val="auto"/>
                <w:sz w:val="18"/>
                <w:szCs w:val="18"/>
              </w:rPr>
              <w:t>Bidding</w:t>
            </w:r>
          </w:p>
          <w:p w14:paraId="451BD802" w14:textId="77777777" w:rsidR="00EE1667" w:rsidRPr="001E3E6E" w:rsidRDefault="00EE1667" w:rsidP="00EE1667">
            <w:pPr>
              <w:rPr>
                <w:rFonts w:eastAsiaTheme="minorHAnsi" w:cs="Arial"/>
                <w:color w:val="auto"/>
                <w:sz w:val="18"/>
                <w:szCs w:val="18"/>
              </w:rPr>
            </w:pPr>
            <w:r w:rsidRPr="001E3E6E">
              <w:rPr>
                <w:rFonts w:eastAsiaTheme="minorHAnsi" w:cs="Arial"/>
                <w:color w:val="auto"/>
                <w:sz w:val="18"/>
                <w:szCs w:val="18"/>
              </w:rPr>
              <w:t>Ability</w:t>
            </w:r>
          </w:p>
          <w:p w14:paraId="583AA083" w14:textId="77777777" w:rsidR="00EE1667" w:rsidRPr="001E3E6E" w:rsidRDefault="00EE1667" w:rsidP="00EE1667">
            <w:pPr>
              <w:rPr>
                <w:rFonts w:eastAsiaTheme="minorHAnsi" w:cs="Arial"/>
                <w:color w:val="auto"/>
                <w:sz w:val="18"/>
                <w:szCs w:val="18"/>
              </w:rPr>
            </w:pPr>
            <w:r w:rsidRPr="001E3E6E">
              <w:rPr>
                <w:rFonts w:eastAsiaTheme="minorHAnsi" w:cs="Arial"/>
                <w:color w:val="auto"/>
                <w:sz w:val="18"/>
                <w:szCs w:val="18"/>
              </w:rPr>
              <w:t>Code</w:t>
            </w:r>
          </w:p>
        </w:tc>
        <w:tc>
          <w:tcPr>
            <w:tcW w:w="3690" w:type="dxa"/>
          </w:tcPr>
          <w:p w14:paraId="5C2CAEFC" w14:textId="77777777" w:rsidR="00EE1667" w:rsidRPr="001E3E6E" w:rsidRDefault="00EE1667" w:rsidP="00EE1667">
            <w:pPr>
              <w:rPr>
                <w:rFonts w:eastAsiaTheme="minorHAnsi" w:cs="Arial"/>
                <w:color w:val="auto"/>
                <w:sz w:val="18"/>
                <w:szCs w:val="18"/>
              </w:rPr>
            </w:pPr>
            <w:r w:rsidRPr="001E3E6E">
              <w:rPr>
                <w:rFonts w:eastAsiaTheme="minorHAnsi" w:cs="Arial"/>
                <w:color w:val="auto"/>
                <w:sz w:val="18"/>
                <w:szCs w:val="18"/>
              </w:rPr>
              <w:t>Gap Description and Recommendation for Closure</w:t>
            </w:r>
          </w:p>
        </w:tc>
      </w:tr>
      <w:tr w:rsidR="001E3E6E" w:rsidRPr="001E3E6E" w14:paraId="79810177" w14:textId="77777777" w:rsidTr="00243F07">
        <w:tc>
          <w:tcPr>
            <w:tcW w:w="759" w:type="dxa"/>
          </w:tcPr>
          <w:p w14:paraId="2E76C1B5" w14:textId="1DA9C19C" w:rsidR="00EE1667" w:rsidRPr="0099343C" w:rsidRDefault="002B1B57" w:rsidP="00EE1667">
            <w:pPr>
              <w:rPr>
                <w:rFonts w:eastAsiaTheme="minorHAnsi" w:cs="Arial"/>
                <w:color w:val="auto"/>
                <w:sz w:val="18"/>
                <w:szCs w:val="18"/>
              </w:rPr>
            </w:pPr>
            <w:r w:rsidRPr="0099343C">
              <w:rPr>
                <w:rFonts w:eastAsiaTheme="minorHAnsi" w:cs="Arial"/>
                <w:color w:val="auto"/>
                <w:sz w:val="18"/>
                <w:szCs w:val="18"/>
              </w:rPr>
              <w:t>1</w:t>
            </w:r>
            <w:r w:rsidR="00506E5F" w:rsidRPr="0099343C">
              <w:rPr>
                <w:rFonts w:eastAsiaTheme="minorHAnsi" w:cs="Arial"/>
                <w:color w:val="auto"/>
                <w:sz w:val="18"/>
                <w:szCs w:val="18"/>
              </w:rPr>
              <w:t>7</w:t>
            </w:r>
            <w:r w:rsidR="00DE1EED">
              <w:rPr>
                <w:rFonts w:eastAsiaTheme="minorHAnsi" w:cs="Arial"/>
                <w:color w:val="auto"/>
                <w:sz w:val="18"/>
                <w:szCs w:val="18"/>
              </w:rPr>
              <w:t>8</w:t>
            </w:r>
          </w:p>
        </w:tc>
        <w:tc>
          <w:tcPr>
            <w:tcW w:w="946" w:type="dxa"/>
          </w:tcPr>
          <w:p w14:paraId="1CF1F9AC" w14:textId="77777777" w:rsidR="00EE1667" w:rsidRPr="0099343C" w:rsidRDefault="00EE1667" w:rsidP="00EE1667">
            <w:pPr>
              <w:rPr>
                <w:rFonts w:eastAsiaTheme="minorHAnsi" w:cs="Arial"/>
                <w:color w:val="auto"/>
                <w:sz w:val="18"/>
                <w:szCs w:val="18"/>
              </w:rPr>
            </w:pPr>
            <w:r w:rsidRPr="0099343C">
              <w:rPr>
                <w:rFonts w:eastAsiaTheme="minorHAnsi" w:cs="Arial"/>
                <w:color w:val="auto"/>
                <w:sz w:val="18"/>
                <w:szCs w:val="18"/>
              </w:rPr>
              <w:t>TEC.29</w:t>
            </w:r>
          </w:p>
        </w:tc>
        <w:tc>
          <w:tcPr>
            <w:tcW w:w="3420" w:type="dxa"/>
          </w:tcPr>
          <w:p w14:paraId="0A0408D0" w14:textId="14752D54" w:rsidR="00EE1667" w:rsidRPr="001E3E6E" w:rsidRDefault="00AC0BF1" w:rsidP="00F55969">
            <w:pPr>
              <w:jc w:val="left"/>
              <w:rPr>
                <w:rFonts w:eastAsiaTheme="minorHAnsi" w:cs="Arial"/>
                <w:color w:val="auto"/>
                <w:sz w:val="18"/>
                <w:szCs w:val="18"/>
              </w:rPr>
            </w:pPr>
            <w:r>
              <w:rPr>
                <w:rFonts w:eastAsiaTheme="minorHAnsi" w:cs="Arial"/>
                <w:color w:val="auto"/>
                <w:sz w:val="18"/>
                <w:szCs w:val="18"/>
              </w:rPr>
              <w:t>S</w:t>
            </w:r>
            <w:r w:rsidR="00EE1667" w:rsidRPr="001E3E6E">
              <w:rPr>
                <w:rFonts w:eastAsiaTheme="minorHAnsi" w:cs="Arial"/>
                <w:color w:val="auto"/>
                <w:sz w:val="18"/>
                <w:szCs w:val="18"/>
              </w:rPr>
              <w:t xml:space="preserve">olution </w:t>
            </w:r>
            <w:r w:rsidR="00F55969" w:rsidRPr="001E3E6E">
              <w:rPr>
                <w:rFonts w:eastAsiaTheme="minorHAnsi" w:cs="Arial"/>
                <w:color w:val="auto"/>
                <w:sz w:val="18"/>
                <w:szCs w:val="18"/>
              </w:rPr>
              <w:t xml:space="preserve">should </w:t>
            </w:r>
            <w:r w:rsidR="00EE1667" w:rsidRPr="001E3E6E">
              <w:rPr>
                <w:rFonts w:eastAsiaTheme="minorHAnsi" w:cs="Arial"/>
                <w:color w:val="auto"/>
                <w:sz w:val="18"/>
                <w:szCs w:val="18"/>
              </w:rPr>
              <w:t xml:space="preserve">utilize an intrastate metadata repository that defines the </w:t>
            </w:r>
            <w:r w:rsidR="00EE1667" w:rsidRPr="001E3E6E">
              <w:rPr>
                <w:rFonts w:eastAsiaTheme="minorHAnsi" w:cs="Arial"/>
                <w:color w:val="auto"/>
                <w:sz w:val="18"/>
                <w:szCs w:val="18"/>
              </w:rPr>
              <w:lastRenderedPageBreak/>
              <w:t>data entities, attributes, data models, and relationships sufficiently to convey the overall meaning and use of data and information.</w:t>
            </w:r>
          </w:p>
        </w:tc>
        <w:tc>
          <w:tcPr>
            <w:tcW w:w="3150" w:type="dxa"/>
          </w:tcPr>
          <w:p w14:paraId="57D2D86C" w14:textId="7F4ABEB7" w:rsidR="00EE1667" w:rsidRPr="001E3E6E" w:rsidRDefault="00F55969" w:rsidP="00243F07">
            <w:pPr>
              <w:jc w:val="left"/>
              <w:rPr>
                <w:rFonts w:eastAsiaTheme="minorHAnsi" w:cs="Arial"/>
                <w:color w:val="auto"/>
                <w:sz w:val="18"/>
                <w:szCs w:val="18"/>
              </w:rPr>
            </w:pPr>
            <w:r w:rsidRPr="001E3E6E">
              <w:rPr>
                <w:rFonts w:eastAsiaTheme="minorHAnsi" w:cs="Arial"/>
                <w:color w:val="auto"/>
                <w:sz w:val="18"/>
                <w:szCs w:val="18"/>
              </w:rPr>
              <w:lastRenderedPageBreak/>
              <w:t xml:space="preserve">Describe how solution </w:t>
            </w:r>
            <w:r w:rsidR="00243F07">
              <w:rPr>
                <w:rFonts w:eastAsiaTheme="minorHAnsi" w:cs="Arial"/>
                <w:color w:val="auto"/>
                <w:sz w:val="18"/>
                <w:szCs w:val="18"/>
              </w:rPr>
              <w:t>will provide</w:t>
            </w:r>
            <w:r w:rsidRPr="001E3E6E">
              <w:rPr>
                <w:rFonts w:eastAsiaTheme="minorHAnsi" w:cs="Arial"/>
                <w:color w:val="auto"/>
                <w:sz w:val="18"/>
                <w:szCs w:val="18"/>
              </w:rPr>
              <w:t xml:space="preserve"> metadata </w:t>
            </w:r>
            <w:r w:rsidR="00243F07">
              <w:rPr>
                <w:rFonts w:eastAsiaTheme="minorHAnsi" w:cs="Arial"/>
                <w:color w:val="auto"/>
                <w:sz w:val="18"/>
                <w:szCs w:val="18"/>
              </w:rPr>
              <w:t>information</w:t>
            </w:r>
            <w:r w:rsidR="00243F07" w:rsidRPr="001E3E6E">
              <w:rPr>
                <w:rFonts w:eastAsiaTheme="minorHAnsi" w:cs="Arial"/>
                <w:color w:val="auto"/>
                <w:sz w:val="18"/>
                <w:szCs w:val="18"/>
              </w:rPr>
              <w:t xml:space="preserve"> </w:t>
            </w:r>
            <w:r w:rsidRPr="001E3E6E">
              <w:rPr>
                <w:rFonts w:eastAsiaTheme="minorHAnsi" w:cs="Arial"/>
                <w:color w:val="auto"/>
                <w:sz w:val="18"/>
                <w:szCs w:val="18"/>
              </w:rPr>
              <w:t xml:space="preserve">that defines </w:t>
            </w:r>
            <w:r w:rsidRPr="001E3E6E">
              <w:rPr>
                <w:rFonts w:eastAsiaTheme="minorHAnsi" w:cs="Arial"/>
                <w:color w:val="auto"/>
                <w:sz w:val="18"/>
                <w:szCs w:val="18"/>
              </w:rPr>
              <w:lastRenderedPageBreak/>
              <w:t>the data entities, attributes, data models, and relationships sufficiently to convey the overall meaning and use of the data and information.</w:t>
            </w:r>
            <w:r w:rsidR="00243F07">
              <w:rPr>
                <w:rFonts w:eastAsiaTheme="minorHAnsi" w:cs="Arial"/>
                <w:color w:val="auto"/>
                <w:sz w:val="18"/>
                <w:szCs w:val="18"/>
              </w:rPr>
              <w:t xml:space="preserve"> Solution shall provide meta data information in industry standard export formats.  </w:t>
            </w:r>
          </w:p>
        </w:tc>
        <w:tc>
          <w:tcPr>
            <w:tcW w:w="1530" w:type="dxa"/>
          </w:tcPr>
          <w:p w14:paraId="4EC57E4D" w14:textId="77777777" w:rsidR="00EE1667" w:rsidRPr="001E3E6E" w:rsidRDefault="00EE1667" w:rsidP="00EE1667">
            <w:pPr>
              <w:jc w:val="center"/>
              <w:rPr>
                <w:rFonts w:eastAsiaTheme="minorHAnsi" w:cs="Arial"/>
                <w:color w:val="auto"/>
                <w:sz w:val="18"/>
                <w:szCs w:val="18"/>
              </w:rPr>
            </w:pPr>
            <w:r w:rsidRPr="001E3E6E">
              <w:rPr>
                <w:rFonts w:eastAsiaTheme="minorHAnsi" w:cs="Arial"/>
                <w:color w:val="auto"/>
                <w:sz w:val="18"/>
                <w:szCs w:val="18"/>
              </w:rPr>
              <w:lastRenderedPageBreak/>
              <w:t>IA.DMS.2</w:t>
            </w:r>
          </w:p>
        </w:tc>
        <w:sdt>
          <w:sdtPr>
            <w:rPr>
              <w:color w:val="auto"/>
              <w:sz w:val="18"/>
              <w:szCs w:val="18"/>
            </w:rPr>
            <w:alias w:val="Ability Code"/>
            <w:tag w:val="Ability Code"/>
            <w:id w:val="-83605524"/>
            <w:placeholder>
              <w:docPart w:val="28D12528C5D645FB88D8AA03794C1A9C"/>
            </w:placeholder>
            <w15:color w:val="993300"/>
            <w:comboBox>
              <w:listItem w:displayText="S" w:value="S"/>
              <w:listItem w:displayText="W" w:value="W"/>
              <w:listItem w:displayText="M" w:value="M"/>
              <w:listItem w:displayText="F" w:value="F"/>
              <w:listItem w:displayText="C" w:value="C"/>
              <w:listItem w:displayText="N" w:value="N"/>
              <w:listItem w:displayText="O" w:value="O"/>
            </w:comboBox>
          </w:sdtPr>
          <w:sdtEndPr/>
          <w:sdtContent>
            <w:tc>
              <w:tcPr>
                <w:tcW w:w="900" w:type="dxa"/>
              </w:tcPr>
              <w:p w14:paraId="098B2C5D" w14:textId="77777777" w:rsidR="00EE1667" w:rsidRPr="001E3E6E" w:rsidRDefault="002A2404" w:rsidP="00EE1667">
                <w:pPr>
                  <w:rPr>
                    <w:rFonts w:eastAsiaTheme="minorHAnsi" w:cs="Arial"/>
                    <w:color w:val="auto"/>
                    <w:sz w:val="18"/>
                    <w:szCs w:val="18"/>
                  </w:rPr>
                </w:pPr>
                <w:r w:rsidRPr="001E3E6E" w:rsidDel="008E51F4">
                  <w:rPr>
                    <w:color w:val="auto"/>
                    <w:sz w:val="18"/>
                    <w:szCs w:val="18"/>
                  </w:rPr>
                  <w:t xml:space="preserve">Choose an item. </w:t>
                </w:r>
              </w:p>
            </w:tc>
          </w:sdtContent>
        </w:sdt>
        <w:tc>
          <w:tcPr>
            <w:tcW w:w="3690" w:type="dxa"/>
          </w:tcPr>
          <w:p w14:paraId="3B319DD6" w14:textId="77777777" w:rsidR="00EE1667" w:rsidRPr="001E3E6E" w:rsidRDefault="00EE1667" w:rsidP="00EE1667">
            <w:pPr>
              <w:rPr>
                <w:rFonts w:eastAsiaTheme="minorHAnsi" w:cs="Arial"/>
                <w:color w:val="auto"/>
                <w:sz w:val="18"/>
                <w:szCs w:val="18"/>
              </w:rPr>
            </w:pPr>
          </w:p>
        </w:tc>
      </w:tr>
      <w:tr w:rsidR="004C4188" w:rsidRPr="001E3E6E" w14:paraId="6C20BC34" w14:textId="77777777" w:rsidTr="00243F07">
        <w:trPr>
          <w:trHeight w:val="620"/>
        </w:trPr>
        <w:tc>
          <w:tcPr>
            <w:tcW w:w="14395" w:type="dxa"/>
            <w:gridSpan w:val="7"/>
          </w:tcPr>
          <w:p w14:paraId="6522338E" w14:textId="4848D1FB" w:rsidR="004C4188" w:rsidRPr="001E3E6E" w:rsidRDefault="004C4188" w:rsidP="004C4188">
            <w:pPr>
              <w:pStyle w:val="Level2Body"/>
              <w:ind w:left="0"/>
              <w:rPr>
                <w:color w:val="auto"/>
                <w:sz w:val="18"/>
                <w:szCs w:val="18"/>
              </w:rPr>
            </w:pPr>
            <w:r w:rsidRPr="001E3E6E">
              <w:rPr>
                <w:color w:val="auto"/>
                <w:sz w:val="18"/>
                <w:szCs w:val="18"/>
              </w:rPr>
              <w:t>Bidder’s Response:</w:t>
            </w:r>
            <w:r w:rsidR="00AE5F2C">
              <w:rPr>
                <w:color w:val="auto"/>
                <w:sz w:val="18"/>
                <w:szCs w:val="18"/>
              </w:rPr>
              <w:t xml:space="preserve"> </w:t>
            </w:r>
            <w:r w:rsidRPr="001E3E6E">
              <w:rPr>
                <w:color w:val="auto"/>
                <w:sz w:val="18"/>
                <w:szCs w:val="18"/>
              </w:rPr>
              <w:t xml:space="preserve"> </w:t>
            </w:r>
          </w:p>
        </w:tc>
      </w:tr>
    </w:tbl>
    <w:p w14:paraId="3EE10D21" w14:textId="77777777" w:rsidR="00D33357" w:rsidRPr="001E3E6E" w:rsidRDefault="00D33357" w:rsidP="00EE1667">
      <w:pPr>
        <w:tabs>
          <w:tab w:val="left" w:pos="11250"/>
        </w:tabs>
        <w:ind w:right="2304"/>
        <w:rPr>
          <w:rFonts w:eastAsiaTheme="minorHAnsi" w:cs="Arial"/>
          <w:color w:val="auto"/>
          <w:sz w:val="18"/>
          <w:szCs w:val="18"/>
        </w:rPr>
      </w:pPr>
    </w:p>
    <w:p w14:paraId="5AC176BD" w14:textId="77777777" w:rsidR="00EE1667" w:rsidRPr="001E3E6E" w:rsidRDefault="00EE1667" w:rsidP="00EE1667">
      <w:pPr>
        <w:tabs>
          <w:tab w:val="left" w:pos="11250"/>
        </w:tabs>
        <w:ind w:right="2304"/>
        <w:rPr>
          <w:rFonts w:eastAsiaTheme="minorHAnsi" w:cs="Arial"/>
          <w:color w:val="auto"/>
          <w:sz w:val="18"/>
          <w:szCs w:val="18"/>
        </w:rPr>
      </w:pPr>
    </w:p>
    <w:tbl>
      <w:tblPr>
        <w:tblStyle w:val="TableGrid"/>
        <w:tblW w:w="14395" w:type="dxa"/>
        <w:tblLook w:val="04A0" w:firstRow="1" w:lastRow="0" w:firstColumn="1" w:lastColumn="0" w:noHBand="0" w:noVBand="1"/>
      </w:tblPr>
      <w:tblGrid>
        <w:gridCol w:w="759"/>
        <w:gridCol w:w="946"/>
        <w:gridCol w:w="3420"/>
        <w:gridCol w:w="3150"/>
        <w:gridCol w:w="1530"/>
        <w:gridCol w:w="900"/>
        <w:gridCol w:w="3690"/>
      </w:tblGrid>
      <w:tr w:rsidR="001E3E6E" w:rsidRPr="001E3E6E" w14:paraId="686FB980" w14:textId="77777777" w:rsidTr="004C4188">
        <w:tc>
          <w:tcPr>
            <w:tcW w:w="759" w:type="dxa"/>
          </w:tcPr>
          <w:p w14:paraId="4AF52300" w14:textId="77777777" w:rsidR="00EE1667" w:rsidRPr="001E3E6E" w:rsidRDefault="00EE1667" w:rsidP="00EE1667">
            <w:pPr>
              <w:rPr>
                <w:rFonts w:eastAsiaTheme="minorHAnsi" w:cs="Arial"/>
                <w:color w:val="auto"/>
                <w:sz w:val="18"/>
                <w:szCs w:val="18"/>
              </w:rPr>
            </w:pPr>
            <w:r w:rsidRPr="001E3E6E">
              <w:rPr>
                <w:rFonts w:eastAsiaTheme="minorHAnsi" w:cs="Arial"/>
                <w:color w:val="auto"/>
                <w:sz w:val="18"/>
                <w:szCs w:val="18"/>
              </w:rPr>
              <w:t>Req.#</w:t>
            </w:r>
          </w:p>
        </w:tc>
        <w:tc>
          <w:tcPr>
            <w:tcW w:w="946" w:type="dxa"/>
          </w:tcPr>
          <w:p w14:paraId="394C97E2" w14:textId="77777777" w:rsidR="00EE1667" w:rsidRPr="001E3E6E" w:rsidRDefault="00EE1667" w:rsidP="00EE1667">
            <w:pPr>
              <w:rPr>
                <w:rFonts w:eastAsiaTheme="minorHAnsi" w:cs="Arial"/>
                <w:color w:val="auto"/>
                <w:sz w:val="18"/>
                <w:szCs w:val="18"/>
              </w:rPr>
            </w:pPr>
            <w:r w:rsidRPr="001E3E6E">
              <w:rPr>
                <w:rFonts w:eastAsiaTheme="minorHAnsi" w:cs="Arial"/>
                <w:color w:val="auto"/>
                <w:sz w:val="18"/>
                <w:szCs w:val="18"/>
              </w:rPr>
              <w:t>ID</w:t>
            </w:r>
          </w:p>
        </w:tc>
        <w:tc>
          <w:tcPr>
            <w:tcW w:w="3420" w:type="dxa"/>
          </w:tcPr>
          <w:p w14:paraId="4A6B8D9F" w14:textId="77777777" w:rsidR="00EE1667" w:rsidRPr="001E3E6E" w:rsidRDefault="00EE1667" w:rsidP="00EE1667">
            <w:pPr>
              <w:rPr>
                <w:rFonts w:eastAsiaTheme="minorHAnsi" w:cs="Arial"/>
                <w:color w:val="auto"/>
                <w:sz w:val="18"/>
                <w:szCs w:val="18"/>
              </w:rPr>
            </w:pPr>
            <w:r w:rsidRPr="001E3E6E">
              <w:rPr>
                <w:rFonts w:eastAsiaTheme="minorHAnsi" w:cs="Arial"/>
                <w:color w:val="auto"/>
                <w:sz w:val="18"/>
                <w:szCs w:val="18"/>
              </w:rPr>
              <w:t>Contractor / Solution Requirement</w:t>
            </w:r>
          </w:p>
        </w:tc>
        <w:tc>
          <w:tcPr>
            <w:tcW w:w="3150" w:type="dxa"/>
          </w:tcPr>
          <w:p w14:paraId="1B24E268" w14:textId="77777777" w:rsidR="00EE1667" w:rsidRPr="001E3E6E" w:rsidRDefault="00EE1667" w:rsidP="00EE1667">
            <w:pPr>
              <w:rPr>
                <w:rFonts w:eastAsiaTheme="minorHAnsi" w:cs="Arial"/>
                <w:color w:val="auto"/>
                <w:sz w:val="18"/>
                <w:szCs w:val="18"/>
              </w:rPr>
            </w:pPr>
            <w:r w:rsidRPr="001E3E6E">
              <w:rPr>
                <w:rFonts w:eastAsiaTheme="minorHAnsi" w:cs="Arial"/>
                <w:color w:val="auto"/>
                <w:sz w:val="18"/>
                <w:szCs w:val="18"/>
              </w:rPr>
              <w:t>Instructions to Bidder</w:t>
            </w:r>
          </w:p>
        </w:tc>
        <w:tc>
          <w:tcPr>
            <w:tcW w:w="1530" w:type="dxa"/>
          </w:tcPr>
          <w:p w14:paraId="710E7ADB" w14:textId="77777777" w:rsidR="00EE1667" w:rsidRPr="001E3E6E" w:rsidRDefault="00EE1667" w:rsidP="00EE1667">
            <w:pPr>
              <w:jc w:val="center"/>
              <w:rPr>
                <w:rFonts w:eastAsiaTheme="minorHAnsi" w:cs="Arial"/>
                <w:color w:val="auto"/>
                <w:sz w:val="18"/>
                <w:szCs w:val="18"/>
              </w:rPr>
            </w:pPr>
            <w:r w:rsidRPr="001E3E6E">
              <w:rPr>
                <w:rFonts w:eastAsiaTheme="minorHAnsi" w:cs="Arial"/>
                <w:color w:val="auto"/>
                <w:sz w:val="18"/>
                <w:szCs w:val="18"/>
              </w:rPr>
              <w:t>CMS</w:t>
            </w:r>
          </w:p>
          <w:p w14:paraId="538C23E9" w14:textId="77777777" w:rsidR="00EE1667" w:rsidRPr="001E3E6E" w:rsidRDefault="00EE1667" w:rsidP="00EE1667">
            <w:pPr>
              <w:jc w:val="center"/>
              <w:rPr>
                <w:rFonts w:eastAsiaTheme="minorHAnsi" w:cs="Arial"/>
                <w:color w:val="auto"/>
                <w:sz w:val="18"/>
                <w:szCs w:val="18"/>
              </w:rPr>
            </w:pPr>
            <w:r w:rsidRPr="001E3E6E">
              <w:rPr>
                <w:rFonts w:eastAsiaTheme="minorHAnsi" w:cs="Arial"/>
                <w:color w:val="auto"/>
                <w:sz w:val="18"/>
                <w:szCs w:val="18"/>
              </w:rPr>
              <w:t>Checklist</w:t>
            </w:r>
          </w:p>
          <w:p w14:paraId="424A8154" w14:textId="77777777" w:rsidR="00EE1667" w:rsidRPr="001E3E6E" w:rsidRDefault="00EE1667" w:rsidP="00EE1667">
            <w:pPr>
              <w:jc w:val="center"/>
              <w:rPr>
                <w:rFonts w:eastAsiaTheme="minorHAnsi" w:cs="Arial"/>
                <w:color w:val="auto"/>
                <w:sz w:val="18"/>
                <w:szCs w:val="18"/>
              </w:rPr>
            </w:pPr>
            <w:r w:rsidRPr="001E3E6E">
              <w:rPr>
                <w:rFonts w:eastAsiaTheme="minorHAnsi" w:cs="Arial"/>
                <w:color w:val="auto"/>
                <w:sz w:val="18"/>
                <w:szCs w:val="18"/>
              </w:rPr>
              <w:t>ID</w:t>
            </w:r>
          </w:p>
        </w:tc>
        <w:tc>
          <w:tcPr>
            <w:tcW w:w="900" w:type="dxa"/>
          </w:tcPr>
          <w:p w14:paraId="3F504BA2" w14:textId="77777777" w:rsidR="00EE1667" w:rsidRPr="001E3E6E" w:rsidRDefault="00EE1667" w:rsidP="00EE1667">
            <w:pPr>
              <w:rPr>
                <w:rFonts w:eastAsiaTheme="minorHAnsi" w:cs="Arial"/>
                <w:color w:val="auto"/>
                <w:sz w:val="18"/>
                <w:szCs w:val="18"/>
              </w:rPr>
            </w:pPr>
            <w:r w:rsidRPr="001E3E6E">
              <w:rPr>
                <w:rFonts w:eastAsiaTheme="minorHAnsi" w:cs="Arial"/>
                <w:color w:val="auto"/>
                <w:sz w:val="18"/>
                <w:szCs w:val="18"/>
              </w:rPr>
              <w:t>Bidding</w:t>
            </w:r>
          </w:p>
          <w:p w14:paraId="067250B5" w14:textId="77777777" w:rsidR="00EE1667" w:rsidRPr="001E3E6E" w:rsidRDefault="00EE1667" w:rsidP="00EE1667">
            <w:pPr>
              <w:rPr>
                <w:rFonts w:eastAsiaTheme="minorHAnsi" w:cs="Arial"/>
                <w:color w:val="auto"/>
                <w:sz w:val="18"/>
                <w:szCs w:val="18"/>
              </w:rPr>
            </w:pPr>
            <w:r w:rsidRPr="001E3E6E">
              <w:rPr>
                <w:rFonts w:eastAsiaTheme="minorHAnsi" w:cs="Arial"/>
                <w:color w:val="auto"/>
                <w:sz w:val="18"/>
                <w:szCs w:val="18"/>
              </w:rPr>
              <w:t>Ability</w:t>
            </w:r>
          </w:p>
          <w:p w14:paraId="6A8EF4D6" w14:textId="77777777" w:rsidR="00EE1667" w:rsidRPr="001E3E6E" w:rsidRDefault="00EE1667" w:rsidP="00EE1667">
            <w:pPr>
              <w:rPr>
                <w:rFonts w:eastAsiaTheme="minorHAnsi" w:cs="Arial"/>
                <w:color w:val="auto"/>
                <w:sz w:val="18"/>
                <w:szCs w:val="18"/>
              </w:rPr>
            </w:pPr>
            <w:r w:rsidRPr="001E3E6E">
              <w:rPr>
                <w:rFonts w:eastAsiaTheme="minorHAnsi" w:cs="Arial"/>
                <w:color w:val="auto"/>
                <w:sz w:val="18"/>
                <w:szCs w:val="18"/>
              </w:rPr>
              <w:t>Code</w:t>
            </w:r>
          </w:p>
        </w:tc>
        <w:tc>
          <w:tcPr>
            <w:tcW w:w="3690" w:type="dxa"/>
          </w:tcPr>
          <w:p w14:paraId="0953A1B8" w14:textId="77777777" w:rsidR="00EE1667" w:rsidRPr="001E3E6E" w:rsidRDefault="00EE1667" w:rsidP="00EE1667">
            <w:pPr>
              <w:rPr>
                <w:rFonts w:eastAsiaTheme="minorHAnsi" w:cs="Arial"/>
                <w:color w:val="auto"/>
                <w:sz w:val="18"/>
                <w:szCs w:val="18"/>
              </w:rPr>
            </w:pPr>
            <w:r w:rsidRPr="001E3E6E">
              <w:rPr>
                <w:rFonts w:eastAsiaTheme="minorHAnsi" w:cs="Arial"/>
                <w:color w:val="auto"/>
                <w:sz w:val="18"/>
                <w:szCs w:val="18"/>
              </w:rPr>
              <w:t>Gap Description and Recommendation for Closure</w:t>
            </w:r>
          </w:p>
        </w:tc>
      </w:tr>
      <w:tr w:rsidR="001E3E6E" w:rsidRPr="001E3E6E" w14:paraId="471A337B" w14:textId="77777777" w:rsidTr="004C4188">
        <w:tc>
          <w:tcPr>
            <w:tcW w:w="759" w:type="dxa"/>
          </w:tcPr>
          <w:p w14:paraId="212C6368" w14:textId="54865D75" w:rsidR="00EE1667" w:rsidRPr="001E3E6E" w:rsidRDefault="002B1B57" w:rsidP="00EE1667">
            <w:pPr>
              <w:rPr>
                <w:rFonts w:eastAsiaTheme="minorHAnsi" w:cs="Arial"/>
                <w:color w:val="auto"/>
                <w:sz w:val="18"/>
                <w:szCs w:val="18"/>
              </w:rPr>
            </w:pPr>
            <w:r w:rsidRPr="001E3E6E">
              <w:rPr>
                <w:rFonts w:eastAsiaTheme="minorHAnsi" w:cs="Arial"/>
                <w:color w:val="auto"/>
                <w:sz w:val="18"/>
                <w:szCs w:val="18"/>
              </w:rPr>
              <w:t>1</w:t>
            </w:r>
            <w:r w:rsidR="00DE1EED">
              <w:rPr>
                <w:rFonts w:eastAsiaTheme="minorHAnsi" w:cs="Arial"/>
                <w:color w:val="auto"/>
                <w:sz w:val="18"/>
                <w:szCs w:val="18"/>
              </w:rPr>
              <w:t>79</w:t>
            </w:r>
          </w:p>
        </w:tc>
        <w:tc>
          <w:tcPr>
            <w:tcW w:w="946" w:type="dxa"/>
          </w:tcPr>
          <w:p w14:paraId="3EEE4295" w14:textId="77777777" w:rsidR="00EE1667" w:rsidRPr="001E3E6E" w:rsidRDefault="00EE1667" w:rsidP="00EE1667">
            <w:pPr>
              <w:rPr>
                <w:rFonts w:eastAsiaTheme="minorHAnsi" w:cs="Arial"/>
                <w:color w:val="auto"/>
                <w:sz w:val="18"/>
                <w:szCs w:val="18"/>
              </w:rPr>
            </w:pPr>
            <w:r w:rsidRPr="001E3E6E">
              <w:rPr>
                <w:rFonts w:eastAsiaTheme="minorHAnsi" w:cs="Arial"/>
                <w:color w:val="auto"/>
                <w:sz w:val="18"/>
                <w:szCs w:val="18"/>
              </w:rPr>
              <w:t>TEC.30</w:t>
            </w:r>
          </w:p>
        </w:tc>
        <w:tc>
          <w:tcPr>
            <w:tcW w:w="3420" w:type="dxa"/>
          </w:tcPr>
          <w:p w14:paraId="557D11A3" w14:textId="41BC3456" w:rsidR="00EE1667" w:rsidRPr="001E3E6E" w:rsidRDefault="00AC0BF1" w:rsidP="00F55969">
            <w:pPr>
              <w:jc w:val="left"/>
              <w:rPr>
                <w:rFonts w:eastAsiaTheme="minorHAnsi" w:cs="Arial"/>
                <w:color w:val="auto"/>
                <w:sz w:val="18"/>
                <w:szCs w:val="18"/>
              </w:rPr>
            </w:pPr>
            <w:r>
              <w:rPr>
                <w:rFonts w:eastAsiaTheme="minorHAnsi" w:cs="Arial"/>
                <w:color w:val="auto"/>
                <w:sz w:val="18"/>
                <w:szCs w:val="18"/>
              </w:rPr>
              <w:t>S</w:t>
            </w:r>
            <w:r w:rsidR="00EE1667" w:rsidRPr="001E3E6E">
              <w:rPr>
                <w:rFonts w:eastAsiaTheme="minorHAnsi" w:cs="Arial"/>
                <w:color w:val="auto"/>
                <w:sz w:val="18"/>
                <w:szCs w:val="18"/>
              </w:rPr>
              <w:t xml:space="preserve">olution </w:t>
            </w:r>
            <w:r w:rsidR="00F55969" w:rsidRPr="001E3E6E">
              <w:rPr>
                <w:rFonts w:eastAsiaTheme="minorHAnsi" w:cs="Arial"/>
                <w:color w:val="auto"/>
                <w:sz w:val="18"/>
                <w:szCs w:val="18"/>
              </w:rPr>
              <w:t xml:space="preserve">should </w:t>
            </w:r>
            <w:r w:rsidR="00EE1667" w:rsidRPr="001E3E6E">
              <w:rPr>
                <w:rFonts w:eastAsiaTheme="minorHAnsi" w:cs="Arial"/>
                <w:color w:val="auto"/>
                <w:sz w:val="18"/>
                <w:szCs w:val="18"/>
              </w:rPr>
              <w:t>define and utilize statewide standard data definitions, data semantics, and harmonization strategies.</w:t>
            </w:r>
          </w:p>
        </w:tc>
        <w:tc>
          <w:tcPr>
            <w:tcW w:w="3150" w:type="dxa"/>
          </w:tcPr>
          <w:p w14:paraId="3A1A8D4E" w14:textId="77777777" w:rsidR="00EE1667" w:rsidRPr="001E3E6E" w:rsidRDefault="00F55969" w:rsidP="001E3E6E">
            <w:pPr>
              <w:jc w:val="left"/>
              <w:rPr>
                <w:rFonts w:eastAsiaTheme="minorHAnsi" w:cs="Arial"/>
                <w:color w:val="auto"/>
                <w:sz w:val="18"/>
                <w:szCs w:val="18"/>
              </w:rPr>
            </w:pPr>
            <w:r w:rsidRPr="001E3E6E">
              <w:rPr>
                <w:rFonts w:eastAsiaTheme="minorHAnsi" w:cs="Arial"/>
                <w:color w:val="auto"/>
                <w:sz w:val="18"/>
                <w:szCs w:val="18"/>
              </w:rPr>
              <w:t>Describe how solution defines and utilizes statewide standard data definitions, data semantics, and harmonization strategies.</w:t>
            </w:r>
          </w:p>
        </w:tc>
        <w:tc>
          <w:tcPr>
            <w:tcW w:w="1530" w:type="dxa"/>
          </w:tcPr>
          <w:p w14:paraId="27ABC32D" w14:textId="77777777" w:rsidR="00EE1667" w:rsidRPr="001E3E6E" w:rsidRDefault="00EE1667" w:rsidP="00EE1667">
            <w:pPr>
              <w:jc w:val="left"/>
              <w:rPr>
                <w:rFonts w:eastAsiaTheme="minorHAnsi" w:cs="Arial"/>
                <w:color w:val="auto"/>
                <w:sz w:val="18"/>
                <w:szCs w:val="18"/>
              </w:rPr>
            </w:pPr>
            <w:r w:rsidRPr="001E3E6E">
              <w:rPr>
                <w:rFonts w:eastAsiaTheme="minorHAnsi" w:cs="Arial"/>
                <w:color w:val="auto"/>
                <w:sz w:val="18"/>
                <w:szCs w:val="18"/>
              </w:rPr>
              <w:t>IA.DMS.4</w:t>
            </w:r>
          </w:p>
        </w:tc>
        <w:sdt>
          <w:sdtPr>
            <w:rPr>
              <w:color w:val="auto"/>
              <w:sz w:val="18"/>
              <w:szCs w:val="18"/>
            </w:rPr>
            <w:alias w:val="Ability Code"/>
            <w:tag w:val="Ability Code"/>
            <w:id w:val="-655217268"/>
            <w:placeholder>
              <w:docPart w:val="40EFE079A629428091C48F1607633542"/>
            </w:placeholder>
            <w15:color w:val="993300"/>
            <w:comboBox>
              <w:listItem w:displayText="S" w:value="S"/>
              <w:listItem w:displayText="W" w:value="W"/>
              <w:listItem w:displayText="M" w:value="M"/>
              <w:listItem w:displayText="F" w:value="F"/>
              <w:listItem w:displayText="C" w:value="C"/>
              <w:listItem w:displayText="N" w:value="N"/>
              <w:listItem w:displayText="O" w:value="O"/>
            </w:comboBox>
          </w:sdtPr>
          <w:sdtEndPr/>
          <w:sdtContent>
            <w:tc>
              <w:tcPr>
                <w:tcW w:w="900" w:type="dxa"/>
              </w:tcPr>
              <w:p w14:paraId="036B6706" w14:textId="77777777" w:rsidR="00EE1667" w:rsidRPr="001E3E6E" w:rsidRDefault="002A2404" w:rsidP="00EE1667">
                <w:pPr>
                  <w:rPr>
                    <w:rFonts w:eastAsiaTheme="minorHAnsi" w:cs="Arial"/>
                    <w:color w:val="auto"/>
                    <w:sz w:val="18"/>
                    <w:szCs w:val="18"/>
                  </w:rPr>
                </w:pPr>
                <w:r w:rsidRPr="001E3E6E" w:rsidDel="008E51F4">
                  <w:rPr>
                    <w:color w:val="auto"/>
                    <w:sz w:val="18"/>
                    <w:szCs w:val="18"/>
                  </w:rPr>
                  <w:t xml:space="preserve">Choose an item. </w:t>
                </w:r>
              </w:p>
            </w:tc>
          </w:sdtContent>
        </w:sdt>
        <w:tc>
          <w:tcPr>
            <w:tcW w:w="3690" w:type="dxa"/>
          </w:tcPr>
          <w:p w14:paraId="4A5C0435" w14:textId="77777777" w:rsidR="00EE1667" w:rsidRPr="001E3E6E" w:rsidRDefault="00EE1667" w:rsidP="00EE1667">
            <w:pPr>
              <w:rPr>
                <w:rFonts w:eastAsiaTheme="minorHAnsi" w:cs="Arial"/>
                <w:color w:val="auto"/>
                <w:sz w:val="18"/>
                <w:szCs w:val="18"/>
              </w:rPr>
            </w:pPr>
          </w:p>
        </w:tc>
      </w:tr>
      <w:tr w:rsidR="004C4188" w:rsidRPr="001E3E6E" w14:paraId="504AB1AA" w14:textId="77777777" w:rsidTr="00855B65">
        <w:trPr>
          <w:trHeight w:val="611"/>
        </w:trPr>
        <w:tc>
          <w:tcPr>
            <w:tcW w:w="14390" w:type="dxa"/>
            <w:gridSpan w:val="7"/>
          </w:tcPr>
          <w:p w14:paraId="5335C16F" w14:textId="6BC85462" w:rsidR="004C4188" w:rsidRPr="001E3E6E" w:rsidRDefault="004C4188" w:rsidP="004C4188">
            <w:pPr>
              <w:pStyle w:val="Level2Body"/>
              <w:ind w:left="0"/>
              <w:rPr>
                <w:color w:val="auto"/>
                <w:sz w:val="18"/>
                <w:szCs w:val="18"/>
              </w:rPr>
            </w:pPr>
            <w:r w:rsidRPr="001E3E6E">
              <w:rPr>
                <w:color w:val="auto"/>
                <w:sz w:val="18"/>
                <w:szCs w:val="18"/>
              </w:rPr>
              <w:t>Bidder’s Response:</w:t>
            </w:r>
            <w:r w:rsidR="00AE5F2C">
              <w:rPr>
                <w:color w:val="auto"/>
                <w:sz w:val="18"/>
                <w:szCs w:val="18"/>
              </w:rPr>
              <w:t xml:space="preserve"> </w:t>
            </w:r>
            <w:r w:rsidRPr="001E3E6E">
              <w:rPr>
                <w:color w:val="auto"/>
                <w:sz w:val="18"/>
                <w:szCs w:val="18"/>
              </w:rPr>
              <w:t xml:space="preserve"> </w:t>
            </w:r>
          </w:p>
        </w:tc>
      </w:tr>
    </w:tbl>
    <w:p w14:paraId="5C8EA7A4" w14:textId="7CC1A9B9" w:rsidR="00EE1667" w:rsidRDefault="00EE1667" w:rsidP="00EE1667">
      <w:pPr>
        <w:tabs>
          <w:tab w:val="left" w:pos="11250"/>
        </w:tabs>
        <w:ind w:right="2304"/>
        <w:rPr>
          <w:rFonts w:eastAsiaTheme="minorHAnsi" w:cs="Arial"/>
          <w:color w:val="auto"/>
          <w:sz w:val="18"/>
          <w:szCs w:val="18"/>
        </w:rPr>
      </w:pPr>
    </w:p>
    <w:p w14:paraId="2C991C2A" w14:textId="77777777" w:rsidR="00855B65" w:rsidRPr="001E3E6E" w:rsidRDefault="00855B65" w:rsidP="00EE1667">
      <w:pPr>
        <w:tabs>
          <w:tab w:val="left" w:pos="11250"/>
        </w:tabs>
        <w:ind w:right="2304"/>
        <w:rPr>
          <w:rFonts w:eastAsiaTheme="minorHAnsi" w:cs="Arial"/>
          <w:color w:val="auto"/>
          <w:sz w:val="18"/>
          <w:szCs w:val="18"/>
        </w:rPr>
      </w:pPr>
    </w:p>
    <w:tbl>
      <w:tblPr>
        <w:tblStyle w:val="TableGrid"/>
        <w:tblW w:w="14395" w:type="dxa"/>
        <w:tblLook w:val="04A0" w:firstRow="1" w:lastRow="0" w:firstColumn="1" w:lastColumn="0" w:noHBand="0" w:noVBand="1"/>
      </w:tblPr>
      <w:tblGrid>
        <w:gridCol w:w="759"/>
        <w:gridCol w:w="946"/>
        <w:gridCol w:w="3420"/>
        <w:gridCol w:w="3150"/>
        <w:gridCol w:w="1530"/>
        <w:gridCol w:w="900"/>
        <w:gridCol w:w="3690"/>
      </w:tblGrid>
      <w:tr w:rsidR="001E3E6E" w:rsidRPr="001E3E6E" w14:paraId="1FC44E4B" w14:textId="77777777" w:rsidTr="004C4188">
        <w:tc>
          <w:tcPr>
            <w:tcW w:w="759" w:type="dxa"/>
          </w:tcPr>
          <w:p w14:paraId="67C21318" w14:textId="77777777" w:rsidR="00EE1667" w:rsidRPr="001E3E6E" w:rsidRDefault="00EE1667" w:rsidP="00EE1667">
            <w:pPr>
              <w:rPr>
                <w:rFonts w:eastAsiaTheme="minorHAnsi" w:cs="Arial"/>
                <w:color w:val="auto"/>
                <w:sz w:val="18"/>
                <w:szCs w:val="18"/>
              </w:rPr>
            </w:pPr>
            <w:r w:rsidRPr="001E3E6E">
              <w:rPr>
                <w:rFonts w:eastAsiaTheme="minorHAnsi" w:cs="Arial"/>
                <w:color w:val="auto"/>
                <w:sz w:val="18"/>
                <w:szCs w:val="18"/>
              </w:rPr>
              <w:t>Req.#</w:t>
            </w:r>
          </w:p>
        </w:tc>
        <w:tc>
          <w:tcPr>
            <w:tcW w:w="946" w:type="dxa"/>
          </w:tcPr>
          <w:p w14:paraId="1B637BBA" w14:textId="77777777" w:rsidR="00EE1667" w:rsidRPr="001E3E6E" w:rsidRDefault="00EE1667" w:rsidP="00EE1667">
            <w:pPr>
              <w:rPr>
                <w:rFonts w:eastAsiaTheme="minorHAnsi" w:cs="Arial"/>
                <w:color w:val="auto"/>
                <w:sz w:val="18"/>
                <w:szCs w:val="18"/>
              </w:rPr>
            </w:pPr>
            <w:r w:rsidRPr="001E3E6E">
              <w:rPr>
                <w:rFonts w:eastAsiaTheme="minorHAnsi" w:cs="Arial"/>
                <w:color w:val="auto"/>
                <w:sz w:val="18"/>
                <w:szCs w:val="18"/>
              </w:rPr>
              <w:t>ID</w:t>
            </w:r>
          </w:p>
        </w:tc>
        <w:tc>
          <w:tcPr>
            <w:tcW w:w="3420" w:type="dxa"/>
          </w:tcPr>
          <w:p w14:paraId="528E59A6" w14:textId="77777777" w:rsidR="00EE1667" w:rsidRPr="001E3E6E" w:rsidRDefault="00EE1667" w:rsidP="00EE1667">
            <w:pPr>
              <w:rPr>
                <w:rFonts w:eastAsiaTheme="minorHAnsi" w:cs="Arial"/>
                <w:color w:val="auto"/>
                <w:sz w:val="18"/>
                <w:szCs w:val="18"/>
              </w:rPr>
            </w:pPr>
            <w:r w:rsidRPr="001E3E6E">
              <w:rPr>
                <w:rFonts w:eastAsiaTheme="minorHAnsi" w:cs="Arial"/>
                <w:color w:val="auto"/>
                <w:sz w:val="18"/>
                <w:szCs w:val="18"/>
              </w:rPr>
              <w:t>Contractor / Solution Requirement</w:t>
            </w:r>
          </w:p>
        </w:tc>
        <w:tc>
          <w:tcPr>
            <w:tcW w:w="3150" w:type="dxa"/>
          </w:tcPr>
          <w:p w14:paraId="3A120F4B" w14:textId="77777777" w:rsidR="00EE1667" w:rsidRPr="001E3E6E" w:rsidRDefault="00EE1667" w:rsidP="00EE1667">
            <w:pPr>
              <w:rPr>
                <w:rFonts w:eastAsiaTheme="minorHAnsi" w:cs="Arial"/>
                <w:color w:val="auto"/>
                <w:sz w:val="18"/>
                <w:szCs w:val="18"/>
              </w:rPr>
            </w:pPr>
            <w:r w:rsidRPr="001E3E6E">
              <w:rPr>
                <w:rFonts w:eastAsiaTheme="minorHAnsi" w:cs="Arial"/>
                <w:color w:val="auto"/>
                <w:sz w:val="18"/>
                <w:szCs w:val="18"/>
              </w:rPr>
              <w:t>Instructions to Bidder</w:t>
            </w:r>
          </w:p>
        </w:tc>
        <w:tc>
          <w:tcPr>
            <w:tcW w:w="1530" w:type="dxa"/>
          </w:tcPr>
          <w:p w14:paraId="61E18FDA" w14:textId="77777777" w:rsidR="00EE1667" w:rsidRPr="001E3E6E" w:rsidRDefault="00EE1667" w:rsidP="00EE1667">
            <w:pPr>
              <w:jc w:val="center"/>
              <w:rPr>
                <w:rFonts w:eastAsiaTheme="minorHAnsi" w:cs="Arial"/>
                <w:color w:val="auto"/>
                <w:sz w:val="18"/>
                <w:szCs w:val="18"/>
              </w:rPr>
            </w:pPr>
            <w:r w:rsidRPr="001E3E6E">
              <w:rPr>
                <w:rFonts w:eastAsiaTheme="minorHAnsi" w:cs="Arial"/>
                <w:color w:val="auto"/>
                <w:sz w:val="18"/>
                <w:szCs w:val="18"/>
              </w:rPr>
              <w:t>CMS</w:t>
            </w:r>
          </w:p>
          <w:p w14:paraId="255895B5" w14:textId="77777777" w:rsidR="00EE1667" w:rsidRPr="001E3E6E" w:rsidRDefault="00EE1667" w:rsidP="00EE1667">
            <w:pPr>
              <w:jc w:val="center"/>
              <w:rPr>
                <w:rFonts w:eastAsiaTheme="minorHAnsi" w:cs="Arial"/>
                <w:color w:val="auto"/>
                <w:sz w:val="18"/>
                <w:szCs w:val="18"/>
              </w:rPr>
            </w:pPr>
            <w:r w:rsidRPr="001E3E6E">
              <w:rPr>
                <w:rFonts w:eastAsiaTheme="minorHAnsi" w:cs="Arial"/>
                <w:color w:val="auto"/>
                <w:sz w:val="18"/>
                <w:szCs w:val="18"/>
              </w:rPr>
              <w:t>Checklist</w:t>
            </w:r>
          </w:p>
          <w:p w14:paraId="52740FBA" w14:textId="77777777" w:rsidR="00EE1667" w:rsidRPr="001E3E6E" w:rsidRDefault="00EE1667" w:rsidP="00EE1667">
            <w:pPr>
              <w:jc w:val="center"/>
              <w:rPr>
                <w:rFonts w:eastAsiaTheme="minorHAnsi" w:cs="Arial"/>
                <w:color w:val="auto"/>
                <w:sz w:val="18"/>
                <w:szCs w:val="18"/>
              </w:rPr>
            </w:pPr>
            <w:r w:rsidRPr="001E3E6E">
              <w:rPr>
                <w:rFonts w:eastAsiaTheme="minorHAnsi" w:cs="Arial"/>
                <w:color w:val="auto"/>
                <w:sz w:val="18"/>
                <w:szCs w:val="18"/>
              </w:rPr>
              <w:t>ID</w:t>
            </w:r>
          </w:p>
        </w:tc>
        <w:tc>
          <w:tcPr>
            <w:tcW w:w="900" w:type="dxa"/>
          </w:tcPr>
          <w:p w14:paraId="498C3DA5" w14:textId="77777777" w:rsidR="00EE1667" w:rsidRPr="001E3E6E" w:rsidRDefault="00EE1667" w:rsidP="00EE1667">
            <w:pPr>
              <w:rPr>
                <w:rFonts w:eastAsiaTheme="minorHAnsi" w:cs="Arial"/>
                <w:color w:val="auto"/>
                <w:sz w:val="18"/>
                <w:szCs w:val="18"/>
              </w:rPr>
            </w:pPr>
            <w:r w:rsidRPr="001E3E6E">
              <w:rPr>
                <w:rFonts w:eastAsiaTheme="minorHAnsi" w:cs="Arial"/>
                <w:color w:val="auto"/>
                <w:sz w:val="18"/>
                <w:szCs w:val="18"/>
              </w:rPr>
              <w:t>Bidding</w:t>
            </w:r>
          </w:p>
          <w:p w14:paraId="2425AC13" w14:textId="77777777" w:rsidR="00EE1667" w:rsidRPr="001E3E6E" w:rsidRDefault="00EE1667" w:rsidP="00EE1667">
            <w:pPr>
              <w:rPr>
                <w:rFonts w:eastAsiaTheme="minorHAnsi" w:cs="Arial"/>
                <w:color w:val="auto"/>
                <w:sz w:val="18"/>
                <w:szCs w:val="18"/>
              </w:rPr>
            </w:pPr>
            <w:r w:rsidRPr="001E3E6E">
              <w:rPr>
                <w:rFonts w:eastAsiaTheme="minorHAnsi" w:cs="Arial"/>
                <w:color w:val="auto"/>
                <w:sz w:val="18"/>
                <w:szCs w:val="18"/>
              </w:rPr>
              <w:t>Ability</w:t>
            </w:r>
          </w:p>
          <w:p w14:paraId="5447132B" w14:textId="77777777" w:rsidR="00EE1667" w:rsidRPr="001E3E6E" w:rsidRDefault="00EE1667" w:rsidP="00EE1667">
            <w:pPr>
              <w:rPr>
                <w:rFonts w:eastAsiaTheme="minorHAnsi" w:cs="Arial"/>
                <w:color w:val="auto"/>
                <w:sz w:val="18"/>
                <w:szCs w:val="18"/>
              </w:rPr>
            </w:pPr>
            <w:r w:rsidRPr="001E3E6E">
              <w:rPr>
                <w:rFonts w:eastAsiaTheme="minorHAnsi" w:cs="Arial"/>
                <w:color w:val="auto"/>
                <w:sz w:val="18"/>
                <w:szCs w:val="18"/>
              </w:rPr>
              <w:t>Code</w:t>
            </w:r>
          </w:p>
        </w:tc>
        <w:tc>
          <w:tcPr>
            <w:tcW w:w="3690" w:type="dxa"/>
          </w:tcPr>
          <w:p w14:paraId="45B7304A" w14:textId="77777777" w:rsidR="00EE1667" w:rsidRPr="001E3E6E" w:rsidRDefault="00EE1667" w:rsidP="00EE1667">
            <w:pPr>
              <w:rPr>
                <w:rFonts w:eastAsiaTheme="minorHAnsi" w:cs="Arial"/>
                <w:color w:val="auto"/>
                <w:sz w:val="18"/>
                <w:szCs w:val="18"/>
              </w:rPr>
            </w:pPr>
            <w:r w:rsidRPr="001E3E6E">
              <w:rPr>
                <w:rFonts w:eastAsiaTheme="minorHAnsi" w:cs="Arial"/>
                <w:color w:val="auto"/>
                <w:sz w:val="18"/>
                <w:szCs w:val="18"/>
              </w:rPr>
              <w:t>Gap Description and Recommendation for Closure</w:t>
            </w:r>
          </w:p>
        </w:tc>
      </w:tr>
      <w:tr w:rsidR="001E3E6E" w:rsidRPr="001E3E6E" w14:paraId="3833DE82" w14:textId="77777777" w:rsidTr="004C4188">
        <w:tc>
          <w:tcPr>
            <w:tcW w:w="759" w:type="dxa"/>
          </w:tcPr>
          <w:p w14:paraId="48FC4AB1" w14:textId="046A15D6" w:rsidR="00EE1667" w:rsidRPr="001E3E6E" w:rsidRDefault="002B1B57" w:rsidP="00EE1667">
            <w:pPr>
              <w:rPr>
                <w:rFonts w:eastAsiaTheme="minorHAnsi" w:cs="Arial"/>
                <w:color w:val="auto"/>
                <w:sz w:val="18"/>
                <w:szCs w:val="18"/>
              </w:rPr>
            </w:pPr>
            <w:r w:rsidRPr="001E3E6E">
              <w:rPr>
                <w:rFonts w:eastAsiaTheme="minorHAnsi" w:cs="Arial"/>
                <w:color w:val="auto"/>
                <w:sz w:val="18"/>
                <w:szCs w:val="18"/>
              </w:rPr>
              <w:t>18</w:t>
            </w:r>
            <w:r w:rsidR="00DE1EED">
              <w:rPr>
                <w:rFonts w:eastAsiaTheme="minorHAnsi" w:cs="Arial"/>
                <w:color w:val="auto"/>
                <w:sz w:val="18"/>
                <w:szCs w:val="18"/>
              </w:rPr>
              <w:t>0</w:t>
            </w:r>
          </w:p>
        </w:tc>
        <w:tc>
          <w:tcPr>
            <w:tcW w:w="946" w:type="dxa"/>
          </w:tcPr>
          <w:p w14:paraId="11CA5207" w14:textId="77777777" w:rsidR="00EE1667" w:rsidRPr="001E3E6E" w:rsidRDefault="00EE1667" w:rsidP="00EE1667">
            <w:pPr>
              <w:rPr>
                <w:rFonts w:eastAsiaTheme="minorHAnsi" w:cs="Arial"/>
                <w:color w:val="auto"/>
                <w:sz w:val="18"/>
                <w:szCs w:val="18"/>
              </w:rPr>
            </w:pPr>
            <w:r w:rsidRPr="001E3E6E">
              <w:rPr>
                <w:rFonts w:eastAsiaTheme="minorHAnsi" w:cs="Arial"/>
                <w:color w:val="auto"/>
                <w:sz w:val="18"/>
                <w:szCs w:val="18"/>
              </w:rPr>
              <w:t>TEC.31</w:t>
            </w:r>
          </w:p>
        </w:tc>
        <w:tc>
          <w:tcPr>
            <w:tcW w:w="3420" w:type="dxa"/>
          </w:tcPr>
          <w:p w14:paraId="19B99556" w14:textId="74D4574E" w:rsidR="00EE1667" w:rsidRPr="001E3E6E" w:rsidRDefault="00650367" w:rsidP="009C5CC9">
            <w:pPr>
              <w:jc w:val="left"/>
              <w:rPr>
                <w:rFonts w:eastAsiaTheme="minorHAnsi" w:cs="Arial"/>
                <w:color w:val="auto"/>
                <w:sz w:val="18"/>
                <w:szCs w:val="18"/>
              </w:rPr>
            </w:pPr>
            <w:r>
              <w:rPr>
                <w:rFonts w:eastAsiaTheme="minorHAnsi" w:cs="Arial"/>
                <w:color w:val="auto"/>
                <w:sz w:val="18"/>
                <w:szCs w:val="18"/>
              </w:rPr>
              <w:t>S</w:t>
            </w:r>
            <w:r w:rsidR="00EE1667" w:rsidRPr="001E3E6E">
              <w:rPr>
                <w:rFonts w:eastAsiaTheme="minorHAnsi" w:cs="Arial"/>
                <w:color w:val="auto"/>
                <w:sz w:val="18"/>
                <w:szCs w:val="18"/>
              </w:rPr>
              <w:t xml:space="preserve">olution </w:t>
            </w:r>
            <w:r w:rsidR="009C5CC9" w:rsidRPr="001E3E6E">
              <w:rPr>
                <w:rFonts w:eastAsiaTheme="minorHAnsi" w:cs="Arial"/>
                <w:color w:val="auto"/>
                <w:sz w:val="18"/>
                <w:szCs w:val="18"/>
              </w:rPr>
              <w:t xml:space="preserve">should </w:t>
            </w:r>
            <w:r w:rsidR="00EE1667" w:rsidRPr="001E3E6E">
              <w:rPr>
                <w:rFonts w:eastAsiaTheme="minorHAnsi" w:cs="Arial"/>
                <w:color w:val="auto"/>
                <w:sz w:val="18"/>
                <w:szCs w:val="18"/>
              </w:rPr>
              <w:t>support consumption of data in multiple formats from many sources, such as vital statistics, MCO encounter data, benefit manager encounter data (pharmacy, dental, mental health), waiver program data, and census bureau.</w:t>
            </w:r>
          </w:p>
        </w:tc>
        <w:tc>
          <w:tcPr>
            <w:tcW w:w="3150" w:type="dxa"/>
          </w:tcPr>
          <w:p w14:paraId="7FA2BFF5" w14:textId="77777777" w:rsidR="00EE1667" w:rsidRPr="001E3E6E" w:rsidRDefault="009C5CC9" w:rsidP="00650367">
            <w:pPr>
              <w:jc w:val="left"/>
              <w:rPr>
                <w:rFonts w:eastAsiaTheme="minorHAnsi" w:cs="Arial"/>
                <w:color w:val="auto"/>
                <w:sz w:val="18"/>
                <w:szCs w:val="18"/>
              </w:rPr>
            </w:pPr>
            <w:r w:rsidRPr="001E3E6E">
              <w:rPr>
                <w:rFonts w:eastAsiaTheme="minorHAnsi" w:cs="Arial"/>
                <w:color w:val="auto"/>
                <w:sz w:val="18"/>
                <w:szCs w:val="18"/>
              </w:rPr>
              <w:t>Describe how solution supports consumption of data in multiple formats from many sources.</w:t>
            </w:r>
          </w:p>
        </w:tc>
        <w:tc>
          <w:tcPr>
            <w:tcW w:w="1530" w:type="dxa"/>
          </w:tcPr>
          <w:p w14:paraId="21AB114B" w14:textId="77777777" w:rsidR="00EE1667" w:rsidRPr="001E3E6E" w:rsidRDefault="00EE1667" w:rsidP="00EE1667">
            <w:pPr>
              <w:jc w:val="left"/>
              <w:rPr>
                <w:rFonts w:eastAsiaTheme="minorHAnsi" w:cs="Arial"/>
                <w:color w:val="auto"/>
                <w:sz w:val="18"/>
                <w:szCs w:val="18"/>
              </w:rPr>
            </w:pPr>
            <w:r w:rsidRPr="001E3E6E">
              <w:rPr>
                <w:rFonts w:eastAsiaTheme="minorHAnsi" w:cs="Arial"/>
                <w:color w:val="auto"/>
                <w:sz w:val="18"/>
                <w:szCs w:val="18"/>
              </w:rPr>
              <w:t>IA.DS.11</w:t>
            </w:r>
          </w:p>
        </w:tc>
        <w:sdt>
          <w:sdtPr>
            <w:rPr>
              <w:color w:val="auto"/>
              <w:sz w:val="18"/>
              <w:szCs w:val="18"/>
            </w:rPr>
            <w:alias w:val="Ability Code"/>
            <w:tag w:val="Ability Code"/>
            <w:id w:val="819694211"/>
            <w:placeholder>
              <w:docPart w:val="41F077FC90574D58B5B8D551750A72E5"/>
            </w:placeholder>
            <w15:color w:val="993300"/>
            <w:comboBox>
              <w:listItem w:displayText="S" w:value="S"/>
              <w:listItem w:displayText="W" w:value="W"/>
              <w:listItem w:displayText="M" w:value="M"/>
              <w:listItem w:displayText="F" w:value="F"/>
              <w:listItem w:displayText="C" w:value="C"/>
              <w:listItem w:displayText="N" w:value="N"/>
              <w:listItem w:displayText="O" w:value="O"/>
            </w:comboBox>
          </w:sdtPr>
          <w:sdtEndPr/>
          <w:sdtContent>
            <w:tc>
              <w:tcPr>
                <w:tcW w:w="900" w:type="dxa"/>
              </w:tcPr>
              <w:p w14:paraId="3AC32451" w14:textId="77777777" w:rsidR="00EE1667" w:rsidRPr="001E3E6E" w:rsidRDefault="002A2404" w:rsidP="00EE1667">
                <w:pPr>
                  <w:rPr>
                    <w:rFonts w:eastAsiaTheme="minorHAnsi" w:cs="Arial"/>
                    <w:color w:val="auto"/>
                    <w:sz w:val="18"/>
                    <w:szCs w:val="18"/>
                  </w:rPr>
                </w:pPr>
                <w:r w:rsidRPr="001E3E6E" w:rsidDel="008E51F4">
                  <w:rPr>
                    <w:color w:val="auto"/>
                    <w:sz w:val="18"/>
                    <w:szCs w:val="18"/>
                  </w:rPr>
                  <w:t xml:space="preserve">Choose an item. </w:t>
                </w:r>
              </w:p>
            </w:tc>
          </w:sdtContent>
        </w:sdt>
        <w:tc>
          <w:tcPr>
            <w:tcW w:w="3690" w:type="dxa"/>
          </w:tcPr>
          <w:p w14:paraId="6B55087F" w14:textId="77777777" w:rsidR="00EE1667" w:rsidRPr="001E3E6E" w:rsidRDefault="00EE1667" w:rsidP="00EE1667">
            <w:pPr>
              <w:rPr>
                <w:rFonts w:eastAsiaTheme="minorHAnsi" w:cs="Arial"/>
                <w:color w:val="auto"/>
                <w:sz w:val="18"/>
                <w:szCs w:val="18"/>
              </w:rPr>
            </w:pPr>
          </w:p>
        </w:tc>
      </w:tr>
      <w:tr w:rsidR="004C4188" w:rsidRPr="001E3E6E" w14:paraId="4D81EA13" w14:textId="77777777" w:rsidTr="00855B65">
        <w:trPr>
          <w:trHeight w:val="620"/>
        </w:trPr>
        <w:tc>
          <w:tcPr>
            <w:tcW w:w="14390" w:type="dxa"/>
            <w:gridSpan w:val="7"/>
          </w:tcPr>
          <w:p w14:paraId="38EBEA22" w14:textId="42F53269" w:rsidR="004C4188" w:rsidRPr="001E3E6E" w:rsidRDefault="004C4188" w:rsidP="004C4188">
            <w:pPr>
              <w:pStyle w:val="Level2Body"/>
              <w:ind w:left="0"/>
              <w:rPr>
                <w:color w:val="auto"/>
                <w:sz w:val="18"/>
                <w:szCs w:val="18"/>
              </w:rPr>
            </w:pPr>
            <w:r w:rsidRPr="001E3E6E">
              <w:rPr>
                <w:color w:val="auto"/>
                <w:sz w:val="18"/>
                <w:szCs w:val="18"/>
              </w:rPr>
              <w:t>Bidder’s Response:</w:t>
            </w:r>
            <w:r w:rsidR="00AE5F2C">
              <w:rPr>
                <w:color w:val="auto"/>
                <w:sz w:val="18"/>
                <w:szCs w:val="18"/>
              </w:rPr>
              <w:t xml:space="preserve"> </w:t>
            </w:r>
            <w:r w:rsidRPr="001E3E6E">
              <w:rPr>
                <w:color w:val="auto"/>
                <w:sz w:val="18"/>
                <w:szCs w:val="18"/>
              </w:rPr>
              <w:t xml:space="preserve"> </w:t>
            </w:r>
          </w:p>
        </w:tc>
      </w:tr>
    </w:tbl>
    <w:p w14:paraId="0BFDBEEF" w14:textId="673FCB72" w:rsidR="00C47CAD" w:rsidRDefault="00C47CAD" w:rsidP="00EE1667">
      <w:pPr>
        <w:tabs>
          <w:tab w:val="left" w:pos="11250"/>
        </w:tabs>
        <w:ind w:right="2304"/>
        <w:rPr>
          <w:rFonts w:eastAsiaTheme="minorHAnsi" w:cs="Arial"/>
          <w:color w:val="auto"/>
          <w:sz w:val="18"/>
          <w:szCs w:val="18"/>
        </w:rPr>
      </w:pPr>
    </w:p>
    <w:p w14:paraId="156CD37F" w14:textId="77777777" w:rsidR="00805691" w:rsidRPr="001E3E6E" w:rsidRDefault="00805691" w:rsidP="00EE1667">
      <w:pPr>
        <w:tabs>
          <w:tab w:val="left" w:pos="11250"/>
        </w:tabs>
        <w:ind w:right="2304"/>
        <w:rPr>
          <w:rFonts w:eastAsiaTheme="minorHAnsi" w:cs="Arial"/>
          <w:color w:val="auto"/>
          <w:sz w:val="18"/>
          <w:szCs w:val="18"/>
        </w:rPr>
      </w:pPr>
    </w:p>
    <w:tbl>
      <w:tblPr>
        <w:tblStyle w:val="TableGrid"/>
        <w:tblW w:w="14395" w:type="dxa"/>
        <w:tblLook w:val="04A0" w:firstRow="1" w:lastRow="0" w:firstColumn="1" w:lastColumn="0" w:noHBand="0" w:noVBand="1"/>
      </w:tblPr>
      <w:tblGrid>
        <w:gridCol w:w="759"/>
        <w:gridCol w:w="946"/>
        <w:gridCol w:w="3420"/>
        <w:gridCol w:w="3150"/>
        <w:gridCol w:w="1530"/>
        <w:gridCol w:w="900"/>
        <w:gridCol w:w="90"/>
        <w:gridCol w:w="3600"/>
      </w:tblGrid>
      <w:tr w:rsidR="001E3E6E" w:rsidRPr="001E3E6E" w14:paraId="2998B54C" w14:textId="77777777" w:rsidTr="004C4188">
        <w:tc>
          <w:tcPr>
            <w:tcW w:w="759" w:type="dxa"/>
          </w:tcPr>
          <w:p w14:paraId="687ACEE3" w14:textId="77777777" w:rsidR="00C47CAD" w:rsidRPr="001E3E6E" w:rsidRDefault="00C47CAD" w:rsidP="00C47CAD">
            <w:pPr>
              <w:rPr>
                <w:rFonts w:eastAsiaTheme="minorHAnsi" w:cs="Arial"/>
                <w:color w:val="auto"/>
                <w:sz w:val="18"/>
                <w:szCs w:val="18"/>
              </w:rPr>
            </w:pPr>
            <w:r w:rsidRPr="001E3E6E">
              <w:rPr>
                <w:rFonts w:eastAsiaTheme="minorHAnsi" w:cs="Arial"/>
                <w:color w:val="auto"/>
                <w:sz w:val="18"/>
                <w:szCs w:val="18"/>
              </w:rPr>
              <w:t>Req.#</w:t>
            </w:r>
          </w:p>
        </w:tc>
        <w:tc>
          <w:tcPr>
            <w:tcW w:w="946" w:type="dxa"/>
          </w:tcPr>
          <w:p w14:paraId="4A5FBA00" w14:textId="77777777" w:rsidR="00C47CAD" w:rsidRPr="001E3E6E" w:rsidRDefault="00C47CAD" w:rsidP="00C47CAD">
            <w:pPr>
              <w:rPr>
                <w:rFonts w:eastAsiaTheme="minorHAnsi" w:cs="Arial"/>
                <w:color w:val="auto"/>
                <w:sz w:val="18"/>
                <w:szCs w:val="18"/>
              </w:rPr>
            </w:pPr>
            <w:r w:rsidRPr="001E3E6E">
              <w:rPr>
                <w:rFonts w:eastAsiaTheme="minorHAnsi" w:cs="Arial"/>
                <w:color w:val="auto"/>
                <w:sz w:val="18"/>
                <w:szCs w:val="18"/>
              </w:rPr>
              <w:t>ID</w:t>
            </w:r>
          </w:p>
        </w:tc>
        <w:tc>
          <w:tcPr>
            <w:tcW w:w="3420" w:type="dxa"/>
          </w:tcPr>
          <w:p w14:paraId="556F5C2E" w14:textId="77777777" w:rsidR="00C47CAD" w:rsidRPr="001E3E6E" w:rsidRDefault="00C47CAD" w:rsidP="00C47CAD">
            <w:pPr>
              <w:rPr>
                <w:rFonts w:eastAsiaTheme="minorHAnsi" w:cs="Arial"/>
                <w:color w:val="auto"/>
                <w:sz w:val="18"/>
                <w:szCs w:val="18"/>
              </w:rPr>
            </w:pPr>
            <w:r w:rsidRPr="001E3E6E">
              <w:rPr>
                <w:rFonts w:eastAsiaTheme="minorHAnsi" w:cs="Arial"/>
                <w:color w:val="auto"/>
                <w:sz w:val="18"/>
                <w:szCs w:val="18"/>
              </w:rPr>
              <w:t>Contractor / Solution Requirement</w:t>
            </w:r>
          </w:p>
        </w:tc>
        <w:tc>
          <w:tcPr>
            <w:tcW w:w="3150" w:type="dxa"/>
          </w:tcPr>
          <w:p w14:paraId="2C3023CF" w14:textId="77777777" w:rsidR="00C47CAD" w:rsidRPr="001E3E6E" w:rsidRDefault="00C47CAD" w:rsidP="00C47CAD">
            <w:pPr>
              <w:rPr>
                <w:rFonts w:eastAsiaTheme="minorHAnsi" w:cs="Arial"/>
                <w:color w:val="auto"/>
                <w:sz w:val="18"/>
                <w:szCs w:val="18"/>
              </w:rPr>
            </w:pPr>
            <w:r w:rsidRPr="001E3E6E">
              <w:rPr>
                <w:rFonts w:eastAsiaTheme="minorHAnsi" w:cs="Arial"/>
                <w:color w:val="auto"/>
                <w:sz w:val="18"/>
                <w:szCs w:val="18"/>
              </w:rPr>
              <w:t>Instructions to Bidder</w:t>
            </w:r>
          </w:p>
        </w:tc>
        <w:tc>
          <w:tcPr>
            <w:tcW w:w="1530" w:type="dxa"/>
          </w:tcPr>
          <w:p w14:paraId="4DDA8089" w14:textId="77777777" w:rsidR="00C47CAD" w:rsidRPr="001E3E6E" w:rsidRDefault="00C47CAD" w:rsidP="00C47CAD">
            <w:pPr>
              <w:jc w:val="center"/>
              <w:rPr>
                <w:rFonts w:eastAsiaTheme="minorHAnsi" w:cs="Arial"/>
                <w:color w:val="auto"/>
                <w:sz w:val="18"/>
                <w:szCs w:val="18"/>
              </w:rPr>
            </w:pPr>
            <w:r w:rsidRPr="001E3E6E">
              <w:rPr>
                <w:rFonts w:eastAsiaTheme="minorHAnsi" w:cs="Arial"/>
                <w:color w:val="auto"/>
                <w:sz w:val="18"/>
                <w:szCs w:val="18"/>
              </w:rPr>
              <w:t>CMS</w:t>
            </w:r>
          </w:p>
          <w:p w14:paraId="5281D46C" w14:textId="77777777" w:rsidR="00C47CAD" w:rsidRPr="001E3E6E" w:rsidRDefault="00C47CAD" w:rsidP="00C47CAD">
            <w:pPr>
              <w:jc w:val="center"/>
              <w:rPr>
                <w:rFonts w:eastAsiaTheme="minorHAnsi" w:cs="Arial"/>
                <w:color w:val="auto"/>
                <w:sz w:val="18"/>
                <w:szCs w:val="18"/>
              </w:rPr>
            </w:pPr>
            <w:r w:rsidRPr="001E3E6E">
              <w:rPr>
                <w:rFonts w:eastAsiaTheme="minorHAnsi" w:cs="Arial"/>
                <w:color w:val="auto"/>
                <w:sz w:val="18"/>
                <w:szCs w:val="18"/>
              </w:rPr>
              <w:t>Checklist</w:t>
            </w:r>
          </w:p>
          <w:p w14:paraId="59BF061B" w14:textId="77777777" w:rsidR="00C47CAD" w:rsidRPr="001E3E6E" w:rsidRDefault="00C47CAD" w:rsidP="00C47CAD">
            <w:pPr>
              <w:jc w:val="center"/>
              <w:rPr>
                <w:rFonts w:eastAsiaTheme="minorHAnsi" w:cs="Arial"/>
                <w:color w:val="auto"/>
                <w:sz w:val="18"/>
                <w:szCs w:val="18"/>
              </w:rPr>
            </w:pPr>
            <w:r w:rsidRPr="001E3E6E">
              <w:rPr>
                <w:rFonts w:eastAsiaTheme="minorHAnsi" w:cs="Arial"/>
                <w:color w:val="auto"/>
                <w:sz w:val="18"/>
                <w:szCs w:val="18"/>
              </w:rPr>
              <w:t>ID</w:t>
            </w:r>
          </w:p>
        </w:tc>
        <w:tc>
          <w:tcPr>
            <w:tcW w:w="900" w:type="dxa"/>
          </w:tcPr>
          <w:p w14:paraId="105A0F9B" w14:textId="77777777" w:rsidR="00C47CAD" w:rsidRPr="001E3E6E" w:rsidRDefault="00C47CAD" w:rsidP="00C47CAD">
            <w:pPr>
              <w:rPr>
                <w:rFonts w:eastAsiaTheme="minorHAnsi" w:cs="Arial"/>
                <w:color w:val="auto"/>
                <w:sz w:val="18"/>
                <w:szCs w:val="18"/>
              </w:rPr>
            </w:pPr>
            <w:r w:rsidRPr="001E3E6E">
              <w:rPr>
                <w:rFonts w:eastAsiaTheme="minorHAnsi" w:cs="Arial"/>
                <w:color w:val="auto"/>
                <w:sz w:val="18"/>
                <w:szCs w:val="18"/>
              </w:rPr>
              <w:t>Bidding</w:t>
            </w:r>
          </w:p>
          <w:p w14:paraId="6A155FF5" w14:textId="77777777" w:rsidR="00C47CAD" w:rsidRPr="001E3E6E" w:rsidRDefault="00C47CAD" w:rsidP="00C47CAD">
            <w:pPr>
              <w:rPr>
                <w:rFonts w:eastAsiaTheme="minorHAnsi" w:cs="Arial"/>
                <w:color w:val="auto"/>
                <w:sz w:val="18"/>
                <w:szCs w:val="18"/>
              </w:rPr>
            </w:pPr>
            <w:r w:rsidRPr="001E3E6E">
              <w:rPr>
                <w:rFonts w:eastAsiaTheme="minorHAnsi" w:cs="Arial"/>
                <w:color w:val="auto"/>
                <w:sz w:val="18"/>
                <w:szCs w:val="18"/>
              </w:rPr>
              <w:t>Ability</w:t>
            </w:r>
          </w:p>
          <w:p w14:paraId="510F321D" w14:textId="77777777" w:rsidR="00C47CAD" w:rsidRPr="001E3E6E" w:rsidRDefault="00C47CAD" w:rsidP="00C47CAD">
            <w:pPr>
              <w:rPr>
                <w:rFonts w:eastAsiaTheme="minorHAnsi" w:cs="Arial"/>
                <w:color w:val="auto"/>
                <w:sz w:val="18"/>
                <w:szCs w:val="18"/>
              </w:rPr>
            </w:pPr>
            <w:r w:rsidRPr="001E3E6E">
              <w:rPr>
                <w:rFonts w:eastAsiaTheme="minorHAnsi" w:cs="Arial"/>
                <w:color w:val="auto"/>
                <w:sz w:val="18"/>
                <w:szCs w:val="18"/>
              </w:rPr>
              <w:t>Code</w:t>
            </w:r>
          </w:p>
        </w:tc>
        <w:tc>
          <w:tcPr>
            <w:tcW w:w="3690" w:type="dxa"/>
            <w:gridSpan w:val="2"/>
          </w:tcPr>
          <w:p w14:paraId="4F0262E4" w14:textId="77777777" w:rsidR="00C47CAD" w:rsidRPr="001E3E6E" w:rsidRDefault="00C47CAD" w:rsidP="00C47CAD">
            <w:pPr>
              <w:rPr>
                <w:rFonts w:eastAsiaTheme="minorHAnsi" w:cs="Arial"/>
                <w:color w:val="auto"/>
                <w:sz w:val="18"/>
                <w:szCs w:val="18"/>
              </w:rPr>
            </w:pPr>
            <w:r w:rsidRPr="001E3E6E">
              <w:rPr>
                <w:rFonts w:eastAsiaTheme="minorHAnsi" w:cs="Arial"/>
                <w:color w:val="auto"/>
                <w:sz w:val="18"/>
                <w:szCs w:val="18"/>
              </w:rPr>
              <w:t>Gap Description and Recommendation for Closure</w:t>
            </w:r>
          </w:p>
        </w:tc>
      </w:tr>
      <w:tr w:rsidR="001E3E6E" w:rsidRPr="001E3E6E" w14:paraId="09A51406" w14:textId="77777777" w:rsidTr="004C4188">
        <w:tc>
          <w:tcPr>
            <w:tcW w:w="759" w:type="dxa"/>
          </w:tcPr>
          <w:p w14:paraId="626FF0BC" w14:textId="55C33DFA" w:rsidR="00C47CAD" w:rsidRPr="001E3E6E" w:rsidRDefault="002B1B57" w:rsidP="00C47CAD">
            <w:pPr>
              <w:rPr>
                <w:rFonts w:eastAsiaTheme="minorHAnsi" w:cs="Arial"/>
                <w:color w:val="auto"/>
                <w:sz w:val="18"/>
                <w:szCs w:val="18"/>
              </w:rPr>
            </w:pPr>
            <w:r w:rsidRPr="001E3E6E">
              <w:rPr>
                <w:rFonts w:eastAsiaTheme="minorHAnsi" w:cs="Arial"/>
                <w:color w:val="auto"/>
                <w:sz w:val="18"/>
                <w:szCs w:val="18"/>
              </w:rPr>
              <w:t>18</w:t>
            </w:r>
            <w:r w:rsidR="00DE1EED">
              <w:rPr>
                <w:rFonts w:eastAsiaTheme="minorHAnsi" w:cs="Arial"/>
                <w:color w:val="auto"/>
                <w:sz w:val="18"/>
                <w:szCs w:val="18"/>
              </w:rPr>
              <w:t>1</w:t>
            </w:r>
          </w:p>
        </w:tc>
        <w:tc>
          <w:tcPr>
            <w:tcW w:w="946" w:type="dxa"/>
          </w:tcPr>
          <w:p w14:paraId="7B734B1D" w14:textId="77777777" w:rsidR="00C47CAD" w:rsidRPr="001E3E6E" w:rsidRDefault="00C47CAD" w:rsidP="00C47CAD">
            <w:pPr>
              <w:rPr>
                <w:rFonts w:eastAsiaTheme="minorHAnsi" w:cs="Arial"/>
                <w:color w:val="auto"/>
                <w:sz w:val="18"/>
                <w:szCs w:val="18"/>
              </w:rPr>
            </w:pPr>
            <w:r w:rsidRPr="001E3E6E">
              <w:rPr>
                <w:rFonts w:eastAsiaTheme="minorHAnsi" w:cs="Arial"/>
                <w:color w:val="auto"/>
                <w:sz w:val="18"/>
                <w:szCs w:val="18"/>
              </w:rPr>
              <w:t>TEC.32</w:t>
            </w:r>
          </w:p>
        </w:tc>
        <w:tc>
          <w:tcPr>
            <w:tcW w:w="3420" w:type="dxa"/>
          </w:tcPr>
          <w:p w14:paraId="11158A2E" w14:textId="3E2D75B0" w:rsidR="00C47CAD" w:rsidRPr="001E3E6E" w:rsidRDefault="00650367" w:rsidP="009C5CC9">
            <w:pPr>
              <w:jc w:val="left"/>
              <w:rPr>
                <w:rFonts w:eastAsiaTheme="minorHAnsi" w:cs="Arial"/>
                <w:color w:val="auto"/>
                <w:sz w:val="18"/>
                <w:szCs w:val="18"/>
              </w:rPr>
            </w:pPr>
            <w:r>
              <w:rPr>
                <w:rFonts w:eastAsiaTheme="minorHAnsi" w:cs="Arial"/>
                <w:color w:val="auto"/>
                <w:sz w:val="18"/>
                <w:szCs w:val="18"/>
              </w:rPr>
              <w:t>S</w:t>
            </w:r>
            <w:r w:rsidR="00C47CAD" w:rsidRPr="001E3E6E">
              <w:rPr>
                <w:rFonts w:eastAsiaTheme="minorHAnsi" w:cs="Arial"/>
                <w:color w:val="auto"/>
                <w:sz w:val="18"/>
                <w:szCs w:val="18"/>
              </w:rPr>
              <w:t xml:space="preserve">olution's user interface or associated interfaces </w:t>
            </w:r>
            <w:r w:rsidR="009C5CC9" w:rsidRPr="001E3E6E">
              <w:rPr>
                <w:rFonts w:eastAsiaTheme="minorHAnsi" w:cs="Arial"/>
                <w:color w:val="auto"/>
                <w:sz w:val="18"/>
                <w:szCs w:val="18"/>
              </w:rPr>
              <w:t xml:space="preserve">should </w:t>
            </w:r>
            <w:r w:rsidR="00C47CAD" w:rsidRPr="001E3E6E">
              <w:rPr>
                <w:rFonts w:eastAsiaTheme="minorHAnsi" w:cs="Arial"/>
                <w:color w:val="auto"/>
                <w:sz w:val="18"/>
                <w:szCs w:val="18"/>
              </w:rPr>
              <w:t>provide text titles for frames to facilitate frame identification and navigation.</w:t>
            </w:r>
          </w:p>
        </w:tc>
        <w:tc>
          <w:tcPr>
            <w:tcW w:w="3150" w:type="dxa"/>
          </w:tcPr>
          <w:p w14:paraId="0262B6E5" w14:textId="77777777" w:rsidR="00C47CAD" w:rsidRPr="001E3E6E" w:rsidRDefault="009C5CC9" w:rsidP="001E3E6E">
            <w:pPr>
              <w:jc w:val="left"/>
              <w:rPr>
                <w:rFonts w:eastAsiaTheme="minorHAnsi" w:cs="Arial"/>
                <w:color w:val="auto"/>
                <w:sz w:val="18"/>
                <w:szCs w:val="18"/>
              </w:rPr>
            </w:pPr>
            <w:r w:rsidRPr="001E3E6E">
              <w:rPr>
                <w:rFonts w:eastAsiaTheme="minorHAnsi" w:cs="Arial"/>
                <w:color w:val="auto"/>
                <w:sz w:val="18"/>
                <w:szCs w:val="18"/>
              </w:rPr>
              <w:t>Describe how solution’s user interface or associated interfaces provide text titles for frames to facilitate frame identification and navigation.</w:t>
            </w:r>
          </w:p>
        </w:tc>
        <w:tc>
          <w:tcPr>
            <w:tcW w:w="1530" w:type="dxa"/>
          </w:tcPr>
          <w:p w14:paraId="200F1ACD" w14:textId="77777777" w:rsidR="00C47CAD" w:rsidRPr="001E3E6E" w:rsidRDefault="00C47CAD" w:rsidP="00C47CAD">
            <w:pPr>
              <w:jc w:val="left"/>
              <w:rPr>
                <w:rFonts w:eastAsiaTheme="minorHAnsi" w:cs="Arial"/>
                <w:color w:val="auto"/>
                <w:sz w:val="18"/>
                <w:szCs w:val="18"/>
              </w:rPr>
            </w:pPr>
            <w:r w:rsidRPr="001E3E6E">
              <w:rPr>
                <w:rFonts w:eastAsiaTheme="minorHAnsi" w:cs="Arial"/>
                <w:color w:val="auto"/>
                <w:sz w:val="18"/>
                <w:szCs w:val="18"/>
              </w:rPr>
              <w:t>TA.CS.10</w:t>
            </w:r>
          </w:p>
        </w:tc>
        <w:sdt>
          <w:sdtPr>
            <w:rPr>
              <w:color w:val="auto"/>
              <w:sz w:val="18"/>
              <w:szCs w:val="18"/>
            </w:rPr>
            <w:alias w:val="Ability Code"/>
            <w:tag w:val="Ability Code"/>
            <w:id w:val="-263925240"/>
            <w:placeholder>
              <w:docPart w:val="8CF82C64CC584F799E6B92BD7A36A388"/>
            </w:placeholder>
            <w15:color w:val="993300"/>
            <w:comboBox>
              <w:listItem w:displayText="S" w:value="S"/>
              <w:listItem w:displayText="W" w:value="W"/>
              <w:listItem w:displayText="M" w:value="M"/>
              <w:listItem w:displayText="F" w:value="F"/>
              <w:listItem w:displayText="C" w:value="C"/>
              <w:listItem w:displayText="N" w:value="N"/>
              <w:listItem w:displayText="O" w:value="O"/>
            </w:comboBox>
          </w:sdtPr>
          <w:sdtEndPr/>
          <w:sdtContent>
            <w:tc>
              <w:tcPr>
                <w:tcW w:w="900" w:type="dxa"/>
              </w:tcPr>
              <w:p w14:paraId="7E83F95F" w14:textId="77777777" w:rsidR="00C47CAD" w:rsidRPr="001E3E6E" w:rsidRDefault="002A2404" w:rsidP="00C47CAD">
                <w:pPr>
                  <w:rPr>
                    <w:rFonts w:eastAsiaTheme="minorHAnsi" w:cs="Arial"/>
                    <w:color w:val="auto"/>
                    <w:sz w:val="18"/>
                    <w:szCs w:val="18"/>
                  </w:rPr>
                </w:pPr>
                <w:r w:rsidRPr="001E3E6E" w:rsidDel="008E51F4">
                  <w:rPr>
                    <w:color w:val="auto"/>
                    <w:sz w:val="18"/>
                    <w:szCs w:val="18"/>
                  </w:rPr>
                  <w:t xml:space="preserve">Choose an item. </w:t>
                </w:r>
              </w:p>
            </w:tc>
          </w:sdtContent>
        </w:sdt>
        <w:tc>
          <w:tcPr>
            <w:tcW w:w="3690" w:type="dxa"/>
            <w:gridSpan w:val="2"/>
          </w:tcPr>
          <w:p w14:paraId="2802AC9F" w14:textId="77777777" w:rsidR="00C47CAD" w:rsidRPr="001E3E6E" w:rsidRDefault="00C47CAD" w:rsidP="00C47CAD">
            <w:pPr>
              <w:rPr>
                <w:rFonts w:eastAsiaTheme="minorHAnsi" w:cs="Arial"/>
                <w:color w:val="auto"/>
                <w:sz w:val="18"/>
                <w:szCs w:val="18"/>
              </w:rPr>
            </w:pPr>
          </w:p>
        </w:tc>
      </w:tr>
      <w:tr w:rsidR="004C4188" w:rsidRPr="001E3E6E" w14:paraId="54E7C847" w14:textId="77777777" w:rsidTr="00855B65">
        <w:trPr>
          <w:trHeight w:val="566"/>
        </w:trPr>
        <w:tc>
          <w:tcPr>
            <w:tcW w:w="14395" w:type="dxa"/>
            <w:gridSpan w:val="8"/>
          </w:tcPr>
          <w:p w14:paraId="1CFDEFDE" w14:textId="18690080" w:rsidR="004C4188" w:rsidRPr="001E3E6E" w:rsidRDefault="004C4188" w:rsidP="004C4188">
            <w:pPr>
              <w:pStyle w:val="Level2Body"/>
              <w:ind w:left="0"/>
              <w:rPr>
                <w:color w:val="auto"/>
                <w:sz w:val="18"/>
                <w:szCs w:val="18"/>
              </w:rPr>
            </w:pPr>
            <w:r w:rsidRPr="001E3E6E">
              <w:rPr>
                <w:color w:val="auto"/>
                <w:sz w:val="18"/>
                <w:szCs w:val="18"/>
              </w:rPr>
              <w:t>Bidder’s Response:</w:t>
            </w:r>
            <w:r w:rsidR="00AE5F2C">
              <w:rPr>
                <w:color w:val="auto"/>
                <w:sz w:val="18"/>
                <w:szCs w:val="18"/>
              </w:rPr>
              <w:t xml:space="preserve"> </w:t>
            </w:r>
            <w:r w:rsidRPr="001E3E6E">
              <w:rPr>
                <w:color w:val="auto"/>
                <w:sz w:val="18"/>
                <w:szCs w:val="18"/>
              </w:rPr>
              <w:t xml:space="preserve"> </w:t>
            </w:r>
          </w:p>
        </w:tc>
      </w:tr>
      <w:tr w:rsidR="001E3E6E" w:rsidRPr="001E3E6E" w14:paraId="1950B58C" w14:textId="77777777" w:rsidTr="004C4188">
        <w:tc>
          <w:tcPr>
            <w:tcW w:w="759" w:type="dxa"/>
          </w:tcPr>
          <w:p w14:paraId="03714B86" w14:textId="77777777" w:rsidR="00C04D63" w:rsidRPr="001E3E6E" w:rsidRDefault="00C04D63" w:rsidP="00C04D63">
            <w:pPr>
              <w:rPr>
                <w:rFonts w:eastAsiaTheme="minorHAnsi" w:cs="Arial"/>
                <w:color w:val="auto"/>
                <w:sz w:val="18"/>
                <w:szCs w:val="18"/>
              </w:rPr>
            </w:pPr>
            <w:r w:rsidRPr="001E3E6E">
              <w:rPr>
                <w:rFonts w:eastAsiaTheme="minorHAnsi" w:cs="Arial"/>
                <w:color w:val="auto"/>
                <w:sz w:val="18"/>
                <w:szCs w:val="18"/>
              </w:rPr>
              <w:lastRenderedPageBreak/>
              <w:t>Req.#</w:t>
            </w:r>
          </w:p>
        </w:tc>
        <w:tc>
          <w:tcPr>
            <w:tcW w:w="946" w:type="dxa"/>
          </w:tcPr>
          <w:p w14:paraId="2C6B0BF4" w14:textId="77777777" w:rsidR="00C04D63" w:rsidRPr="001E3E6E" w:rsidRDefault="00C04D63" w:rsidP="00C04D63">
            <w:pPr>
              <w:rPr>
                <w:rFonts w:eastAsiaTheme="minorHAnsi" w:cs="Arial"/>
                <w:color w:val="auto"/>
                <w:sz w:val="18"/>
                <w:szCs w:val="18"/>
              </w:rPr>
            </w:pPr>
            <w:r w:rsidRPr="001E3E6E">
              <w:rPr>
                <w:rFonts w:eastAsiaTheme="minorHAnsi" w:cs="Arial"/>
                <w:color w:val="auto"/>
                <w:sz w:val="18"/>
                <w:szCs w:val="18"/>
              </w:rPr>
              <w:t>ID</w:t>
            </w:r>
          </w:p>
        </w:tc>
        <w:tc>
          <w:tcPr>
            <w:tcW w:w="3420" w:type="dxa"/>
          </w:tcPr>
          <w:p w14:paraId="21B652EE" w14:textId="77777777" w:rsidR="00C04D63" w:rsidRPr="001E3E6E" w:rsidRDefault="00C04D63" w:rsidP="00C04D63">
            <w:pPr>
              <w:rPr>
                <w:rFonts w:eastAsiaTheme="minorHAnsi" w:cs="Arial"/>
                <w:color w:val="auto"/>
                <w:sz w:val="18"/>
                <w:szCs w:val="18"/>
              </w:rPr>
            </w:pPr>
            <w:r w:rsidRPr="001E3E6E">
              <w:rPr>
                <w:rFonts w:eastAsiaTheme="minorHAnsi" w:cs="Arial"/>
                <w:color w:val="auto"/>
                <w:sz w:val="18"/>
                <w:szCs w:val="18"/>
              </w:rPr>
              <w:t>Contractor / Solution Requirement</w:t>
            </w:r>
          </w:p>
        </w:tc>
        <w:tc>
          <w:tcPr>
            <w:tcW w:w="3150" w:type="dxa"/>
          </w:tcPr>
          <w:p w14:paraId="6A982C48" w14:textId="77777777" w:rsidR="00C04D63" w:rsidRPr="001E3E6E" w:rsidRDefault="00C04D63" w:rsidP="00C04D63">
            <w:pPr>
              <w:rPr>
                <w:rFonts w:eastAsiaTheme="minorHAnsi" w:cs="Arial"/>
                <w:color w:val="auto"/>
                <w:sz w:val="18"/>
                <w:szCs w:val="18"/>
              </w:rPr>
            </w:pPr>
            <w:r w:rsidRPr="001E3E6E">
              <w:rPr>
                <w:rFonts w:eastAsiaTheme="minorHAnsi" w:cs="Arial"/>
                <w:color w:val="auto"/>
                <w:sz w:val="18"/>
                <w:szCs w:val="18"/>
              </w:rPr>
              <w:t>Instructions to Bidder</w:t>
            </w:r>
          </w:p>
        </w:tc>
        <w:tc>
          <w:tcPr>
            <w:tcW w:w="1530" w:type="dxa"/>
          </w:tcPr>
          <w:p w14:paraId="6AE7AC5B" w14:textId="77777777" w:rsidR="00C04D63" w:rsidRPr="001E3E6E" w:rsidRDefault="00C04D63" w:rsidP="00C04D63">
            <w:pPr>
              <w:jc w:val="center"/>
              <w:rPr>
                <w:rFonts w:eastAsiaTheme="minorHAnsi" w:cs="Arial"/>
                <w:color w:val="auto"/>
                <w:sz w:val="18"/>
                <w:szCs w:val="18"/>
              </w:rPr>
            </w:pPr>
            <w:r w:rsidRPr="001E3E6E">
              <w:rPr>
                <w:rFonts w:eastAsiaTheme="minorHAnsi" w:cs="Arial"/>
                <w:color w:val="auto"/>
                <w:sz w:val="18"/>
                <w:szCs w:val="18"/>
              </w:rPr>
              <w:t>CMS</w:t>
            </w:r>
          </w:p>
          <w:p w14:paraId="54CC15F8" w14:textId="77777777" w:rsidR="00C04D63" w:rsidRPr="001E3E6E" w:rsidRDefault="00C04D63" w:rsidP="00C04D63">
            <w:pPr>
              <w:jc w:val="center"/>
              <w:rPr>
                <w:rFonts w:eastAsiaTheme="minorHAnsi" w:cs="Arial"/>
                <w:color w:val="auto"/>
                <w:sz w:val="18"/>
                <w:szCs w:val="18"/>
              </w:rPr>
            </w:pPr>
            <w:r w:rsidRPr="001E3E6E">
              <w:rPr>
                <w:rFonts w:eastAsiaTheme="minorHAnsi" w:cs="Arial"/>
                <w:color w:val="auto"/>
                <w:sz w:val="18"/>
                <w:szCs w:val="18"/>
              </w:rPr>
              <w:t>Checklist</w:t>
            </w:r>
          </w:p>
          <w:p w14:paraId="3473AF20" w14:textId="77777777" w:rsidR="00C04D63" w:rsidRPr="001E3E6E" w:rsidRDefault="00C04D63" w:rsidP="00C04D63">
            <w:pPr>
              <w:jc w:val="center"/>
              <w:rPr>
                <w:rFonts w:eastAsiaTheme="minorHAnsi" w:cs="Arial"/>
                <w:color w:val="auto"/>
                <w:sz w:val="18"/>
                <w:szCs w:val="18"/>
              </w:rPr>
            </w:pPr>
            <w:r w:rsidRPr="001E3E6E">
              <w:rPr>
                <w:rFonts w:eastAsiaTheme="minorHAnsi" w:cs="Arial"/>
                <w:color w:val="auto"/>
                <w:sz w:val="18"/>
                <w:szCs w:val="18"/>
              </w:rPr>
              <w:t>ID</w:t>
            </w:r>
          </w:p>
        </w:tc>
        <w:tc>
          <w:tcPr>
            <w:tcW w:w="990" w:type="dxa"/>
            <w:gridSpan w:val="2"/>
          </w:tcPr>
          <w:p w14:paraId="551224E8" w14:textId="77777777" w:rsidR="00C04D63" w:rsidRPr="001E3E6E" w:rsidRDefault="00C04D63" w:rsidP="00C04D63">
            <w:pPr>
              <w:rPr>
                <w:rFonts w:eastAsiaTheme="minorHAnsi" w:cs="Arial"/>
                <w:color w:val="auto"/>
                <w:sz w:val="18"/>
                <w:szCs w:val="18"/>
              </w:rPr>
            </w:pPr>
            <w:r w:rsidRPr="001E3E6E">
              <w:rPr>
                <w:rFonts w:eastAsiaTheme="minorHAnsi" w:cs="Arial"/>
                <w:color w:val="auto"/>
                <w:sz w:val="18"/>
                <w:szCs w:val="18"/>
              </w:rPr>
              <w:t>Bidding</w:t>
            </w:r>
          </w:p>
          <w:p w14:paraId="341EC0A8" w14:textId="77777777" w:rsidR="00C04D63" w:rsidRPr="001E3E6E" w:rsidRDefault="00C04D63" w:rsidP="00C04D63">
            <w:pPr>
              <w:rPr>
                <w:rFonts w:eastAsiaTheme="minorHAnsi" w:cs="Arial"/>
                <w:color w:val="auto"/>
                <w:sz w:val="18"/>
                <w:szCs w:val="18"/>
              </w:rPr>
            </w:pPr>
            <w:r w:rsidRPr="001E3E6E">
              <w:rPr>
                <w:rFonts w:eastAsiaTheme="minorHAnsi" w:cs="Arial"/>
                <w:color w:val="auto"/>
                <w:sz w:val="18"/>
                <w:szCs w:val="18"/>
              </w:rPr>
              <w:t>Ability</w:t>
            </w:r>
          </w:p>
          <w:p w14:paraId="1AD1C7D9" w14:textId="77777777" w:rsidR="00C04D63" w:rsidRPr="001E3E6E" w:rsidRDefault="00C04D63" w:rsidP="00C04D63">
            <w:pPr>
              <w:rPr>
                <w:rFonts w:eastAsiaTheme="minorHAnsi" w:cs="Arial"/>
                <w:color w:val="auto"/>
                <w:sz w:val="18"/>
                <w:szCs w:val="18"/>
              </w:rPr>
            </w:pPr>
            <w:r w:rsidRPr="001E3E6E">
              <w:rPr>
                <w:rFonts w:eastAsiaTheme="minorHAnsi" w:cs="Arial"/>
                <w:color w:val="auto"/>
                <w:sz w:val="18"/>
                <w:szCs w:val="18"/>
              </w:rPr>
              <w:t>Code</w:t>
            </w:r>
          </w:p>
        </w:tc>
        <w:tc>
          <w:tcPr>
            <w:tcW w:w="3600" w:type="dxa"/>
          </w:tcPr>
          <w:p w14:paraId="7CEC8900" w14:textId="77777777" w:rsidR="00C04D63" w:rsidRPr="001E3E6E" w:rsidRDefault="00C04D63" w:rsidP="00C04D63">
            <w:pPr>
              <w:rPr>
                <w:rFonts w:eastAsiaTheme="minorHAnsi" w:cs="Arial"/>
                <w:color w:val="auto"/>
                <w:sz w:val="18"/>
                <w:szCs w:val="18"/>
              </w:rPr>
            </w:pPr>
            <w:r w:rsidRPr="001E3E6E">
              <w:rPr>
                <w:rFonts w:eastAsiaTheme="minorHAnsi" w:cs="Arial"/>
                <w:color w:val="auto"/>
                <w:sz w:val="18"/>
                <w:szCs w:val="18"/>
              </w:rPr>
              <w:t>Gap Description and Recommendation for Closure</w:t>
            </w:r>
          </w:p>
        </w:tc>
      </w:tr>
      <w:tr w:rsidR="001E3E6E" w:rsidRPr="001E3E6E" w14:paraId="14373F99" w14:textId="77777777" w:rsidTr="004C4188">
        <w:tc>
          <w:tcPr>
            <w:tcW w:w="759" w:type="dxa"/>
          </w:tcPr>
          <w:p w14:paraId="485168BE" w14:textId="5F9FC853" w:rsidR="00C04D63" w:rsidRPr="001E3E6E" w:rsidRDefault="002B1B57" w:rsidP="00C04D63">
            <w:pPr>
              <w:rPr>
                <w:rFonts w:eastAsiaTheme="minorHAnsi" w:cs="Arial"/>
                <w:color w:val="auto"/>
                <w:sz w:val="18"/>
                <w:szCs w:val="18"/>
              </w:rPr>
            </w:pPr>
            <w:r w:rsidRPr="001E3E6E">
              <w:rPr>
                <w:rFonts w:eastAsiaTheme="minorHAnsi" w:cs="Arial"/>
                <w:color w:val="auto"/>
                <w:sz w:val="18"/>
                <w:szCs w:val="18"/>
              </w:rPr>
              <w:t>18</w:t>
            </w:r>
            <w:r w:rsidR="00A855DC">
              <w:rPr>
                <w:rFonts w:eastAsiaTheme="minorHAnsi" w:cs="Arial"/>
                <w:color w:val="auto"/>
                <w:sz w:val="18"/>
                <w:szCs w:val="18"/>
              </w:rPr>
              <w:t>2</w:t>
            </w:r>
          </w:p>
        </w:tc>
        <w:tc>
          <w:tcPr>
            <w:tcW w:w="946" w:type="dxa"/>
          </w:tcPr>
          <w:p w14:paraId="762C134B" w14:textId="77777777" w:rsidR="00C04D63" w:rsidRPr="001E3E6E" w:rsidRDefault="00C04D63" w:rsidP="00C04D63">
            <w:pPr>
              <w:rPr>
                <w:rFonts w:eastAsiaTheme="minorHAnsi" w:cs="Arial"/>
                <w:color w:val="auto"/>
                <w:sz w:val="18"/>
                <w:szCs w:val="18"/>
              </w:rPr>
            </w:pPr>
            <w:r w:rsidRPr="001E3E6E">
              <w:rPr>
                <w:rFonts w:eastAsiaTheme="minorHAnsi" w:cs="Arial"/>
                <w:color w:val="auto"/>
                <w:sz w:val="18"/>
                <w:szCs w:val="18"/>
              </w:rPr>
              <w:t>TEC.3</w:t>
            </w:r>
            <w:r w:rsidR="00CF5E4E" w:rsidRPr="001E3E6E">
              <w:rPr>
                <w:rFonts w:eastAsiaTheme="minorHAnsi" w:cs="Arial"/>
                <w:color w:val="auto"/>
                <w:sz w:val="18"/>
                <w:szCs w:val="18"/>
              </w:rPr>
              <w:t>3</w:t>
            </w:r>
          </w:p>
        </w:tc>
        <w:tc>
          <w:tcPr>
            <w:tcW w:w="3420" w:type="dxa"/>
          </w:tcPr>
          <w:p w14:paraId="13ED0F06" w14:textId="0FD50E64" w:rsidR="00C04D63" w:rsidRPr="001E3E6E" w:rsidRDefault="00650367" w:rsidP="009C5CC9">
            <w:pPr>
              <w:jc w:val="left"/>
              <w:rPr>
                <w:rFonts w:eastAsiaTheme="minorHAnsi" w:cs="Arial"/>
                <w:color w:val="auto"/>
                <w:sz w:val="18"/>
                <w:szCs w:val="18"/>
              </w:rPr>
            </w:pPr>
            <w:r>
              <w:rPr>
                <w:rFonts w:eastAsiaTheme="minorHAnsi" w:cs="Arial"/>
                <w:color w:val="auto"/>
                <w:sz w:val="18"/>
                <w:szCs w:val="18"/>
              </w:rPr>
              <w:t>S</w:t>
            </w:r>
            <w:r w:rsidR="00C04D63" w:rsidRPr="001E3E6E">
              <w:rPr>
                <w:rFonts w:eastAsiaTheme="minorHAnsi" w:cs="Arial"/>
                <w:color w:val="auto"/>
                <w:sz w:val="18"/>
                <w:szCs w:val="18"/>
              </w:rPr>
              <w:t>olution's transactions must execute in a reasonable amount of time.</w:t>
            </w:r>
          </w:p>
        </w:tc>
        <w:tc>
          <w:tcPr>
            <w:tcW w:w="3150" w:type="dxa"/>
          </w:tcPr>
          <w:p w14:paraId="08660684" w14:textId="77777777" w:rsidR="00C04D63" w:rsidRPr="001E3E6E" w:rsidRDefault="009C5CC9" w:rsidP="001E3E6E">
            <w:pPr>
              <w:jc w:val="left"/>
              <w:rPr>
                <w:rFonts w:eastAsiaTheme="minorHAnsi" w:cs="Arial"/>
                <w:color w:val="auto"/>
                <w:sz w:val="18"/>
                <w:szCs w:val="18"/>
              </w:rPr>
            </w:pPr>
            <w:r w:rsidRPr="001E3E6E">
              <w:rPr>
                <w:rFonts w:eastAsiaTheme="minorHAnsi" w:cs="Arial"/>
                <w:color w:val="auto"/>
                <w:sz w:val="18"/>
                <w:szCs w:val="18"/>
              </w:rPr>
              <w:t>Describe solution’s transaction execution time, and how execution time is monitored and reported.</w:t>
            </w:r>
          </w:p>
        </w:tc>
        <w:tc>
          <w:tcPr>
            <w:tcW w:w="1530" w:type="dxa"/>
          </w:tcPr>
          <w:p w14:paraId="4D14A54F" w14:textId="77777777" w:rsidR="00C04D63" w:rsidRPr="001E3E6E" w:rsidRDefault="00C04D63" w:rsidP="00C04D63">
            <w:pPr>
              <w:jc w:val="left"/>
              <w:rPr>
                <w:rFonts w:eastAsiaTheme="minorHAnsi" w:cs="Arial"/>
                <w:color w:val="auto"/>
                <w:sz w:val="18"/>
                <w:szCs w:val="18"/>
              </w:rPr>
            </w:pPr>
            <w:r w:rsidRPr="001E3E6E">
              <w:rPr>
                <w:rFonts w:eastAsiaTheme="minorHAnsi" w:cs="Arial"/>
                <w:color w:val="auto"/>
                <w:sz w:val="18"/>
                <w:szCs w:val="18"/>
              </w:rPr>
              <w:t>TA.PM.5</w:t>
            </w:r>
          </w:p>
        </w:tc>
        <w:sdt>
          <w:sdtPr>
            <w:rPr>
              <w:color w:val="auto"/>
              <w:sz w:val="18"/>
              <w:szCs w:val="18"/>
            </w:rPr>
            <w:alias w:val="Ability Code"/>
            <w:tag w:val="Ability Code"/>
            <w:id w:val="274448379"/>
            <w:placeholder>
              <w:docPart w:val="9AAC4EF1BDC740CE819FB43F140160C2"/>
            </w:placeholder>
            <w15:color w:val="993300"/>
            <w:comboBox>
              <w:listItem w:displayText="S" w:value="S"/>
              <w:listItem w:displayText="W" w:value="W"/>
              <w:listItem w:displayText="M" w:value="M"/>
              <w:listItem w:displayText="F" w:value="F"/>
              <w:listItem w:displayText="C" w:value="C"/>
              <w:listItem w:displayText="N" w:value="N"/>
              <w:listItem w:displayText="O" w:value="O"/>
            </w:comboBox>
          </w:sdtPr>
          <w:sdtEndPr/>
          <w:sdtContent>
            <w:tc>
              <w:tcPr>
                <w:tcW w:w="990" w:type="dxa"/>
                <w:gridSpan w:val="2"/>
              </w:tcPr>
              <w:p w14:paraId="2C1699BF" w14:textId="77777777" w:rsidR="00C04D63" w:rsidRPr="001E3E6E" w:rsidRDefault="002A2404" w:rsidP="00C04D63">
                <w:pPr>
                  <w:rPr>
                    <w:rFonts w:eastAsiaTheme="minorHAnsi" w:cs="Arial"/>
                    <w:color w:val="auto"/>
                    <w:sz w:val="18"/>
                    <w:szCs w:val="18"/>
                  </w:rPr>
                </w:pPr>
                <w:r w:rsidRPr="001E3E6E" w:rsidDel="008E51F4">
                  <w:rPr>
                    <w:color w:val="auto"/>
                    <w:sz w:val="18"/>
                    <w:szCs w:val="18"/>
                  </w:rPr>
                  <w:t xml:space="preserve">Choose an item. </w:t>
                </w:r>
              </w:p>
            </w:tc>
          </w:sdtContent>
        </w:sdt>
        <w:tc>
          <w:tcPr>
            <w:tcW w:w="3600" w:type="dxa"/>
          </w:tcPr>
          <w:p w14:paraId="7A150A40" w14:textId="77777777" w:rsidR="00C04D63" w:rsidRPr="001E3E6E" w:rsidRDefault="00C04D63" w:rsidP="00C04D63">
            <w:pPr>
              <w:rPr>
                <w:rFonts w:eastAsiaTheme="minorHAnsi" w:cs="Arial"/>
                <w:color w:val="auto"/>
                <w:sz w:val="18"/>
                <w:szCs w:val="18"/>
              </w:rPr>
            </w:pPr>
          </w:p>
        </w:tc>
      </w:tr>
      <w:tr w:rsidR="004C4188" w:rsidRPr="001E3E6E" w14:paraId="6EB817DB" w14:textId="77777777" w:rsidTr="00805691">
        <w:trPr>
          <w:trHeight w:val="548"/>
        </w:trPr>
        <w:tc>
          <w:tcPr>
            <w:tcW w:w="14395" w:type="dxa"/>
            <w:gridSpan w:val="8"/>
          </w:tcPr>
          <w:p w14:paraId="268F9E49" w14:textId="5FD4CE8B" w:rsidR="004C4188" w:rsidRPr="001E3E6E" w:rsidRDefault="004C4188" w:rsidP="004C4188">
            <w:pPr>
              <w:pStyle w:val="Level2Body"/>
              <w:ind w:left="0"/>
              <w:rPr>
                <w:color w:val="auto"/>
                <w:sz w:val="18"/>
                <w:szCs w:val="18"/>
              </w:rPr>
            </w:pPr>
            <w:r w:rsidRPr="001E3E6E">
              <w:rPr>
                <w:color w:val="auto"/>
                <w:sz w:val="18"/>
                <w:szCs w:val="18"/>
              </w:rPr>
              <w:t>Bidder’s Response:</w:t>
            </w:r>
            <w:r w:rsidR="00AE5F2C">
              <w:rPr>
                <w:color w:val="auto"/>
                <w:sz w:val="18"/>
                <w:szCs w:val="18"/>
              </w:rPr>
              <w:t xml:space="preserve"> </w:t>
            </w:r>
            <w:r w:rsidRPr="001E3E6E">
              <w:rPr>
                <w:color w:val="auto"/>
                <w:sz w:val="18"/>
                <w:szCs w:val="18"/>
              </w:rPr>
              <w:t xml:space="preserve"> </w:t>
            </w:r>
          </w:p>
        </w:tc>
      </w:tr>
    </w:tbl>
    <w:p w14:paraId="27781563" w14:textId="77777777" w:rsidR="00C04D63" w:rsidRPr="001E3E6E" w:rsidRDefault="00C04D63" w:rsidP="00C04D63">
      <w:pPr>
        <w:tabs>
          <w:tab w:val="left" w:pos="11250"/>
        </w:tabs>
        <w:ind w:right="2304"/>
        <w:rPr>
          <w:rFonts w:eastAsiaTheme="minorHAnsi" w:cs="Arial"/>
          <w:color w:val="auto"/>
          <w:sz w:val="18"/>
          <w:szCs w:val="18"/>
        </w:rPr>
      </w:pPr>
    </w:p>
    <w:p w14:paraId="44D92EF0" w14:textId="77777777" w:rsidR="00C04D63" w:rsidRPr="001E3E6E" w:rsidRDefault="00C04D63" w:rsidP="00C04D63">
      <w:pPr>
        <w:tabs>
          <w:tab w:val="left" w:pos="11250"/>
        </w:tabs>
        <w:ind w:right="2304"/>
        <w:rPr>
          <w:rFonts w:eastAsiaTheme="minorHAnsi" w:cs="Arial"/>
          <w:color w:val="auto"/>
          <w:sz w:val="18"/>
          <w:szCs w:val="18"/>
        </w:rPr>
      </w:pPr>
    </w:p>
    <w:tbl>
      <w:tblPr>
        <w:tblStyle w:val="TableGrid"/>
        <w:tblW w:w="14395" w:type="dxa"/>
        <w:tblLook w:val="04A0" w:firstRow="1" w:lastRow="0" w:firstColumn="1" w:lastColumn="0" w:noHBand="0" w:noVBand="1"/>
      </w:tblPr>
      <w:tblGrid>
        <w:gridCol w:w="759"/>
        <w:gridCol w:w="946"/>
        <w:gridCol w:w="3420"/>
        <w:gridCol w:w="3150"/>
        <w:gridCol w:w="1530"/>
        <w:gridCol w:w="990"/>
        <w:gridCol w:w="3600"/>
      </w:tblGrid>
      <w:tr w:rsidR="001E3E6E" w:rsidRPr="001E3E6E" w14:paraId="2BCD183A" w14:textId="77777777" w:rsidTr="004C4188">
        <w:tc>
          <w:tcPr>
            <w:tcW w:w="759" w:type="dxa"/>
          </w:tcPr>
          <w:p w14:paraId="5AEA7AF6" w14:textId="77777777" w:rsidR="00C04D63" w:rsidRPr="001E3E6E" w:rsidRDefault="00C04D63" w:rsidP="00C04D63">
            <w:pPr>
              <w:rPr>
                <w:rFonts w:eastAsiaTheme="minorHAnsi" w:cs="Arial"/>
                <w:color w:val="auto"/>
                <w:sz w:val="18"/>
                <w:szCs w:val="18"/>
              </w:rPr>
            </w:pPr>
            <w:r w:rsidRPr="001E3E6E">
              <w:rPr>
                <w:rFonts w:eastAsiaTheme="minorHAnsi" w:cs="Arial"/>
                <w:color w:val="auto"/>
                <w:sz w:val="18"/>
                <w:szCs w:val="18"/>
              </w:rPr>
              <w:t>Req.#</w:t>
            </w:r>
          </w:p>
        </w:tc>
        <w:tc>
          <w:tcPr>
            <w:tcW w:w="946" w:type="dxa"/>
          </w:tcPr>
          <w:p w14:paraId="707C1E09" w14:textId="77777777" w:rsidR="00C04D63" w:rsidRPr="001E3E6E" w:rsidRDefault="00C04D63" w:rsidP="00C04D63">
            <w:pPr>
              <w:rPr>
                <w:rFonts w:eastAsiaTheme="minorHAnsi" w:cs="Arial"/>
                <w:color w:val="auto"/>
                <w:sz w:val="18"/>
                <w:szCs w:val="18"/>
              </w:rPr>
            </w:pPr>
            <w:r w:rsidRPr="001E3E6E">
              <w:rPr>
                <w:rFonts w:eastAsiaTheme="minorHAnsi" w:cs="Arial"/>
                <w:color w:val="auto"/>
                <w:sz w:val="18"/>
                <w:szCs w:val="18"/>
              </w:rPr>
              <w:t>ID</w:t>
            </w:r>
          </w:p>
        </w:tc>
        <w:tc>
          <w:tcPr>
            <w:tcW w:w="3420" w:type="dxa"/>
          </w:tcPr>
          <w:p w14:paraId="649923F9" w14:textId="77777777" w:rsidR="00C04D63" w:rsidRPr="001E3E6E" w:rsidRDefault="00C04D63" w:rsidP="00C04D63">
            <w:pPr>
              <w:rPr>
                <w:rFonts w:eastAsiaTheme="minorHAnsi" w:cs="Arial"/>
                <w:color w:val="auto"/>
                <w:sz w:val="18"/>
                <w:szCs w:val="18"/>
              </w:rPr>
            </w:pPr>
            <w:r w:rsidRPr="001E3E6E">
              <w:rPr>
                <w:rFonts w:eastAsiaTheme="minorHAnsi" w:cs="Arial"/>
                <w:color w:val="auto"/>
                <w:sz w:val="18"/>
                <w:szCs w:val="18"/>
              </w:rPr>
              <w:t>Contractor / Solution Requirement</w:t>
            </w:r>
          </w:p>
        </w:tc>
        <w:tc>
          <w:tcPr>
            <w:tcW w:w="3150" w:type="dxa"/>
          </w:tcPr>
          <w:p w14:paraId="6205E617" w14:textId="77777777" w:rsidR="00C04D63" w:rsidRPr="001E3E6E" w:rsidRDefault="00C04D63" w:rsidP="00C04D63">
            <w:pPr>
              <w:rPr>
                <w:rFonts w:eastAsiaTheme="minorHAnsi" w:cs="Arial"/>
                <w:color w:val="auto"/>
                <w:sz w:val="18"/>
                <w:szCs w:val="18"/>
              </w:rPr>
            </w:pPr>
            <w:r w:rsidRPr="001E3E6E">
              <w:rPr>
                <w:rFonts w:eastAsiaTheme="minorHAnsi" w:cs="Arial"/>
                <w:color w:val="auto"/>
                <w:sz w:val="18"/>
                <w:szCs w:val="18"/>
              </w:rPr>
              <w:t>Instructions to Bidder</w:t>
            </w:r>
          </w:p>
        </w:tc>
        <w:tc>
          <w:tcPr>
            <w:tcW w:w="1530" w:type="dxa"/>
          </w:tcPr>
          <w:p w14:paraId="1758EA02" w14:textId="77777777" w:rsidR="00C04D63" w:rsidRPr="001E3E6E" w:rsidRDefault="00C04D63" w:rsidP="00C04D63">
            <w:pPr>
              <w:jc w:val="center"/>
              <w:rPr>
                <w:rFonts w:eastAsiaTheme="minorHAnsi" w:cs="Arial"/>
                <w:color w:val="auto"/>
                <w:sz w:val="18"/>
                <w:szCs w:val="18"/>
              </w:rPr>
            </w:pPr>
            <w:r w:rsidRPr="001E3E6E">
              <w:rPr>
                <w:rFonts w:eastAsiaTheme="minorHAnsi" w:cs="Arial"/>
                <w:color w:val="auto"/>
                <w:sz w:val="18"/>
                <w:szCs w:val="18"/>
              </w:rPr>
              <w:t>CMS</w:t>
            </w:r>
          </w:p>
          <w:p w14:paraId="4916068C" w14:textId="77777777" w:rsidR="00C04D63" w:rsidRPr="001E3E6E" w:rsidRDefault="00C04D63" w:rsidP="00C04D63">
            <w:pPr>
              <w:jc w:val="center"/>
              <w:rPr>
                <w:rFonts w:eastAsiaTheme="minorHAnsi" w:cs="Arial"/>
                <w:color w:val="auto"/>
                <w:sz w:val="18"/>
                <w:szCs w:val="18"/>
              </w:rPr>
            </w:pPr>
            <w:r w:rsidRPr="001E3E6E">
              <w:rPr>
                <w:rFonts w:eastAsiaTheme="minorHAnsi" w:cs="Arial"/>
                <w:color w:val="auto"/>
                <w:sz w:val="18"/>
                <w:szCs w:val="18"/>
              </w:rPr>
              <w:t>Checklist</w:t>
            </w:r>
          </w:p>
          <w:p w14:paraId="6D060F0F" w14:textId="77777777" w:rsidR="00C04D63" w:rsidRPr="001E3E6E" w:rsidRDefault="00C04D63" w:rsidP="00C04D63">
            <w:pPr>
              <w:jc w:val="center"/>
              <w:rPr>
                <w:rFonts w:eastAsiaTheme="minorHAnsi" w:cs="Arial"/>
                <w:color w:val="auto"/>
                <w:sz w:val="18"/>
                <w:szCs w:val="18"/>
              </w:rPr>
            </w:pPr>
            <w:r w:rsidRPr="001E3E6E">
              <w:rPr>
                <w:rFonts w:eastAsiaTheme="minorHAnsi" w:cs="Arial"/>
                <w:color w:val="auto"/>
                <w:sz w:val="18"/>
                <w:szCs w:val="18"/>
              </w:rPr>
              <w:t>ID</w:t>
            </w:r>
          </w:p>
        </w:tc>
        <w:tc>
          <w:tcPr>
            <w:tcW w:w="990" w:type="dxa"/>
          </w:tcPr>
          <w:p w14:paraId="1C7CA95D" w14:textId="77777777" w:rsidR="00C04D63" w:rsidRPr="001E3E6E" w:rsidRDefault="00C04D63" w:rsidP="00C04D63">
            <w:pPr>
              <w:rPr>
                <w:rFonts w:eastAsiaTheme="minorHAnsi" w:cs="Arial"/>
                <w:color w:val="auto"/>
                <w:sz w:val="18"/>
                <w:szCs w:val="18"/>
              </w:rPr>
            </w:pPr>
            <w:r w:rsidRPr="001E3E6E">
              <w:rPr>
                <w:rFonts w:eastAsiaTheme="minorHAnsi" w:cs="Arial"/>
                <w:color w:val="auto"/>
                <w:sz w:val="18"/>
                <w:szCs w:val="18"/>
              </w:rPr>
              <w:t>Bidding</w:t>
            </w:r>
          </w:p>
          <w:p w14:paraId="757A1273" w14:textId="77777777" w:rsidR="00C04D63" w:rsidRPr="001E3E6E" w:rsidRDefault="00C04D63" w:rsidP="00C04D63">
            <w:pPr>
              <w:rPr>
                <w:rFonts w:eastAsiaTheme="minorHAnsi" w:cs="Arial"/>
                <w:color w:val="auto"/>
                <w:sz w:val="18"/>
                <w:szCs w:val="18"/>
              </w:rPr>
            </w:pPr>
            <w:r w:rsidRPr="001E3E6E">
              <w:rPr>
                <w:rFonts w:eastAsiaTheme="minorHAnsi" w:cs="Arial"/>
                <w:color w:val="auto"/>
                <w:sz w:val="18"/>
                <w:szCs w:val="18"/>
              </w:rPr>
              <w:t>Ability</w:t>
            </w:r>
          </w:p>
          <w:p w14:paraId="6722B26C" w14:textId="77777777" w:rsidR="00C04D63" w:rsidRPr="001E3E6E" w:rsidRDefault="00C04D63" w:rsidP="00C04D63">
            <w:pPr>
              <w:rPr>
                <w:rFonts w:eastAsiaTheme="minorHAnsi" w:cs="Arial"/>
                <w:color w:val="auto"/>
                <w:sz w:val="18"/>
                <w:szCs w:val="18"/>
              </w:rPr>
            </w:pPr>
            <w:r w:rsidRPr="001E3E6E">
              <w:rPr>
                <w:rFonts w:eastAsiaTheme="minorHAnsi" w:cs="Arial"/>
                <w:color w:val="auto"/>
                <w:sz w:val="18"/>
                <w:szCs w:val="18"/>
              </w:rPr>
              <w:t>Code</w:t>
            </w:r>
          </w:p>
        </w:tc>
        <w:tc>
          <w:tcPr>
            <w:tcW w:w="3600" w:type="dxa"/>
          </w:tcPr>
          <w:p w14:paraId="3923C1C3" w14:textId="77777777" w:rsidR="00C04D63" w:rsidRPr="001E3E6E" w:rsidRDefault="00C04D63" w:rsidP="00C04D63">
            <w:pPr>
              <w:rPr>
                <w:rFonts w:eastAsiaTheme="minorHAnsi" w:cs="Arial"/>
                <w:color w:val="auto"/>
                <w:sz w:val="18"/>
                <w:szCs w:val="18"/>
              </w:rPr>
            </w:pPr>
            <w:r w:rsidRPr="001E3E6E">
              <w:rPr>
                <w:rFonts w:eastAsiaTheme="minorHAnsi" w:cs="Arial"/>
                <w:color w:val="auto"/>
                <w:sz w:val="18"/>
                <w:szCs w:val="18"/>
              </w:rPr>
              <w:t>Gap Description and Recommendation for Closure</w:t>
            </w:r>
          </w:p>
        </w:tc>
      </w:tr>
      <w:tr w:rsidR="001E3E6E" w:rsidRPr="001E3E6E" w14:paraId="64800406" w14:textId="77777777" w:rsidTr="004C4188">
        <w:tc>
          <w:tcPr>
            <w:tcW w:w="759" w:type="dxa"/>
          </w:tcPr>
          <w:p w14:paraId="7627405C" w14:textId="169A35EC" w:rsidR="00C04D63" w:rsidRPr="001E3E6E" w:rsidRDefault="002B1B57" w:rsidP="00C04D63">
            <w:pPr>
              <w:rPr>
                <w:rFonts w:eastAsiaTheme="minorHAnsi" w:cs="Arial"/>
                <w:color w:val="auto"/>
                <w:sz w:val="18"/>
                <w:szCs w:val="18"/>
              </w:rPr>
            </w:pPr>
            <w:r w:rsidRPr="001E3E6E">
              <w:rPr>
                <w:rFonts w:eastAsiaTheme="minorHAnsi" w:cs="Arial"/>
                <w:color w:val="auto"/>
                <w:sz w:val="18"/>
                <w:szCs w:val="18"/>
              </w:rPr>
              <w:t>18</w:t>
            </w:r>
            <w:r w:rsidR="00625F27">
              <w:rPr>
                <w:rFonts w:eastAsiaTheme="minorHAnsi" w:cs="Arial"/>
                <w:color w:val="auto"/>
                <w:sz w:val="18"/>
                <w:szCs w:val="18"/>
              </w:rPr>
              <w:t>3</w:t>
            </w:r>
          </w:p>
        </w:tc>
        <w:tc>
          <w:tcPr>
            <w:tcW w:w="946" w:type="dxa"/>
          </w:tcPr>
          <w:p w14:paraId="5ADCFAB6" w14:textId="77777777" w:rsidR="00C04D63" w:rsidRPr="001E3E6E" w:rsidRDefault="00C04D63" w:rsidP="00C04D63">
            <w:pPr>
              <w:rPr>
                <w:rFonts w:eastAsiaTheme="minorHAnsi" w:cs="Arial"/>
                <w:color w:val="auto"/>
                <w:sz w:val="18"/>
                <w:szCs w:val="18"/>
              </w:rPr>
            </w:pPr>
            <w:r w:rsidRPr="001E3E6E">
              <w:rPr>
                <w:rFonts w:eastAsiaTheme="minorHAnsi" w:cs="Arial"/>
                <w:color w:val="auto"/>
                <w:sz w:val="18"/>
                <w:szCs w:val="18"/>
              </w:rPr>
              <w:t>TEC.3</w:t>
            </w:r>
            <w:r w:rsidR="00CF5E4E" w:rsidRPr="001E3E6E">
              <w:rPr>
                <w:rFonts w:eastAsiaTheme="minorHAnsi" w:cs="Arial"/>
                <w:color w:val="auto"/>
                <w:sz w:val="18"/>
                <w:szCs w:val="18"/>
              </w:rPr>
              <w:t>4</w:t>
            </w:r>
          </w:p>
        </w:tc>
        <w:tc>
          <w:tcPr>
            <w:tcW w:w="3420" w:type="dxa"/>
          </w:tcPr>
          <w:p w14:paraId="6A8B0A88" w14:textId="35136132" w:rsidR="00C04D63" w:rsidRPr="001E3E6E" w:rsidRDefault="00650367" w:rsidP="009C5CC9">
            <w:pPr>
              <w:jc w:val="left"/>
              <w:rPr>
                <w:rFonts w:eastAsiaTheme="minorHAnsi" w:cs="Arial"/>
                <w:color w:val="auto"/>
                <w:sz w:val="18"/>
                <w:szCs w:val="18"/>
              </w:rPr>
            </w:pPr>
            <w:r>
              <w:rPr>
                <w:rFonts w:eastAsiaTheme="minorHAnsi" w:cs="Arial"/>
                <w:color w:val="auto"/>
                <w:sz w:val="18"/>
                <w:szCs w:val="18"/>
              </w:rPr>
              <w:t>S</w:t>
            </w:r>
            <w:r w:rsidR="00C04D63" w:rsidRPr="001E3E6E">
              <w:rPr>
                <w:rFonts w:eastAsiaTheme="minorHAnsi" w:cs="Arial"/>
                <w:color w:val="auto"/>
                <w:sz w:val="18"/>
                <w:szCs w:val="18"/>
              </w:rPr>
              <w:t xml:space="preserve">olution </w:t>
            </w:r>
            <w:r w:rsidR="009C5CC9" w:rsidRPr="001E3E6E">
              <w:rPr>
                <w:rFonts w:eastAsiaTheme="minorHAnsi" w:cs="Arial"/>
                <w:color w:val="auto"/>
                <w:sz w:val="18"/>
                <w:szCs w:val="18"/>
              </w:rPr>
              <w:t xml:space="preserve">should </w:t>
            </w:r>
            <w:r w:rsidR="00C04D63" w:rsidRPr="001E3E6E">
              <w:rPr>
                <w:rFonts w:eastAsiaTheme="minorHAnsi" w:cs="Arial"/>
                <w:color w:val="auto"/>
                <w:sz w:val="18"/>
                <w:szCs w:val="18"/>
              </w:rPr>
              <w:t>collect information in predefined formats.</w:t>
            </w:r>
          </w:p>
        </w:tc>
        <w:tc>
          <w:tcPr>
            <w:tcW w:w="3150" w:type="dxa"/>
          </w:tcPr>
          <w:p w14:paraId="731FEB41" w14:textId="77777777" w:rsidR="00C04D63" w:rsidRPr="001E3E6E" w:rsidRDefault="009C5CC9" w:rsidP="001E3E6E">
            <w:pPr>
              <w:jc w:val="left"/>
              <w:rPr>
                <w:rFonts w:eastAsiaTheme="minorHAnsi" w:cs="Arial"/>
                <w:color w:val="auto"/>
                <w:sz w:val="18"/>
                <w:szCs w:val="18"/>
              </w:rPr>
            </w:pPr>
            <w:r w:rsidRPr="001E3E6E">
              <w:rPr>
                <w:rFonts w:eastAsiaTheme="minorHAnsi" w:cs="Arial"/>
                <w:color w:val="auto"/>
                <w:sz w:val="18"/>
                <w:szCs w:val="18"/>
              </w:rPr>
              <w:t>Describe how solution will collect information in predefined formats, and identify formats used.</w:t>
            </w:r>
          </w:p>
        </w:tc>
        <w:tc>
          <w:tcPr>
            <w:tcW w:w="1530" w:type="dxa"/>
          </w:tcPr>
          <w:p w14:paraId="2A911360" w14:textId="77777777" w:rsidR="00C04D63" w:rsidRPr="001E3E6E" w:rsidRDefault="00C04D63" w:rsidP="00C04D63">
            <w:pPr>
              <w:jc w:val="left"/>
              <w:rPr>
                <w:rFonts w:eastAsiaTheme="minorHAnsi" w:cs="Arial"/>
                <w:color w:val="auto"/>
                <w:sz w:val="18"/>
                <w:szCs w:val="18"/>
              </w:rPr>
            </w:pPr>
            <w:r w:rsidRPr="001E3E6E">
              <w:rPr>
                <w:rFonts w:eastAsiaTheme="minorHAnsi" w:cs="Arial"/>
                <w:color w:val="auto"/>
                <w:sz w:val="18"/>
                <w:szCs w:val="18"/>
              </w:rPr>
              <w:t>TA.PM.6</w:t>
            </w:r>
          </w:p>
        </w:tc>
        <w:sdt>
          <w:sdtPr>
            <w:rPr>
              <w:color w:val="auto"/>
              <w:sz w:val="18"/>
              <w:szCs w:val="18"/>
            </w:rPr>
            <w:alias w:val="Ability Code"/>
            <w:tag w:val="Ability Code"/>
            <w:id w:val="1167439471"/>
            <w:placeholder>
              <w:docPart w:val="98EA5413DAE54001A3430E3E2366BE11"/>
            </w:placeholder>
            <w15:color w:val="993300"/>
            <w:comboBox>
              <w:listItem w:displayText="S" w:value="S"/>
              <w:listItem w:displayText="W" w:value="W"/>
              <w:listItem w:displayText="M" w:value="M"/>
              <w:listItem w:displayText="F" w:value="F"/>
              <w:listItem w:displayText="C" w:value="C"/>
              <w:listItem w:displayText="N" w:value="N"/>
              <w:listItem w:displayText="O" w:value="O"/>
            </w:comboBox>
          </w:sdtPr>
          <w:sdtEndPr/>
          <w:sdtContent>
            <w:tc>
              <w:tcPr>
                <w:tcW w:w="990" w:type="dxa"/>
              </w:tcPr>
              <w:p w14:paraId="1AA11FF8" w14:textId="77777777" w:rsidR="00C04D63" w:rsidRPr="001E3E6E" w:rsidRDefault="002A2404" w:rsidP="00C04D63">
                <w:pPr>
                  <w:rPr>
                    <w:rFonts w:eastAsiaTheme="minorHAnsi" w:cs="Arial"/>
                    <w:color w:val="auto"/>
                    <w:sz w:val="18"/>
                    <w:szCs w:val="18"/>
                  </w:rPr>
                </w:pPr>
                <w:r w:rsidRPr="001E3E6E" w:rsidDel="008E51F4">
                  <w:rPr>
                    <w:color w:val="auto"/>
                    <w:sz w:val="18"/>
                    <w:szCs w:val="18"/>
                  </w:rPr>
                  <w:t xml:space="preserve">Choose an item. </w:t>
                </w:r>
              </w:p>
            </w:tc>
          </w:sdtContent>
        </w:sdt>
        <w:tc>
          <w:tcPr>
            <w:tcW w:w="3600" w:type="dxa"/>
          </w:tcPr>
          <w:p w14:paraId="32543B9F" w14:textId="77777777" w:rsidR="00C04D63" w:rsidRPr="001E3E6E" w:rsidRDefault="00C04D63" w:rsidP="00C04D63">
            <w:pPr>
              <w:rPr>
                <w:rFonts w:eastAsiaTheme="minorHAnsi" w:cs="Arial"/>
                <w:color w:val="auto"/>
                <w:sz w:val="18"/>
                <w:szCs w:val="18"/>
              </w:rPr>
            </w:pPr>
          </w:p>
        </w:tc>
      </w:tr>
      <w:tr w:rsidR="004C4188" w:rsidRPr="001E3E6E" w14:paraId="623707A6" w14:textId="77777777" w:rsidTr="00855B65">
        <w:trPr>
          <w:trHeight w:val="557"/>
        </w:trPr>
        <w:tc>
          <w:tcPr>
            <w:tcW w:w="14390" w:type="dxa"/>
            <w:gridSpan w:val="7"/>
          </w:tcPr>
          <w:p w14:paraId="1E273C0A" w14:textId="0541074B" w:rsidR="004C4188" w:rsidRPr="001E3E6E" w:rsidRDefault="004C4188" w:rsidP="004C4188">
            <w:pPr>
              <w:pStyle w:val="Level2Body"/>
              <w:ind w:left="0"/>
              <w:rPr>
                <w:color w:val="auto"/>
                <w:sz w:val="18"/>
                <w:szCs w:val="18"/>
              </w:rPr>
            </w:pPr>
            <w:r w:rsidRPr="001E3E6E">
              <w:rPr>
                <w:color w:val="auto"/>
                <w:sz w:val="18"/>
                <w:szCs w:val="18"/>
              </w:rPr>
              <w:t>Bidder’s Response:</w:t>
            </w:r>
            <w:r w:rsidR="00AE5F2C">
              <w:rPr>
                <w:color w:val="auto"/>
                <w:sz w:val="18"/>
                <w:szCs w:val="18"/>
              </w:rPr>
              <w:t xml:space="preserve"> </w:t>
            </w:r>
            <w:r w:rsidRPr="001E3E6E">
              <w:rPr>
                <w:color w:val="auto"/>
                <w:sz w:val="18"/>
                <w:szCs w:val="18"/>
              </w:rPr>
              <w:t xml:space="preserve"> </w:t>
            </w:r>
          </w:p>
        </w:tc>
      </w:tr>
    </w:tbl>
    <w:p w14:paraId="742D5819" w14:textId="77777777" w:rsidR="00C04D63" w:rsidRPr="001E3E6E" w:rsidRDefault="00C04D63" w:rsidP="00C04D63">
      <w:pPr>
        <w:tabs>
          <w:tab w:val="left" w:pos="11250"/>
        </w:tabs>
        <w:ind w:right="2304"/>
        <w:rPr>
          <w:rFonts w:eastAsiaTheme="minorHAnsi" w:cs="Arial"/>
          <w:color w:val="auto"/>
          <w:sz w:val="18"/>
          <w:szCs w:val="18"/>
        </w:rPr>
      </w:pPr>
    </w:p>
    <w:p w14:paraId="449DCE56" w14:textId="3B5F3B43" w:rsidR="00C97678" w:rsidRDefault="00C97678"/>
    <w:tbl>
      <w:tblPr>
        <w:tblStyle w:val="TableGrid"/>
        <w:tblW w:w="14395" w:type="dxa"/>
        <w:tblLook w:val="04A0" w:firstRow="1" w:lastRow="0" w:firstColumn="1" w:lastColumn="0" w:noHBand="0" w:noVBand="1"/>
      </w:tblPr>
      <w:tblGrid>
        <w:gridCol w:w="759"/>
        <w:gridCol w:w="946"/>
        <w:gridCol w:w="3420"/>
        <w:gridCol w:w="3150"/>
        <w:gridCol w:w="1530"/>
        <w:gridCol w:w="990"/>
        <w:gridCol w:w="3600"/>
      </w:tblGrid>
      <w:tr w:rsidR="001E3E6E" w:rsidRPr="001E3E6E" w14:paraId="22D0BCBB" w14:textId="77777777" w:rsidTr="004C4188">
        <w:tc>
          <w:tcPr>
            <w:tcW w:w="759" w:type="dxa"/>
          </w:tcPr>
          <w:p w14:paraId="7501A07E" w14:textId="77777777" w:rsidR="00C04D63" w:rsidRPr="001E3E6E" w:rsidRDefault="00C04D63" w:rsidP="00C04D63">
            <w:pPr>
              <w:rPr>
                <w:rFonts w:eastAsiaTheme="minorHAnsi" w:cs="Arial"/>
                <w:color w:val="auto"/>
                <w:sz w:val="18"/>
                <w:szCs w:val="18"/>
              </w:rPr>
            </w:pPr>
            <w:r w:rsidRPr="001E3E6E">
              <w:rPr>
                <w:rFonts w:eastAsiaTheme="minorHAnsi" w:cs="Arial"/>
                <w:color w:val="auto"/>
                <w:sz w:val="18"/>
                <w:szCs w:val="18"/>
              </w:rPr>
              <w:t>Req.#</w:t>
            </w:r>
          </w:p>
        </w:tc>
        <w:tc>
          <w:tcPr>
            <w:tcW w:w="946" w:type="dxa"/>
          </w:tcPr>
          <w:p w14:paraId="5A76E726" w14:textId="77777777" w:rsidR="00C04D63" w:rsidRPr="001E3E6E" w:rsidRDefault="00C04D63" w:rsidP="00C04D63">
            <w:pPr>
              <w:rPr>
                <w:rFonts w:eastAsiaTheme="minorHAnsi" w:cs="Arial"/>
                <w:color w:val="auto"/>
                <w:sz w:val="18"/>
                <w:szCs w:val="18"/>
              </w:rPr>
            </w:pPr>
            <w:r w:rsidRPr="001E3E6E">
              <w:rPr>
                <w:rFonts w:eastAsiaTheme="minorHAnsi" w:cs="Arial"/>
                <w:color w:val="auto"/>
                <w:sz w:val="18"/>
                <w:szCs w:val="18"/>
              </w:rPr>
              <w:t>ID</w:t>
            </w:r>
          </w:p>
        </w:tc>
        <w:tc>
          <w:tcPr>
            <w:tcW w:w="3420" w:type="dxa"/>
          </w:tcPr>
          <w:p w14:paraId="1E8E93DE" w14:textId="77777777" w:rsidR="00C04D63" w:rsidRPr="001E3E6E" w:rsidRDefault="00C04D63" w:rsidP="00C04D63">
            <w:pPr>
              <w:rPr>
                <w:rFonts w:eastAsiaTheme="minorHAnsi" w:cs="Arial"/>
                <w:color w:val="auto"/>
                <w:sz w:val="18"/>
                <w:szCs w:val="18"/>
              </w:rPr>
            </w:pPr>
            <w:r w:rsidRPr="001E3E6E">
              <w:rPr>
                <w:rFonts w:eastAsiaTheme="minorHAnsi" w:cs="Arial"/>
                <w:color w:val="auto"/>
                <w:sz w:val="18"/>
                <w:szCs w:val="18"/>
              </w:rPr>
              <w:t>Contractor / Solution Requirement</w:t>
            </w:r>
          </w:p>
        </w:tc>
        <w:tc>
          <w:tcPr>
            <w:tcW w:w="3150" w:type="dxa"/>
          </w:tcPr>
          <w:p w14:paraId="5ECB772D" w14:textId="77777777" w:rsidR="00C04D63" w:rsidRPr="001E3E6E" w:rsidRDefault="00C04D63" w:rsidP="00C04D63">
            <w:pPr>
              <w:rPr>
                <w:rFonts w:eastAsiaTheme="minorHAnsi" w:cs="Arial"/>
                <w:color w:val="auto"/>
                <w:sz w:val="18"/>
                <w:szCs w:val="18"/>
              </w:rPr>
            </w:pPr>
            <w:r w:rsidRPr="001E3E6E">
              <w:rPr>
                <w:rFonts w:eastAsiaTheme="minorHAnsi" w:cs="Arial"/>
                <w:color w:val="auto"/>
                <w:sz w:val="18"/>
                <w:szCs w:val="18"/>
              </w:rPr>
              <w:t>Instructions to Bidder</w:t>
            </w:r>
          </w:p>
        </w:tc>
        <w:tc>
          <w:tcPr>
            <w:tcW w:w="1530" w:type="dxa"/>
          </w:tcPr>
          <w:p w14:paraId="3EA7D6C9" w14:textId="77777777" w:rsidR="00C04D63" w:rsidRPr="001E3E6E" w:rsidRDefault="00C04D63" w:rsidP="00C04D63">
            <w:pPr>
              <w:jc w:val="center"/>
              <w:rPr>
                <w:rFonts w:eastAsiaTheme="minorHAnsi" w:cs="Arial"/>
                <w:color w:val="auto"/>
                <w:sz w:val="18"/>
                <w:szCs w:val="18"/>
              </w:rPr>
            </w:pPr>
            <w:r w:rsidRPr="001E3E6E">
              <w:rPr>
                <w:rFonts w:eastAsiaTheme="minorHAnsi" w:cs="Arial"/>
                <w:color w:val="auto"/>
                <w:sz w:val="18"/>
                <w:szCs w:val="18"/>
              </w:rPr>
              <w:t>CMS</w:t>
            </w:r>
          </w:p>
          <w:p w14:paraId="47E7A3E7" w14:textId="77777777" w:rsidR="00C04D63" w:rsidRPr="001E3E6E" w:rsidRDefault="00C04D63" w:rsidP="00C04D63">
            <w:pPr>
              <w:jc w:val="center"/>
              <w:rPr>
                <w:rFonts w:eastAsiaTheme="minorHAnsi" w:cs="Arial"/>
                <w:color w:val="auto"/>
                <w:sz w:val="18"/>
                <w:szCs w:val="18"/>
              </w:rPr>
            </w:pPr>
            <w:r w:rsidRPr="001E3E6E">
              <w:rPr>
                <w:rFonts w:eastAsiaTheme="minorHAnsi" w:cs="Arial"/>
                <w:color w:val="auto"/>
                <w:sz w:val="18"/>
                <w:szCs w:val="18"/>
              </w:rPr>
              <w:t>Checklist</w:t>
            </w:r>
          </w:p>
          <w:p w14:paraId="1C87A851" w14:textId="77777777" w:rsidR="00C04D63" w:rsidRPr="001E3E6E" w:rsidRDefault="00C04D63" w:rsidP="00C04D63">
            <w:pPr>
              <w:jc w:val="center"/>
              <w:rPr>
                <w:rFonts w:eastAsiaTheme="minorHAnsi" w:cs="Arial"/>
                <w:color w:val="auto"/>
                <w:sz w:val="18"/>
                <w:szCs w:val="18"/>
              </w:rPr>
            </w:pPr>
            <w:r w:rsidRPr="001E3E6E">
              <w:rPr>
                <w:rFonts w:eastAsiaTheme="minorHAnsi" w:cs="Arial"/>
                <w:color w:val="auto"/>
                <w:sz w:val="18"/>
                <w:szCs w:val="18"/>
              </w:rPr>
              <w:t>ID</w:t>
            </w:r>
          </w:p>
        </w:tc>
        <w:tc>
          <w:tcPr>
            <w:tcW w:w="990" w:type="dxa"/>
          </w:tcPr>
          <w:p w14:paraId="1B50E546" w14:textId="77777777" w:rsidR="00C04D63" w:rsidRPr="001E3E6E" w:rsidRDefault="00C04D63" w:rsidP="00C04D63">
            <w:pPr>
              <w:rPr>
                <w:rFonts w:eastAsiaTheme="minorHAnsi" w:cs="Arial"/>
                <w:color w:val="auto"/>
                <w:sz w:val="18"/>
                <w:szCs w:val="18"/>
              </w:rPr>
            </w:pPr>
            <w:r w:rsidRPr="001E3E6E">
              <w:rPr>
                <w:rFonts w:eastAsiaTheme="minorHAnsi" w:cs="Arial"/>
                <w:color w:val="auto"/>
                <w:sz w:val="18"/>
                <w:szCs w:val="18"/>
              </w:rPr>
              <w:t>Bidding</w:t>
            </w:r>
          </w:p>
          <w:p w14:paraId="09786A9A" w14:textId="77777777" w:rsidR="00C04D63" w:rsidRPr="001E3E6E" w:rsidRDefault="00C04D63" w:rsidP="00C04D63">
            <w:pPr>
              <w:rPr>
                <w:rFonts w:eastAsiaTheme="minorHAnsi" w:cs="Arial"/>
                <w:color w:val="auto"/>
                <w:sz w:val="18"/>
                <w:szCs w:val="18"/>
              </w:rPr>
            </w:pPr>
            <w:r w:rsidRPr="001E3E6E">
              <w:rPr>
                <w:rFonts w:eastAsiaTheme="minorHAnsi" w:cs="Arial"/>
                <w:color w:val="auto"/>
                <w:sz w:val="18"/>
                <w:szCs w:val="18"/>
              </w:rPr>
              <w:t>Ability</w:t>
            </w:r>
          </w:p>
          <w:p w14:paraId="6B9E43F3" w14:textId="77777777" w:rsidR="00C04D63" w:rsidRPr="001E3E6E" w:rsidRDefault="00C04D63" w:rsidP="00C04D63">
            <w:pPr>
              <w:rPr>
                <w:rFonts w:eastAsiaTheme="minorHAnsi" w:cs="Arial"/>
                <w:color w:val="auto"/>
                <w:sz w:val="18"/>
                <w:szCs w:val="18"/>
              </w:rPr>
            </w:pPr>
            <w:r w:rsidRPr="001E3E6E">
              <w:rPr>
                <w:rFonts w:eastAsiaTheme="minorHAnsi" w:cs="Arial"/>
                <w:color w:val="auto"/>
                <w:sz w:val="18"/>
                <w:szCs w:val="18"/>
              </w:rPr>
              <w:t>Code</w:t>
            </w:r>
          </w:p>
        </w:tc>
        <w:tc>
          <w:tcPr>
            <w:tcW w:w="3600" w:type="dxa"/>
          </w:tcPr>
          <w:p w14:paraId="31A1AF59" w14:textId="77777777" w:rsidR="00C04D63" w:rsidRPr="001E3E6E" w:rsidRDefault="00C04D63" w:rsidP="00C04D63">
            <w:pPr>
              <w:rPr>
                <w:rFonts w:eastAsiaTheme="minorHAnsi" w:cs="Arial"/>
                <w:color w:val="auto"/>
                <w:sz w:val="18"/>
                <w:szCs w:val="18"/>
              </w:rPr>
            </w:pPr>
            <w:r w:rsidRPr="001E3E6E">
              <w:rPr>
                <w:rFonts w:eastAsiaTheme="minorHAnsi" w:cs="Arial"/>
                <w:color w:val="auto"/>
                <w:sz w:val="18"/>
                <w:szCs w:val="18"/>
              </w:rPr>
              <w:t>Gap Description and Recommendation for Closure</w:t>
            </w:r>
          </w:p>
        </w:tc>
      </w:tr>
      <w:tr w:rsidR="001E3E6E" w:rsidRPr="001E3E6E" w14:paraId="68AC2A93" w14:textId="77777777" w:rsidTr="004C4188">
        <w:tc>
          <w:tcPr>
            <w:tcW w:w="759" w:type="dxa"/>
          </w:tcPr>
          <w:p w14:paraId="3CE50BC7" w14:textId="18997C6C" w:rsidR="00C04D63" w:rsidRPr="001E3E6E" w:rsidRDefault="002B1B57" w:rsidP="00C04D63">
            <w:pPr>
              <w:rPr>
                <w:rFonts w:eastAsiaTheme="minorHAnsi" w:cs="Arial"/>
                <w:color w:val="auto"/>
                <w:sz w:val="18"/>
                <w:szCs w:val="18"/>
              </w:rPr>
            </w:pPr>
            <w:r w:rsidRPr="001E3E6E">
              <w:rPr>
                <w:rFonts w:eastAsiaTheme="minorHAnsi" w:cs="Arial"/>
                <w:color w:val="auto"/>
                <w:sz w:val="18"/>
                <w:szCs w:val="18"/>
              </w:rPr>
              <w:t>18</w:t>
            </w:r>
            <w:r w:rsidR="00625F27">
              <w:rPr>
                <w:rFonts w:eastAsiaTheme="minorHAnsi" w:cs="Arial"/>
                <w:color w:val="auto"/>
                <w:sz w:val="18"/>
                <w:szCs w:val="18"/>
              </w:rPr>
              <w:t>4</w:t>
            </w:r>
          </w:p>
        </w:tc>
        <w:tc>
          <w:tcPr>
            <w:tcW w:w="946" w:type="dxa"/>
          </w:tcPr>
          <w:p w14:paraId="3A01B3D3" w14:textId="77777777" w:rsidR="00C04D63" w:rsidRPr="001E3E6E" w:rsidRDefault="00C04D63" w:rsidP="00C04D63">
            <w:pPr>
              <w:rPr>
                <w:rFonts w:eastAsiaTheme="minorHAnsi" w:cs="Arial"/>
                <w:color w:val="auto"/>
                <w:sz w:val="18"/>
                <w:szCs w:val="18"/>
              </w:rPr>
            </w:pPr>
            <w:r w:rsidRPr="001E3E6E">
              <w:rPr>
                <w:rFonts w:eastAsiaTheme="minorHAnsi" w:cs="Arial"/>
                <w:color w:val="auto"/>
                <w:sz w:val="18"/>
                <w:szCs w:val="18"/>
              </w:rPr>
              <w:t>TEC.3</w:t>
            </w:r>
            <w:r w:rsidR="00CF5E4E" w:rsidRPr="001E3E6E">
              <w:rPr>
                <w:rFonts w:eastAsiaTheme="minorHAnsi" w:cs="Arial"/>
                <w:color w:val="auto"/>
                <w:sz w:val="18"/>
                <w:szCs w:val="18"/>
              </w:rPr>
              <w:t>5</w:t>
            </w:r>
          </w:p>
        </w:tc>
        <w:tc>
          <w:tcPr>
            <w:tcW w:w="3420" w:type="dxa"/>
          </w:tcPr>
          <w:p w14:paraId="6E5C7A05" w14:textId="53470231" w:rsidR="00C04D63" w:rsidRPr="001E3E6E" w:rsidRDefault="00650367" w:rsidP="009C5CC9">
            <w:pPr>
              <w:jc w:val="left"/>
              <w:rPr>
                <w:rFonts w:eastAsiaTheme="minorHAnsi" w:cs="Arial"/>
                <w:color w:val="auto"/>
                <w:sz w:val="18"/>
                <w:szCs w:val="18"/>
              </w:rPr>
            </w:pPr>
            <w:r>
              <w:rPr>
                <w:rFonts w:eastAsiaTheme="minorHAnsi" w:cs="Arial"/>
                <w:color w:val="auto"/>
                <w:sz w:val="18"/>
                <w:szCs w:val="18"/>
              </w:rPr>
              <w:t>S</w:t>
            </w:r>
            <w:r w:rsidR="00C04D63" w:rsidRPr="001E3E6E">
              <w:rPr>
                <w:rFonts w:eastAsiaTheme="minorHAnsi" w:cs="Arial"/>
                <w:color w:val="auto"/>
                <w:sz w:val="18"/>
                <w:szCs w:val="18"/>
              </w:rPr>
              <w:t>olution must provide the ability to record and monitor the performance and utilization of resources within the overall system.</w:t>
            </w:r>
          </w:p>
        </w:tc>
        <w:tc>
          <w:tcPr>
            <w:tcW w:w="3150" w:type="dxa"/>
          </w:tcPr>
          <w:p w14:paraId="6CC1FFE2" w14:textId="77777777" w:rsidR="00C04D63" w:rsidRPr="001E3E6E" w:rsidRDefault="009C5CC9" w:rsidP="001E3E6E">
            <w:pPr>
              <w:jc w:val="left"/>
              <w:rPr>
                <w:rFonts w:eastAsiaTheme="minorHAnsi" w:cs="Arial"/>
                <w:color w:val="auto"/>
                <w:sz w:val="18"/>
                <w:szCs w:val="18"/>
              </w:rPr>
            </w:pPr>
            <w:r w:rsidRPr="001E3E6E">
              <w:rPr>
                <w:rFonts w:eastAsiaTheme="minorHAnsi" w:cs="Arial"/>
                <w:color w:val="auto"/>
                <w:sz w:val="18"/>
                <w:szCs w:val="18"/>
              </w:rPr>
              <w:t>Describe how solution provides the ability to record and monitor the performance and utilization of resources within the overall system.</w:t>
            </w:r>
          </w:p>
        </w:tc>
        <w:tc>
          <w:tcPr>
            <w:tcW w:w="1530" w:type="dxa"/>
          </w:tcPr>
          <w:p w14:paraId="69827ADC" w14:textId="77777777" w:rsidR="00C04D63" w:rsidRPr="001E3E6E" w:rsidRDefault="00C04D63" w:rsidP="00C04D63">
            <w:pPr>
              <w:jc w:val="left"/>
              <w:rPr>
                <w:rFonts w:eastAsiaTheme="minorHAnsi" w:cs="Arial"/>
                <w:color w:val="auto"/>
                <w:sz w:val="18"/>
                <w:szCs w:val="18"/>
              </w:rPr>
            </w:pPr>
            <w:r w:rsidRPr="001E3E6E">
              <w:rPr>
                <w:rFonts w:eastAsiaTheme="minorHAnsi" w:cs="Arial"/>
                <w:color w:val="auto"/>
                <w:sz w:val="18"/>
                <w:szCs w:val="18"/>
              </w:rPr>
              <w:t>TA.PM.7</w:t>
            </w:r>
          </w:p>
        </w:tc>
        <w:sdt>
          <w:sdtPr>
            <w:rPr>
              <w:color w:val="auto"/>
              <w:sz w:val="18"/>
              <w:szCs w:val="18"/>
            </w:rPr>
            <w:alias w:val="Ability Code"/>
            <w:tag w:val="Ability Code"/>
            <w:id w:val="1879127242"/>
            <w:placeholder>
              <w:docPart w:val="A599A4E1010C4CCBB7014137A7557933"/>
            </w:placeholder>
            <w15:color w:val="993300"/>
            <w:comboBox>
              <w:listItem w:displayText="S" w:value="S"/>
              <w:listItem w:displayText="W" w:value="W"/>
              <w:listItem w:displayText="M" w:value="M"/>
              <w:listItem w:displayText="F" w:value="F"/>
              <w:listItem w:displayText="C" w:value="C"/>
              <w:listItem w:displayText="N" w:value="N"/>
              <w:listItem w:displayText="O" w:value="O"/>
            </w:comboBox>
          </w:sdtPr>
          <w:sdtEndPr/>
          <w:sdtContent>
            <w:tc>
              <w:tcPr>
                <w:tcW w:w="990" w:type="dxa"/>
              </w:tcPr>
              <w:p w14:paraId="4DB02A34" w14:textId="77777777" w:rsidR="00C04D63" w:rsidRPr="001E3E6E" w:rsidRDefault="002A2404" w:rsidP="00C04D63">
                <w:pPr>
                  <w:rPr>
                    <w:rFonts w:eastAsiaTheme="minorHAnsi" w:cs="Arial"/>
                    <w:color w:val="auto"/>
                    <w:sz w:val="18"/>
                    <w:szCs w:val="18"/>
                  </w:rPr>
                </w:pPr>
                <w:r w:rsidRPr="001E3E6E" w:rsidDel="008E51F4">
                  <w:rPr>
                    <w:color w:val="auto"/>
                    <w:sz w:val="18"/>
                    <w:szCs w:val="18"/>
                  </w:rPr>
                  <w:t xml:space="preserve">Choose an item. </w:t>
                </w:r>
              </w:p>
            </w:tc>
          </w:sdtContent>
        </w:sdt>
        <w:tc>
          <w:tcPr>
            <w:tcW w:w="3600" w:type="dxa"/>
          </w:tcPr>
          <w:p w14:paraId="7A4FF663" w14:textId="77777777" w:rsidR="00C04D63" w:rsidRPr="001E3E6E" w:rsidRDefault="00C04D63" w:rsidP="00C04D63">
            <w:pPr>
              <w:rPr>
                <w:rFonts w:eastAsiaTheme="minorHAnsi" w:cs="Arial"/>
                <w:color w:val="auto"/>
                <w:sz w:val="18"/>
                <w:szCs w:val="18"/>
              </w:rPr>
            </w:pPr>
          </w:p>
        </w:tc>
      </w:tr>
      <w:tr w:rsidR="004C4188" w:rsidRPr="001E3E6E" w14:paraId="47702F80" w14:textId="77777777" w:rsidTr="00855B65">
        <w:trPr>
          <w:trHeight w:val="638"/>
        </w:trPr>
        <w:tc>
          <w:tcPr>
            <w:tcW w:w="14395" w:type="dxa"/>
            <w:gridSpan w:val="7"/>
          </w:tcPr>
          <w:p w14:paraId="2FEA37EC" w14:textId="5C0A8CFE" w:rsidR="004C4188" w:rsidRPr="001E3E6E" w:rsidRDefault="004C4188" w:rsidP="004C4188">
            <w:pPr>
              <w:pStyle w:val="Level2Body"/>
              <w:ind w:left="0"/>
              <w:rPr>
                <w:color w:val="auto"/>
                <w:sz w:val="18"/>
                <w:szCs w:val="18"/>
              </w:rPr>
            </w:pPr>
            <w:r w:rsidRPr="001E3E6E">
              <w:rPr>
                <w:color w:val="auto"/>
                <w:sz w:val="18"/>
                <w:szCs w:val="18"/>
              </w:rPr>
              <w:t>Bidder’s Response:</w:t>
            </w:r>
            <w:r w:rsidR="00AE5F2C">
              <w:rPr>
                <w:color w:val="auto"/>
                <w:sz w:val="18"/>
                <w:szCs w:val="18"/>
              </w:rPr>
              <w:t xml:space="preserve"> </w:t>
            </w:r>
            <w:r w:rsidRPr="001E3E6E">
              <w:rPr>
                <w:color w:val="auto"/>
                <w:sz w:val="18"/>
                <w:szCs w:val="18"/>
              </w:rPr>
              <w:t xml:space="preserve"> </w:t>
            </w:r>
          </w:p>
        </w:tc>
      </w:tr>
    </w:tbl>
    <w:p w14:paraId="35DB2861" w14:textId="3A2DF522" w:rsidR="00C95B90" w:rsidRDefault="00C95B90" w:rsidP="00C95B90">
      <w:pPr>
        <w:pStyle w:val="Level2Body"/>
        <w:tabs>
          <w:tab w:val="left" w:pos="11250"/>
        </w:tabs>
        <w:ind w:left="0" w:right="2304"/>
        <w:rPr>
          <w:rFonts w:cs="Arial"/>
          <w:color w:val="auto"/>
          <w:sz w:val="18"/>
          <w:szCs w:val="18"/>
        </w:rPr>
      </w:pPr>
    </w:p>
    <w:p w14:paraId="1021F01F" w14:textId="2D710408" w:rsidR="00855B65" w:rsidRDefault="00855B65" w:rsidP="00C95B90">
      <w:pPr>
        <w:pStyle w:val="Level2Body"/>
        <w:tabs>
          <w:tab w:val="left" w:pos="11250"/>
        </w:tabs>
        <w:ind w:left="0" w:right="2304"/>
        <w:rPr>
          <w:rFonts w:cs="Arial"/>
          <w:color w:val="auto"/>
          <w:sz w:val="18"/>
          <w:szCs w:val="18"/>
        </w:rPr>
      </w:pPr>
    </w:p>
    <w:tbl>
      <w:tblPr>
        <w:tblStyle w:val="TableGrid"/>
        <w:tblW w:w="14395" w:type="dxa"/>
        <w:tblLook w:val="04A0" w:firstRow="1" w:lastRow="0" w:firstColumn="1" w:lastColumn="0" w:noHBand="0" w:noVBand="1"/>
      </w:tblPr>
      <w:tblGrid>
        <w:gridCol w:w="759"/>
        <w:gridCol w:w="946"/>
        <w:gridCol w:w="3420"/>
        <w:gridCol w:w="3150"/>
        <w:gridCol w:w="1530"/>
        <w:gridCol w:w="990"/>
        <w:gridCol w:w="3600"/>
      </w:tblGrid>
      <w:tr w:rsidR="001E3E6E" w:rsidRPr="001E3E6E" w14:paraId="17CB0349" w14:textId="77777777" w:rsidTr="00243F07">
        <w:tc>
          <w:tcPr>
            <w:tcW w:w="759" w:type="dxa"/>
          </w:tcPr>
          <w:p w14:paraId="33A8D3C7" w14:textId="77777777" w:rsidR="00C95B90" w:rsidRPr="001E3E6E" w:rsidRDefault="00C95B90" w:rsidP="00F31D59">
            <w:pPr>
              <w:rPr>
                <w:rFonts w:eastAsiaTheme="minorHAnsi" w:cs="Arial"/>
                <w:color w:val="auto"/>
                <w:sz w:val="18"/>
                <w:szCs w:val="18"/>
              </w:rPr>
            </w:pPr>
            <w:r w:rsidRPr="001E3E6E">
              <w:rPr>
                <w:rFonts w:eastAsiaTheme="minorHAnsi" w:cs="Arial"/>
                <w:color w:val="auto"/>
                <w:sz w:val="18"/>
                <w:szCs w:val="18"/>
              </w:rPr>
              <w:t>Req.#</w:t>
            </w:r>
          </w:p>
        </w:tc>
        <w:tc>
          <w:tcPr>
            <w:tcW w:w="946" w:type="dxa"/>
          </w:tcPr>
          <w:p w14:paraId="6ED13828" w14:textId="77777777" w:rsidR="00C95B90" w:rsidRPr="001E3E6E" w:rsidRDefault="00C95B90" w:rsidP="00F31D59">
            <w:pPr>
              <w:rPr>
                <w:rFonts w:eastAsiaTheme="minorHAnsi" w:cs="Arial"/>
                <w:color w:val="auto"/>
                <w:sz w:val="18"/>
                <w:szCs w:val="18"/>
              </w:rPr>
            </w:pPr>
            <w:r w:rsidRPr="001E3E6E">
              <w:rPr>
                <w:rFonts w:eastAsiaTheme="minorHAnsi" w:cs="Arial"/>
                <w:color w:val="auto"/>
                <w:sz w:val="18"/>
                <w:szCs w:val="18"/>
              </w:rPr>
              <w:t>ID</w:t>
            </w:r>
          </w:p>
        </w:tc>
        <w:tc>
          <w:tcPr>
            <w:tcW w:w="3420" w:type="dxa"/>
          </w:tcPr>
          <w:p w14:paraId="6B643F94" w14:textId="77777777" w:rsidR="00C95B90" w:rsidRPr="001E3E6E" w:rsidRDefault="00C95B90" w:rsidP="00F31D59">
            <w:pPr>
              <w:rPr>
                <w:rFonts w:eastAsiaTheme="minorHAnsi" w:cs="Arial"/>
                <w:color w:val="auto"/>
                <w:sz w:val="18"/>
                <w:szCs w:val="18"/>
              </w:rPr>
            </w:pPr>
            <w:r w:rsidRPr="001E3E6E">
              <w:rPr>
                <w:rFonts w:eastAsiaTheme="minorHAnsi" w:cs="Arial"/>
                <w:color w:val="auto"/>
                <w:sz w:val="18"/>
                <w:szCs w:val="18"/>
              </w:rPr>
              <w:t>Contractor / Solution Requirement</w:t>
            </w:r>
          </w:p>
        </w:tc>
        <w:tc>
          <w:tcPr>
            <w:tcW w:w="3150" w:type="dxa"/>
          </w:tcPr>
          <w:p w14:paraId="7FE80414" w14:textId="77777777" w:rsidR="00C95B90" w:rsidRPr="001E3E6E" w:rsidRDefault="00C95B90" w:rsidP="00F31D59">
            <w:pPr>
              <w:rPr>
                <w:rFonts w:eastAsiaTheme="minorHAnsi" w:cs="Arial"/>
                <w:color w:val="auto"/>
                <w:sz w:val="18"/>
                <w:szCs w:val="18"/>
              </w:rPr>
            </w:pPr>
            <w:r w:rsidRPr="001E3E6E">
              <w:rPr>
                <w:rFonts w:eastAsiaTheme="minorHAnsi" w:cs="Arial"/>
                <w:color w:val="auto"/>
                <w:sz w:val="18"/>
                <w:szCs w:val="18"/>
              </w:rPr>
              <w:t>Instructions to Bidder</w:t>
            </w:r>
          </w:p>
        </w:tc>
        <w:tc>
          <w:tcPr>
            <w:tcW w:w="1530" w:type="dxa"/>
          </w:tcPr>
          <w:p w14:paraId="02F16217" w14:textId="77777777" w:rsidR="00C95B90" w:rsidRPr="001E3E6E" w:rsidRDefault="00C95B90" w:rsidP="00F31D59">
            <w:pPr>
              <w:jc w:val="center"/>
              <w:rPr>
                <w:rFonts w:eastAsiaTheme="minorHAnsi" w:cs="Arial"/>
                <w:color w:val="auto"/>
                <w:sz w:val="18"/>
                <w:szCs w:val="18"/>
              </w:rPr>
            </w:pPr>
            <w:r w:rsidRPr="001E3E6E">
              <w:rPr>
                <w:rFonts w:eastAsiaTheme="minorHAnsi" w:cs="Arial"/>
                <w:color w:val="auto"/>
                <w:sz w:val="18"/>
                <w:szCs w:val="18"/>
              </w:rPr>
              <w:t>CMS</w:t>
            </w:r>
          </w:p>
          <w:p w14:paraId="014CB259" w14:textId="77777777" w:rsidR="00C95B90" w:rsidRPr="001E3E6E" w:rsidRDefault="00C95B90" w:rsidP="00F31D59">
            <w:pPr>
              <w:jc w:val="center"/>
              <w:rPr>
                <w:rFonts w:eastAsiaTheme="minorHAnsi" w:cs="Arial"/>
                <w:color w:val="auto"/>
                <w:sz w:val="18"/>
                <w:szCs w:val="18"/>
              </w:rPr>
            </w:pPr>
            <w:r w:rsidRPr="001E3E6E">
              <w:rPr>
                <w:rFonts w:eastAsiaTheme="minorHAnsi" w:cs="Arial"/>
                <w:color w:val="auto"/>
                <w:sz w:val="18"/>
                <w:szCs w:val="18"/>
              </w:rPr>
              <w:t>Checklist</w:t>
            </w:r>
          </w:p>
          <w:p w14:paraId="7662B754" w14:textId="77777777" w:rsidR="00C95B90" w:rsidRPr="001E3E6E" w:rsidRDefault="00C95B90" w:rsidP="00F31D59">
            <w:pPr>
              <w:jc w:val="center"/>
              <w:rPr>
                <w:rFonts w:eastAsiaTheme="minorHAnsi" w:cs="Arial"/>
                <w:color w:val="auto"/>
                <w:sz w:val="18"/>
                <w:szCs w:val="18"/>
              </w:rPr>
            </w:pPr>
            <w:r w:rsidRPr="001E3E6E">
              <w:rPr>
                <w:rFonts w:eastAsiaTheme="minorHAnsi" w:cs="Arial"/>
                <w:color w:val="auto"/>
                <w:sz w:val="18"/>
                <w:szCs w:val="18"/>
              </w:rPr>
              <w:t>ID</w:t>
            </w:r>
          </w:p>
        </w:tc>
        <w:tc>
          <w:tcPr>
            <w:tcW w:w="990" w:type="dxa"/>
          </w:tcPr>
          <w:p w14:paraId="44200ECA" w14:textId="77777777" w:rsidR="00C95B90" w:rsidRPr="001E3E6E" w:rsidRDefault="00C95B90" w:rsidP="00F31D59">
            <w:pPr>
              <w:rPr>
                <w:rFonts w:eastAsiaTheme="minorHAnsi" w:cs="Arial"/>
                <w:color w:val="auto"/>
                <w:sz w:val="18"/>
                <w:szCs w:val="18"/>
              </w:rPr>
            </w:pPr>
            <w:r w:rsidRPr="001E3E6E">
              <w:rPr>
                <w:rFonts w:eastAsiaTheme="minorHAnsi" w:cs="Arial"/>
                <w:color w:val="auto"/>
                <w:sz w:val="18"/>
                <w:szCs w:val="18"/>
              </w:rPr>
              <w:t>Bidding</w:t>
            </w:r>
          </w:p>
          <w:p w14:paraId="1CE43D2B" w14:textId="77777777" w:rsidR="00C95B90" w:rsidRPr="001E3E6E" w:rsidRDefault="00C95B90" w:rsidP="00F31D59">
            <w:pPr>
              <w:rPr>
                <w:rFonts w:eastAsiaTheme="minorHAnsi" w:cs="Arial"/>
                <w:color w:val="auto"/>
                <w:sz w:val="18"/>
                <w:szCs w:val="18"/>
              </w:rPr>
            </w:pPr>
            <w:r w:rsidRPr="001E3E6E">
              <w:rPr>
                <w:rFonts w:eastAsiaTheme="minorHAnsi" w:cs="Arial"/>
                <w:color w:val="auto"/>
                <w:sz w:val="18"/>
                <w:szCs w:val="18"/>
              </w:rPr>
              <w:t>Ability</w:t>
            </w:r>
          </w:p>
          <w:p w14:paraId="7B0B4FAB" w14:textId="77777777" w:rsidR="00C95B90" w:rsidRPr="001E3E6E" w:rsidRDefault="00C95B90" w:rsidP="00F31D59">
            <w:pPr>
              <w:rPr>
                <w:rFonts w:eastAsiaTheme="minorHAnsi" w:cs="Arial"/>
                <w:color w:val="auto"/>
                <w:sz w:val="18"/>
                <w:szCs w:val="18"/>
              </w:rPr>
            </w:pPr>
            <w:r w:rsidRPr="001E3E6E">
              <w:rPr>
                <w:rFonts w:eastAsiaTheme="minorHAnsi" w:cs="Arial"/>
                <w:color w:val="auto"/>
                <w:sz w:val="18"/>
                <w:szCs w:val="18"/>
              </w:rPr>
              <w:t>Code</w:t>
            </w:r>
          </w:p>
        </w:tc>
        <w:tc>
          <w:tcPr>
            <w:tcW w:w="3600" w:type="dxa"/>
          </w:tcPr>
          <w:p w14:paraId="7BFC4409" w14:textId="77777777" w:rsidR="00C95B90" w:rsidRPr="001E3E6E" w:rsidRDefault="00C95B90" w:rsidP="00F31D59">
            <w:pPr>
              <w:rPr>
                <w:rFonts w:eastAsiaTheme="minorHAnsi" w:cs="Arial"/>
                <w:color w:val="auto"/>
                <w:sz w:val="18"/>
                <w:szCs w:val="18"/>
              </w:rPr>
            </w:pPr>
            <w:r w:rsidRPr="001E3E6E">
              <w:rPr>
                <w:rFonts w:eastAsiaTheme="minorHAnsi" w:cs="Arial"/>
                <w:color w:val="auto"/>
                <w:sz w:val="18"/>
                <w:szCs w:val="18"/>
              </w:rPr>
              <w:t>Gap Description and Recommendation for Closure</w:t>
            </w:r>
          </w:p>
        </w:tc>
      </w:tr>
      <w:tr w:rsidR="001E3E6E" w:rsidRPr="001E3E6E" w14:paraId="699D9A06" w14:textId="77777777" w:rsidTr="00243F07">
        <w:tc>
          <w:tcPr>
            <w:tcW w:w="759" w:type="dxa"/>
          </w:tcPr>
          <w:p w14:paraId="6249BE4A" w14:textId="52CA04A3" w:rsidR="00C95B90" w:rsidRPr="001E3E6E" w:rsidRDefault="002B1B57" w:rsidP="00F31D59">
            <w:pPr>
              <w:rPr>
                <w:rFonts w:eastAsiaTheme="minorHAnsi" w:cs="Arial"/>
                <w:color w:val="auto"/>
                <w:sz w:val="18"/>
                <w:szCs w:val="18"/>
              </w:rPr>
            </w:pPr>
            <w:r w:rsidRPr="001E3E6E">
              <w:rPr>
                <w:rFonts w:eastAsiaTheme="minorHAnsi" w:cs="Arial"/>
                <w:color w:val="auto"/>
                <w:sz w:val="18"/>
                <w:szCs w:val="18"/>
              </w:rPr>
              <w:t>18</w:t>
            </w:r>
            <w:r w:rsidR="00625F27">
              <w:rPr>
                <w:rFonts w:eastAsiaTheme="minorHAnsi" w:cs="Arial"/>
                <w:color w:val="auto"/>
                <w:sz w:val="18"/>
                <w:szCs w:val="18"/>
              </w:rPr>
              <w:t>5</w:t>
            </w:r>
          </w:p>
        </w:tc>
        <w:tc>
          <w:tcPr>
            <w:tcW w:w="946" w:type="dxa"/>
          </w:tcPr>
          <w:p w14:paraId="4216149E" w14:textId="77777777" w:rsidR="00C95B90" w:rsidRPr="001E3E6E" w:rsidRDefault="00C95B90" w:rsidP="00F31D59">
            <w:pPr>
              <w:rPr>
                <w:rFonts w:eastAsiaTheme="minorHAnsi" w:cs="Arial"/>
                <w:color w:val="auto"/>
                <w:sz w:val="18"/>
                <w:szCs w:val="18"/>
              </w:rPr>
            </w:pPr>
            <w:r w:rsidRPr="001E3E6E">
              <w:rPr>
                <w:rFonts w:eastAsiaTheme="minorHAnsi" w:cs="Arial"/>
                <w:color w:val="auto"/>
                <w:sz w:val="18"/>
                <w:szCs w:val="18"/>
              </w:rPr>
              <w:t>TEC.3</w:t>
            </w:r>
            <w:r w:rsidR="000C7403" w:rsidRPr="001E3E6E">
              <w:rPr>
                <w:rFonts w:eastAsiaTheme="minorHAnsi" w:cs="Arial"/>
                <w:color w:val="auto"/>
                <w:sz w:val="18"/>
                <w:szCs w:val="18"/>
              </w:rPr>
              <w:t>6</w:t>
            </w:r>
          </w:p>
        </w:tc>
        <w:tc>
          <w:tcPr>
            <w:tcW w:w="3420" w:type="dxa"/>
          </w:tcPr>
          <w:p w14:paraId="6421D547" w14:textId="3D7587ED" w:rsidR="00C95B90" w:rsidRPr="001E3E6E" w:rsidRDefault="00C95B90" w:rsidP="00243F07">
            <w:pPr>
              <w:jc w:val="left"/>
              <w:rPr>
                <w:rFonts w:eastAsiaTheme="minorHAnsi" w:cs="Arial"/>
                <w:color w:val="auto"/>
                <w:sz w:val="18"/>
                <w:szCs w:val="18"/>
              </w:rPr>
            </w:pPr>
            <w:r w:rsidRPr="001E3E6E">
              <w:rPr>
                <w:rFonts w:cs="Arial"/>
                <w:color w:val="auto"/>
                <w:sz w:val="18"/>
                <w:szCs w:val="18"/>
              </w:rPr>
              <w:t xml:space="preserve">The Department prefers cloud-based hosting for the solution. </w:t>
            </w:r>
            <w:r w:rsidR="00DC3D9F" w:rsidRPr="001E3E6E">
              <w:rPr>
                <w:rFonts w:cs="Arial"/>
                <w:color w:val="auto"/>
                <w:sz w:val="18"/>
                <w:szCs w:val="18"/>
              </w:rPr>
              <w:t>T</w:t>
            </w:r>
            <w:r w:rsidRPr="001E3E6E">
              <w:rPr>
                <w:rFonts w:cs="Arial"/>
                <w:color w:val="auto"/>
                <w:sz w:val="18"/>
                <w:szCs w:val="18"/>
              </w:rPr>
              <w:t xml:space="preserve">he delivery of the solution/services </w:t>
            </w:r>
            <w:r w:rsidR="00DC3D9F" w:rsidRPr="001E3E6E">
              <w:rPr>
                <w:rFonts w:cs="Arial"/>
                <w:color w:val="auto"/>
                <w:sz w:val="18"/>
                <w:szCs w:val="18"/>
              </w:rPr>
              <w:t xml:space="preserve">should </w:t>
            </w:r>
            <w:r w:rsidRPr="001E3E6E">
              <w:rPr>
                <w:rFonts w:cs="Arial"/>
                <w:color w:val="auto"/>
                <w:sz w:val="18"/>
                <w:szCs w:val="18"/>
              </w:rPr>
              <w:t>be seamless with the hosting solution providing the flexibility to integrate other solutions for security and regulatory purposes in the future and be cost-effective and scalable.</w:t>
            </w:r>
            <w:r w:rsidR="00AE5F2C">
              <w:rPr>
                <w:rFonts w:cs="Arial"/>
                <w:color w:val="auto"/>
                <w:sz w:val="18"/>
                <w:szCs w:val="18"/>
              </w:rPr>
              <w:t xml:space="preserve"> </w:t>
            </w:r>
            <w:r w:rsidR="00243F07">
              <w:rPr>
                <w:rFonts w:cs="Arial"/>
                <w:color w:val="auto"/>
                <w:sz w:val="18"/>
                <w:szCs w:val="18"/>
              </w:rPr>
              <w:t xml:space="preserve"> Solution must provide production, UAT and training environments.  Solution must provide visibility into capabilities of development and SIT environments, and must provide access to SIT environment to </w:t>
            </w:r>
            <w:r w:rsidR="00243F07">
              <w:rPr>
                <w:rFonts w:cs="Arial"/>
                <w:color w:val="auto"/>
                <w:sz w:val="18"/>
                <w:szCs w:val="18"/>
              </w:rPr>
              <w:lastRenderedPageBreak/>
              <w:t>support interface testing prior to UAT.  Solution must provide ongoing access to a UAT environment for integration and solution testing during the operations phase to support approved changes via the approved change management process.</w:t>
            </w:r>
          </w:p>
        </w:tc>
        <w:tc>
          <w:tcPr>
            <w:tcW w:w="3150" w:type="dxa"/>
          </w:tcPr>
          <w:p w14:paraId="00FFE382" w14:textId="6ED525D3" w:rsidR="00C95B90" w:rsidRPr="001E3E6E" w:rsidRDefault="00717D53" w:rsidP="00953FF5">
            <w:pPr>
              <w:jc w:val="left"/>
              <w:rPr>
                <w:rFonts w:eastAsiaTheme="minorHAnsi" w:cs="Arial"/>
                <w:color w:val="auto"/>
                <w:sz w:val="18"/>
                <w:szCs w:val="18"/>
              </w:rPr>
            </w:pPr>
            <w:r w:rsidRPr="001E3E6E">
              <w:rPr>
                <w:rFonts w:eastAsiaTheme="minorHAnsi" w:cs="Arial"/>
                <w:color w:val="auto"/>
                <w:sz w:val="18"/>
                <w:szCs w:val="18"/>
              </w:rPr>
              <w:lastRenderedPageBreak/>
              <w:t>Describe</w:t>
            </w:r>
            <w:r w:rsidR="00C95B90" w:rsidRPr="001E3E6E">
              <w:rPr>
                <w:rFonts w:cs="Arial"/>
                <w:color w:val="auto"/>
                <w:sz w:val="18"/>
                <w:szCs w:val="18"/>
              </w:rPr>
              <w:t xml:space="preserve"> </w:t>
            </w:r>
            <w:r w:rsidR="009C5CC9" w:rsidRPr="001E3E6E">
              <w:rPr>
                <w:rFonts w:cs="Arial"/>
                <w:color w:val="auto"/>
                <w:sz w:val="18"/>
                <w:szCs w:val="18"/>
              </w:rPr>
              <w:t xml:space="preserve">solution’s approach to hosting </w:t>
            </w:r>
            <w:r w:rsidR="00953FF5" w:rsidRPr="001E3E6E">
              <w:rPr>
                <w:rFonts w:cs="Arial"/>
                <w:color w:val="auto"/>
                <w:sz w:val="18"/>
                <w:szCs w:val="18"/>
              </w:rPr>
              <w:t>and how delivery of the solution will be seamless.</w:t>
            </w:r>
            <w:r w:rsidR="00AE5F2C">
              <w:rPr>
                <w:rFonts w:cs="Arial"/>
                <w:color w:val="auto"/>
                <w:sz w:val="18"/>
                <w:szCs w:val="18"/>
              </w:rPr>
              <w:t xml:space="preserve"> </w:t>
            </w:r>
            <w:r w:rsidR="00953FF5" w:rsidRPr="001E3E6E">
              <w:rPr>
                <w:rFonts w:cs="Arial"/>
                <w:color w:val="auto"/>
                <w:sz w:val="18"/>
                <w:szCs w:val="18"/>
              </w:rPr>
              <w:t>Describe how hosting solution provides the flexibility to integrate other solutions for security and regulatory purposes in the future and be cost-effective and scalable.</w:t>
            </w:r>
            <w:r w:rsidR="00AE5F2C">
              <w:rPr>
                <w:rFonts w:cs="Arial"/>
                <w:color w:val="auto"/>
                <w:sz w:val="18"/>
                <w:szCs w:val="18"/>
              </w:rPr>
              <w:t xml:space="preserve"> </w:t>
            </w:r>
            <w:r w:rsidR="00953FF5" w:rsidRPr="001E3E6E">
              <w:rPr>
                <w:rFonts w:cs="Arial"/>
                <w:color w:val="auto"/>
                <w:sz w:val="18"/>
                <w:szCs w:val="18"/>
              </w:rPr>
              <w:t>Also show how solution</w:t>
            </w:r>
            <w:r w:rsidR="00AE5F2C">
              <w:rPr>
                <w:rFonts w:cs="Arial"/>
                <w:color w:val="auto"/>
                <w:sz w:val="18"/>
                <w:szCs w:val="18"/>
              </w:rPr>
              <w:t xml:space="preserve"> </w:t>
            </w:r>
            <w:r w:rsidR="00C95B90" w:rsidRPr="001E3E6E">
              <w:rPr>
                <w:rFonts w:cs="Arial"/>
                <w:color w:val="auto"/>
                <w:sz w:val="18"/>
                <w:szCs w:val="18"/>
              </w:rPr>
              <w:t>meets State and Federal regulations, security and performance requirements.</w:t>
            </w:r>
            <w:r w:rsidR="00AE5F2C">
              <w:rPr>
                <w:rFonts w:cs="Arial"/>
                <w:color w:val="auto"/>
                <w:sz w:val="18"/>
                <w:szCs w:val="18"/>
              </w:rPr>
              <w:t xml:space="preserve"> </w:t>
            </w:r>
            <w:r w:rsidRPr="001E3E6E">
              <w:rPr>
                <w:rFonts w:cs="Arial"/>
                <w:color w:val="auto"/>
                <w:sz w:val="18"/>
                <w:szCs w:val="18"/>
              </w:rPr>
              <w:t>Describe</w:t>
            </w:r>
            <w:r w:rsidR="00223D5A" w:rsidRPr="001E3E6E">
              <w:rPr>
                <w:rFonts w:cs="Arial"/>
                <w:color w:val="auto"/>
                <w:sz w:val="18"/>
                <w:szCs w:val="18"/>
              </w:rPr>
              <w:t xml:space="preserve"> the production, UAT and training environments.</w:t>
            </w:r>
          </w:p>
        </w:tc>
        <w:tc>
          <w:tcPr>
            <w:tcW w:w="1530" w:type="dxa"/>
          </w:tcPr>
          <w:p w14:paraId="73C7961D" w14:textId="77777777" w:rsidR="00C95B90" w:rsidRPr="001E3E6E" w:rsidRDefault="009C0B25" w:rsidP="009C0B25">
            <w:pPr>
              <w:jc w:val="center"/>
              <w:rPr>
                <w:rFonts w:eastAsiaTheme="minorHAnsi" w:cs="Arial"/>
                <w:color w:val="auto"/>
                <w:sz w:val="18"/>
                <w:szCs w:val="18"/>
              </w:rPr>
            </w:pPr>
            <w:r w:rsidRPr="001E3E6E">
              <w:rPr>
                <w:rFonts w:eastAsiaTheme="minorHAnsi" w:cs="Arial"/>
                <w:color w:val="auto"/>
                <w:sz w:val="18"/>
                <w:szCs w:val="18"/>
              </w:rPr>
              <w:t>N/A</w:t>
            </w:r>
          </w:p>
        </w:tc>
        <w:sdt>
          <w:sdtPr>
            <w:rPr>
              <w:color w:val="auto"/>
              <w:sz w:val="18"/>
              <w:szCs w:val="18"/>
            </w:rPr>
            <w:alias w:val="Ability Code"/>
            <w:tag w:val="Ability Code"/>
            <w:id w:val="1190269602"/>
            <w:placeholder>
              <w:docPart w:val="366EBE33E86B4F8DA1E6C47E0574E8EA"/>
            </w:placeholder>
            <w15:color w:val="993300"/>
            <w:comboBox>
              <w:listItem w:displayText="S" w:value="S"/>
              <w:listItem w:displayText="W" w:value="W"/>
              <w:listItem w:displayText="M" w:value="M"/>
              <w:listItem w:displayText="F" w:value="F"/>
              <w:listItem w:displayText="C" w:value="C"/>
              <w:listItem w:displayText="N" w:value="N"/>
              <w:listItem w:displayText="O" w:value="O"/>
            </w:comboBox>
          </w:sdtPr>
          <w:sdtEndPr/>
          <w:sdtContent>
            <w:tc>
              <w:tcPr>
                <w:tcW w:w="990" w:type="dxa"/>
              </w:tcPr>
              <w:p w14:paraId="4AD6D6F7" w14:textId="77777777" w:rsidR="00C95B90" w:rsidRPr="001E3E6E" w:rsidRDefault="002A2404" w:rsidP="00F31D59">
                <w:pPr>
                  <w:rPr>
                    <w:rFonts w:eastAsiaTheme="minorHAnsi" w:cs="Arial"/>
                    <w:color w:val="auto"/>
                    <w:sz w:val="18"/>
                    <w:szCs w:val="18"/>
                  </w:rPr>
                </w:pPr>
                <w:r w:rsidRPr="001E3E6E" w:rsidDel="008E51F4">
                  <w:rPr>
                    <w:color w:val="auto"/>
                    <w:sz w:val="18"/>
                    <w:szCs w:val="18"/>
                  </w:rPr>
                  <w:t xml:space="preserve">Choose an item. </w:t>
                </w:r>
              </w:p>
            </w:tc>
          </w:sdtContent>
        </w:sdt>
        <w:tc>
          <w:tcPr>
            <w:tcW w:w="3600" w:type="dxa"/>
          </w:tcPr>
          <w:p w14:paraId="2F018D7C" w14:textId="77777777" w:rsidR="00C95B90" w:rsidRPr="001E3E6E" w:rsidRDefault="00C95B90" w:rsidP="00F31D59">
            <w:pPr>
              <w:rPr>
                <w:rFonts w:eastAsiaTheme="minorHAnsi" w:cs="Arial"/>
                <w:color w:val="auto"/>
                <w:sz w:val="18"/>
                <w:szCs w:val="18"/>
              </w:rPr>
            </w:pPr>
          </w:p>
        </w:tc>
      </w:tr>
      <w:tr w:rsidR="004C4188" w:rsidRPr="001E3E6E" w14:paraId="280A6F55" w14:textId="77777777" w:rsidTr="00805691">
        <w:trPr>
          <w:trHeight w:val="710"/>
        </w:trPr>
        <w:tc>
          <w:tcPr>
            <w:tcW w:w="14395" w:type="dxa"/>
            <w:gridSpan w:val="7"/>
          </w:tcPr>
          <w:p w14:paraId="5E2AB90F" w14:textId="12044A0A" w:rsidR="004C4188" w:rsidRPr="001E3E6E" w:rsidRDefault="004C4188" w:rsidP="004C4188">
            <w:pPr>
              <w:pStyle w:val="Level2Body"/>
              <w:ind w:left="0"/>
              <w:rPr>
                <w:color w:val="auto"/>
                <w:sz w:val="18"/>
                <w:szCs w:val="18"/>
              </w:rPr>
            </w:pPr>
            <w:r w:rsidRPr="001E3E6E">
              <w:rPr>
                <w:color w:val="auto"/>
                <w:sz w:val="18"/>
                <w:szCs w:val="18"/>
              </w:rPr>
              <w:t>Bidder’s Response:</w:t>
            </w:r>
            <w:r w:rsidR="00AE5F2C">
              <w:rPr>
                <w:color w:val="auto"/>
                <w:sz w:val="18"/>
                <w:szCs w:val="18"/>
              </w:rPr>
              <w:t xml:space="preserve"> </w:t>
            </w:r>
            <w:r w:rsidRPr="001E3E6E">
              <w:rPr>
                <w:color w:val="auto"/>
                <w:sz w:val="18"/>
                <w:szCs w:val="18"/>
              </w:rPr>
              <w:t xml:space="preserve"> </w:t>
            </w:r>
          </w:p>
        </w:tc>
      </w:tr>
    </w:tbl>
    <w:p w14:paraId="335DE586" w14:textId="77777777" w:rsidR="00C04D63" w:rsidRPr="001E3E6E" w:rsidRDefault="00C04D63" w:rsidP="002E3236">
      <w:pPr>
        <w:pStyle w:val="Level2Body"/>
        <w:tabs>
          <w:tab w:val="left" w:pos="11250"/>
        </w:tabs>
        <w:ind w:left="0" w:right="2304"/>
        <w:rPr>
          <w:color w:val="auto"/>
        </w:rPr>
      </w:pPr>
    </w:p>
    <w:p w14:paraId="5431B7C6" w14:textId="77777777" w:rsidR="00805691" w:rsidRDefault="00805691">
      <w:pPr>
        <w:spacing w:after="160" w:line="259" w:lineRule="auto"/>
        <w:jc w:val="left"/>
        <w:rPr>
          <w:rFonts w:eastAsiaTheme="minorHAnsi" w:cstheme="minorBidi"/>
          <w:b/>
          <w:color w:val="auto"/>
          <w:sz w:val="28"/>
          <w:szCs w:val="28"/>
          <w:u w:val="single"/>
        </w:rPr>
      </w:pPr>
      <w:r>
        <w:rPr>
          <w:b/>
          <w:color w:val="auto"/>
          <w:sz w:val="28"/>
          <w:szCs w:val="28"/>
          <w:u w:val="single"/>
        </w:rPr>
        <w:br w:type="page"/>
      </w:r>
    </w:p>
    <w:p w14:paraId="343B10C2" w14:textId="72196B2E" w:rsidR="00AF4BF8" w:rsidRPr="001E3E6E" w:rsidRDefault="008C08E4" w:rsidP="00AF4BF8">
      <w:pPr>
        <w:pStyle w:val="Level2Body"/>
        <w:tabs>
          <w:tab w:val="left" w:pos="11250"/>
        </w:tabs>
        <w:ind w:left="0" w:right="2304"/>
        <w:rPr>
          <w:b/>
          <w:color w:val="auto"/>
          <w:sz w:val="28"/>
          <w:szCs w:val="28"/>
          <w:u w:val="single"/>
        </w:rPr>
      </w:pPr>
      <w:r w:rsidRPr="001E3E6E">
        <w:rPr>
          <w:b/>
          <w:color w:val="auto"/>
          <w:sz w:val="28"/>
          <w:szCs w:val="28"/>
          <w:u w:val="single"/>
        </w:rPr>
        <w:lastRenderedPageBreak/>
        <w:t>G.</w:t>
      </w:r>
      <w:r w:rsidR="004A298C" w:rsidRPr="001E3E6E">
        <w:rPr>
          <w:b/>
          <w:color w:val="auto"/>
          <w:sz w:val="28"/>
          <w:szCs w:val="28"/>
          <w:u w:val="single"/>
        </w:rPr>
        <w:t>7</w:t>
      </w:r>
      <w:r w:rsidRPr="001E3E6E">
        <w:rPr>
          <w:b/>
          <w:color w:val="auto"/>
          <w:sz w:val="28"/>
          <w:szCs w:val="28"/>
          <w:u w:val="single"/>
        </w:rPr>
        <w:t xml:space="preserve"> </w:t>
      </w:r>
      <w:r w:rsidR="00AF4BF8" w:rsidRPr="001E3E6E">
        <w:rPr>
          <w:b/>
          <w:color w:val="auto"/>
          <w:sz w:val="28"/>
          <w:szCs w:val="28"/>
          <w:u w:val="single"/>
        </w:rPr>
        <w:t>Data Management</w:t>
      </w:r>
      <w:r w:rsidR="000D373B" w:rsidRPr="001E3E6E">
        <w:rPr>
          <w:b/>
          <w:color w:val="auto"/>
          <w:sz w:val="28"/>
          <w:szCs w:val="28"/>
          <w:u w:val="single"/>
        </w:rPr>
        <w:t xml:space="preserve"> Requirements</w:t>
      </w:r>
      <w:r w:rsidR="00AF4BF8" w:rsidRPr="001E3E6E">
        <w:rPr>
          <w:b/>
          <w:color w:val="auto"/>
          <w:sz w:val="28"/>
          <w:szCs w:val="28"/>
          <w:u w:val="single"/>
        </w:rPr>
        <w:t>:</w:t>
      </w:r>
    </w:p>
    <w:p w14:paraId="58FEBC77" w14:textId="77777777" w:rsidR="00AF4BF8" w:rsidRPr="001E3E6E" w:rsidRDefault="00AF4BF8" w:rsidP="002E3236">
      <w:pPr>
        <w:pStyle w:val="Level2Body"/>
        <w:tabs>
          <w:tab w:val="left" w:pos="11250"/>
        </w:tabs>
        <w:ind w:left="0" w:right="2304"/>
        <w:rPr>
          <w:color w:val="auto"/>
        </w:rPr>
      </w:pPr>
    </w:p>
    <w:p w14:paraId="3F9100D7" w14:textId="77777777" w:rsidR="00AF4BF8" w:rsidRPr="001E3E6E" w:rsidRDefault="00AF4BF8" w:rsidP="00AF4BF8">
      <w:pPr>
        <w:tabs>
          <w:tab w:val="left" w:pos="11250"/>
        </w:tabs>
        <w:ind w:right="2304"/>
        <w:rPr>
          <w:rFonts w:eastAsiaTheme="minorHAnsi" w:cs="Arial"/>
          <w:color w:val="auto"/>
          <w:sz w:val="18"/>
          <w:szCs w:val="18"/>
        </w:rPr>
      </w:pPr>
    </w:p>
    <w:tbl>
      <w:tblPr>
        <w:tblStyle w:val="TableGrid"/>
        <w:tblW w:w="14395" w:type="dxa"/>
        <w:tblLook w:val="04A0" w:firstRow="1" w:lastRow="0" w:firstColumn="1" w:lastColumn="0" w:noHBand="0" w:noVBand="1"/>
      </w:tblPr>
      <w:tblGrid>
        <w:gridCol w:w="759"/>
        <w:gridCol w:w="946"/>
        <w:gridCol w:w="3420"/>
        <w:gridCol w:w="3150"/>
        <w:gridCol w:w="1530"/>
        <w:gridCol w:w="990"/>
        <w:gridCol w:w="3600"/>
      </w:tblGrid>
      <w:tr w:rsidR="001E3E6E" w:rsidRPr="001E3E6E" w14:paraId="7BF6AB32" w14:textId="77777777" w:rsidTr="004C4188">
        <w:trPr>
          <w:trHeight w:val="674"/>
        </w:trPr>
        <w:tc>
          <w:tcPr>
            <w:tcW w:w="759" w:type="dxa"/>
          </w:tcPr>
          <w:p w14:paraId="38DA0941" w14:textId="77777777" w:rsidR="00AF4BF8" w:rsidRPr="001E3E6E" w:rsidRDefault="00AF4BF8" w:rsidP="00AF4BF8">
            <w:pPr>
              <w:rPr>
                <w:rFonts w:eastAsiaTheme="minorHAnsi" w:cs="Arial"/>
                <w:color w:val="auto"/>
                <w:sz w:val="18"/>
                <w:szCs w:val="18"/>
              </w:rPr>
            </w:pPr>
            <w:r w:rsidRPr="001E3E6E">
              <w:rPr>
                <w:rFonts w:eastAsiaTheme="minorHAnsi" w:cs="Arial"/>
                <w:color w:val="auto"/>
                <w:sz w:val="18"/>
                <w:szCs w:val="18"/>
              </w:rPr>
              <w:t>Req.#</w:t>
            </w:r>
          </w:p>
        </w:tc>
        <w:tc>
          <w:tcPr>
            <w:tcW w:w="946" w:type="dxa"/>
          </w:tcPr>
          <w:p w14:paraId="1FA1D197" w14:textId="77777777" w:rsidR="00AF4BF8" w:rsidRPr="001E3E6E" w:rsidRDefault="00AF4BF8" w:rsidP="00AF4BF8">
            <w:pPr>
              <w:rPr>
                <w:rFonts w:eastAsiaTheme="minorHAnsi" w:cs="Arial"/>
                <w:color w:val="auto"/>
                <w:sz w:val="18"/>
                <w:szCs w:val="18"/>
              </w:rPr>
            </w:pPr>
            <w:r w:rsidRPr="001E3E6E">
              <w:rPr>
                <w:rFonts w:eastAsiaTheme="minorHAnsi" w:cs="Arial"/>
                <w:color w:val="auto"/>
                <w:sz w:val="18"/>
                <w:szCs w:val="18"/>
              </w:rPr>
              <w:t>ID</w:t>
            </w:r>
          </w:p>
        </w:tc>
        <w:tc>
          <w:tcPr>
            <w:tcW w:w="3420" w:type="dxa"/>
          </w:tcPr>
          <w:p w14:paraId="1DF25291" w14:textId="77777777" w:rsidR="00AF4BF8" w:rsidRPr="001E3E6E" w:rsidRDefault="00AF4BF8" w:rsidP="00AF4BF8">
            <w:pPr>
              <w:rPr>
                <w:rFonts w:eastAsiaTheme="minorHAnsi" w:cs="Arial"/>
                <w:color w:val="auto"/>
                <w:sz w:val="18"/>
                <w:szCs w:val="18"/>
              </w:rPr>
            </w:pPr>
            <w:r w:rsidRPr="001E3E6E">
              <w:rPr>
                <w:rFonts w:eastAsiaTheme="minorHAnsi" w:cs="Arial"/>
                <w:color w:val="auto"/>
                <w:sz w:val="18"/>
                <w:szCs w:val="18"/>
              </w:rPr>
              <w:t>Contractor / Solution Requirement</w:t>
            </w:r>
          </w:p>
        </w:tc>
        <w:tc>
          <w:tcPr>
            <w:tcW w:w="3150" w:type="dxa"/>
          </w:tcPr>
          <w:p w14:paraId="74564DCE" w14:textId="77777777" w:rsidR="00AF4BF8" w:rsidRPr="001E3E6E" w:rsidRDefault="00AF4BF8" w:rsidP="00AF4BF8">
            <w:pPr>
              <w:rPr>
                <w:rFonts w:eastAsiaTheme="minorHAnsi" w:cs="Arial"/>
                <w:color w:val="auto"/>
                <w:sz w:val="18"/>
                <w:szCs w:val="18"/>
              </w:rPr>
            </w:pPr>
            <w:r w:rsidRPr="001E3E6E">
              <w:rPr>
                <w:rFonts w:eastAsiaTheme="minorHAnsi" w:cs="Arial"/>
                <w:color w:val="auto"/>
                <w:sz w:val="18"/>
                <w:szCs w:val="18"/>
              </w:rPr>
              <w:t>Instructions to Bidder</w:t>
            </w:r>
          </w:p>
        </w:tc>
        <w:tc>
          <w:tcPr>
            <w:tcW w:w="1530" w:type="dxa"/>
          </w:tcPr>
          <w:p w14:paraId="2DF3BC77" w14:textId="77777777" w:rsidR="00AF4BF8" w:rsidRPr="001E3E6E" w:rsidRDefault="00AF4BF8" w:rsidP="00AF4BF8">
            <w:pPr>
              <w:jc w:val="center"/>
              <w:rPr>
                <w:rFonts w:eastAsiaTheme="minorHAnsi" w:cs="Arial"/>
                <w:color w:val="auto"/>
                <w:sz w:val="18"/>
                <w:szCs w:val="18"/>
              </w:rPr>
            </w:pPr>
            <w:r w:rsidRPr="001E3E6E">
              <w:rPr>
                <w:rFonts w:eastAsiaTheme="minorHAnsi" w:cs="Arial"/>
                <w:color w:val="auto"/>
                <w:sz w:val="18"/>
                <w:szCs w:val="18"/>
              </w:rPr>
              <w:t>CMS</w:t>
            </w:r>
          </w:p>
          <w:p w14:paraId="7A91F8F8" w14:textId="77777777" w:rsidR="00AF4BF8" w:rsidRPr="001E3E6E" w:rsidRDefault="00AF4BF8" w:rsidP="00AF4BF8">
            <w:pPr>
              <w:jc w:val="center"/>
              <w:rPr>
                <w:rFonts w:eastAsiaTheme="minorHAnsi" w:cs="Arial"/>
                <w:color w:val="auto"/>
                <w:sz w:val="18"/>
                <w:szCs w:val="18"/>
              </w:rPr>
            </w:pPr>
            <w:r w:rsidRPr="001E3E6E">
              <w:rPr>
                <w:rFonts w:eastAsiaTheme="minorHAnsi" w:cs="Arial"/>
                <w:color w:val="auto"/>
                <w:sz w:val="18"/>
                <w:szCs w:val="18"/>
              </w:rPr>
              <w:t>Checklist</w:t>
            </w:r>
          </w:p>
          <w:p w14:paraId="4D0936D5" w14:textId="77777777" w:rsidR="00AF4BF8" w:rsidRPr="001E3E6E" w:rsidRDefault="00AF4BF8" w:rsidP="00AF4BF8">
            <w:pPr>
              <w:jc w:val="center"/>
              <w:rPr>
                <w:rFonts w:eastAsiaTheme="minorHAnsi" w:cs="Arial"/>
                <w:color w:val="auto"/>
                <w:sz w:val="18"/>
                <w:szCs w:val="18"/>
              </w:rPr>
            </w:pPr>
            <w:r w:rsidRPr="001E3E6E">
              <w:rPr>
                <w:rFonts w:eastAsiaTheme="minorHAnsi" w:cs="Arial"/>
                <w:color w:val="auto"/>
                <w:sz w:val="18"/>
                <w:szCs w:val="18"/>
              </w:rPr>
              <w:t>ID</w:t>
            </w:r>
          </w:p>
        </w:tc>
        <w:tc>
          <w:tcPr>
            <w:tcW w:w="990" w:type="dxa"/>
          </w:tcPr>
          <w:p w14:paraId="75896337" w14:textId="77777777" w:rsidR="00AF4BF8" w:rsidRPr="001E3E6E" w:rsidRDefault="00AF4BF8" w:rsidP="00AF4BF8">
            <w:pPr>
              <w:rPr>
                <w:rFonts w:eastAsiaTheme="minorHAnsi" w:cs="Arial"/>
                <w:color w:val="auto"/>
                <w:sz w:val="18"/>
                <w:szCs w:val="18"/>
              </w:rPr>
            </w:pPr>
            <w:r w:rsidRPr="001E3E6E">
              <w:rPr>
                <w:rFonts w:eastAsiaTheme="minorHAnsi" w:cs="Arial"/>
                <w:color w:val="auto"/>
                <w:sz w:val="18"/>
                <w:szCs w:val="18"/>
              </w:rPr>
              <w:t>Bidding</w:t>
            </w:r>
          </w:p>
          <w:p w14:paraId="32B02D04" w14:textId="77777777" w:rsidR="00AF4BF8" w:rsidRPr="001E3E6E" w:rsidRDefault="00AF4BF8" w:rsidP="00AF4BF8">
            <w:pPr>
              <w:rPr>
                <w:rFonts w:eastAsiaTheme="minorHAnsi" w:cs="Arial"/>
                <w:color w:val="auto"/>
                <w:sz w:val="18"/>
                <w:szCs w:val="18"/>
              </w:rPr>
            </w:pPr>
            <w:r w:rsidRPr="001E3E6E">
              <w:rPr>
                <w:rFonts w:eastAsiaTheme="minorHAnsi" w:cs="Arial"/>
                <w:color w:val="auto"/>
                <w:sz w:val="18"/>
                <w:szCs w:val="18"/>
              </w:rPr>
              <w:t>Ability</w:t>
            </w:r>
          </w:p>
          <w:p w14:paraId="2BBBCBFE" w14:textId="77777777" w:rsidR="00AF4BF8" w:rsidRPr="001E3E6E" w:rsidRDefault="00AF4BF8" w:rsidP="00AF4BF8">
            <w:pPr>
              <w:rPr>
                <w:rFonts w:eastAsiaTheme="minorHAnsi" w:cs="Arial"/>
                <w:color w:val="auto"/>
                <w:sz w:val="18"/>
                <w:szCs w:val="18"/>
              </w:rPr>
            </w:pPr>
            <w:r w:rsidRPr="001E3E6E">
              <w:rPr>
                <w:rFonts w:eastAsiaTheme="minorHAnsi" w:cs="Arial"/>
                <w:color w:val="auto"/>
                <w:sz w:val="18"/>
                <w:szCs w:val="18"/>
              </w:rPr>
              <w:t>Code</w:t>
            </w:r>
          </w:p>
        </w:tc>
        <w:tc>
          <w:tcPr>
            <w:tcW w:w="3600" w:type="dxa"/>
          </w:tcPr>
          <w:p w14:paraId="5E8DAB6F" w14:textId="77777777" w:rsidR="00AF4BF8" w:rsidRPr="001E3E6E" w:rsidRDefault="00AF4BF8" w:rsidP="00AF4BF8">
            <w:pPr>
              <w:rPr>
                <w:rFonts w:eastAsiaTheme="minorHAnsi" w:cs="Arial"/>
                <w:color w:val="auto"/>
                <w:sz w:val="18"/>
                <w:szCs w:val="18"/>
              </w:rPr>
            </w:pPr>
            <w:r w:rsidRPr="001E3E6E">
              <w:rPr>
                <w:rFonts w:eastAsiaTheme="minorHAnsi" w:cs="Arial"/>
                <w:color w:val="auto"/>
                <w:sz w:val="18"/>
                <w:szCs w:val="18"/>
              </w:rPr>
              <w:t>Gap Description and Recommendation for Closure</w:t>
            </w:r>
          </w:p>
        </w:tc>
      </w:tr>
      <w:tr w:rsidR="001E3E6E" w:rsidRPr="001E3E6E" w14:paraId="089553C4" w14:textId="77777777" w:rsidTr="004C4188">
        <w:tc>
          <w:tcPr>
            <w:tcW w:w="759" w:type="dxa"/>
          </w:tcPr>
          <w:p w14:paraId="41129041" w14:textId="15853CFC" w:rsidR="00AF4BF8" w:rsidRPr="001E3E6E" w:rsidRDefault="002B1B57" w:rsidP="00AF4BF8">
            <w:pPr>
              <w:rPr>
                <w:rFonts w:eastAsiaTheme="minorHAnsi" w:cs="Arial"/>
                <w:color w:val="auto"/>
                <w:sz w:val="18"/>
                <w:szCs w:val="18"/>
              </w:rPr>
            </w:pPr>
            <w:r w:rsidRPr="001E3E6E">
              <w:rPr>
                <w:rFonts w:eastAsiaTheme="minorHAnsi" w:cs="Arial"/>
                <w:color w:val="auto"/>
                <w:sz w:val="18"/>
                <w:szCs w:val="18"/>
              </w:rPr>
              <w:t>18</w:t>
            </w:r>
            <w:r w:rsidR="00F17EE0">
              <w:rPr>
                <w:rFonts w:eastAsiaTheme="minorHAnsi" w:cs="Arial"/>
                <w:color w:val="auto"/>
                <w:sz w:val="18"/>
                <w:szCs w:val="18"/>
              </w:rPr>
              <w:t>6</w:t>
            </w:r>
          </w:p>
        </w:tc>
        <w:tc>
          <w:tcPr>
            <w:tcW w:w="946" w:type="dxa"/>
          </w:tcPr>
          <w:p w14:paraId="0034E775" w14:textId="77777777" w:rsidR="00AF4BF8" w:rsidRPr="001E3E6E" w:rsidRDefault="00AF4BF8" w:rsidP="00AF4BF8">
            <w:pPr>
              <w:rPr>
                <w:rFonts w:eastAsiaTheme="minorHAnsi" w:cs="Arial"/>
                <w:color w:val="auto"/>
                <w:sz w:val="18"/>
                <w:szCs w:val="18"/>
              </w:rPr>
            </w:pPr>
            <w:r w:rsidRPr="001E3E6E">
              <w:rPr>
                <w:rFonts w:eastAsiaTheme="minorHAnsi" w:cs="Arial"/>
                <w:color w:val="auto"/>
                <w:sz w:val="18"/>
                <w:szCs w:val="18"/>
              </w:rPr>
              <w:t>DM.1</w:t>
            </w:r>
          </w:p>
        </w:tc>
        <w:tc>
          <w:tcPr>
            <w:tcW w:w="3420" w:type="dxa"/>
          </w:tcPr>
          <w:p w14:paraId="08A01ED1" w14:textId="33813F21" w:rsidR="00AF4BF8" w:rsidRPr="001E3E6E" w:rsidRDefault="00650367" w:rsidP="00953FF5">
            <w:pPr>
              <w:jc w:val="left"/>
              <w:rPr>
                <w:rFonts w:eastAsiaTheme="minorHAnsi" w:cs="Arial"/>
                <w:color w:val="auto"/>
                <w:sz w:val="18"/>
                <w:szCs w:val="18"/>
              </w:rPr>
            </w:pPr>
            <w:r>
              <w:rPr>
                <w:rFonts w:eastAsiaTheme="minorHAnsi" w:cs="Arial"/>
                <w:color w:val="auto"/>
                <w:sz w:val="18"/>
                <w:szCs w:val="18"/>
              </w:rPr>
              <w:t>S</w:t>
            </w:r>
            <w:r w:rsidR="00AF4BF8" w:rsidRPr="001E3E6E">
              <w:rPr>
                <w:rFonts w:eastAsiaTheme="minorHAnsi" w:cs="Arial"/>
                <w:color w:val="auto"/>
                <w:sz w:val="18"/>
                <w:szCs w:val="18"/>
              </w:rPr>
              <w:t>olution must verify that all fields defined as numeric contain only numeric data.</w:t>
            </w:r>
          </w:p>
        </w:tc>
        <w:tc>
          <w:tcPr>
            <w:tcW w:w="3150" w:type="dxa"/>
          </w:tcPr>
          <w:p w14:paraId="01CAEAF5" w14:textId="77777777" w:rsidR="00AF4BF8" w:rsidRPr="001E3E6E" w:rsidRDefault="00953FF5" w:rsidP="001E3E6E">
            <w:pPr>
              <w:jc w:val="left"/>
              <w:rPr>
                <w:rFonts w:eastAsiaTheme="minorHAnsi" w:cs="Arial"/>
                <w:color w:val="auto"/>
                <w:sz w:val="18"/>
                <w:szCs w:val="18"/>
              </w:rPr>
            </w:pPr>
            <w:r w:rsidRPr="001E3E6E">
              <w:rPr>
                <w:rFonts w:eastAsiaTheme="minorHAnsi" w:cs="Arial"/>
                <w:color w:val="auto"/>
                <w:sz w:val="18"/>
                <w:szCs w:val="18"/>
              </w:rPr>
              <w:t>Describe how solution verifies that all fields defined as numeric contain only numeric data.</w:t>
            </w:r>
          </w:p>
        </w:tc>
        <w:tc>
          <w:tcPr>
            <w:tcW w:w="1530" w:type="dxa"/>
          </w:tcPr>
          <w:p w14:paraId="60A46F3E" w14:textId="77777777" w:rsidR="00AF4BF8" w:rsidRPr="001E3E6E" w:rsidRDefault="00AF4BF8" w:rsidP="00AF4BF8">
            <w:pPr>
              <w:jc w:val="left"/>
              <w:rPr>
                <w:rFonts w:eastAsiaTheme="minorHAnsi" w:cs="Arial"/>
                <w:color w:val="auto"/>
                <w:sz w:val="18"/>
                <w:szCs w:val="18"/>
              </w:rPr>
            </w:pPr>
            <w:r w:rsidRPr="001E3E6E">
              <w:rPr>
                <w:rFonts w:eastAsiaTheme="minorHAnsi" w:cs="Arial"/>
                <w:color w:val="auto"/>
                <w:sz w:val="18"/>
                <w:szCs w:val="18"/>
              </w:rPr>
              <w:t>TA.SP.1</w:t>
            </w:r>
          </w:p>
        </w:tc>
        <w:sdt>
          <w:sdtPr>
            <w:rPr>
              <w:color w:val="auto"/>
              <w:sz w:val="18"/>
              <w:szCs w:val="18"/>
            </w:rPr>
            <w:alias w:val="Ability Code"/>
            <w:tag w:val="Ability Code"/>
            <w:id w:val="-1208184684"/>
            <w:placeholder>
              <w:docPart w:val="D01B8ACC045E4CE7A2DD9B206BEEB8D2"/>
            </w:placeholder>
            <w15:color w:val="993300"/>
            <w:comboBox>
              <w:listItem w:displayText="S" w:value="S"/>
              <w:listItem w:displayText="W" w:value="W"/>
              <w:listItem w:displayText="M" w:value="M"/>
              <w:listItem w:displayText="F" w:value="F"/>
              <w:listItem w:displayText="C" w:value="C"/>
              <w:listItem w:displayText="N" w:value="N"/>
              <w:listItem w:displayText="O" w:value="O"/>
            </w:comboBox>
          </w:sdtPr>
          <w:sdtEndPr/>
          <w:sdtContent>
            <w:tc>
              <w:tcPr>
                <w:tcW w:w="990" w:type="dxa"/>
              </w:tcPr>
              <w:p w14:paraId="1F4C7B97" w14:textId="77777777" w:rsidR="00AF4BF8" w:rsidRPr="001E3E6E" w:rsidRDefault="002A2404" w:rsidP="00AF4BF8">
                <w:pPr>
                  <w:rPr>
                    <w:rFonts w:eastAsiaTheme="minorHAnsi" w:cs="Arial"/>
                    <w:color w:val="auto"/>
                    <w:sz w:val="18"/>
                    <w:szCs w:val="18"/>
                  </w:rPr>
                </w:pPr>
                <w:r w:rsidRPr="001E3E6E" w:rsidDel="008E51F4">
                  <w:rPr>
                    <w:color w:val="auto"/>
                    <w:sz w:val="18"/>
                    <w:szCs w:val="18"/>
                  </w:rPr>
                  <w:t xml:space="preserve">Choose an item. </w:t>
                </w:r>
              </w:p>
            </w:tc>
          </w:sdtContent>
        </w:sdt>
        <w:tc>
          <w:tcPr>
            <w:tcW w:w="3600" w:type="dxa"/>
          </w:tcPr>
          <w:p w14:paraId="542E202D" w14:textId="77777777" w:rsidR="00AF4BF8" w:rsidRPr="001E3E6E" w:rsidRDefault="00AF4BF8" w:rsidP="00AF4BF8">
            <w:pPr>
              <w:rPr>
                <w:rFonts w:eastAsiaTheme="minorHAnsi" w:cs="Arial"/>
                <w:color w:val="auto"/>
                <w:sz w:val="18"/>
                <w:szCs w:val="18"/>
              </w:rPr>
            </w:pPr>
          </w:p>
        </w:tc>
      </w:tr>
      <w:tr w:rsidR="004C4188" w:rsidRPr="001E3E6E" w14:paraId="1E815254" w14:textId="77777777" w:rsidTr="00855B65">
        <w:trPr>
          <w:trHeight w:val="593"/>
        </w:trPr>
        <w:tc>
          <w:tcPr>
            <w:tcW w:w="14390" w:type="dxa"/>
            <w:gridSpan w:val="7"/>
          </w:tcPr>
          <w:p w14:paraId="63BB2B84" w14:textId="1197D2AB" w:rsidR="004C4188" w:rsidRPr="001E3E6E" w:rsidRDefault="004C4188" w:rsidP="004C4188">
            <w:pPr>
              <w:pStyle w:val="Level2Body"/>
              <w:ind w:left="0"/>
              <w:rPr>
                <w:color w:val="auto"/>
                <w:sz w:val="18"/>
                <w:szCs w:val="18"/>
              </w:rPr>
            </w:pPr>
            <w:r w:rsidRPr="001E3E6E">
              <w:rPr>
                <w:color w:val="auto"/>
                <w:sz w:val="18"/>
                <w:szCs w:val="18"/>
              </w:rPr>
              <w:t>Bidder’s Response:</w:t>
            </w:r>
            <w:r w:rsidR="00AE5F2C">
              <w:rPr>
                <w:color w:val="auto"/>
                <w:sz w:val="18"/>
                <w:szCs w:val="18"/>
              </w:rPr>
              <w:t xml:space="preserve"> </w:t>
            </w:r>
            <w:r w:rsidRPr="001E3E6E">
              <w:rPr>
                <w:color w:val="auto"/>
                <w:sz w:val="18"/>
                <w:szCs w:val="18"/>
              </w:rPr>
              <w:t xml:space="preserve"> </w:t>
            </w:r>
          </w:p>
        </w:tc>
      </w:tr>
    </w:tbl>
    <w:p w14:paraId="62401F27" w14:textId="77777777" w:rsidR="00AF4BF8" w:rsidRPr="001E3E6E" w:rsidRDefault="00AF4BF8" w:rsidP="002E3236">
      <w:pPr>
        <w:pStyle w:val="Level2Body"/>
        <w:tabs>
          <w:tab w:val="left" w:pos="11250"/>
        </w:tabs>
        <w:ind w:left="0" w:right="2304"/>
        <w:rPr>
          <w:rFonts w:cs="Arial"/>
          <w:color w:val="auto"/>
          <w:sz w:val="18"/>
          <w:szCs w:val="18"/>
        </w:rPr>
      </w:pPr>
    </w:p>
    <w:p w14:paraId="50F815AD" w14:textId="77777777" w:rsidR="00692817" w:rsidRPr="001E3E6E" w:rsidRDefault="00692817" w:rsidP="00692817">
      <w:pPr>
        <w:tabs>
          <w:tab w:val="left" w:pos="11250"/>
        </w:tabs>
        <w:ind w:right="2304"/>
        <w:rPr>
          <w:rFonts w:eastAsiaTheme="minorHAnsi" w:cs="Arial"/>
          <w:color w:val="auto"/>
          <w:sz w:val="18"/>
          <w:szCs w:val="18"/>
        </w:rPr>
      </w:pPr>
    </w:p>
    <w:tbl>
      <w:tblPr>
        <w:tblStyle w:val="TableGrid"/>
        <w:tblW w:w="14395" w:type="dxa"/>
        <w:tblLook w:val="04A0" w:firstRow="1" w:lastRow="0" w:firstColumn="1" w:lastColumn="0" w:noHBand="0" w:noVBand="1"/>
      </w:tblPr>
      <w:tblGrid>
        <w:gridCol w:w="759"/>
        <w:gridCol w:w="946"/>
        <w:gridCol w:w="3420"/>
        <w:gridCol w:w="3060"/>
        <w:gridCol w:w="1620"/>
        <w:gridCol w:w="990"/>
        <w:gridCol w:w="3600"/>
      </w:tblGrid>
      <w:tr w:rsidR="001E3E6E" w:rsidRPr="001E3E6E" w14:paraId="445797B7" w14:textId="77777777" w:rsidTr="004C4188">
        <w:tc>
          <w:tcPr>
            <w:tcW w:w="759" w:type="dxa"/>
          </w:tcPr>
          <w:p w14:paraId="58646703" w14:textId="77777777" w:rsidR="00692817" w:rsidRPr="001E3E6E" w:rsidRDefault="00692817" w:rsidP="00692817">
            <w:pPr>
              <w:rPr>
                <w:rFonts w:eastAsiaTheme="minorHAnsi" w:cs="Arial"/>
                <w:color w:val="auto"/>
                <w:sz w:val="18"/>
                <w:szCs w:val="18"/>
              </w:rPr>
            </w:pPr>
            <w:r w:rsidRPr="001E3E6E">
              <w:rPr>
                <w:rFonts w:eastAsiaTheme="minorHAnsi" w:cs="Arial"/>
                <w:color w:val="auto"/>
                <w:sz w:val="18"/>
                <w:szCs w:val="18"/>
              </w:rPr>
              <w:t>Req.#</w:t>
            </w:r>
          </w:p>
        </w:tc>
        <w:tc>
          <w:tcPr>
            <w:tcW w:w="946" w:type="dxa"/>
          </w:tcPr>
          <w:p w14:paraId="1ED0BDC7" w14:textId="77777777" w:rsidR="00692817" w:rsidRPr="001E3E6E" w:rsidRDefault="00692817" w:rsidP="00692817">
            <w:pPr>
              <w:rPr>
                <w:rFonts w:eastAsiaTheme="minorHAnsi" w:cs="Arial"/>
                <w:color w:val="auto"/>
                <w:sz w:val="18"/>
                <w:szCs w:val="18"/>
              </w:rPr>
            </w:pPr>
            <w:r w:rsidRPr="001E3E6E">
              <w:rPr>
                <w:rFonts w:eastAsiaTheme="minorHAnsi" w:cs="Arial"/>
                <w:color w:val="auto"/>
                <w:sz w:val="18"/>
                <w:szCs w:val="18"/>
              </w:rPr>
              <w:t>ID</w:t>
            </w:r>
          </w:p>
        </w:tc>
        <w:tc>
          <w:tcPr>
            <w:tcW w:w="3420" w:type="dxa"/>
          </w:tcPr>
          <w:p w14:paraId="490D2D0C" w14:textId="77777777" w:rsidR="00692817" w:rsidRPr="001E3E6E" w:rsidRDefault="00692817" w:rsidP="00692817">
            <w:pPr>
              <w:rPr>
                <w:rFonts w:eastAsiaTheme="minorHAnsi" w:cs="Arial"/>
                <w:color w:val="auto"/>
                <w:sz w:val="18"/>
                <w:szCs w:val="18"/>
              </w:rPr>
            </w:pPr>
            <w:r w:rsidRPr="001E3E6E">
              <w:rPr>
                <w:rFonts w:eastAsiaTheme="minorHAnsi" w:cs="Arial"/>
                <w:color w:val="auto"/>
                <w:sz w:val="18"/>
                <w:szCs w:val="18"/>
              </w:rPr>
              <w:t>Contractor / Solution Requirement</w:t>
            </w:r>
          </w:p>
        </w:tc>
        <w:tc>
          <w:tcPr>
            <w:tcW w:w="3060" w:type="dxa"/>
          </w:tcPr>
          <w:p w14:paraId="1985F037" w14:textId="77777777" w:rsidR="00692817" w:rsidRPr="001E3E6E" w:rsidRDefault="00692817" w:rsidP="00692817">
            <w:pPr>
              <w:rPr>
                <w:rFonts w:eastAsiaTheme="minorHAnsi" w:cs="Arial"/>
                <w:color w:val="auto"/>
                <w:sz w:val="18"/>
                <w:szCs w:val="18"/>
              </w:rPr>
            </w:pPr>
            <w:r w:rsidRPr="001E3E6E">
              <w:rPr>
                <w:rFonts w:eastAsiaTheme="minorHAnsi" w:cs="Arial"/>
                <w:color w:val="auto"/>
                <w:sz w:val="18"/>
                <w:szCs w:val="18"/>
              </w:rPr>
              <w:t>Instructions to Bidder</w:t>
            </w:r>
          </w:p>
        </w:tc>
        <w:tc>
          <w:tcPr>
            <w:tcW w:w="1620" w:type="dxa"/>
          </w:tcPr>
          <w:p w14:paraId="425D3311" w14:textId="77777777" w:rsidR="00692817" w:rsidRPr="001E3E6E" w:rsidRDefault="00692817" w:rsidP="00692817">
            <w:pPr>
              <w:jc w:val="center"/>
              <w:rPr>
                <w:rFonts w:eastAsiaTheme="minorHAnsi" w:cs="Arial"/>
                <w:color w:val="auto"/>
                <w:sz w:val="18"/>
                <w:szCs w:val="18"/>
              </w:rPr>
            </w:pPr>
            <w:r w:rsidRPr="001E3E6E">
              <w:rPr>
                <w:rFonts w:eastAsiaTheme="minorHAnsi" w:cs="Arial"/>
                <w:color w:val="auto"/>
                <w:sz w:val="18"/>
                <w:szCs w:val="18"/>
              </w:rPr>
              <w:t>CMS</w:t>
            </w:r>
          </w:p>
          <w:p w14:paraId="0C7CD8CA" w14:textId="77777777" w:rsidR="00692817" w:rsidRPr="001E3E6E" w:rsidRDefault="00692817" w:rsidP="00692817">
            <w:pPr>
              <w:jc w:val="center"/>
              <w:rPr>
                <w:rFonts w:eastAsiaTheme="minorHAnsi" w:cs="Arial"/>
                <w:color w:val="auto"/>
                <w:sz w:val="18"/>
                <w:szCs w:val="18"/>
              </w:rPr>
            </w:pPr>
            <w:r w:rsidRPr="001E3E6E">
              <w:rPr>
                <w:rFonts w:eastAsiaTheme="minorHAnsi" w:cs="Arial"/>
                <w:color w:val="auto"/>
                <w:sz w:val="18"/>
                <w:szCs w:val="18"/>
              </w:rPr>
              <w:t>Checklist</w:t>
            </w:r>
          </w:p>
          <w:p w14:paraId="2C95670B" w14:textId="77777777" w:rsidR="00692817" w:rsidRPr="001E3E6E" w:rsidRDefault="00692817" w:rsidP="00692817">
            <w:pPr>
              <w:jc w:val="center"/>
              <w:rPr>
                <w:rFonts w:eastAsiaTheme="minorHAnsi" w:cs="Arial"/>
                <w:color w:val="auto"/>
                <w:sz w:val="18"/>
                <w:szCs w:val="18"/>
              </w:rPr>
            </w:pPr>
            <w:r w:rsidRPr="001E3E6E">
              <w:rPr>
                <w:rFonts w:eastAsiaTheme="minorHAnsi" w:cs="Arial"/>
                <w:color w:val="auto"/>
                <w:sz w:val="18"/>
                <w:szCs w:val="18"/>
              </w:rPr>
              <w:t>ID</w:t>
            </w:r>
          </w:p>
        </w:tc>
        <w:tc>
          <w:tcPr>
            <w:tcW w:w="990" w:type="dxa"/>
          </w:tcPr>
          <w:p w14:paraId="7A9EEA88" w14:textId="77777777" w:rsidR="00692817" w:rsidRPr="001E3E6E" w:rsidRDefault="00692817" w:rsidP="00692817">
            <w:pPr>
              <w:rPr>
                <w:rFonts w:eastAsiaTheme="minorHAnsi" w:cs="Arial"/>
                <w:color w:val="auto"/>
                <w:sz w:val="18"/>
                <w:szCs w:val="18"/>
              </w:rPr>
            </w:pPr>
            <w:r w:rsidRPr="001E3E6E">
              <w:rPr>
                <w:rFonts w:eastAsiaTheme="minorHAnsi" w:cs="Arial"/>
                <w:color w:val="auto"/>
                <w:sz w:val="18"/>
                <w:szCs w:val="18"/>
              </w:rPr>
              <w:t>Bidding</w:t>
            </w:r>
          </w:p>
          <w:p w14:paraId="3D9865EF" w14:textId="77777777" w:rsidR="00692817" w:rsidRPr="001E3E6E" w:rsidRDefault="00692817" w:rsidP="00692817">
            <w:pPr>
              <w:rPr>
                <w:rFonts w:eastAsiaTheme="minorHAnsi" w:cs="Arial"/>
                <w:color w:val="auto"/>
                <w:sz w:val="18"/>
                <w:szCs w:val="18"/>
              </w:rPr>
            </w:pPr>
            <w:r w:rsidRPr="001E3E6E">
              <w:rPr>
                <w:rFonts w:eastAsiaTheme="minorHAnsi" w:cs="Arial"/>
                <w:color w:val="auto"/>
                <w:sz w:val="18"/>
                <w:szCs w:val="18"/>
              </w:rPr>
              <w:t>Ability</w:t>
            </w:r>
          </w:p>
          <w:p w14:paraId="1A8B457D" w14:textId="77777777" w:rsidR="00692817" w:rsidRPr="001E3E6E" w:rsidRDefault="00692817" w:rsidP="00692817">
            <w:pPr>
              <w:rPr>
                <w:rFonts w:eastAsiaTheme="minorHAnsi" w:cs="Arial"/>
                <w:color w:val="auto"/>
                <w:sz w:val="18"/>
                <w:szCs w:val="18"/>
              </w:rPr>
            </w:pPr>
            <w:r w:rsidRPr="001E3E6E">
              <w:rPr>
                <w:rFonts w:eastAsiaTheme="minorHAnsi" w:cs="Arial"/>
                <w:color w:val="auto"/>
                <w:sz w:val="18"/>
                <w:szCs w:val="18"/>
              </w:rPr>
              <w:t>Code</w:t>
            </w:r>
          </w:p>
        </w:tc>
        <w:tc>
          <w:tcPr>
            <w:tcW w:w="3600" w:type="dxa"/>
          </w:tcPr>
          <w:p w14:paraId="6BF580B5" w14:textId="77777777" w:rsidR="00692817" w:rsidRPr="001E3E6E" w:rsidRDefault="00692817" w:rsidP="00692817">
            <w:pPr>
              <w:rPr>
                <w:rFonts w:eastAsiaTheme="minorHAnsi" w:cs="Arial"/>
                <w:color w:val="auto"/>
                <w:sz w:val="18"/>
                <w:szCs w:val="18"/>
              </w:rPr>
            </w:pPr>
            <w:r w:rsidRPr="001E3E6E">
              <w:rPr>
                <w:rFonts w:eastAsiaTheme="minorHAnsi" w:cs="Arial"/>
                <w:color w:val="auto"/>
                <w:sz w:val="18"/>
                <w:szCs w:val="18"/>
              </w:rPr>
              <w:t>Gap Description and Recommendation for Closure</w:t>
            </w:r>
          </w:p>
        </w:tc>
      </w:tr>
      <w:tr w:rsidR="001E3E6E" w:rsidRPr="001E3E6E" w14:paraId="7C5C2C3D" w14:textId="77777777" w:rsidTr="004C4188">
        <w:tc>
          <w:tcPr>
            <w:tcW w:w="759" w:type="dxa"/>
          </w:tcPr>
          <w:p w14:paraId="6F6419F9" w14:textId="2926ADA8" w:rsidR="00692817" w:rsidRPr="001E3E6E" w:rsidRDefault="002B1B57" w:rsidP="00692817">
            <w:pPr>
              <w:rPr>
                <w:rFonts w:eastAsiaTheme="minorHAnsi" w:cs="Arial"/>
                <w:color w:val="auto"/>
                <w:sz w:val="18"/>
                <w:szCs w:val="18"/>
              </w:rPr>
            </w:pPr>
            <w:r w:rsidRPr="001E3E6E">
              <w:rPr>
                <w:rFonts w:eastAsiaTheme="minorHAnsi" w:cs="Arial"/>
                <w:color w:val="auto"/>
                <w:sz w:val="18"/>
                <w:szCs w:val="18"/>
              </w:rPr>
              <w:t>18</w:t>
            </w:r>
            <w:r w:rsidR="00F17EE0">
              <w:rPr>
                <w:rFonts w:eastAsiaTheme="minorHAnsi" w:cs="Arial"/>
                <w:color w:val="auto"/>
                <w:sz w:val="18"/>
                <w:szCs w:val="18"/>
              </w:rPr>
              <w:t>7</w:t>
            </w:r>
          </w:p>
        </w:tc>
        <w:tc>
          <w:tcPr>
            <w:tcW w:w="946" w:type="dxa"/>
          </w:tcPr>
          <w:p w14:paraId="6E456522" w14:textId="77777777" w:rsidR="00692817" w:rsidRPr="001E3E6E" w:rsidRDefault="00692817" w:rsidP="00692817">
            <w:pPr>
              <w:rPr>
                <w:rFonts w:eastAsiaTheme="minorHAnsi" w:cs="Arial"/>
                <w:color w:val="auto"/>
                <w:sz w:val="18"/>
                <w:szCs w:val="18"/>
              </w:rPr>
            </w:pPr>
            <w:r w:rsidRPr="001E3E6E">
              <w:rPr>
                <w:rFonts w:eastAsiaTheme="minorHAnsi" w:cs="Arial"/>
                <w:color w:val="auto"/>
                <w:sz w:val="18"/>
                <w:szCs w:val="18"/>
              </w:rPr>
              <w:t>DM.2</w:t>
            </w:r>
          </w:p>
        </w:tc>
        <w:tc>
          <w:tcPr>
            <w:tcW w:w="3420" w:type="dxa"/>
          </w:tcPr>
          <w:p w14:paraId="7745B6F8" w14:textId="4BE0DB86" w:rsidR="00692817" w:rsidRPr="001E3E6E" w:rsidRDefault="00650367" w:rsidP="00953FF5">
            <w:pPr>
              <w:jc w:val="left"/>
              <w:rPr>
                <w:rFonts w:eastAsiaTheme="minorHAnsi" w:cs="Arial"/>
                <w:color w:val="auto"/>
                <w:sz w:val="18"/>
                <w:szCs w:val="18"/>
              </w:rPr>
            </w:pPr>
            <w:r>
              <w:rPr>
                <w:rFonts w:eastAsiaTheme="minorHAnsi" w:cs="Arial"/>
                <w:color w:val="auto"/>
                <w:sz w:val="18"/>
                <w:szCs w:val="18"/>
              </w:rPr>
              <w:t>S</w:t>
            </w:r>
            <w:r w:rsidR="00692817" w:rsidRPr="001E3E6E">
              <w:rPr>
                <w:rFonts w:eastAsiaTheme="minorHAnsi" w:cs="Arial"/>
                <w:color w:val="auto"/>
                <w:sz w:val="18"/>
                <w:szCs w:val="18"/>
              </w:rPr>
              <w:t>olution must verify that all fields defined as alphabetic contain only alphabetic data.</w:t>
            </w:r>
          </w:p>
        </w:tc>
        <w:tc>
          <w:tcPr>
            <w:tcW w:w="3060" w:type="dxa"/>
          </w:tcPr>
          <w:p w14:paraId="48893E68" w14:textId="77777777" w:rsidR="00692817" w:rsidRPr="001E3E6E" w:rsidRDefault="00953FF5" w:rsidP="001E3E6E">
            <w:pPr>
              <w:jc w:val="left"/>
              <w:rPr>
                <w:rFonts w:eastAsiaTheme="minorHAnsi" w:cs="Arial"/>
                <w:color w:val="auto"/>
                <w:sz w:val="18"/>
                <w:szCs w:val="18"/>
              </w:rPr>
            </w:pPr>
            <w:r w:rsidRPr="001E3E6E">
              <w:rPr>
                <w:rFonts w:eastAsiaTheme="minorHAnsi" w:cs="Arial"/>
                <w:color w:val="auto"/>
                <w:sz w:val="18"/>
                <w:szCs w:val="18"/>
              </w:rPr>
              <w:t>Describe how solution verifies that all fields defined as alphabetic contain only alphabetic data.</w:t>
            </w:r>
          </w:p>
        </w:tc>
        <w:tc>
          <w:tcPr>
            <w:tcW w:w="1620" w:type="dxa"/>
          </w:tcPr>
          <w:p w14:paraId="542BEE6D" w14:textId="77777777" w:rsidR="00692817" w:rsidRPr="001E3E6E" w:rsidRDefault="00692817" w:rsidP="00692817">
            <w:pPr>
              <w:jc w:val="left"/>
              <w:rPr>
                <w:rFonts w:eastAsiaTheme="minorHAnsi" w:cs="Arial"/>
                <w:color w:val="auto"/>
                <w:sz w:val="18"/>
                <w:szCs w:val="18"/>
              </w:rPr>
            </w:pPr>
            <w:r w:rsidRPr="001E3E6E">
              <w:rPr>
                <w:rFonts w:eastAsiaTheme="minorHAnsi" w:cs="Arial"/>
                <w:color w:val="auto"/>
                <w:sz w:val="18"/>
                <w:szCs w:val="18"/>
              </w:rPr>
              <w:t>TA.SP.2</w:t>
            </w:r>
          </w:p>
        </w:tc>
        <w:sdt>
          <w:sdtPr>
            <w:rPr>
              <w:color w:val="auto"/>
              <w:sz w:val="18"/>
              <w:szCs w:val="18"/>
            </w:rPr>
            <w:alias w:val="Ability Code"/>
            <w:tag w:val="Ability Code"/>
            <w:id w:val="1559366115"/>
            <w:placeholder>
              <w:docPart w:val="E49929CBEB834014A0DF2BB6DFB5644B"/>
            </w:placeholder>
            <w15:color w:val="993300"/>
            <w:comboBox>
              <w:listItem w:displayText="S" w:value="S"/>
              <w:listItem w:displayText="W" w:value="W"/>
              <w:listItem w:displayText="M" w:value="M"/>
              <w:listItem w:displayText="F" w:value="F"/>
              <w:listItem w:displayText="C" w:value="C"/>
              <w:listItem w:displayText="N" w:value="N"/>
              <w:listItem w:displayText="O" w:value="O"/>
            </w:comboBox>
          </w:sdtPr>
          <w:sdtEndPr/>
          <w:sdtContent>
            <w:tc>
              <w:tcPr>
                <w:tcW w:w="990" w:type="dxa"/>
              </w:tcPr>
              <w:p w14:paraId="3466B2DA" w14:textId="77777777" w:rsidR="00692817" w:rsidRPr="001E3E6E" w:rsidRDefault="002A2404" w:rsidP="00692817">
                <w:pPr>
                  <w:rPr>
                    <w:rFonts w:eastAsiaTheme="minorHAnsi" w:cs="Arial"/>
                    <w:color w:val="auto"/>
                    <w:sz w:val="18"/>
                    <w:szCs w:val="18"/>
                  </w:rPr>
                </w:pPr>
                <w:r w:rsidRPr="001E3E6E" w:rsidDel="008E51F4">
                  <w:rPr>
                    <w:color w:val="auto"/>
                    <w:sz w:val="18"/>
                    <w:szCs w:val="18"/>
                  </w:rPr>
                  <w:t xml:space="preserve">Choose an item. </w:t>
                </w:r>
              </w:p>
            </w:tc>
          </w:sdtContent>
        </w:sdt>
        <w:tc>
          <w:tcPr>
            <w:tcW w:w="3600" w:type="dxa"/>
          </w:tcPr>
          <w:p w14:paraId="62E81435" w14:textId="77777777" w:rsidR="00692817" w:rsidRPr="001E3E6E" w:rsidRDefault="00692817" w:rsidP="00692817">
            <w:pPr>
              <w:rPr>
                <w:rFonts w:eastAsiaTheme="minorHAnsi" w:cs="Arial"/>
                <w:color w:val="auto"/>
                <w:sz w:val="18"/>
                <w:szCs w:val="18"/>
              </w:rPr>
            </w:pPr>
          </w:p>
        </w:tc>
      </w:tr>
      <w:tr w:rsidR="004C4188" w:rsidRPr="001E3E6E" w14:paraId="3D280643" w14:textId="77777777" w:rsidTr="00855B65">
        <w:trPr>
          <w:trHeight w:val="557"/>
        </w:trPr>
        <w:tc>
          <w:tcPr>
            <w:tcW w:w="14390" w:type="dxa"/>
            <w:gridSpan w:val="7"/>
          </w:tcPr>
          <w:p w14:paraId="771A0B14" w14:textId="3D57BFFA" w:rsidR="004C4188" w:rsidRPr="001E3E6E" w:rsidRDefault="004C4188" w:rsidP="004C4188">
            <w:pPr>
              <w:pStyle w:val="Level2Body"/>
              <w:ind w:left="0"/>
              <w:rPr>
                <w:color w:val="auto"/>
                <w:sz w:val="18"/>
                <w:szCs w:val="18"/>
              </w:rPr>
            </w:pPr>
            <w:r w:rsidRPr="001E3E6E">
              <w:rPr>
                <w:color w:val="auto"/>
                <w:sz w:val="18"/>
                <w:szCs w:val="18"/>
              </w:rPr>
              <w:t>Bidder’s Response:</w:t>
            </w:r>
            <w:r w:rsidR="00AE5F2C">
              <w:rPr>
                <w:color w:val="auto"/>
                <w:sz w:val="18"/>
                <w:szCs w:val="18"/>
              </w:rPr>
              <w:t xml:space="preserve"> </w:t>
            </w:r>
            <w:r w:rsidRPr="001E3E6E">
              <w:rPr>
                <w:color w:val="auto"/>
                <w:sz w:val="18"/>
                <w:szCs w:val="18"/>
              </w:rPr>
              <w:t xml:space="preserve"> </w:t>
            </w:r>
          </w:p>
        </w:tc>
      </w:tr>
    </w:tbl>
    <w:p w14:paraId="438505E4" w14:textId="5F51B29A" w:rsidR="000748CB" w:rsidRDefault="000748CB" w:rsidP="002E3236">
      <w:pPr>
        <w:pStyle w:val="Level2Body"/>
        <w:tabs>
          <w:tab w:val="left" w:pos="11250"/>
        </w:tabs>
        <w:ind w:left="0" w:right="2304"/>
        <w:rPr>
          <w:rFonts w:cs="Arial"/>
          <w:color w:val="auto"/>
          <w:sz w:val="18"/>
          <w:szCs w:val="18"/>
        </w:rPr>
      </w:pPr>
    </w:p>
    <w:p w14:paraId="613FD597" w14:textId="77777777" w:rsidR="00C04D63" w:rsidRPr="001E3E6E" w:rsidRDefault="00C04D63" w:rsidP="00C04D63">
      <w:pPr>
        <w:tabs>
          <w:tab w:val="left" w:pos="11250"/>
        </w:tabs>
        <w:ind w:right="2304"/>
        <w:rPr>
          <w:rFonts w:eastAsiaTheme="minorHAnsi" w:cs="Arial"/>
          <w:color w:val="auto"/>
          <w:sz w:val="18"/>
          <w:szCs w:val="18"/>
        </w:rPr>
      </w:pPr>
    </w:p>
    <w:tbl>
      <w:tblPr>
        <w:tblStyle w:val="TableGrid"/>
        <w:tblW w:w="14395" w:type="dxa"/>
        <w:tblLook w:val="04A0" w:firstRow="1" w:lastRow="0" w:firstColumn="1" w:lastColumn="0" w:noHBand="0" w:noVBand="1"/>
      </w:tblPr>
      <w:tblGrid>
        <w:gridCol w:w="759"/>
        <w:gridCol w:w="946"/>
        <w:gridCol w:w="3420"/>
        <w:gridCol w:w="3060"/>
        <w:gridCol w:w="1620"/>
        <w:gridCol w:w="990"/>
        <w:gridCol w:w="3600"/>
      </w:tblGrid>
      <w:tr w:rsidR="001E3E6E" w:rsidRPr="001E3E6E" w14:paraId="28B30294" w14:textId="77777777" w:rsidTr="004C4188">
        <w:tc>
          <w:tcPr>
            <w:tcW w:w="759" w:type="dxa"/>
          </w:tcPr>
          <w:p w14:paraId="68F1F2EC" w14:textId="77777777" w:rsidR="00C04D63" w:rsidRPr="001E3E6E" w:rsidRDefault="00C04D63" w:rsidP="00C04D63">
            <w:pPr>
              <w:rPr>
                <w:rFonts w:eastAsiaTheme="minorHAnsi" w:cs="Arial"/>
                <w:color w:val="auto"/>
                <w:sz w:val="18"/>
                <w:szCs w:val="18"/>
              </w:rPr>
            </w:pPr>
            <w:r w:rsidRPr="001E3E6E">
              <w:rPr>
                <w:rFonts w:eastAsiaTheme="minorHAnsi" w:cs="Arial"/>
                <w:color w:val="auto"/>
                <w:sz w:val="18"/>
                <w:szCs w:val="18"/>
              </w:rPr>
              <w:t>Req.#</w:t>
            </w:r>
          </w:p>
        </w:tc>
        <w:tc>
          <w:tcPr>
            <w:tcW w:w="946" w:type="dxa"/>
          </w:tcPr>
          <w:p w14:paraId="2501253F" w14:textId="77777777" w:rsidR="00C04D63" w:rsidRPr="001E3E6E" w:rsidRDefault="00C04D63" w:rsidP="00C04D63">
            <w:pPr>
              <w:rPr>
                <w:rFonts w:eastAsiaTheme="minorHAnsi" w:cs="Arial"/>
                <w:color w:val="auto"/>
                <w:sz w:val="18"/>
                <w:szCs w:val="18"/>
              </w:rPr>
            </w:pPr>
            <w:r w:rsidRPr="001E3E6E">
              <w:rPr>
                <w:rFonts w:eastAsiaTheme="minorHAnsi" w:cs="Arial"/>
                <w:color w:val="auto"/>
                <w:sz w:val="18"/>
                <w:szCs w:val="18"/>
              </w:rPr>
              <w:t>ID</w:t>
            </w:r>
          </w:p>
        </w:tc>
        <w:tc>
          <w:tcPr>
            <w:tcW w:w="3420" w:type="dxa"/>
          </w:tcPr>
          <w:p w14:paraId="37FEAFBD" w14:textId="77777777" w:rsidR="00C04D63" w:rsidRPr="001E3E6E" w:rsidRDefault="00C04D63" w:rsidP="00C04D63">
            <w:pPr>
              <w:rPr>
                <w:rFonts w:eastAsiaTheme="minorHAnsi" w:cs="Arial"/>
                <w:color w:val="auto"/>
                <w:sz w:val="18"/>
                <w:szCs w:val="18"/>
              </w:rPr>
            </w:pPr>
            <w:r w:rsidRPr="001E3E6E">
              <w:rPr>
                <w:rFonts w:eastAsiaTheme="minorHAnsi" w:cs="Arial"/>
                <w:color w:val="auto"/>
                <w:sz w:val="18"/>
                <w:szCs w:val="18"/>
              </w:rPr>
              <w:t>Contractor / Solution Requirement</w:t>
            </w:r>
          </w:p>
        </w:tc>
        <w:tc>
          <w:tcPr>
            <w:tcW w:w="3060" w:type="dxa"/>
          </w:tcPr>
          <w:p w14:paraId="40A8B4EF" w14:textId="77777777" w:rsidR="00C04D63" w:rsidRPr="001E3E6E" w:rsidRDefault="00C04D63" w:rsidP="00C04D63">
            <w:pPr>
              <w:rPr>
                <w:rFonts w:eastAsiaTheme="minorHAnsi" w:cs="Arial"/>
                <w:color w:val="auto"/>
                <w:sz w:val="18"/>
                <w:szCs w:val="18"/>
              </w:rPr>
            </w:pPr>
            <w:r w:rsidRPr="001E3E6E">
              <w:rPr>
                <w:rFonts w:eastAsiaTheme="minorHAnsi" w:cs="Arial"/>
                <w:color w:val="auto"/>
                <w:sz w:val="18"/>
                <w:szCs w:val="18"/>
              </w:rPr>
              <w:t>Instructions to Bidder</w:t>
            </w:r>
          </w:p>
        </w:tc>
        <w:tc>
          <w:tcPr>
            <w:tcW w:w="1620" w:type="dxa"/>
          </w:tcPr>
          <w:p w14:paraId="23321569" w14:textId="77777777" w:rsidR="00C04D63" w:rsidRPr="001E3E6E" w:rsidRDefault="00C04D63" w:rsidP="00C04D63">
            <w:pPr>
              <w:jc w:val="center"/>
              <w:rPr>
                <w:rFonts w:eastAsiaTheme="minorHAnsi" w:cs="Arial"/>
                <w:color w:val="auto"/>
                <w:sz w:val="18"/>
                <w:szCs w:val="18"/>
              </w:rPr>
            </w:pPr>
            <w:r w:rsidRPr="001E3E6E">
              <w:rPr>
                <w:rFonts w:eastAsiaTheme="minorHAnsi" w:cs="Arial"/>
                <w:color w:val="auto"/>
                <w:sz w:val="18"/>
                <w:szCs w:val="18"/>
              </w:rPr>
              <w:t>CMS</w:t>
            </w:r>
          </w:p>
          <w:p w14:paraId="536C15CA" w14:textId="77777777" w:rsidR="00C04D63" w:rsidRPr="001E3E6E" w:rsidRDefault="00C04D63" w:rsidP="00C04D63">
            <w:pPr>
              <w:jc w:val="center"/>
              <w:rPr>
                <w:rFonts w:eastAsiaTheme="minorHAnsi" w:cs="Arial"/>
                <w:color w:val="auto"/>
                <w:sz w:val="18"/>
                <w:szCs w:val="18"/>
              </w:rPr>
            </w:pPr>
            <w:r w:rsidRPr="001E3E6E">
              <w:rPr>
                <w:rFonts w:eastAsiaTheme="minorHAnsi" w:cs="Arial"/>
                <w:color w:val="auto"/>
                <w:sz w:val="18"/>
                <w:szCs w:val="18"/>
              </w:rPr>
              <w:t>Checklist</w:t>
            </w:r>
          </w:p>
          <w:p w14:paraId="748CCC82" w14:textId="77777777" w:rsidR="00C04D63" w:rsidRPr="001E3E6E" w:rsidRDefault="00C04D63" w:rsidP="00C04D63">
            <w:pPr>
              <w:jc w:val="center"/>
              <w:rPr>
                <w:rFonts w:eastAsiaTheme="minorHAnsi" w:cs="Arial"/>
                <w:color w:val="auto"/>
                <w:sz w:val="18"/>
                <w:szCs w:val="18"/>
              </w:rPr>
            </w:pPr>
            <w:r w:rsidRPr="001E3E6E">
              <w:rPr>
                <w:rFonts w:eastAsiaTheme="minorHAnsi" w:cs="Arial"/>
                <w:color w:val="auto"/>
                <w:sz w:val="18"/>
                <w:szCs w:val="18"/>
              </w:rPr>
              <w:t>ID</w:t>
            </w:r>
          </w:p>
        </w:tc>
        <w:tc>
          <w:tcPr>
            <w:tcW w:w="990" w:type="dxa"/>
          </w:tcPr>
          <w:p w14:paraId="588E872B" w14:textId="77777777" w:rsidR="00C04D63" w:rsidRPr="001E3E6E" w:rsidRDefault="00C04D63" w:rsidP="00C04D63">
            <w:pPr>
              <w:rPr>
                <w:rFonts w:eastAsiaTheme="minorHAnsi" w:cs="Arial"/>
                <w:color w:val="auto"/>
                <w:sz w:val="18"/>
                <w:szCs w:val="18"/>
              </w:rPr>
            </w:pPr>
            <w:r w:rsidRPr="001E3E6E">
              <w:rPr>
                <w:rFonts w:eastAsiaTheme="minorHAnsi" w:cs="Arial"/>
                <w:color w:val="auto"/>
                <w:sz w:val="18"/>
                <w:szCs w:val="18"/>
              </w:rPr>
              <w:t>Bidding</w:t>
            </w:r>
          </w:p>
          <w:p w14:paraId="6EE464D8" w14:textId="77777777" w:rsidR="00C04D63" w:rsidRPr="001E3E6E" w:rsidRDefault="00C04D63" w:rsidP="00C04D63">
            <w:pPr>
              <w:rPr>
                <w:rFonts w:eastAsiaTheme="minorHAnsi" w:cs="Arial"/>
                <w:color w:val="auto"/>
                <w:sz w:val="18"/>
                <w:szCs w:val="18"/>
              </w:rPr>
            </w:pPr>
            <w:r w:rsidRPr="001E3E6E">
              <w:rPr>
                <w:rFonts w:eastAsiaTheme="minorHAnsi" w:cs="Arial"/>
                <w:color w:val="auto"/>
                <w:sz w:val="18"/>
                <w:szCs w:val="18"/>
              </w:rPr>
              <w:t>Ability</w:t>
            </w:r>
          </w:p>
          <w:p w14:paraId="4AFDA5B5" w14:textId="77777777" w:rsidR="00C04D63" w:rsidRPr="001E3E6E" w:rsidRDefault="00C04D63" w:rsidP="00C04D63">
            <w:pPr>
              <w:rPr>
                <w:rFonts w:eastAsiaTheme="minorHAnsi" w:cs="Arial"/>
                <w:color w:val="auto"/>
                <w:sz w:val="18"/>
                <w:szCs w:val="18"/>
              </w:rPr>
            </w:pPr>
            <w:r w:rsidRPr="001E3E6E">
              <w:rPr>
                <w:rFonts w:eastAsiaTheme="minorHAnsi" w:cs="Arial"/>
                <w:color w:val="auto"/>
                <w:sz w:val="18"/>
                <w:szCs w:val="18"/>
              </w:rPr>
              <w:t>Code</w:t>
            </w:r>
          </w:p>
        </w:tc>
        <w:tc>
          <w:tcPr>
            <w:tcW w:w="3600" w:type="dxa"/>
          </w:tcPr>
          <w:p w14:paraId="7FCAF8AD" w14:textId="77777777" w:rsidR="00C04D63" w:rsidRPr="001E3E6E" w:rsidRDefault="00C04D63" w:rsidP="00C04D63">
            <w:pPr>
              <w:rPr>
                <w:rFonts w:eastAsiaTheme="minorHAnsi" w:cs="Arial"/>
                <w:color w:val="auto"/>
                <w:sz w:val="18"/>
                <w:szCs w:val="18"/>
              </w:rPr>
            </w:pPr>
            <w:r w:rsidRPr="001E3E6E">
              <w:rPr>
                <w:rFonts w:eastAsiaTheme="minorHAnsi" w:cs="Arial"/>
                <w:color w:val="auto"/>
                <w:sz w:val="18"/>
                <w:szCs w:val="18"/>
              </w:rPr>
              <w:t>Gap Description and Recommendation for Closure</w:t>
            </w:r>
          </w:p>
        </w:tc>
      </w:tr>
      <w:tr w:rsidR="001E3E6E" w:rsidRPr="001E3E6E" w14:paraId="49B0C471" w14:textId="77777777" w:rsidTr="004C4188">
        <w:tc>
          <w:tcPr>
            <w:tcW w:w="759" w:type="dxa"/>
          </w:tcPr>
          <w:p w14:paraId="7676B9CF" w14:textId="267ACC5A" w:rsidR="00C04D63" w:rsidRPr="001E3E6E" w:rsidRDefault="002B1B57" w:rsidP="00C04D63">
            <w:pPr>
              <w:rPr>
                <w:rFonts w:eastAsiaTheme="minorHAnsi" w:cs="Arial"/>
                <w:color w:val="auto"/>
                <w:sz w:val="18"/>
                <w:szCs w:val="18"/>
              </w:rPr>
            </w:pPr>
            <w:r w:rsidRPr="001E3E6E">
              <w:rPr>
                <w:rFonts w:eastAsiaTheme="minorHAnsi" w:cs="Arial"/>
                <w:color w:val="auto"/>
                <w:sz w:val="18"/>
                <w:szCs w:val="18"/>
              </w:rPr>
              <w:t>1</w:t>
            </w:r>
            <w:r w:rsidR="00B5434F">
              <w:rPr>
                <w:rFonts w:eastAsiaTheme="minorHAnsi" w:cs="Arial"/>
                <w:color w:val="auto"/>
                <w:sz w:val="18"/>
                <w:szCs w:val="18"/>
              </w:rPr>
              <w:t>8</w:t>
            </w:r>
            <w:r w:rsidR="00F17EE0">
              <w:rPr>
                <w:rFonts w:eastAsiaTheme="minorHAnsi" w:cs="Arial"/>
                <w:color w:val="auto"/>
                <w:sz w:val="18"/>
                <w:szCs w:val="18"/>
              </w:rPr>
              <w:t>8</w:t>
            </w:r>
          </w:p>
        </w:tc>
        <w:tc>
          <w:tcPr>
            <w:tcW w:w="946" w:type="dxa"/>
          </w:tcPr>
          <w:p w14:paraId="43C3366E" w14:textId="77777777" w:rsidR="00C04D63" w:rsidRPr="001E3E6E" w:rsidRDefault="00C04D63" w:rsidP="00C04D63">
            <w:pPr>
              <w:rPr>
                <w:rFonts w:eastAsiaTheme="minorHAnsi" w:cs="Arial"/>
                <w:color w:val="auto"/>
                <w:sz w:val="18"/>
                <w:szCs w:val="18"/>
              </w:rPr>
            </w:pPr>
            <w:r w:rsidRPr="001E3E6E">
              <w:rPr>
                <w:rFonts w:eastAsiaTheme="minorHAnsi" w:cs="Arial"/>
                <w:color w:val="auto"/>
                <w:sz w:val="18"/>
                <w:szCs w:val="18"/>
              </w:rPr>
              <w:t>DM.3</w:t>
            </w:r>
          </w:p>
        </w:tc>
        <w:tc>
          <w:tcPr>
            <w:tcW w:w="3420" w:type="dxa"/>
          </w:tcPr>
          <w:p w14:paraId="330BFA18" w14:textId="4FFE5CCE" w:rsidR="00C04D63" w:rsidRPr="001E3E6E" w:rsidRDefault="00650367" w:rsidP="00953FF5">
            <w:pPr>
              <w:jc w:val="left"/>
              <w:rPr>
                <w:rFonts w:eastAsiaTheme="minorHAnsi" w:cs="Arial"/>
                <w:color w:val="auto"/>
                <w:sz w:val="18"/>
                <w:szCs w:val="18"/>
              </w:rPr>
            </w:pPr>
            <w:r>
              <w:rPr>
                <w:rFonts w:eastAsiaTheme="minorHAnsi" w:cs="Arial"/>
                <w:color w:val="auto"/>
                <w:sz w:val="18"/>
                <w:szCs w:val="18"/>
              </w:rPr>
              <w:t>S</w:t>
            </w:r>
            <w:r w:rsidR="00C04D63" w:rsidRPr="001E3E6E">
              <w:rPr>
                <w:rFonts w:eastAsiaTheme="minorHAnsi" w:cs="Arial"/>
                <w:color w:val="auto"/>
                <w:sz w:val="18"/>
                <w:szCs w:val="18"/>
              </w:rPr>
              <w:t>olution must support data integrity through system controls for software program changes and promotion to production.</w:t>
            </w:r>
          </w:p>
        </w:tc>
        <w:tc>
          <w:tcPr>
            <w:tcW w:w="3060" w:type="dxa"/>
          </w:tcPr>
          <w:p w14:paraId="6D864647" w14:textId="77777777" w:rsidR="00C04D63" w:rsidRPr="001E3E6E" w:rsidRDefault="00953FF5" w:rsidP="001E3E6E">
            <w:pPr>
              <w:jc w:val="left"/>
              <w:rPr>
                <w:rFonts w:eastAsiaTheme="minorHAnsi" w:cs="Arial"/>
                <w:color w:val="auto"/>
                <w:sz w:val="18"/>
                <w:szCs w:val="18"/>
              </w:rPr>
            </w:pPr>
            <w:r w:rsidRPr="001E3E6E">
              <w:rPr>
                <w:rFonts w:eastAsiaTheme="minorHAnsi" w:cs="Arial"/>
                <w:color w:val="auto"/>
                <w:sz w:val="18"/>
                <w:szCs w:val="18"/>
              </w:rPr>
              <w:t>Describe how solution supports data integrity through system controls for software program changes and promotion to production.</w:t>
            </w:r>
          </w:p>
        </w:tc>
        <w:tc>
          <w:tcPr>
            <w:tcW w:w="1620" w:type="dxa"/>
          </w:tcPr>
          <w:p w14:paraId="534310A5" w14:textId="77777777" w:rsidR="00C04D63" w:rsidRPr="001E3E6E" w:rsidRDefault="00C04D63" w:rsidP="00C04D63">
            <w:pPr>
              <w:jc w:val="left"/>
              <w:rPr>
                <w:rFonts w:eastAsiaTheme="minorHAnsi" w:cs="Arial"/>
                <w:color w:val="auto"/>
                <w:sz w:val="18"/>
                <w:szCs w:val="18"/>
              </w:rPr>
            </w:pPr>
            <w:r w:rsidRPr="001E3E6E">
              <w:rPr>
                <w:rFonts w:eastAsiaTheme="minorHAnsi" w:cs="Arial"/>
                <w:color w:val="auto"/>
                <w:sz w:val="18"/>
                <w:szCs w:val="18"/>
              </w:rPr>
              <w:t>TA.SP.23</w:t>
            </w:r>
          </w:p>
          <w:p w14:paraId="4EE277B6" w14:textId="77777777" w:rsidR="00C04D63" w:rsidRPr="001E3E6E" w:rsidRDefault="00C04D63" w:rsidP="00C04D63">
            <w:pPr>
              <w:jc w:val="center"/>
              <w:rPr>
                <w:rFonts w:eastAsiaTheme="minorHAnsi" w:cs="Arial"/>
                <w:color w:val="auto"/>
                <w:sz w:val="18"/>
                <w:szCs w:val="18"/>
              </w:rPr>
            </w:pPr>
          </w:p>
        </w:tc>
        <w:sdt>
          <w:sdtPr>
            <w:rPr>
              <w:color w:val="auto"/>
              <w:sz w:val="18"/>
              <w:szCs w:val="18"/>
            </w:rPr>
            <w:alias w:val="Ability Code"/>
            <w:tag w:val="Ability Code"/>
            <w:id w:val="409585880"/>
            <w:placeholder>
              <w:docPart w:val="44325F42E3EF48DAA630CDEE4CB147AC"/>
            </w:placeholder>
            <w15:color w:val="993300"/>
            <w:comboBox>
              <w:listItem w:displayText="S" w:value="S"/>
              <w:listItem w:displayText="W" w:value="W"/>
              <w:listItem w:displayText="M" w:value="M"/>
              <w:listItem w:displayText="F" w:value="F"/>
              <w:listItem w:displayText="C" w:value="C"/>
              <w:listItem w:displayText="N" w:value="N"/>
              <w:listItem w:displayText="O" w:value="O"/>
            </w:comboBox>
          </w:sdtPr>
          <w:sdtEndPr/>
          <w:sdtContent>
            <w:tc>
              <w:tcPr>
                <w:tcW w:w="990" w:type="dxa"/>
              </w:tcPr>
              <w:p w14:paraId="61175EED" w14:textId="77777777" w:rsidR="00C04D63" w:rsidRPr="001E3E6E" w:rsidRDefault="002A2404" w:rsidP="00C04D63">
                <w:pPr>
                  <w:rPr>
                    <w:rFonts w:eastAsiaTheme="minorHAnsi" w:cs="Arial"/>
                    <w:color w:val="auto"/>
                    <w:sz w:val="18"/>
                    <w:szCs w:val="18"/>
                  </w:rPr>
                </w:pPr>
                <w:r w:rsidRPr="001E3E6E" w:rsidDel="008E51F4">
                  <w:rPr>
                    <w:color w:val="auto"/>
                    <w:sz w:val="18"/>
                    <w:szCs w:val="18"/>
                  </w:rPr>
                  <w:t xml:space="preserve">Choose an item. </w:t>
                </w:r>
              </w:p>
            </w:tc>
          </w:sdtContent>
        </w:sdt>
        <w:tc>
          <w:tcPr>
            <w:tcW w:w="3600" w:type="dxa"/>
          </w:tcPr>
          <w:p w14:paraId="58A193D2" w14:textId="77777777" w:rsidR="00C04D63" w:rsidRPr="001E3E6E" w:rsidRDefault="00C04D63" w:rsidP="00C04D63">
            <w:pPr>
              <w:rPr>
                <w:rFonts w:eastAsiaTheme="minorHAnsi" w:cs="Arial"/>
                <w:color w:val="auto"/>
                <w:sz w:val="18"/>
                <w:szCs w:val="18"/>
              </w:rPr>
            </w:pPr>
          </w:p>
        </w:tc>
      </w:tr>
      <w:tr w:rsidR="004C4188" w:rsidRPr="001E3E6E" w14:paraId="7A6ABA45" w14:textId="77777777" w:rsidTr="00855B65">
        <w:trPr>
          <w:trHeight w:val="656"/>
        </w:trPr>
        <w:tc>
          <w:tcPr>
            <w:tcW w:w="14390" w:type="dxa"/>
            <w:gridSpan w:val="7"/>
          </w:tcPr>
          <w:p w14:paraId="1D6D0522" w14:textId="67DBE490" w:rsidR="004C4188" w:rsidRPr="001E3E6E" w:rsidRDefault="004C4188" w:rsidP="004C4188">
            <w:pPr>
              <w:pStyle w:val="Level2Body"/>
              <w:ind w:left="0"/>
              <w:rPr>
                <w:color w:val="auto"/>
                <w:sz w:val="18"/>
                <w:szCs w:val="18"/>
              </w:rPr>
            </w:pPr>
            <w:r w:rsidRPr="001E3E6E">
              <w:rPr>
                <w:color w:val="auto"/>
                <w:sz w:val="18"/>
                <w:szCs w:val="18"/>
              </w:rPr>
              <w:t>Bidder’s Response:</w:t>
            </w:r>
            <w:r w:rsidR="00AE5F2C">
              <w:rPr>
                <w:color w:val="auto"/>
                <w:sz w:val="18"/>
                <w:szCs w:val="18"/>
              </w:rPr>
              <w:t xml:space="preserve"> </w:t>
            </w:r>
            <w:r w:rsidRPr="001E3E6E">
              <w:rPr>
                <w:color w:val="auto"/>
                <w:sz w:val="18"/>
                <w:szCs w:val="18"/>
              </w:rPr>
              <w:t xml:space="preserve"> </w:t>
            </w:r>
          </w:p>
        </w:tc>
      </w:tr>
    </w:tbl>
    <w:p w14:paraId="6B78EFDC" w14:textId="77777777" w:rsidR="00C04D63" w:rsidRPr="001E3E6E" w:rsidRDefault="00C04D63" w:rsidP="002E3236">
      <w:pPr>
        <w:pStyle w:val="Level2Body"/>
        <w:tabs>
          <w:tab w:val="left" w:pos="11250"/>
        </w:tabs>
        <w:ind w:left="0" w:right="2304"/>
        <w:rPr>
          <w:rFonts w:cs="Arial"/>
          <w:b/>
          <w:color w:val="auto"/>
          <w:sz w:val="18"/>
          <w:szCs w:val="18"/>
          <w:u w:val="single"/>
        </w:rPr>
      </w:pPr>
    </w:p>
    <w:p w14:paraId="1996C26F" w14:textId="77777777" w:rsidR="0098709C" w:rsidRPr="001E3E6E" w:rsidRDefault="0098709C" w:rsidP="0098709C">
      <w:pPr>
        <w:tabs>
          <w:tab w:val="left" w:pos="11250"/>
        </w:tabs>
        <w:ind w:right="2304"/>
        <w:rPr>
          <w:rFonts w:eastAsiaTheme="minorHAnsi" w:cs="Arial"/>
          <w:color w:val="auto"/>
          <w:sz w:val="18"/>
          <w:szCs w:val="18"/>
        </w:rPr>
      </w:pPr>
    </w:p>
    <w:tbl>
      <w:tblPr>
        <w:tblStyle w:val="TableGrid"/>
        <w:tblW w:w="14395" w:type="dxa"/>
        <w:tblLook w:val="04A0" w:firstRow="1" w:lastRow="0" w:firstColumn="1" w:lastColumn="0" w:noHBand="0" w:noVBand="1"/>
      </w:tblPr>
      <w:tblGrid>
        <w:gridCol w:w="759"/>
        <w:gridCol w:w="946"/>
        <w:gridCol w:w="3420"/>
        <w:gridCol w:w="3060"/>
        <w:gridCol w:w="1620"/>
        <w:gridCol w:w="990"/>
        <w:gridCol w:w="3600"/>
      </w:tblGrid>
      <w:tr w:rsidR="001E3E6E" w:rsidRPr="001E3E6E" w14:paraId="7180BA74" w14:textId="77777777" w:rsidTr="004C4188">
        <w:tc>
          <w:tcPr>
            <w:tcW w:w="759" w:type="dxa"/>
          </w:tcPr>
          <w:p w14:paraId="47ADEB60" w14:textId="77777777" w:rsidR="0098709C" w:rsidRPr="001E3E6E" w:rsidRDefault="0098709C" w:rsidP="0098709C">
            <w:pPr>
              <w:rPr>
                <w:rFonts w:eastAsiaTheme="minorHAnsi" w:cs="Arial"/>
                <w:color w:val="auto"/>
                <w:sz w:val="18"/>
                <w:szCs w:val="18"/>
              </w:rPr>
            </w:pPr>
            <w:r w:rsidRPr="001E3E6E">
              <w:rPr>
                <w:rFonts w:eastAsiaTheme="minorHAnsi" w:cs="Arial"/>
                <w:color w:val="auto"/>
                <w:sz w:val="18"/>
                <w:szCs w:val="18"/>
              </w:rPr>
              <w:t>Req.#</w:t>
            </w:r>
          </w:p>
        </w:tc>
        <w:tc>
          <w:tcPr>
            <w:tcW w:w="946" w:type="dxa"/>
          </w:tcPr>
          <w:p w14:paraId="762B8D8D" w14:textId="77777777" w:rsidR="0098709C" w:rsidRPr="001E3E6E" w:rsidRDefault="0098709C" w:rsidP="0098709C">
            <w:pPr>
              <w:rPr>
                <w:rFonts w:eastAsiaTheme="minorHAnsi" w:cs="Arial"/>
                <w:color w:val="auto"/>
                <w:sz w:val="18"/>
                <w:szCs w:val="18"/>
              </w:rPr>
            </w:pPr>
            <w:r w:rsidRPr="001E3E6E">
              <w:rPr>
                <w:rFonts w:eastAsiaTheme="minorHAnsi" w:cs="Arial"/>
                <w:color w:val="auto"/>
                <w:sz w:val="18"/>
                <w:szCs w:val="18"/>
              </w:rPr>
              <w:t>ID</w:t>
            </w:r>
          </w:p>
        </w:tc>
        <w:tc>
          <w:tcPr>
            <w:tcW w:w="3420" w:type="dxa"/>
          </w:tcPr>
          <w:p w14:paraId="7FE24597" w14:textId="77777777" w:rsidR="0098709C" w:rsidRPr="001E3E6E" w:rsidRDefault="0098709C" w:rsidP="0098709C">
            <w:pPr>
              <w:rPr>
                <w:rFonts w:eastAsiaTheme="minorHAnsi" w:cs="Arial"/>
                <w:color w:val="auto"/>
                <w:sz w:val="18"/>
                <w:szCs w:val="18"/>
              </w:rPr>
            </w:pPr>
            <w:r w:rsidRPr="001E3E6E">
              <w:rPr>
                <w:rFonts w:eastAsiaTheme="minorHAnsi" w:cs="Arial"/>
                <w:color w:val="auto"/>
                <w:sz w:val="18"/>
                <w:szCs w:val="18"/>
              </w:rPr>
              <w:t>Contractor / Solution Requirement</w:t>
            </w:r>
          </w:p>
        </w:tc>
        <w:tc>
          <w:tcPr>
            <w:tcW w:w="3060" w:type="dxa"/>
          </w:tcPr>
          <w:p w14:paraId="2694BD4D" w14:textId="77777777" w:rsidR="0098709C" w:rsidRPr="001E3E6E" w:rsidRDefault="0098709C" w:rsidP="0098709C">
            <w:pPr>
              <w:rPr>
                <w:rFonts w:eastAsiaTheme="minorHAnsi" w:cs="Arial"/>
                <w:color w:val="auto"/>
                <w:sz w:val="18"/>
                <w:szCs w:val="18"/>
              </w:rPr>
            </w:pPr>
            <w:r w:rsidRPr="001E3E6E">
              <w:rPr>
                <w:rFonts w:eastAsiaTheme="minorHAnsi" w:cs="Arial"/>
                <w:color w:val="auto"/>
                <w:sz w:val="18"/>
                <w:szCs w:val="18"/>
              </w:rPr>
              <w:t>Instructions to Bidder</w:t>
            </w:r>
          </w:p>
        </w:tc>
        <w:tc>
          <w:tcPr>
            <w:tcW w:w="1620" w:type="dxa"/>
          </w:tcPr>
          <w:p w14:paraId="332EE7CC" w14:textId="77777777" w:rsidR="0098709C" w:rsidRPr="001E3E6E" w:rsidRDefault="0098709C" w:rsidP="0098709C">
            <w:pPr>
              <w:jc w:val="center"/>
              <w:rPr>
                <w:rFonts w:eastAsiaTheme="minorHAnsi" w:cs="Arial"/>
                <w:color w:val="auto"/>
                <w:sz w:val="18"/>
                <w:szCs w:val="18"/>
              </w:rPr>
            </w:pPr>
            <w:r w:rsidRPr="001E3E6E">
              <w:rPr>
                <w:rFonts w:eastAsiaTheme="minorHAnsi" w:cs="Arial"/>
                <w:color w:val="auto"/>
                <w:sz w:val="18"/>
                <w:szCs w:val="18"/>
              </w:rPr>
              <w:t>CMS</w:t>
            </w:r>
          </w:p>
          <w:p w14:paraId="297F591F" w14:textId="77777777" w:rsidR="0098709C" w:rsidRPr="001E3E6E" w:rsidRDefault="0098709C" w:rsidP="0098709C">
            <w:pPr>
              <w:jc w:val="center"/>
              <w:rPr>
                <w:rFonts w:eastAsiaTheme="minorHAnsi" w:cs="Arial"/>
                <w:color w:val="auto"/>
                <w:sz w:val="18"/>
                <w:szCs w:val="18"/>
              </w:rPr>
            </w:pPr>
            <w:r w:rsidRPr="001E3E6E">
              <w:rPr>
                <w:rFonts w:eastAsiaTheme="minorHAnsi" w:cs="Arial"/>
                <w:color w:val="auto"/>
                <w:sz w:val="18"/>
                <w:szCs w:val="18"/>
              </w:rPr>
              <w:t>Checklist</w:t>
            </w:r>
          </w:p>
          <w:p w14:paraId="158AD634" w14:textId="77777777" w:rsidR="0098709C" w:rsidRPr="001E3E6E" w:rsidRDefault="0098709C" w:rsidP="0098709C">
            <w:pPr>
              <w:jc w:val="center"/>
              <w:rPr>
                <w:rFonts w:eastAsiaTheme="minorHAnsi" w:cs="Arial"/>
                <w:color w:val="auto"/>
                <w:sz w:val="18"/>
                <w:szCs w:val="18"/>
              </w:rPr>
            </w:pPr>
            <w:r w:rsidRPr="001E3E6E">
              <w:rPr>
                <w:rFonts w:eastAsiaTheme="minorHAnsi" w:cs="Arial"/>
                <w:color w:val="auto"/>
                <w:sz w:val="18"/>
                <w:szCs w:val="18"/>
              </w:rPr>
              <w:t>ID</w:t>
            </w:r>
          </w:p>
        </w:tc>
        <w:tc>
          <w:tcPr>
            <w:tcW w:w="990" w:type="dxa"/>
          </w:tcPr>
          <w:p w14:paraId="0A483780" w14:textId="77777777" w:rsidR="0098709C" w:rsidRPr="001E3E6E" w:rsidRDefault="0098709C" w:rsidP="0098709C">
            <w:pPr>
              <w:rPr>
                <w:rFonts w:eastAsiaTheme="minorHAnsi" w:cs="Arial"/>
                <w:color w:val="auto"/>
                <w:sz w:val="18"/>
                <w:szCs w:val="18"/>
              </w:rPr>
            </w:pPr>
            <w:r w:rsidRPr="001E3E6E">
              <w:rPr>
                <w:rFonts w:eastAsiaTheme="minorHAnsi" w:cs="Arial"/>
                <w:color w:val="auto"/>
                <w:sz w:val="18"/>
                <w:szCs w:val="18"/>
              </w:rPr>
              <w:t>Bidding</w:t>
            </w:r>
          </w:p>
          <w:p w14:paraId="0F85DC3B" w14:textId="77777777" w:rsidR="0098709C" w:rsidRPr="001E3E6E" w:rsidRDefault="0098709C" w:rsidP="0098709C">
            <w:pPr>
              <w:rPr>
                <w:rFonts w:eastAsiaTheme="minorHAnsi" w:cs="Arial"/>
                <w:color w:val="auto"/>
                <w:sz w:val="18"/>
                <w:szCs w:val="18"/>
              </w:rPr>
            </w:pPr>
            <w:r w:rsidRPr="001E3E6E">
              <w:rPr>
                <w:rFonts w:eastAsiaTheme="minorHAnsi" w:cs="Arial"/>
                <w:color w:val="auto"/>
                <w:sz w:val="18"/>
                <w:szCs w:val="18"/>
              </w:rPr>
              <w:t>Ability</w:t>
            </w:r>
          </w:p>
          <w:p w14:paraId="1D5E75CA" w14:textId="77777777" w:rsidR="0098709C" w:rsidRPr="001E3E6E" w:rsidRDefault="0098709C" w:rsidP="0098709C">
            <w:pPr>
              <w:rPr>
                <w:rFonts w:eastAsiaTheme="minorHAnsi" w:cs="Arial"/>
                <w:color w:val="auto"/>
                <w:sz w:val="18"/>
                <w:szCs w:val="18"/>
              </w:rPr>
            </w:pPr>
            <w:r w:rsidRPr="001E3E6E">
              <w:rPr>
                <w:rFonts w:eastAsiaTheme="minorHAnsi" w:cs="Arial"/>
                <w:color w:val="auto"/>
                <w:sz w:val="18"/>
                <w:szCs w:val="18"/>
              </w:rPr>
              <w:t>Code</w:t>
            </w:r>
          </w:p>
        </w:tc>
        <w:tc>
          <w:tcPr>
            <w:tcW w:w="3600" w:type="dxa"/>
          </w:tcPr>
          <w:p w14:paraId="4BD97C42" w14:textId="77777777" w:rsidR="0098709C" w:rsidRPr="001E3E6E" w:rsidRDefault="0098709C" w:rsidP="0098709C">
            <w:pPr>
              <w:rPr>
                <w:rFonts w:eastAsiaTheme="minorHAnsi" w:cs="Arial"/>
                <w:color w:val="auto"/>
                <w:sz w:val="18"/>
                <w:szCs w:val="18"/>
              </w:rPr>
            </w:pPr>
            <w:r w:rsidRPr="001E3E6E">
              <w:rPr>
                <w:rFonts w:eastAsiaTheme="minorHAnsi" w:cs="Arial"/>
                <w:color w:val="auto"/>
                <w:sz w:val="18"/>
                <w:szCs w:val="18"/>
              </w:rPr>
              <w:t>Gap Description and Recommendation for Closure</w:t>
            </w:r>
          </w:p>
        </w:tc>
      </w:tr>
      <w:tr w:rsidR="001E3E6E" w:rsidRPr="001E3E6E" w14:paraId="22587144" w14:textId="77777777" w:rsidTr="004C4188">
        <w:tc>
          <w:tcPr>
            <w:tcW w:w="759" w:type="dxa"/>
          </w:tcPr>
          <w:p w14:paraId="727DE31B" w14:textId="08210421" w:rsidR="0098709C" w:rsidRPr="001E3E6E" w:rsidRDefault="002B1B57" w:rsidP="0098709C">
            <w:pPr>
              <w:rPr>
                <w:rFonts w:eastAsiaTheme="minorHAnsi" w:cs="Arial"/>
                <w:color w:val="auto"/>
                <w:sz w:val="18"/>
                <w:szCs w:val="18"/>
              </w:rPr>
            </w:pPr>
            <w:r w:rsidRPr="001E3E6E">
              <w:rPr>
                <w:rFonts w:eastAsiaTheme="minorHAnsi" w:cs="Arial"/>
                <w:color w:val="auto"/>
                <w:sz w:val="18"/>
                <w:szCs w:val="18"/>
              </w:rPr>
              <w:t>1</w:t>
            </w:r>
            <w:r w:rsidR="00F17EE0">
              <w:rPr>
                <w:rFonts w:eastAsiaTheme="minorHAnsi" w:cs="Arial"/>
                <w:color w:val="auto"/>
                <w:sz w:val="18"/>
                <w:szCs w:val="18"/>
              </w:rPr>
              <w:t>89</w:t>
            </w:r>
          </w:p>
        </w:tc>
        <w:tc>
          <w:tcPr>
            <w:tcW w:w="946" w:type="dxa"/>
          </w:tcPr>
          <w:p w14:paraId="627E8375" w14:textId="77777777" w:rsidR="0098709C" w:rsidRPr="001E3E6E" w:rsidRDefault="0098709C" w:rsidP="0098709C">
            <w:pPr>
              <w:rPr>
                <w:rFonts w:eastAsiaTheme="minorHAnsi" w:cs="Arial"/>
                <w:color w:val="auto"/>
                <w:sz w:val="18"/>
                <w:szCs w:val="18"/>
              </w:rPr>
            </w:pPr>
            <w:r w:rsidRPr="001E3E6E">
              <w:rPr>
                <w:rFonts w:eastAsiaTheme="minorHAnsi" w:cs="Arial"/>
                <w:color w:val="auto"/>
                <w:sz w:val="18"/>
                <w:szCs w:val="18"/>
              </w:rPr>
              <w:t>DM.4</w:t>
            </w:r>
          </w:p>
        </w:tc>
        <w:tc>
          <w:tcPr>
            <w:tcW w:w="3420" w:type="dxa"/>
          </w:tcPr>
          <w:p w14:paraId="2A861B10" w14:textId="75A80A40" w:rsidR="0098709C" w:rsidRPr="001E3E6E" w:rsidRDefault="00650367" w:rsidP="00953FF5">
            <w:pPr>
              <w:jc w:val="left"/>
              <w:rPr>
                <w:rFonts w:eastAsiaTheme="minorHAnsi" w:cs="Arial"/>
                <w:color w:val="auto"/>
                <w:sz w:val="18"/>
                <w:szCs w:val="18"/>
              </w:rPr>
            </w:pPr>
            <w:r>
              <w:rPr>
                <w:rFonts w:eastAsiaTheme="minorHAnsi" w:cs="Arial"/>
                <w:color w:val="auto"/>
                <w:sz w:val="18"/>
                <w:szCs w:val="18"/>
              </w:rPr>
              <w:t>S</w:t>
            </w:r>
            <w:r w:rsidR="0098709C" w:rsidRPr="001E3E6E">
              <w:rPr>
                <w:rFonts w:eastAsiaTheme="minorHAnsi" w:cs="Arial"/>
                <w:color w:val="auto"/>
                <w:sz w:val="18"/>
                <w:szCs w:val="18"/>
              </w:rPr>
              <w:t xml:space="preserve">olution </w:t>
            </w:r>
            <w:r w:rsidR="00953FF5" w:rsidRPr="001E3E6E">
              <w:rPr>
                <w:rFonts w:eastAsiaTheme="minorHAnsi" w:cs="Arial"/>
                <w:color w:val="auto"/>
                <w:sz w:val="18"/>
                <w:szCs w:val="18"/>
              </w:rPr>
              <w:t xml:space="preserve">should </w:t>
            </w:r>
            <w:r w:rsidR="0098709C" w:rsidRPr="001E3E6E">
              <w:rPr>
                <w:rFonts w:eastAsiaTheme="minorHAnsi" w:cs="Arial"/>
                <w:color w:val="auto"/>
                <w:sz w:val="18"/>
                <w:szCs w:val="18"/>
              </w:rPr>
              <w:t xml:space="preserve">have the capability to handle requests for amendment and support timely action of making amendments </w:t>
            </w:r>
            <w:r w:rsidR="00953FF5" w:rsidRPr="001E3E6E">
              <w:rPr>
                <w:rFonts w:eastAsiaTheme="minorHAnsi" w:cs="Arial"/>
                <w:color w:val="auto"/>
                <w:sz w:val="18"/>
                <w:szCs w:val="18"/>
              </w:rPr>
              <w:t xml:space="preserve">to </w:t>
            </w:r>
            <w:r w:rsidR="0098709C" w:rsidRPr="001E3E6E">
              <w:rPr>
                <w:rFonts w:eastAsiaTheme="minorHAnsi" w:cs="Arial"/>
                <w:color w:val="auto"/>
                <w:sz w:val="18"/>
                <w:szCs w:val="18"/>
              </w:rPr>
              <w:t>ePHI, PII and FTI about the individual in a designated record set.</w:t>
            </w:r>
          </w:p>
        </w:tc>
        <w:tc>
          <w:tcPr>
            <w:tcW w:w="3060" w:type="dxa"/>
          </w:tcPr>
          <w:p w14:paraId="75C8FC71" w14:textId="7F06E519" w:rsidR="0098709C" w:rsidRPr="001E3E6E" w:rsidRDefault="00953FF5" w:rsidP="001E3E6E">
            <w:pPr>
              <w:jc w:val="left"/>
              <w:rPr>
                <w:rFonts w:eastAsiaTheme="minorHAnsi" w:cs="Arial"/>
                <w:color w:val="auto"/>
                <w:sz w:val="18"/>
                <w:szCs w:val="18"/>
              </w:rPr>
            </w:pPr>
            <w:r w:rsidRPr="001E3E6E">
              <w:rPr>
                <w:rFonts w:eastAsiaTheme="minorHAnsi" w:cs="Arial"/>
                <w:color w:val="auto"/>
                <w:sz w:val="18"/>
                <w:szCs w:val="18"/>
              </w:rPr>
              <w:t>Describe how solution handles requests for amendment and support</w:t>
            </w:r>
            <w:r w:rsidR="00650367">
              <w:rPr>
                <w:rFonts w:eastAsiaTheme="minorHAnsi" w:cs="Arial"/>
                <w:color w:val="auto"/>
                <w:sz w:val="18"/>
                <w:szCs w:val="18"/>
              </w:rPr>
              <w:t>s</w:t>
            </w:r>
            <w:r w:rsidRPr="001E3E6E">
              <w:rPr>
                <w:rFonts w:eastAsiaTheme="minorHAnsi" w:cs="Arial"/>
                <w:color w:val="auto"/>
                <w:sz w:val="18"/>
                <w:szCs w:val="18"/>
              </w:rPr>
              <w:t xml:space="preserve"> timely action of making amendments to ePHI, PII and FTI about the individual in a designated record set.</w:t>
            </w:r>
          </w:p>
        </w:tc>
        <w:tc>
          <w:tcPr>
            <w:tcW w:w="1620" w:type="dxa"/>
          </w:tcPr>
          <w:p w14:paraId="3A896DC4" w14:textId="77777777" w:rsidR="0098709C" w:rsidRPr="001E3E6E" w:rsidRDefault="0098709C" w:rsidP="0098709C">
            <w:pPr>
              <w:jc w:val="left"/>
              <w:rPr>
                <w:rFonts w:eastAsiaTheme="minorHAnsi" w:cs="Arial"/>
                <w:color w:val="auto"/>
                <w:sz w:val="18"/>
                <w:szCs w:val="18"/>
              </w:rPr>
            </w:pPr>
            <w:r w:rsidRPr="001E3E6E">
              <w:rPr>
                <w:rFonts w:eastAsiaTheme="minorHAnsi" w:cs="Arial"/>
                <w:color w:val="auto"/>
                <w:sz w:val="18"/>
                <w:szCs w:val="18"/>
              </w:rPr>
              <w:t>TA.SP.45</w:t>
            </w:r>
          </w:p>
        </w:tc>
        <w:sdt>
          <w:sdtPr>
            <w:rPr>
              <w:color w:val="auto"/>
              <w:sz w:val="18"/>
              <w:szCs w:val="18"/>
            </w:rPr>
            <w:alias w:val="Ability Code"/>
            <w:tag w:val="Ability Code"/>
            <w:id w:val="1792172685"/>
            <w:placeholder>
              <w:docPart w:val="9228858B792D4934AA60D5B19ACDFD21"/>
            </w:placeholder>
            <w15:color w:val="993300"/>
            <w:comboBox>
              <w:listItem w:displayText="S" w:value="S"/>
              <w:listItem w:displayText="W" w:value="W"/>
              <w:listItem w:displayText="M" w:value="M"/>
              <w:listItem w:displayText="F" w:value="F"/>
              <w:listItem w:displayText="C" w:value="C"/>
              <w:listItem w:displayText="N" w:value="N"/>
              <w:listItem w:displayText="O" w:value="O"/>
            </w:comboBox>
          </w:sdtPr>
          <w:sdtEndPr/>
          <w:sdtContent>
            <w:tc>
              <w:tcPr>
                <w:tcW w:w="990" w:type="dxa"/>
              </w:tcPr>
              <w:p w14:paraId="4544D5A4" w14:textId="77777777" w:rsidR="0098709C" w:rsidRPr="001E3E6E" w:rsidRDefault="002A2404" w:rsidP="0098709C">
                <w:pPr>
                  <w:rPr>
                    <w:rFonts w:eastAsiaTheme="minorHAnsi" w:cs="Arial"/>
                    <w:color w:val="auto"/>
                    <w:sz w:val="18"/>
                    <w:szCs w:val="18"/>
                  </w:rPr>
                </w:pPr>
                <w:r w:rsidRPr="001E3E6E" w:rsidDel="008E51F4">
                  <w:rPr>
                    <w:color w:val="auto"/>
                    <w:sz w:val="18"/>
                    <w:szCs w:val="18"/>
                  </w:rPr>
                  <w:t xml:space="preserve">Choose an item. </w:t>
                </w:r>
              </w:p>
            </w:tc>
          </w:sdtContent>
        </w:sdt>
        <w:tc>
          <w:tcPr>
            <w:tcW w:w="3600" w:type="dxa"/>
          </w:tcPr>
          <w:p w14:paraId="7CC4BB75" w14:textId="77777777" w:rsidR="0098709C" w:rsidRPr="001E3E6E" w:rsidRDefault="0098709C" w:rsidP="0098709C">
            <w:pPr>
              <w:rPr>
                <w:rFonts w:eastAsiaTheme="minorHAnsi" w:cs="Arial"/>
                <w:color w:val="auto"/>
                <w:sz w:val="18"/>
                <w:szCs w:val="18"/>
              </w:rPr>
            </w:pPr>
          </w:p>
        </w:tc>
      </w:tr>
      <w:tr w:rsidR="004C4188" w:rsidRPr="001E3E6E" w14:paraId="6B117842" w14:textId="77777777" w:rsidTr="00855B65">
        <w:trPr>
          <w:trHeight w:val="647"/>
        </w:trPr>
        <w:tc>
          <w:tcPr>
            <w:tcW w:w="14390" w:type="dxa"/>
            <w:gridSpan w:val="7"/>
          </w:tcPr>
          <w:p w14:paraId="35FDF7A0" w14:textId="163DF1AA" w:rsidR="004C4188" w:rsidRPr="001E3E6E" w:rsidRDefault="004C4188" w:rsidP="004C4188">
            <w:pPr>
              <w:pStyle w:val="Level2Body"/>
              <w:ind w:left="0"/>
              <w:rPr>
                <w:color w:val="auto"/>
                <w:sz w:val="18"/>
                <w:szCs w:val="18"/>
              </w:rPr>
            </w:pPr>
            <w:r w:rsidRPr="001E3E6E">
              <w:rPr>
                <w:color w:val="auto"/>
                <w:sz w:val="18"/>
                <w:szCs w:val="18"/>
              </w:rPr>
              <w:lastRenderedPageBreak/>
              <w:t>Bidder’s Response:</w:t>
            </w:r>
            <w:r w:rsidR="00AE5F2C">
              <w:rPr>
                <w:color w:val="auto"/>
                <w:sz w:val="18"/>
                <w:szCs w:val="18"/>
              </w:rPr>
              <w:t xml:space="preserve"> </w:t>
            </w:r>
            <w:r w:rsidRPr="001E3E6E">
              <w:rPr>
                <w:color w:val="auto"/>
                <w:sz w:val="18"/>
                <w:szCs w:val="18"/>
              </w:rPr>
              <w:t xml:space="preserve"> </w:t>
            </w:r>
          </w:p>
        </w:tc>
      </w:tr>
    </w:tbl>
    <w:p w14:paraId="183F7297" w14:textId="77777777" w:rsidR="00D33357" w:rsidRPr="001E3E6E" w:rsidRDefault="00D33357" w:rsidP="002E3236">
      <w:pPr>
        <w:pStyle w:val="Level2Body"/>
        <w:tabs>
          <w:tab w:val="left" w:pos="11250"/>
        </w:tabs>
        <w:ind w:left="0" w:right="2304"/>
        <w:rPr>
          <w:b/>
          <w:color w:val="auto"/>
          <w:sz w:val="28"/>
          <w:szCs w:val="28"/>
          <w:u w:val="single"/>
        </w:rPr>
      </w:pPr>
    </w:p>
    <w:p w14:paraId="551BD303" w14:textId="77777777" w:rsidR="00C97678" w:rsidRDefault="00C97678">
      <w:pPr>
        <w:spacing w:after="160" w:line="259" w:lineRule="auto"/>
        <w:jc w:val="left"/>
        <w:rPr>
          <w:rFonts w:eastAsiaTheme="minorHAnsi" w:cstheme="minorBidi"/>
          <w:b/>
          <w:color w:val="auto"/>
          <w:sz w:val="28"/>
          <w:szCs w:val="28"/>
          <w:u w:val="single"/>
        </w:rPr>
      </w:pPr>
      <w:r>
        <w:rPr>
          <w:b/>
          <w:color w:val="auto"/>
          <w:sz w:val="28"/>
          <w:szCs w:val="28"/>
          <w:u w:val="single"/>
        </w:rPr>
        <w:br w:type="page"/>
      </w:r>
    </w:p>
    <w:p w14:paraId="277AF0DC" w14:textId="77777777" w:rsidR="000748CB" w:rsidRPr="001E3E6E" w:rsidRDefault="008C08E4" w:rsidP="002E3236">
      <w:pPr>
        <w:pStyle w:val="Level2Body"/>
        <w:tabs>
          <w:tab w:val="left" w:pos="11250"/>
        </w:tabs>
        <w:ind w:left="0" w:right="2304"/>
        <w:rPr>
          <w:b/>
          <w:color w:val="auto"/>
          <w:sz w:val="28"/>
          <w:szCs w:val="28"/>
          <w:u w:val="single"/>
        </w:rPr>
      </w:pPr>
      <w:r w:rsidRPr="001E3E6E">
        <w:rPr>
          <w:b/>
          <w:color w:val="auto"/>
          <w:sz w:val="28"/>
          <w:szCs w:val="28"/>
          <w:u w:val="single"/>
        </w:rPr>
        <w:lastRenderedPageBreak/>
        <w:t>G.</w:t>
      </w:r>
      <w:r w:rsidR="004A298C" w:rsidRPr="001E3E6E">
        <w:rPr>
          <w:b/>
          <w:color w:val="auto"/>
          <w:sz w:val="28"/>
          <w:szCs w:val="28"/>
          <w:u w:val="single"/>
        </w:rPr>
        <w:t>8</w:t>
      </w:r>
      <w:r w:rsidRPr="001E3E6E">
        <w:rPr>
          <w:b/>
          <w:color w:val="auto"/>
          <w:sz w:val="28"/>
          <w:szCs w:val="28"/>
          <w:u w:val="single"/>
        </w:rPr>
        <w:t xml:space="preserve"> </w:t>
      </w:r>
      <w:r w:rsidR="000748CB" w:rsidRPr="001E3E6E">
        <w:rPr>
          <w:b/>
          <w:color w:val="auto"/>
          <w:sz w:val="28"/>
          <w:szCs w:val="28"/>
          <w:u w:val="single"/>
        </w:rPr>
        <w:t>Integration and Interoperability</w:t>
      </w:r>
      <w:r w:rsidR="000D373B" w:rsidRPr="001E3E6E">
        <w:rPr>
          <w:b/>
          <w:color w:val="auto"/>
          <w:sz w:val="28"/>
          <w:szCs w:val="28"/>
          <w:u w:val="single"/>
        </w:rPr>
        <w:t xml:space="preserve"> Requirements</w:t>
      </w:r>
      <w:r w:rsidR="000748CB" w:rsidRPr="001E3E6E">
        <w:rPr>
          <w:b/>
          <w:color w:val="auto"/>
          <w:sz w:val="28"/>
          <w:szCs w:val="28"/>
          <w:u w:val="single"/>
        </w:rPr>
        <w:t>:</w:t>
      </w:r>
    </w:p>
    <w:p w14:paraId="3276E870" w14:textId="7BDEE3F6" w:rsidR="003A2243" w:rsidRDefault="003A2243" w:rsidP="002E3236">
      <w:pPr>
        <w:pStyle w:val="Level2Body"/>
        <w:tabs>
          <w:tab w:val="left" w:pos="11250"/>
        </w:tabs>
        <w:ind w:left="0" w:right="2304"/>
        <w:rPr>
          <w:b/>
          <w:color w:val="auto"/>
          <w:sz w:val="28"/>
          <w:szCs w:val="28"/>
          <w:u w:val="single"/>
        </w:rPr>
      </w:pPr>
    </w:p>
    <w:p w14:paraId="30DC58B1" w14:textId="77777777" w:rsidR="00805691" w:rsidRPr="001E3E6E" w:rsidRDefault="00805691" w:rsidP="002E3236">
      <w:pPr>
        <w:pStyle w:val="Level2Body"/>
        <w:tabs>
          <w:tab w:val="left" w:pos="11250"/>
        </w:tabs>
        <w:ind w:left="0" w:right="2304"/>
        <w:rPr>
          <w:b/>
          <w:color w:val="auto"/>
          <w:sz w:val="28"/>
          <w:szCs w:val="28"/>
          <w:u w:val="single"/>
        </w:rPr>
      </w:pPr>
    </w:p>
    <w:tbl>
      <w:tblPr>
        <w:tblStyle w:val="TableGrid"/>
        <w:tblW w:w="0" w:type="auto"/>
        <w:tblLook w:val="04A0" w:firstRow="1" w:lastRow="0" w:firstColumn="1" w:lastColumn="0" w:noHBand="0" w:noVBand="1"/>
      </w:tblPr>
      <w:tblGrid>
        <w:gridCol w:w="750"/>
        <w:gridCol w:w="955"/>
        <w:gridCol w:w="3437"/>
        <w:gridCol w:w="3043"/>
        <w:gridCol w:w="1620"/>
        <w:gridCol w:w="990"/>
        <w:gridCol w:w="3595"/>
      </w:tblGrid>
      <w:tr w:rsidR="001E3E6E" w:rsidRPr="001E3E6E" w14:paraId="13ACA411" w14:textId="77777777" w:rsidTr="00CE7D23">
        <w:trPr>
          <w:trHeight w:val="953"/>
        </w:trPr>
        <w:tc>
          <w:tcPr>
            <w:tcW w:w="750" w:type="dxa"/>
          </w:tcPr>
          <w:p w14:paraId="16BFD33A" w14:textId="77777777" w:rsidR="002E1230" w:rsidRPr="001E3E6E" w:rsidRDefault="002E1230" w:rsidP="000748CB">
            <w:pPr>
              <w:pStyle w:val="Level2Body"/>
              <w:ind w:left="0"/>
              <w:rPr>
                <w:rFonts w:cs="Arial"/>
                <w:color w:val="auto"/>
                <w:sz w:val="18"/>
                <w:szCs w:val="18"/>
              </w:rPr>
            </w:pPr>
            <w:r w:rsidRPr="001E3E6E">
              <w:rPr>
                <w:rFonts w:cs="Arial"/>
                <w:color w:val="auto"/>
                <w:sz w:val="18"/>
                <w:szCs w:val="18"/>
              </w:rPr>
              <w:t>Req.#</w:t>
            </w:r>
          </w:p>
        </w:tc>
        <w:tc>
          <w:tcPr>
            <w:tcW w:w="955" w:type="dxa"/>
          </w:tcPr>
          <w:p w14:paraId="581716EF" w14:textId="77777777" w:rsidR="002E1230" w:rsidRPr="001E3E6E" w:rsidRDefault="002E1230" w:rsidP="000748CB">
            <w:pPr>
              <w:pStyle w:val="Level2Body"/>
              <w:ind w:left="0"/>
              <w:rPr>
                <w:rFonts w:cs="Arial"/>
                <w:color w:val="auto"/>
                <w:sz w:val="18"/>
                <w:szCs w:val="18"/>
              </w:rPr>
            </w:pPr>
            <w:r w:rsidRPr="001E3E6E">
              <w:rPr>
                <w:rFonts w:cs="Arial"/>
                <w:color w:val="auto"/>
                <w:sz w:val="18"/>
                <w:szCs w:val="18"/>
              </w:rPr>
              <w:t>ID</w:t>
            </w:r>
          </w:p>
        </w:tc>
        <w:tc>
          <w:tcPr>
            <w:tcW w:w="3437" w:type="dxa"/>
          </w:tcPr>
          <w:p w14:paraId="08D7B7E1" w14:textId="77777777" w:rsidR="002E1230" w:rsidRPr="001E3E6E" w:rsidRDefault="002E1230" w:rsidP="000748CB">
            <w:pPr>
              <w:pStyle w:val="Level2Body"/>
              <w:ind w:left="0"/>
              <w:rPr>
                <w:rFonts w:cs="Arial"/>
                <w:color w:val="auto"/>
                <w:sz w:val="18"/>
                <w:szCs w:val="18"/>
              </w:rPr>
            </w:pPr>
            <w:r w:rsidRPr="001E3E6E">
              <w:rPr>
                <w:rFonts w:cs="Arial"/>
                <w:color w:val="auto"/>
                <w:sz w:val="18"/>
                <w:szCs w:val="18"/>
              </w:rPr>
              <w:t xml:space="preserve">Contractor / </w:t>
            </w:r>
            <w:r w:rsidR="008D73C2" w:rsidRPr="001E3E6E">
              <w:rPr>
                <w:rFonts w:cs="Arial"/>
                <w:color w:val="auto"/>
                <w:sz w:val="18"/>
                <w:szCs w:val="18"/>
              </w:rPr>
              <w:t>Solution/Requirement</w:t>
            </w:r>
          </w:p>
        </w:tc>
        <w:tc>
          <w:tcPr>
            <w:tcW w:w="3043" w:type="dxa"/>
          </w:tcPr>
          <w:p w14:paraId="56B5D92D" w14:textId="77777777" w:rsidR="002E1230" w:rsidRPr="001E3E6E" w:rsidRDefault="002E1230" w:rsidP="000748CB">
            <w:pPr>
              <w:pStyle w:val="Level2Body"/>
              <w:ind w:left="0"/>
              <w:rPr>
                <w:rFonts w:cs="Arial"/>
                <w:color w:val="auto"/>
                <w:sz w:val="18"/>
                <w:szCs w:val="18"/>
              </w:rPr>
            </w:pPr>
            <w:r w:rsidRPr="001E3E6E">
              <w:rPr>
                <w:rFonts w:cs="Arial"/>
                <w:color w:val="auto"/>
                <w:sz w:val="18"/>
                <w:szCs w:val="18"/>
              </w:rPr>
              <w:t>Instructions to Bidder</w:t>
            </w:r>
          </w:p>
        </w:tc>
        <w:tc>
          <w:tcPr>
            <w:tcW w:w="1620" w:type="dxa"/>
          </w:tcPr>
          <w:p w14:paraId="19597428" w14:textId="77777777" w:rsidR="002E1230" w:rsidRPr="001E3E6E" w:rsidRDefault="002E1230" w:rsidP="000748CB">
            <w:pPr>
              <w:pStyle w:val="Level2Body"/>
              <w:ind w:left="0"/>
              <w:jc w:val="center"/>
              <w:rPr>
                <w:rFonts w:cs="Arial"/>
                <w:color w:val="auto"/>
                <w:sz w:val="18"/>
                <w:szCs w:val="18"/>
              </w:rPr>
            </w:pPr>
            <w:r w:rsidRPr="001E3E6E">
              <w:rPr>
                <w:rFonts w:cs="Arial"/>
                <w:color w:val="auto"/>
                <w:sz w:val="18"/>
                <w:szCs w:val="18"/>
              </w:rPr>
              <w:t>CMS</w:t>
            </w:r>
          </w:p>
          <w:p w14:paraId="17C9F016" w14:textId="77777777" w:rsidR="002E1230" w:rsidRPr="001E3E6E" w:rsidRDefault="002E1230" w:rsidP="000748CB">
            <w:pPr>
              <w:pStyle w:val="Level2Body"/>
              <w:ind w:left="0"/>
              <w:jc w:val="center"/>
              <w:rPr>
                <w:rFonts w:cs="Arial"/>
                <w:color w:val="auto"/>
                <w:sz w:val="18"/>
                <w:szCs w:val="18"/>
              </w:rPr>
            </w:pPr>
            <w:r w:rsidRPr="001E3E6E">
              <w:rPr>
                <w:rFonts w:cs="Arial"/>
                <w:color w:val="auto"/>
                <w:sz w:val="18"/>
                <w:szCs w:val="18"/>
              </w:rPr>
              <w:t>Checklist</w:t>
            </w:r>
          </w:p>
          <w:p w14:paraId="390C2F65" w14:textId="77777777" w:rsidR="002E1230" w:rsidRPr="001E3E6E" w:rsidRDefault="002E1230" w:rsidP="000748CB">
            <w:pPr>
              <w:pStyle w:val="Level2Body"/>
              <w:ind w:left="0"/>
              <w:jc w:val="center"/>
              <w:rPr>
                <w:rFonts w:cs="Arial"/>
                <w:color w:val="auto"/>
                <w:sz w:val="18"/>
                <w:szCs w:val="18"/>
              </w:rPr>
            </w:pPr>
            <w:r w:rsidRPr="001E3E6E">
              <w:rPr>
                <w:rFonts w:cs="Arial"/>
                <w:color w:val="auto"/>
                <w:sz w:val="18"/>
                <w:szCs w:val="18"/>
              </w:rPr>
              <w:t>ID</w:t>
            </w:r>
          </w:p>
        </w:tc>
        <w:tc>
          <w:tcPr>
            <w:tcW w:w="990" w:type="dxa"/>
          </w:tcPr>
          <w:p w14:paraId="23830066" w14:textId="77777777" w:rsidR="002E1230" w:rsidRPr="001E3E6E" w:rsidRDefault="002E1230" w:rsidP="000748CB">
            <w:pPr>
              <w:pStyle w:val="Level2Body"/>
              <w:ind w:left="0"/>
              <w:rPr>
                <w:rFonts w:cs="Arial"/>
                <w:color w:val="auto"/>
                <w:sz w:val="18"/>
                <w:szCs w:val="18"/>
              </w:rPr>
            </w:pPr>
            <w:r w:rsidRPr="001E3E6E">
              <w:rPr>
                <w:rFonts w:cs="Arial"/>
                <w:color w:val="auto"/>
                <w:sz w:val="18"/>
                <w:szCs w:val="18"/>
              </w:rPr>
              <w:t>Bidding</w:t>
            </w:r>
          </w:p>
          <w:p w14:paraId="73B30033" w14:textId="77777777" w:rsidR="002E1230" w:rsidRPr="001E3E6E" w:rsidRDefault="002E1230" w:rsidP="000748CB">
            <w:pPr>
              <w:pStyle w:val="Level2Body"/>
              <w:ind w:left="0"/>
              <w:rPr>
                <w:rFonts w:cs="Arial"/>
                <w:color w:val="auto"/>
                <w:sz w:val="18"/>
                <w:szCs w:val="18"/>
              </w:rPr>
            </w:pPr>
            <w:r w:rsidRPr="001E3E6E">
              <w:rPr>
                <w:rFonts w:cs="Arial"/>
                <w:color w:val="auto"/>
                <w:sz w:val="18"/>
                <w:szCs w:val="18"/>
              </w:rPr>
              <w:t>Ability</w:t>
            </w:r>
          </w:p>
          <w:p w14:paraId="351B98BE" w14:textId="77777777" w:rsidR="002E1230" w:rsidRPr="001E3E6E" w:rsidRDefault="002E1230" w:rsidP="000748CB">
            <w:pPr>
              <w:pStyle w:val="Level2Body"/>
              <w:ind w:left="0"/>
              <w:rPr>
                <w:rFonts w:cs="Arial"/>
                <w:color w:val="auto"/>
                <w:sz w:val="18"/>
                <w:szCs w:val="18"/>
              </w:rPr>
            </w:pPr>
            <w:r w:rsidRPr="001E3E6E">
              <w:rPr>
                <w:rFonts w:cs="Arial"/>
                <w:color w:val="auto"/>
                <w:sz w:val="18"/>
                <w:szCs w:val="18"/>
              </w:rPr>
              <w:t>Code</w:t>
            </w:r>
          </w:p>
        </w:tc>
        <w:tc>
          <w:tcPr>
            <w:tcW w:w="3595" w:type="dxa"/>
          </w:tcPr>
          <w:p w14:paraId="7EBF805E" w14:textId="77777777" w:rsidR="002E1230" w:rsidRPr="001E3E6E" w:rsidRDefault="002E1230" w:rsidP="000748CB">
            <w:pPr>
              <w:pStyle w:val="Level2Body"/>
              <w:ind w:left="0"/>
              <w:rPr>
                <w:rFonts w:cs="Arial"/>
                <w:color w:val="auto"/>
                <w:sz w:val="18"/>
                <w:szCs w:val="18"/>
              </w:rPr>
            </w:pPr>
            <w:r w:rsidRPr="001E3E6E">
              <w:rPr>
                <w:rFonts w:cs="Arial"/>
                <w:color w:val="auto"/>
                <w:sz w:val="18"/>
                <w:szCs w:val="18"/>
              </w:rPr>
              <w:t>Gap Description and Recommendation for Closure</w:t>
            </w:r>
          </w:p>
        </w:tc>
      </w:tr>
      <w:tr w:rsidR="001E3E6E" w:rsidRPr="001E3E6E" w14:paraId="1EE3B93F" w14:textId="77777777" w:rsidTr="00CE7D23">
        <w:tc>
          <w:tcPr>
            <w:tcW w:w="750" w:type="dxa"/>
          </w:tcPr>
          <w:p w14:paraId="611ED4D9" w14:textId="0FCA54DC" w:rsidR="000748CB" w:rsidRPr="001E3E6E" w:rsidRDefault="002B1B57" w:rsidP="000748CB">
            <w:pPr>
              <w:pStyle w:val="Level2Body"/>
              <w:ind w:left="0"/>
              <w:rPr>
                <w:rFonts w:cs="Arial"/>
                <w:color w:val="auto"/>
                <w:sz w:val="18"/>
                <w:szCs w:val="18"/>
              </w:rPr>
            </w:pPr>
            <w:r w:rsidRPr="001E3E6E">
              <w:rPr>
                <w:rFonts w:cs="Arial"/>
                <w:color w:val="auto"/>
                <w:sz w:val="18"/>
                <w:szCs w:val="18"/>
              </w:rPr>
              <w:t>19</w:t>
            </w:r>
            <w:r w:rsidR="00F17EE0">
              <w:rPr>
                <w:rFonts w:cs="Arial"/>
                <w:color w:val="auto"/>
                <w:sz w:val="18"/>
                <w:szCs w:val="18"/>
              </w:rPr>
              <w:t>0</w:t>
            </w:r>
          </w:p>
        </w:tc>
        <w:tc>
          <w:tcPr>
            <w:tcW w:w="955" w:type="dxa"/>
          </w:tcPr>
          <w:p w14:paraId="76D87D44" w14:textId="77777777" w:rsidR="000748CB" w:rsidRPr="001E3E6E" w:rsidRDefault="000748CB" w:rsidP="000748CB">
            <w:pPr>
              <w:pStyle w:val="Level2Body"/>
              <w:ind w:left="0"/>
              <w:rPr>
                <w:rFonts w:cs="Arial"/>
                <w:color w:val="auto"/>
                <w:sz w:val="18"/>
                <w:szCs w:val="18"/>
              </w:rPr>
            </w:pPr>
            <w:r w:rsidRPr="001E3E6E">
              <w:rPr>
                <w:rFonts w:cs="Arial"/>
                <w:color w:val="auto"/>
                <w:sz w:val="18"/>
                <w:szCs w:val="18"/>
              </w:rPr>
              <w:t>IIO.1</w:t>
            </w:r>
          </w:p>
        </w:tc>
        <w:tc>
          <w:tcPr>
            <w:tcW w:w="3437" w:type="dxa"/>
          </w:tcPr>
          <w:p w14:paraId="6A4AA43E" w14:textId="34102221" w:rsidR="000748CB" w:rsidRPr="001E3E6E" w:rsidRDefault="000748CB" w:rsidP="00243F07">
            <w:pPr>
              <w:pStyle w:val="Level2Body"/>
              <w:ind w:left="0"/>
              <w:jc w:val="left"/>
              <w:rPr>
                <w:rFonts w:cs="Arial"/>
                <w:color w:val="auto"/>
                <w:sz w:val="18"/>
                <w:szCs w:val="18"/>
              </w:rPr>
            </w:pPr>
            <w:r w:rsidRPr="001E3E6E">
              <w:rPr>
                <w:rFonts w:cs="Arial"/>
                <w:color w:val="auto"/>
                <w:sz w:val="18"/>
                <w:szCs w:val="18"/>
              </w:rPr>
              <w:t xml:space="preserve">Contractor </w:t>
            </w:r>
            <w:r w:rsidR="00D50BDD" w:rsidRPr="001E3E6E">
              <w:rPr>
                <w:rFonts w:cs="Arial"/>
                <w:color w:val="auto"/>
                <w:sz w:val="18"/>
                <w:szCs w:val="18"/>
              </w:rPr>
              <w:t>will</w:t>
            </w:r>
            <w:r w:rsidRPr="001E3E6E">
              <w:rPr>
                <w:rFonts w:cs="Arial"/>
                <w:color w:val="auto"/>
                <w:sz w:val="18"/>
                <w:szCs w:val="18"/>
              </w:rPr>
              <w:t xml:space="preserve"> be responsible for understanding the business processes to automate and document appropriate workflows, business rules, data flow and metadata within the </w:t>
            </w:r>
            <w:r w:rsidR="001132E6">
              <w:rPr>
                <w:rFonts w:cs="Arial"/>
                <w:color w:val="auto"/>
                <w:sz w:val="18"/>
                <w:szCs w:val="18"/>
              </w:rPr>
              <w:t>s</w:t>
            </w:r>
            <w:r w:rsidR="006631BC" w:rsidRPr="001E3E6E">
              <w:rPr>
                <w:rFonts w:cs="Arial"/>
                <w:color w:val="auto"/>
                <w:sz w:val="18"/>
                <w:szCs w:val="18"/>
              </w:rPr>
              <w:t>olution</w:t>
            </w:r>
            <w:r w:rsidRPr="001E3E6E">
              <w:rPr>
                <w:rFonts w:cs="Arial"/>
                <w:color w:val="auto"/>
                <w:sz w:val="18"/>
                <w:szCs w:val="18"/>
              </w:rPr>
              <w:t xml:space="preserve"> and work collaboratively with the DHHS </w:t>
            </w:r>
            <w:r w:rsidR="00243F07">
              <w:rPr>
                <w:rFonts w:cs="Arial"/>
                <w:color w:val="auto"/>
                <w:sz w:val="18"/>
                <w:szCs w:val="18"/>
              </w:rPr>
              <w:t xml:space="preserve"> System </w:t>
            </w:r>
            <w:r w:rsidR="00130241" w:rsidRPr="001E3E6E">
              <w:rPr>
                <w:rFonts w:cs="Arial"/>
                <w:color w:val="auto"/>
                <w:sz w:val="18"/>
                <w:szCs w:val="18"/>
              </w:rPr>
              <w:t>Integration Team.</w:t>
            </w:r>
          </w:p>
        </w:tc>
        <w:tc>
          <w:tcPr>
            <w:tcW w:w="3043" w:type="dxa"/>
          </w:tcPr>
          <w:p w14:paraId="4C8BD92E" w14:textId="32B43736" w:rsidR="000748CB" w:rsidRPr="001E3E6E" w:rsidRDefault="000748CB" w:rsidP="00130241">
            <w:pPr>
              <w:pStyle w:val="Level2Body"/>
              <w:ind w:left="0"/>
              <w:jc w:val="left"/>
              <w:rPr>
                <w:rFonts w:cs="Arial"/>
                <w:color w:val="auto"/>
                <w:sz w:val="18"/>
                <w:szCs w:val="18"/>
              </w:rPr>
            </w:pPr>
            <w:r w:rsidRPr="001E3E6E">
              <w:rPr>
                <w:rFonts w:cs="Arial"/>
                <w:color w:val="auto"/>
                <w:sz w:val="18"/>
                <w:szCs w:val="18"/>
              </w:rPr>
              <w:t xml:space="preserve">Describe how the </w:t>
            </w:r>
            <w:r w:rsidR="00A17B64">
              <w:rPr>
                <w:rFonts w:cs="Arial"/>
                <w:color w:val="auto"/>
                <w:sz w:val="18"/>
                <w:szCs w:val="18"/>
              </w:rPr>
              <w:t>Contractor</w:t>
            </w:r>
            <w:r w:rsidRPr="001E3E6E">
              <w:rPr>
                <w:rFonts w:cs="Arial"/>
                <w:color w:val="auto"/>
                <w:sz w:val="18"/>
                <w:szCs w:val="18"/>
              </w:rPr>
              <w:t xml:space="preserve"> shall be responsible for understanding the business processes to automate and document appropriate workflows, business rules, data flow and metadata within the solution and work collaboratively with the DHHS system integration team.</w:t>
            </w:r>
          </w:p>
        </w:tc>
        <w:tc>
          <w:tcPr>
            <w:tcW w:w="1620" w:type="dxa"/>
          </w:tcPr>
          <w:p w14:paraId="2C17A0D0" w14:textId="77777777" w:rsidR="000748CB" w:rsidRPr="001E3E6E" w:rsidRDefault="009C0B25" w:rsidP="000748CB">
            <w:pPr>
              <w:pStyle w:val="Level2Body"/>
              <w:ind w:left="0"/>
              <w:jc w:val="center"/>
              <w:rPr>
                <w:rFonts w:cs="Arial"/>
                <w:color w:val="auto"/>
                <w:sz w:val="18"/>
                <w:szCs w:val="18"/>
              </w:rPr>
            </w:pPr>
            <w:r w:rsidRPr="001E3E6E">
              <w:rPr>
                <w:rFonts w:cs="Arial"/>
                <w:color w:val="auto"/>
                <w:sz w:val="18"/>
                <w:szCs w:val="18"/>
              </w:rPr>
              <w:t>N/A</w:t>
            </w:r>
          </w:p>
        </w:tc>
        <w:sdt>
          <w:sdtPr>
            <w:rPr>
              <w:color w:val="auto"/>
              <w:sz w:val="18"/>
              <w:szCs w:val="18"/>
            </w:rPr>
            <w:alias w:val="Ability Code"/>
            <w:tag w:val="Ability Code"/>
            <w:id w:val="-674958344"/>
            <w:placeholder>
              <w:docPart w:val="A281E590F3A74274B1296F6A0C99745F"/>
            </w:placeholder>
            <w15:color w:val="993300"/>
            <w:comboBox>
              <w:listItem w:displayText="S" w:value="S"/>
              <w:listItem w:displayText="W" w:value="W"/>
              <w:listItem w:displayText="M" w:value="M"/>
              <w:listItem w:displayText="F" w:value="F"/>
              <w:listItem w:displayText="C" w:value="C"/>
              <w:listItem w:displayText="N" w:value="N"/>
              <w:listItem w:displayText="O" w:value="O"/>
            </w:comboBox>
          </w:sdtPr>
          <w:sdtEndPr/>
          <w:sdtContent>
            <w:tc>
              <w:tcPr>
                <w:tcW w:w="990" w:type="dxa"/>
              </w:tcPr>
              <w:p w14:paraId="21812302" w14:textId="77777777" w:rsidR="000748CB" w:rsidRPr="001E3E6E" w:rsidRDefault="002A2404" w:rsidP="000748CB">
                <w:pPr>
                  <w:pStyle w:val="Level2Body"/>
                  <w:ind w:left="0"/>
                  <w:rPr>
                    <w:rFonts w:cs="Arial"/>
                    <w:color w:val="auto"/>
                    <w:sz w:val="18"/>
                    <w:szCs w:val="18"/>
                  </w:rPr>
                </w:pPr>
                <w:r w:rsidRPr="001E3E6E" w:rsidDel="008E51F4">
                  <w:rPr>
                    <w:color w:val="auto"/>
                    <w:sz w:val="18"/>
                    <w:szCs w:val="18"/>
                  </w:rPr>
                  <w:t xml:space="preserve">Choose an item. </w:t>
                </w:r>
              </w:p>
            </w:tc>
          </w:sdtContent>
        </w:sdt>
        <w:tc>
          <w:tcPr>
            <w:tcW w:w="3595" w:type="dxa"/>
          </w:tcPr>
          <w:p w14:paraId="7228B63A" w14:textId="77777777" w:rsidR="000748CB" w:rsidRPr="001E3E6E" w:rsidRDefault="000748CB" w:rsidP="000748CB">
            <w:pPr>
              <w:pStyle w:val="Level2Body"/>
              <w:ind w:left="0"/>
              <w:rPr>
                <w:rFonts w:cs="Arial"/>
                <w:color w:val="auto"/>
                <w:sz w:val="18"/>
                <w:szCs w:val="18"/>
              </w:rPr>
            </w:pPr>
          </w:p>
        </w:tc>
      </w:tr>
      <w:tr w:rsidR="004C4188" w:rsidRPr="001E3E6E" w14:paraId="25183CDA" w14:textId="77777777" w:rsidTr="00855B65">
        <w:trPr>
          <w:trHeight w:val="647"/>
        </w:trPr>
        <w:tc>
          <w:tcPr>
            <w:tcW w:w="14390" w:type="dxa"/>
            <w:gridSpan w:val="7"/>
          </w:tcPr>
          <w:p w14:paraId="21466833" w14:textId="24FD4CC7" w:rsidR="004C4188" w:rsidRPr="001E3E6E" w:rsidRDefault="004C4188" w:rsidP="004C4188">
            <w:pPr>
              <w:pStyle w:val="Level2Body"/>
              <w:ind w:left="0"/>
              <w:rPr>
                <w:color w:val="auto"/>
                <w:sz w:val="18"/>
                <w:szCs w:val="18"/>
              </w:rPr>
            </w:pPr>
            <w:r w:rsidRPr="001E3E6E">
              <w:rPr>
                <w:color w:val="auto"/>
                <w:sz w:val="18"/>
                <w:szCs w:val="18"/>
              </w:rPr>
              <w:t>Bidder’s Response:</w:t>
            </w:r>
            <w:r w:rsidR="00AE5F2C">
              <w:rPr>
                <w:color w:val="auto"/>
                <w:sz w:val="18"/>
                <w:szCs w:val="18"/>
              </w:rPr>
              <w:t xml:space="preserve"> </w:t>
            </w:r>
            <w:r w:rsidRPr="001E3E6E">
              <w:rPr>
                <w:color w:val="auto"/>
                <w:sz w:val="18"/>
                <w:szCs w:val="18"/>
              </w:rPr>
              <w:t xml:space="preserve"> </w:t>
            </w:r>
          </w:p>
        </w:tc>
      </w:tr>
    </w:tbl>
    <w:p w14:paraId="2DE3463F" w14:textId="77777777" w:rsidR="00D33357" w:rsidRPr="001E3E6E" w:rsidRDefault="00D33357" w:rsidP="002E3236">
      <w:pPr>
        <w:pStyle w:val="Level2Body"/>
        <w:tabs>
          <w:tab w:val="left" w:pos="11250"/>
        </w:tabs>
        <w:ind w:left="0" w:right="2304"/>
        <w:rPr>
          <w:rFonts w:cs="Arial"/>
          <w:color w:val="auto"/>
          <w:sz w:val="18"/>
          <w:szCs w:val="18"/>
        </w:rPr>
      </w:pPr>
    </w:p>
    <w:p w14:paraId="030AAA91" w14:textId="77777777" w:rsidR="002E1230" w:rsidRPr="001E3E6E" w:rsidRDefault="002E1230" w:rsidP="002E3236">
      <w:pPr>
        <w:pStyle w:val="Level2Body"/>
        <w:tabs>
          <w:tab w:val="left" w:pos="11250"/>
        </w:tabs>
        <w:ind w:left="0" w:right="2304"/>
        <w:rPr>
          <w:rFonts w:cs="Arial"/>
          <w:color w:val="auto"/>
          <w:sz w:val="18"/>
          <w:szCs w:val="18"/>
        </w:rPr>
      </w:pPr>
    </w:p>
    <w:tbl>
      <w:tblPr>
        <w:tblStyle w:val="TableGrid"/>
        <w:tblW w:w="0" w:type="auto"/>
        <w:tblLook w:val="04A0" w:firstRow="1" w:lastRow="0" w:firstColumn="1" w:lastColumn="0" w:noHBand="0" w:noVBand="1"/>
      </w:tblPr>
      <w:tblGrid>
        <w:gridCol w:w="751"/>
        <w:gridCol w:w="954"/>
        <w:gridCol w:w="3432"/>
        <w:gridCol w:w="3048"/>
        <w:gridCol w:w="1567"/>
        <w:gridCol w:w="1043"/>
        <w:gridCol w:w="3595"/>
      </w:tblGrid>
      <w:tr w:rsidR="001E3E6E" w:rsidRPr="001E3E6E" w14:paraId="6C11CAB2" w14:textId="77777777" w:rsidTr="00CE7D23">
        <w:tc>
          <w:tcPr>
            <w:tcW w:w="751" w:type="dxa"/>
          </w:tcPr>
          <w:p w14:paraId="4B3E41AF" w14:textId="77777777" w:rsidR="002E1230" w:rsidRPr="001E3E6E" w:rsidRDefault="002E1230" w:rsidP="000748CB">
            <w:pPr>
              <w:pStyle w:val="Level2Body"/>
              <w:ind w:left="0"/>
              <w:rPr>
                <w:rFonts w:cs="Arial"/>
                <w:color w:val="auto"/>
                <w:sz w:val="18"/>
                <w:szCs w:val="18"/>
              </w:rPr>
            </w:pPr>
            <w:r w:rsidRPr="001E3E6E">
              <w:rPr>
                <w:rFonts w:cs="Arial"/>
                <w:color w:val="auto"/>
                <w:sz w:val="18"/>
                <w:szCs w:val="18"/>
              </w:rPr>
              <w:t>Req.#</w:t>
            </w:r>
          </w:p>
        </w:tc>
        <w:tc>
          <w:tcPr>
            <w:tcW w:w="954" w:type="dxa"/>
          </w:tcPr>
          <w:p w14:paraId="2E6ABB95" w14:textId="77777777" w:rsidR="002E1230" w:rsidRPr="001E3E6E" w:rsidRDefault="00413638" w:rsidP="000748CB">
            <w:pPr>
              <w:pStyle w:val="Level2Body"/>
              <w:ind w:left="0"/>
              <w:rPr>
                <w:rFonts w:cs="Arial"/>
                <w:color w:val="auto"/>
                <w:sz w:val="18"/>
                <w:szCs w:val="18"/>
              </w:rPr>
            </w:pPr>
            <w:r w:rsidRPr="001E3E6E">
              <w:rPr>
                <w:rFonts w:cs="Arial"/>
                <w:color w:val="auto"/>
                <w:sz w:val="18"/>
                <w:szCs w:val="18"/>
              </w:rPr>
              <w:t>ID</w:t>
            </w:r>
          </w:p>
        </w:tc>
        <w:tc>
          <w:tcPr>
            <w:tcW w:w="3432" w:type="dxa"/>
          </w:tcPr>
          <w:p w14:paraId="4FAB07EA" w14:textId="77777777" w:rsidR="002E1230" w:rsidRPr="001E3E6E" w:rsidRDefault="002E1230" w:rsidP="000748CB">
            <w:pPr>
              <w:pStyle w:val="Level2Body"/>
              <w:ind w:left="0"/>
              <w:rPr>
                <w:rFonts w:cs="Arial"/>
                <w:color w:val="auto"/>
                <w:sz w:val="18"/>
                <w:szCs w:val="18"/>
              </w:rPr>
            </w:pPr>
            <w:r w:rsidRPr="001E3E6E">
              <w:rPr>
                <w:rFonts w:cs="Arial"/>
                <w:color w:val="auto"/>
                <w:sz w:val="18"/>
                <w:szCs w:val="18"/>
              </w:rPr>
              <w:t xml:space="preserve">Contractor / </w:t>
            </w:r>
            <w:r w:rsidR="008D73C2" w:rsidRPr="001E3E6E">
              <w:rPr>
                <w:rFonts w:cs="Arial"/>
                <w:color w:val="auto"/>
                <w:sz w:val="18"/>
                <w:szCs w:val="18"/>
              </w:rPr>
              <w:t>Solution/Requirement</w:t>
            </w:r>
          </w:p>
        </w:tc>
        <w:tc>
          <w:tcPr>
            <w:tcW w:w="3048" w:type="dxa"/>
          </w:tcPr>
          <w:p w14:paraId="6F5B6C1B" w14:textId="77777777" w:rsidR="002E1230" w:rsidRPr="001E3E6E" w:rsidRDefault="002E1230" w:rsidP="000748CB">
            <w:pPr>
              <w:pStyle w:val="Level2Body"/>
              <w:ind w:left="0"/>
              <w:rPr>
                <w:rFonts w:cs="Arial"/>
                <w:color w:val="auto"/>
                <w:sz w:val="18"/>
                <w:szCs w:val="18"/>
              </w:rPr>
            </w:pPr>
            <w:r w:rsidRPr="001E3E6E">
              <w:rPr>
                <w:rFonts w:cs="Arial"/>
                <w:color w:val="auto"/>
                <w:sz w:val="18"/>
                <w:szCs w:val="18"/>
              </w:rPr>
              <w:t>Instructions to Bidder</w:t>
            </w:r>
          </w:p>
        </w:tc>
        <w:tc>
          <w:tcPr>
            <w:tcW w:w="1567" w:type="dxa"/>
          </w:tcPr>
          <w:p w14:paraId="214F2852" w14:textId="77777777" w:rsidR="002E1230" w:rsidRPr="001E3E6E" w:rsidRDefault="002E1230" w:rsidP="000748CB">
            <w:pPr>
              <w:pStyle w:val="Level2Body"/>
              <w:ind w:left="0"/>
              <w:jc w:val="center"/>
              <w:rPr>
                <w:rFonts w:cs="Arial"/>
                <w:color w:val="auto"/>
                <w:sz w:val="18"/>
                <w:szCs w:val="18"/>
              </w:rPr>
            </w:pPr>
            <w:r w:rsidRPr="001E3E6E">
              <w:rPr>
                <w:rFonts w:cs="Arial"/>
                <w:color w:val="auto"/>
                <w:sz w:val="18"/>
                <w:szCs w:val="18"/>
              </w:rPr>
              <w:t>CMS</w:t>
            </w:r>
          </w:p>
          <w:p w14:paraId="74CA8377" w14:textId="77777777" w:rsidR="002E1230" w:rsidRPr="001E3E6E" w:rsidRDefault="002E1230" w:rsidP="000748CB">
            <w:pPr>
              <w:pStyle w:val="Level2Body"/>
              <w:ind w:left="0"/>
              <w:jc w:val="center"/>
              <w:rPr>
                <w:rFonts w:cs="Arial"/>
                <w:color w:val="auto"/>
                <w:sz w:val="18"/>
                <w:szCs w:val="18"/>
              </w:rPr>
            </w:pPr>
            <w:r w:rsidRPr="001E3E6E">
              <w:rPr>
                <w:rFonts w:cs="Arial"/>
                <w:color w:val="auto"/>
                <w:sz w:val="18"/>
                <w:szCs w:val="18"/>
              </w:rPr>
              <w:t>Checklist</w:t>
            </w:r>
          </w:p>
          <w:p w14:paraId="1822567B" w14:textId="77777777" w:rsidR="002E1230" w:rsidRPr="001E3E6E" w:rsidRDefault="002E1230" w:rsidP="000748CB">
            <w:pPr>
              <w:pStyle w:val="Level2Body"/>
              <w:ind w:left="0"/>
              <w:jc w:val="center"/>
              <w:rPr>
                <w:rFonts w:cs="Arial"/>
                <w:color w:val="auto"/>
                <w:sz w:val="18"/>
                <w:szCs w:val="18"/>
              </w:rPr>
            </w:pPr>
            <w:r w:rsidRPr="001E3E6E">
              <w:rPr>
                <w:rFonts w:cs="Arial"/>
                <w:color w:val="auto"/>
                <w:sz w:val="18"/>
                <w:szCs w:val="18"/>
              </w:rPr>
              <w:t>ID</w:t>
            </w:r>
          </w:p>
        </w:tc>
        <w:tc>
          <w:tcPr>
            <w:tcW w:w="1043" w:type="dxa"/>
          </w:tcPr>
          <w:p w14:paraId="785C7609" w14:textId="77777777" w:rsidR="002E1230" w:rsidRPr="001E3E6E" w:rsidRDefault="002E1230" w:rsidP="000748CB">
            <w:pPr>
              <w:pStyle w:val="Level2Body"/>
              <w:ind w:left="0"/>
              <w:rPr>
                <w:rFonts w:cs="Arial"/>
                <w:color w:val="auto"/>
                <w:sz w:val="18"/>
                <w:szCs w:val="18"/>
              </w:rPr>
            </w:pPr>
            <w:r w:rsidRPr="001E3E6E">
              <w:rPr>
                <w:rFonts w:cs="Arial"/>
                <w:color w:val="auto"/>
                <w:sz w:val="18"/>
                <w:szCs w:val="18"/>
              </w:rPr>
              <w:t>Bidding</w:t>
            </w:r>
          </w:p>
          <w:p w14:paraId="0E2930CE" w14:textId="77777777" w:rsidR="002E1230" w:rsidRPr="001E3E6E" w:rsidRDefault="002E1230" w:rsidP="000748CB">
            <w:pPr>
              <w:pStyle w:val="Level2Body"/>
              <w:ind w:left="0"/>
              <w:rPr>
                <w:rFonts w:cs="Arial"/>
                <w:color w:val="auto"/>
                <w:sz w:val="18"/>
                <w:szCs w:val="18"/>
              </w:rPr>
            </w:pPr>
            <w:r w:rsidRPr="001E3E6E">
              <w:rPr>
                <w:rFonts w:cs="Arial"/>
                <w:color w:val="auto"/>
                <w:sz w:val="18"/>
                <w:szCs w:val="18"/>
              </w:rPr>
              <w:t>Ability</w:t>
            </w:r>
          </w:p>
          <w:p w14:paraId="5D421A4A" w14:textId="77777777" w:rsidR="002E1230" w:rsidRPr="001E3E6E" w:rsidRDefault="002E1230" w:rsidP="000748CB">
            <w:pPr>
              <w:pStyle w:val="Level2Body"/>
              <w:ind w:left="0"/>
              <w:rPr>
                <w:rFonts w:cs="Arial"/>
                <w:color w:val="auto"/>
                <w:sz w:val="18"/>
                <w:szCs w:val="18"/>
              </w:rPr>
            </w:pPr>
            <w:r w:rsidRPr="001E3E6E">
              <w:rPr>
                <w:rFonts w:cs="Arial"/>
                <w:color w:val="auto"/>
                <w:sz w:val="18"/>
                <w:szCs w:val="18"/>
              </w:rPr>
              <w:t>Code</w:t>
            </w:r>
          </w:p>
        </w:tc>
        <w:tc>
          <w:tcPr>
            <w:tcW w:w="3595" w:type="dxa"/>
          </w:tcPr>
          <w:p w14:paraId="4BF75F5A" w14:textId="77777777" w:rsidR="002E1230" w:rsidRPr="001E3E6E" w:rsidRDefault="002E1230" w:rsidP="000748CB">
            <w:pPr>
              <w:pStyle w:val="Level2Body"/>
              <w:ind w:left="0"/>
              <w:rPr>
                <w:rFonts w:cs="Arial"/>
                <w:color w:val="auto"/>
                <w:sz w:val="18"/>
                <w:szCs w:val="18"/>
              </w:rPr>
            </w:pPr>
            <w:r w:rsidRPr="001E3E6E">
              <w:rPr>
                <w:rFonts w:cs="Arial"/>
                <w:color w:val="auto"/>
                <w:sz w:val="18"/>
                <w:szCs w:val="18"/>
              </w:rPr>
              <w:t>Gap Description and Recommendation for Closure</w:t>
            </w:r>
          </w:p>
        </w:tc>
      </w:tr>
      <w:tr w:rsidR="001E3E6E" w:rsidRPr="001E3E6E" w14:paraId="16E55DD0" w14:textId="77777777" w:rsidTr="00CE7D23">
        <w:tc>
          <w:tcPr>
            <w:tcW w:w="751" w:type="dxa"/>
          </w:tcPr>
          <w:p w14:paraId="019A080D" w14:textId="3DA740EE" w:rsidR="00413638" w:rsidRPr="001E3E6E" w:rsidRDefault="002B1B57" w:rsidP="000748CB">
            <w:pPr>
              <w:pStyle w:val="Level2Body"/>
              <w:ind w:left="0"/>
              <w:rPr>
                <w:rFonts w:cs="Arial"/>
                <w:color w:val="auto"/>
                <w:sz w:val="18"/>
                <w:szCs w:val="18"/>
              </w:rPr>
            </w:pPr>
            <w:r w:rsidRPr="001E3E6E">
              <w:rPr>
                <w:rFonts w:cs="Arial"/>
                <w:color w:val="auto"/>
                <w:sz w:val="18"/>
                <w:szCs w:val="18"/>
              </w:rPr>
              <w:t>19</w:t>
            </w:r>
            <w:r w:rsidR="00276D88">
              <w:rPr>
                <w:rFonts w:cs="Arial"/>
                <w:color w:val="auto"/>
                <w:sz w:val="18"/>
                <w:szCs w:val="18"/>
              </w:rPr>
              <w:t>1</w:t>
            </w:r>
          </w:p>
        </w:tc>
        <w:tc>
          <w:tcPr>
            <w:tcW w:w="954" w:type="dxa"/>
          </w:tcPr>
          <w:p w14:paraId="0D339818" w14:textId="77777777" w:rsidR="00413638" w:rsidRPr="001E3E6E" w:rsidRDefault="00413638" w:rsidP="000748CB">
            <w:pPr>
              <w:pStyle w:val="Level2Body"/>
              <w:ind w:left="0"/>
              <w:rPr>
                <w:rFonts w:cs="Arial"/>
                <w:color w:val="auto"/>
                <w:sz w:val="18"/>
                <w:szCs w:val="18"/>
              </w:rPr>
            </w:pPr>
            <w:r w:rsidRPr="001E3E6E">
              <w:rPr>
                <w:rFonts w:cs="Arial"/>
                <w:color w:val="auto"/>
                <w:sz w:val="18"/>
                <w:szCs w:val="18"/>
              </w:rPr>
              <w:t>IIO.2</w:t>
            </w:r>
          </w:p>
        </w:tc>
        <w:tc>
          <w:tcPr>
            <w:tcW w:w="3432" w:type="dxa"/>
          </w:tcPr>
          <w:p w14:paraId="0F5E7B22" w14:textId="77777777" w:rsidR="00413638" w:rsidRPr="001E3E6E" w:rsidRDefault="00953FF5" w:rsidP="00413638">
            <w:pPr>
              <w:pStyle w:val="Level2Body"/>
              <w:ind w:left="0"/>
              <w:jc w:val="left"/>
              <w:rPr>
                <w:rFonts w:cs="Arial"/>
                <w:color w:val="auto"/>
                <w:sz w:val="18"/>
                <w:szCs w:val="18"/>
              </w:rPr>
            </w:pPr>
            <w:r w:rsidRPr="001E3E6E">
              <w:rPr>
                <w:rFonts w:cs="Arial"/>
                <w:color w:val="auto"/>
                <w:sz w:val="18"/>
                <w:szCs w:val="18"/>
              </w:rPr>
              <w:t>S</w:t>
            </w:r>
            <w:r w:rsidR="00413638" w:rsidRPr="001E3E6E">
              <w:rPr>
                <w:rFonts w:cs="Arial"/>
                <w:color w:val="auto"/>
                <w:sz w:val="18"/>
                <w:szCs w:val="18"/>
              </w:rPr>
              <w:t>olution must support use of XML standard messaging format to ensure interoperability.</w:t>
            </w:r>
          </w:p>
        </w:tc>
        <w:tc>
          <w:tcPr>
            <w:tcW w:w="3048" w:type="dxa"/>
          </w:tcPr>
          <w:p w14:paraId="36A67EFD" w14:textId="77777777" w:rsidR="00413638" w:rsidRPr="001E3E6E" w:rsidRDefault="00413638" w:rsidP="00D50BDD">
            <w:pPr>
              <w:pStyle w:val="Level2Body"/>
              <w:ind w:left="0"/>
              <w:jc w:val="left"/>
              <w:rPr>
                <w:rFonts w:cs="Arial"/>
                <w:color w:val="auto"/>
                <w:sz w:val="18"/>
                <w:szCs w:val="18"/>
              </w:rPr>
            </w:pPr>
            <w:r w:rsidRPr="001E3E6E">
              <w:rPr>
                <w:rFonts w:cs="Arial"/>
                <w:color w:val="auto"/>
                <w:sz w:val="18"/>
                <w:szCs w:val="18"/>
              </w:rPr>
              <w:t xml:space="preserve">Describe how </w:t>
            </w:r>
            <w:r w:rsidR="00D50BDD" w:rsidRPr="001E3E6E">
              <w:rPr>
                <w:rFonts w:cs="Arial"/>
                <w:color w:val="auto"/>
                <w:sz w:val="18"/>
                <w:szCs w:val="18"/>
              </w:rPr>
              <w:t xml:space="preserve">the </w:t>
            </w:r>
            <w:r w:rsidRPr="001E3E6E">
              <w:rPr>
                <w:rFonts w:cs="Arial"/>
                <w:color w:val="auto"/>
                <w:sz w:val="18"/>
                <w:szCs w:val="18"/>
              </w:rPr>
              <w:t xml:space="preserve">solution </w:t>
            </w:r>
            <w:r w:rsidR="00953FF5" w:rsidRPr="001E3E6E">
              <w:rPr>
                <w:rFonts w:cs="Arial"/>
                <w:color w:val="auto"/>
                <w:sz w:val="18"/>
                <w:szCs w:val="18"/>
              </w:rPr>
              <w:t>wi</w:t>
            </w:r>
            <w:r w:rsidRPr="001E3E6E">
              <w:rPr>
                <w:rFonts w:cs="Arial"/>
                <w:color w:val="auto"/>
                <w:sz w:val="18"/>
                <w:szCs w:val="18"/>
              </w:rPr>
              <w:t>ll use XML standard messaging format to ensure interoperability.</w:t>
            </w:r>
          </w:p>
        </w:tc>
        <w:tc>
          <w:tcPr>
            <w:tcW w:w="1567" w:type="dxa"/>
          </w:tcPr>
          <w:p w14:paraId="2C627183" w14:textId="77777777" w:rsidR="00413638" w:rsidRPr="001E3E6E" w:rsidRDefault="00743077" w:rsidP="000748CB">
            <w:pPr>
              <w:pStyle w:val="Level2Body"/>
              <w:ind w:left="0"/>
              <w:jc w:val="center"/>
              <w:rPr>
                <w:rFonts w:cs="Arial"/>
                <w:color w:val="auto"/>
                <w:sz w:val="18"/>
                <w:szCs w:val="18"/>
              </w:rPr>
            </w:pPr>
            <w:r w:rsidRPr="001E3E6E">
              <w:rPr>
                <w:rFonts w:cs="Arial"/>
                <w:color w:val="auto"/>
                <w:sz w:val="18"/>
                <w:szCs w:val="18"/>
              </w:rPr>
              <w:t>TA.DC.9</w:t>
            </w:r>
          </w:p>
        </w:tc>
        <w:sdt>
          <w:sdtPr>
            <w:rPr>
              <w:color w:val="auto"/>
              <w:sz w:val="18"/>
              <w:szCs w:val="18"/>
            </w:rPr>
            <w:alias w:val="Ability Code"/>
            <w:tag w:val="Ability Code"/>
            <w:id w:val="-504282826"/>
            <w:placeholder>
              <w:docPart w:val="767C5622A39A4471B53738AE3F5311AC"/>
            </w:placeholder>
            <w15:color w:val="993300"/>
            <w:comboBox>
              <w:listItem w:displayText="S" w:value="S"/>
              <w:listItem w:displayText="W" w:value="W"/>
              <w:listItem w:displayText="M" w:value="M"/>
              <w:listItem w:displayText="F" w:value="F"/>
              <w:listItem w:displayText="C" w:value="C"/>
              <w:listItem w:displayText="N" w:value="N"/>
              <w:listItem w:displayText="O" w:value="O"/>
            </w:comboBox>
          </w:sdtPr>
          <w:sdtEndPr/>
          <w:sdtContent>
            <w:tc>
              <w:tcPr>
                <w:tcW w:w="1043" w:type="dxa"/>
              </w:tcPr>
              <w:p w14:paraId="57A97638" w14:textId="77777777" w:rsidR="00413638" w:rsidRPr="001E3E6E" w:rsidRDefault="002A2404" w:rsidP="000748CB">
                <w:pPr>
                  <w:pStyle w:val="Level2Body"/>
                  <w:ind w:left="0"/>
                  <w:rPr>
                    <w:rFonts w:cs="Arial"/>
                    <w:color w:val="auto"/>
                    <w:sz w:val="18"/>
                    <w:szCs w:val="18"/>
                  </w:rPr>
                </w:pPr>
                <w:r w:rsidRPr="001E3E6E" w:rsidDel="008E51F4">
                  <w:rPr>
                    <w:color w:val="auto"/>
                    <w:sz w:val="18"/>
                    <w:szCs w:val="18"/>
                  </w:rPr>
                  <w:t xml:space="preserve">Choose an item. </w:t>
                </w:r>
              </w:p>
            </w:tc>
          </w:sdtContent>
        </w:sdt>
        <w:tc>
          <w:tcPr>
            <w:tcW w:w="3595" w:type="dxa"/>
          </w:tcPr>
          <w:p w14:paraId="1B293510" w14:textId="77777777" w:rsidR="00413638" w:rsidRPr="001E3E6E" w:rsidRDefault="00413638" w:rsidP="000748CB">
            <w:pPr>
              <w:pStyle w:val="Level2Body"/>
              <w:ind w:left="0"/>
              <w:rPr>
                <w:rFonts w:cs="Arial"/>
                <w:color w:val="auto"/>
                <w:sz w:val="18"/>
                <w:szCs w:val="18"/>
              </w:rPr>
            </w:pPr>
          </w:p>
        </w:tc>
      </w:tr>
      <w:tr w:rsidR="004C4188" w:rsidRPr="001E3E6E" w14:paraId="31B483D6" w14:textId="77777777" w:rsidTr="00855B65">
        <w:trPr>
          <w:trHeight w:val="557"/>
        </w:trPr>
        <w:tc>
          <w:tcPr>
            <w:tcW w:w="14390" w:type="dxa"/>
            <w:gridSpan w:val="7"/>
          </w:tcPr>
          <w:p w14:paraId="784CB479" w14:textId="0DF1DF38" w:rsidR="004C4188" w:rsidRPr="001E3E6E" w:rsidRDefault="004C4188" w:rsidP="004C4188">
            <w:pPr>
              <w:pStyle w:val="Level2Body"/>
              <w:ind w:left="0"/>
              <w:rPr>
                <w:color w:val="auto"/>
                <w:sz w:val="18"/>
                <w:szCs w:val="18"/>
              </w:rPr>
            </w:pPr>
            <w:r w:rsidRPr="001E3E6E">
              <w:rPr>
                <w:color w:val="auto"/>
                <w:sz w:val="18"/>
                <w:szCs w:val="18"/>
              </w:rPr>
              <w:t>Bidder’s Response:</w:t>
            </w:r>
            <w:r w:rsidR="00AE5F2C">
              <w:rPr>
                <w:color w:val="auto"/>
                <w:sz w:val="18"/>
                <w:szCs w:val="18"/>
              </w:rPr>
              <w:t xml:space="preserve"> </w:t>
            </w:r>
            <w:r w:rsidRPr="001E3E6E">
              <w:rPr>
                <w:color w:val="auto"/>
                <w:sz w:val="18"/>
                <w:szCs w:val="18"/>
              </w:rPr>
              <w:t xml:space="preserve"> </w:t>
            </w:r>
          </w:p>
        </w:tc>
      </w:tr>
    </w:tbl>
    <w:p w14:paraId="75328893" w14:textId="77777777" w:rsidR="00D33357" w:rsidRPr="001E3E6E" w:rsidRDefault="00D33357" w:rsidP="002E3236">
      <w:pPr>
        <w:pStyle w:val="Level2Body"/>
        <w:tabs>
          <w:tab w:val="left" w:pos="11250"/>
        </w:tabs>
        <w:ind w:left="0" w:right="2304"/>
        <w:rPr>
          <w:rFonts w:cs="Arial"/>
          <w:color w:val="auto"/>
          <w:sz w:val="18"/>
          <w:szCs w:val="18"/>
        </w:rPr>
      </w:pPr>
    </w:p>
    <w:p w14:paraId="71112C43" w14:textId="104DEEEE" w:rsidR="00C97678" w:rsidRDefault="00C97678"/>
    <w:tbl>
      <w:tblPr>
        <w:tblStyle w:val="TableGrid"/>
        <w:tblW w:w="0" w:type="auto"/>
        <w:tblLook w:val="04A0" w:firstRow="1" w:lastRow="0" w:firstColumn="1" w:lastColumn="0" w:noHBand="0" w:noVBand="1"/>
      </w:tblPr>
      <w:tblGrid>
        <w:gridCol w:w="750"/>
        <w:gridCol w:w="955"/>
        <w:gridCol w:w="3431"/>
        <w:gridCol w:w="3049"/>
        <w:gridCol w:w="1565"/>
        <w:gridCol w:w="1045"/>
        <w:gridCol w:w="3595"/>
      </w:tblGrid>
      <w:tr w:rsidR="001E3E6E" w:rsidRPr="001E3E6E" w14:paraId="73996DF4" w14:textId="77777777" w:rsidTr="00CE7D23">
        <w:tc>
          <w:tcPr>
            <w:tcW w:w="750" w:type="dxa"/>
          </w:tcPr>
          <w:p w14:paraId="3ADC0079" w14:textId="77777777" w:rsidR="002E1230" w:rsidRPr="001E3E6E" w:rsidRDefault="002E1230" w:rsidP="000748CB">
            <w:pPr>
              <w:pStyle w:val="Level2Body"/>
              <w:ind w:left="0"/>
              <w:rPr>
                <w:rFonts w:cs="Arial"/>
                <w:color w:val="auto"/>
                <w:sz w:val="18"/>
                <w:szCs w:val="18"/>
              </w:rPr>
            </w:pPr>
            <w:r w:rsidRPr="001E3E6E">
              <w:rPr>
                <w:rFonts w:cs="Arial"/>
                <w:color w:val="auto"/>
                <w:sz w:val="18"/>
                <w:szCs w:val="18"/>
              </w:rPr>
              <w:t>Req.#</w:t>
            </w:r>
          </w:p>
        </w:tc>
        <w:tc>
          <w:tcPr>
            <w:tcW w:w="955" w:type="dxa"/>
          </w:tcPr>
          <w:p w14:paraId="250AFECC" w14:textId="77777777" w:rsidR="002E1230" w:rsidRPr="001E3E6E" w:rsidRDefault="002E1230" w:rsidP="000748CB">
            <w:pPr>
              <w:pStyle w:val="Level2Body"/>
              <w:ind w:left="0"/>
              <w:rPr>
                <w:rFonts w:cs="Arial"/>
                <w:color w:val="auto"/>
                <w:sz w:val="18"/>
                <w:szCs w:val="18"/>
              </w:rPr>
            </w:pPr>
            <w:r w:rsidRPr="001E3E6E">
              <w:rPr>
                <w:rFonts w:cs="Arial"/>
                <w:color w:val="auto"/>
                <w:sz w:val="18"/>
                <w:szCs w:val="18"/>
              </w:rPr>
              <w:t>ID</w:t>
            </w:r>
          </w:p>
        </w:tc>
        <w:tc>
          <w:tcPr>
            <w:tcW w:w="3431" w:type="dxa"/>
          </w:tcPr>
          <w:p w14:paraId="31DD8D9C" w14:textId="77777777" w:rsidR="002E1230" w:rsidRPr="001E3E6E" w:rsidRDefault="002E1230" w:rsidP="000748CB">
            <w:pPr>
              <w:pStyle w:val="Level2Body"/>
              <w:ind w:left="0"/>
              <w:rPr>
                <w:rFonts w:cs="Arial"/>
                <w:color w:val="auto"/>
                <w:sz w:val="18"/>
                <w:szCs w:val="18"/>
              </w:rPr>
            </w:pPr>
            <w:r w:rsidRPr="001E3E6E">
              <w:rPr>
                <w:rFonts w:cs="Arial"/>
                <w:color w:val="auto"/>
                <w:sz w:val="18"/>
                <w:szCs w:val="18"/>
              </w:rPr>
              <w:t xml:space="preserve">Contractor / </w:t>
            </w:r>
            <w:r w:rsidR="008D73C2" w:rsidRPr="001E3E6E">
              <w:rPr>
                <w:rFonts w:cs="Arial"/>
                <w:color w:val="auto"/>
                <w:sz w:val="18"/>
                <w:szCs w:val="18"/>
              </w:rPr>
              <w:t>Solution/Requirement</w:t>
            </w:r>
          </w:p>
        </w:tc>
        <w:tc>
          <w:tcPr>
            <w:tcW w:w="3049" w:type="dxa"/>
          </w:tcPr>
          <w:p w14:paraId="1B8E67AD" w14:textId="77777777" w:rsidR="002E1230" w:rsidRPr="001E3E6E" w:rsidRDefault="002E1230" w:rsidP="000748CB">
            <w:pPr>
              <w:pStyle w:val="Level2Body"/>
              <w:ind w:left="0"/>
              <w:rPr>
                <w:rFonts w:cs="Arial"/>
                <w:color w:val="auto"/>
                <w:sz w:val="18"/>
                <w:szCs w:val="18"/>
              </w:rPr>
            </w:pPr>
            <w:r w:rsidRPr="001E3E6E">
              <w:rPr>
                <w:rFonts w:cs="Arial"/>
                <w:color w:val="auto"/>
                <w:sz w:val="18"/>
                <w:szCs w:val="18"/>
              </w:rPr>
              <w:t>Instructions to Bidder</w:t>
            </w:r>
          </w:p>
        </w:tc>
        <w:tc>
          <w:tcPr>
            <w:tcW w:w="1565" w:type="dxa"/>
          </w:tcPr>
          <w:p w14:paraId="412C0EB2" w14:textId="77777777" w:rsidR="002E1230" w:rsidRPr="001E3E6E" w:rsidRDefault="002E1230" w:rsidP="000748CB">
            <w:pPr>
              <w:pStyle w:val="Level2Body"/>
              <w:ind w:left="0"/>
              <w:jc w:val="center"/>
              <w:rPr>
                <w:rFonts w:cs="Arial"/>
                <w:color w:val="auto"/>
                <w:sz w:val="18"/>
                <w:szCs w:val="18"/>
              </w:rPr>
            </w:pPr>
            <w:r w:rsidRPr="001E3E6E">
              <w:rPr>
                <w:rFonts w:cs="Arial"/>
                <w:color w:val="auto"/>
                <w:sz w:val="18"/>
                <w:szCs w:val="18"/>
              </w:rPr>
              <w:t>CMS</w:t>
            </w:r>
          </w:p>
          <w:p w14:paraId="523C9B01" w14:textId="77777777" w:rsidR="002E1230" w:rsidRPr="001E3E6E" w:rsidRDefault="002E1230" w:rsidP="000748CB">
            <w:pPr>
              <w:pStyle w:val="Level2Body"/>
              <w:ind w:left="0"/>
              <w:jc w:val="center"/>
              <w:rPr>
                <w:rFonts w:cs="Arial"/>
                <w:color w:val="auto"/>
                <w:sz w:val="18"/>
                <w:szCs w:val="18"/>
              </w:rPr>
            </w:pPr>
            <w:r w:rsidRPr="001E3E6E">
              <w:rPr>
                <w:rFonts w:cs="Arial"/>
                <w:color w:val="auto"/>
                <w:sz w:val="18"/>
                <w:szCs w:val="18"/>
              </w:rPr>
              <w:t>Checklist</w:t>
            </w:r>
          </w:p>
          <w:p w14:paraId="7A13551E" w14:textId="77777777" w:rsidR="002E1230" w:rsidRPr="001E3E6E" w:rsidRDefault="002E1230" w:rsidP="000748CB">
            <w:pPr>
              <w:pStyle w:val="Level2Body"/>
              <w:ind w:left="0"/>
              <w:jc w:val="center"/>
              <w:rPr>
                <w:rFonts w:cs="Arial"/>
                <w:color w:val="auto"/>
                <w:sz w:val="18"/>
                <w:szCs w:val="18"/>
              </w:rPr>
            </w:pPr>
            <w:r w:rsidRPr="001E3E6E">
              <w:rPr>
                <w:rFonts w:cs="Arial"/>
                <w:color w:val="auto"/>
                <w:sz w:val="18"/>
                <w:szCs w:val="18"/>
              </w:rPr>
              <w:t>ID</w:t>
            </w:r>
          </w:p>
        </w:tc>
        <w:tc>
          <w:tcPr>
            <w:tcW w:w="1045" w:type="dxa"/>
          </w:tcPr>
          <w:p w14:paraId="52B56558" w14:textId="77777777" w:rsidR="002E1230" w:rsidRPr="001E3E6E" w:rsidRDefault="002E1230" w:rsidP="000748CB">
            <w:pPr>
              <w:pStyle w:val="Level2Body"/>
              <w:ind w:left="0"/>
              <w:rPr>
                <w:rFonts w:cs="Arial"/>
                <w:color w:val="auto"/>
                <w:sz w:val="18"/>
                <w:szCs w:val="18"/>
              </w:rPr>
            </w:pPr>
            <w:r w:rsidRPr="001E3E6E">
              <w:rPr>
                <w:rFonts w:cs="Arial"/>
                <w:color w:val="auto"/>
                <w:sz w:val="18"/>
                <w:szCs w:val="18"/>
              </w:rPr>
              <w:t>Bidding</w:t>
            </w:r>
          </w:p>
          <w:p w14:paraId="13FDCE24" w14:textId="77777777" w:rsidR="002E1230" w:rsidRPr="001E3E6E" w:rsidRDefault="002E1230" w:rsidP="000748CB">
            <w:pPr>
              <w:pStyle w:val="Level2Body"/>
              <w:ind w:left="0"/>
              <w:rPr>
                <w:rFonts w:cs="Arial"/>
                <w:color w:val="auto"/>
                <w:sz w:val="18"/>
                <w:szCs w:val="18"/>
              </w:rPr>
            </w:pPr>
            <w:r w:rsidRPr="001E3E6E">
              <w:rPr>
                <w:rFonts w:cs="Arial"/>
                <w:color w:val="auto"/>
                <w:sz w:val="18"/>
                <w:szCs w:val="18"/>
              </w:rPr>
              <w:t>Ability</w:t>
            </w:r>
          </w:p>
          <w:p w14:paraId="0ADA0782" w14:textId="77777777" w:rsidR="002E1230" w:rsidRPr="001E3E6E" w:rsidRDefault="002E1230" w:rsidP="000748CB">
            <w:pPr>
              <w:pStyle w:val="Level2Body"/>
              <w:ind w:left="0"/>
              <w:rPr>
                <w:rFonts w:cs="Arial"/>
                <w:color w:val="auto"/>
                <w:sz w:val="18"/>
                <w:szCs w:val="18"/>
              </w:rPr>
            </w:pPr>
            <w:r w:rsidRPr="001E3E6E">
              <w:rPr>
                <w:rFonts w:cs="Arial"/>
                <w:color w:val="auto"/>
                <w:sz w:val="18"/>
                <w:szCs w:val="18"/>
              </w:rPr>
              <w:t>Code</w:t>
            </w:r>
          </w:p>
        </w:tc>
        <w:tc>
          <w:tcPr>
            <w:tcW w:w="3595" w:type="dxa"/>
          </w:tcPr>
          <w:p w14:paraId="695EC431" w14:textId="77777777" w:rsidR="002E1230" w:rsidRPr="001E3E6E" w:rsidRDefault="002E1230" w:rsidP="000748CB">
            <w:pPr>
              <w:pStyle w:val="Level2Body"/>
              <w:ind w:left="0"/>
              <w:rPr>
                <w:rFonts w:cs="Arial"/>
                <w:color w:val="auto"/>
                <w:sz w:val="18"/>
                <w:szCs w:val="18"/>
              </w:rPr>
            </w:pPr>
            <w:r w:rsidRPr="001E3E6E">
              <w:rPr>
                <w:rFonts w:cs="Arial"/>
                <w:color w:val="auto"/>
                <w:sz w:val="18"/>
                <w:szCs w:val="18"/>
              </w:rPr>
              <w:t>Gap Description and Recommendation for Closure</w:t>
            </w:r>
          </w:p>
        </w:tc>
      </w:tr>
      <w:tr w:rsidR="001E3E6E" w:rsidRPr="001E3E6E" w14:paraId="29334836" w14:textId="77777777" w:rsidTr="00CE7D23">
        <w:trPr>
          <w:trHeight w:val="107"/>
        </w:trPr>
        <w:tc>
          <w:tcPr>
            <w:tcW w:w="750" w:type="dxa"/>
          </w:tcPr>
          <w:p w14:paraId="601C27E5" w14:textId="0EE9F700" w:rsidR="00413638" w:rsidRPr="001E3E6E" w:rsidRDefault="002B1B57" w:rsidP="000748CB">
            <w:pPr>
              <w:pStyle w:val="Level2Body"/>
              <w:ind w:left="0"/>
              <w:rPr>
                <w:rFonts w:cs="Arial"/>
                <w:color w:val="auto"/>
                <w:sz w:val="18"/>
                <w:szCs w:val="18"/>
              </w:rPr>
            </w:pPr>
            <w:r w:rsidRPr="001E3E6E">
              <w:rPr>
                <w:rFonts w:cs="Arial"/>
                <w:color w:val="auto"/>
                <w:sz w:val="18"/>
                <w:szCs w:val="18"/>
              </w:rPr>
              <w:t>19</w:t>
            </w:r>
            <w:r w:rsidR="00B53977">
              <w:rPr>
                <w:rFonts w:cs="Arial"/>
                <w:color w:val="auto"/>
                <w:sz w:val="18"/>
                <w:szCs w:val="18"/>
              </w:rPr>
              <w:t>2</w:t>
            </w:r>
          </w:p>
        </w:tc>
        <w:tc>
          <w:tcPr>
            <w:tcW w:w="955" w:type="dxa"/>
          </w:tcPr>
          <w:p w14:paraId="33335894" w14:textId="77777777" w:rsidR="00413638" w:rsidRPr="001E3E6E" w:rsidRDefault="00413638" w:rsidP="000748CB">
            <w:pPr>
              <w:pStyle w:val="Level2Body"/>
              <w:ind w:left="0"/>
              <w:rPr>
                <w:rFonts w:cs="Arial"/>
                <w:color w:val="auto"/>
                <w:sz w:val="18"/>
                <w:szCs w:val="18"/>
              </w:rPr>
            </w:pPr>
            <w:r w:rsidRPr="001E3E6E">
              <w:rPr>
                <w:rFonts w:cs="Arial"/>
                <w:color w:val="auto"/>
                <w:sz w:val="18"/>
                <w:szCs w:val="18"/>
              </w:rPr>
              <w:t>IIO.3</w:t>
            </w:r>
          </w:p>
        </w:tc>
        <w:tc>
          <w:tcPr>
            <w:tcW w:w="3431" w:type="dxa"/>
          </w:tcPr>
          <w:p w14:paraId="53D9FE2E" w14:textId="40B58242" w:rsidR="00413638" w:rsidRPr="001E3E6E" w:rsidRDefault="00953FF5" w:rsidP="00953FF5">
            <w:pPr>
              <w:pStyle w:val="Level2Body"/>
              <w:ind w:left="0"/>
              <w:rPr>
                <w:rFonts w:cs="Arial"/>
                <w:color w:val="auto"/>
                <w:sz w:val="18"/>
                <w:szCs w:val="18"/>
              </w:rPr>
            </w:pPr>
            <w:r w:rsidRPr="001E3E6E">
              <w:rPr>
                <w:rFonts w:cs="Arial"/>
                <w:color w:val="auto"/>
                <w:sz w:val="18"/>
                <w:szCs w:val="18"/>
              </w:rPr>
              <w:t>S</w:t>
            </w:r>
            <w:r w:rsidR="00413638" w:rsidRPr="001E3E6E">
              <w:rPr>
                <w:rFonts w:cs="Arial"/>
                <w:color w:val="auto"/>
                <w:sz w:val="18"/>
                <w:szCs w:val="18"/>
              </w:rPr>
              <w:t xml:space="preserve">olution must provide for all service endpoints/APIs to be exposed to the DHHS Translator and be able to receive and submit messages through the Translator or other </w:t>
            </w:r>
            <w:r w:rsidR="003C74E0">
              <w:rPr>
                <w:rFonts w:cs="Arial"/>
                <w:color w:val="auto"/>
                <w:sz w:val="18"/>
                <w:szCs w:val="18"/>
              </w:rPr>
              <w:t>i</w:t>
            </w:r>
            <w:r w:rsidR="00413638" w:rsidRPr="001E3E6E">
              <w:rPr>
                <w:rFonts w:cs="Arial"/>
                <w:color w:val="auto"/>
                <w:sz w:val="18"/>
                <w:szCs w:val="18"/>
              </w:rPr>
              <w:t>ntegration points as required.</w:t>
            </w:r>
          </w:p>
        </w:tc>
        <w:tc>
          <w:tcPr>
            <w:tcW w:w="3049" w:type="dxa"/>
          </w:tcPr>
          <w:p w14:paraId="6CF9116F" w14:textId="1E7B8FCD" w:rsidR="00413638" w:rsidRPr="001E3E6E" w:rsidRDefault="00413638" w:rsidP="00D50BDD">
            <w:pPr>
              <w:pStyle w:val="Level2Body"/>
              <w:ind w:left="0"/>
              <w:jc w:val="left"/>
              <w:rPr>
                <w:rFonts w:cs="Arial"/>
                <w:color w:val="auto"/>
                <w:sz w:val="18"/>
                <w:szCs w:val="18"/>
              </w:rPr>
            </w:pPr>
            <w:r w:rsidRPr="001E3E6E">
              <w:rPr>
                <w:rFonts w:cs="Arial"/>
                <w:color w:val="auto"/>
                <w:sz w:val="18"/>
                <w:szCs w:val="18"/>
              </w:rPr>
              <w:t xml:space="preserve">Describe how solution provides for all service endpoints/APIs to be exposed to the DHHS Translator and are able to receive and submit messages through the Translator or other </w:t>
            </w:r>
            <w:r w:rsidR="003C74E0">
              <w:rPr>
                <w:rFonts w:cs="Arial"/>
                <w:color w:val="auto"/>
                <w:sz w:val="18"/>
                <w:szCs w:val="18"/>
              </w:rPr>
              <w:t>i</w:t>
            </w:r>
            <w:r w:rsidRPr="001E3E6E">
              <w:rPr>
                <w:rFonts w:cs="Arial"/>
                <w:color w:val="auto"/>
                <w:sz w:val="18"/>
                <w:szCs w:val="18"/>
              </w:rPr>
              <w:t>ntegration points as required.</w:t>
            </w:r>
          </w:p>
        </w:tc>
        <w:tc>
          <w:tcPr>
            <w:tcW w:w="1565" w:type="dxa"/>
          </w:tcPr>
          <w:p w14:paraId="2A1ED0A7" w14:textId="77777777" w:rsidR="00413638" w:rsidRPr="001E3E6E" w:rsidRDefault="009C0B25" w:rsidP="000748CB">
            <w:pPr>
              <w:pStyle w:val="Level2Body"/>
              <w:ind w:left="0"/>
              <w:jc w:val="center"/>
              <w:rPr>
                <w:rFonts w:cs="Arial"/>
                <w:color w:val="auto"/>
                <w:sz w:val="18"/>
                <w:szCs w:val="18"/>
              </w:rPr>
            </w:pPr>
            <w:r w:rsidRPr="001E3E6E">
              <w:rPr>
                <w:rFonts w:cs="Arial"/>
                <w:color w:val="auto"/>
                <w:sz w:val="18"/>
                <w:szCs w:val="18"/>
              </w:rPr>
              <w:t>N/A</w:t>
            </w:r>
          </w:p>
        </w:tc>
        <w:sdt>
          <w:sdtPr>
            <w:rPr>
              <w:color w:val="auto"/>
              <w:sz w:val="18"/>
              <w:szCs w:val="18"/>
            </w:rPr>
            <w:alias w:val="Ability Code"/>
            <w:tag w:val="Ability Code"/>
            <w:id w:val="380377115"/>
            <w:placeholder>
              <w:docPart w:val="D257CA6417DC4BCD847300AABAD634E1"/>
            </w:placeholder>
            <w15:color w:val="993300"/>
            <w:comboBox>
              <w:listItem w:displayText="S" w:value="S"/>
              <w:listItem w:displayText="W" w:value="W"/>
              <w:listItem w:displayText="M" w:value="M"/>
              <w:listItem w:displayText="F" w:value="F"/>
              <w:listItem w:displayText="C" w:value="C"/>
              <w:listItem w:displayText="N" w:value="N"/>
              <w:listItem w:displayText="O" w:value="O"/>
            </w:comboBox>
          </w:sdtPr>
          <w:sdtEndPr/>
          <w:sdtContent>
            <w:tc>
              <w:tcPr>
                <w:tcW w:w="1045" w:type="dxa"/>
              </w:tcPr>
              <w:p w14:paraId="7B375DEC" w14:textId="77777777" w:rsidR="00413638" w:rsidRPr="001E3E6E" w:rsidRDefault="002A2404" w:rsidP="000748CB">
                <w:pPr>
                  <w:pStyle w:val="Level2Body"/>
                  <w:ind w:left="0"/>
                  <w:rPr>
                    <w:rFonts w:cs="Arial"/>
                    <w:color w:val="auto"/>
                    <w:sz w:val="18"/>
                    <w:szCs w:val="18"/>
                  </w:rPr>
                </w:pPr>
                <w:r w:rsidRPr="001E3E6E" w:rsidDel="008E51F4">
                  <w:rPr>
                    <w:color w:val="auto"/>
                    <w:sz w:val="18"/>
                    <w:szCs w:val="18"/>
                  </w:rPr>
                  <w:t xml:space="preserve">Choose an item. </w:t>
                </w:r>
              </w:p>
            </w:tc>
          </w:sdtContent>
        </w:sdt>
        <w:tc>
          <w:tcPr>
            <w:tcW w:w="3595" w:type="dxa"/>
          </w:tcPr>
          <w:p w14:paraId="161B1CF9" w14:textId="77777777" w:rsidR="00413638" w:rsidRPr="001E3E6E" w:rsidRDefault="00413638" w:rsidP="000748CB">
            <w:pPr>
              <w:pStyle w:val="Level2Body"/>
              <w:ind w:left="0"/>
              <w:rPr>
                <w:rFonts w:cs="Arial"/>
                <w:color w:val="auto"/>
                <w:sz w:val="18"/>
                <w:szCs w:val="18"/>
              </w:rPr>
            </w:pPr>
          </w:p>
        </w:tc>
      </w:tr>
      <w:tr w:rsidR="004C4188" w:rsidRPr="001E3E6E" w14:paraId="78D7A719" w14:textId="77777777" w:rsidTr="00855B65">
        <w:trPr>
          <w:trHeight w:val="755"/>
        </w:trPr>
        <w:tc>
          <w:tcPr>
            <w:tcW w:w="14390" w:type="dxa"/>
            <w:gridSpan w:val="7"/>
          </w:tcPr>
          <w:p w14:paraId="2F660B99" w14:textId="787A3F94" w:rsidR="004C4188" w:rsidRPr="001E3E6E" w:rsidRDefault="004C4188" w:rsidP="004C4188">
            <w:pPr>
              <w:pStyle w:val="Level2Body"/>
              <w:ind w:left="0"/>
              <w:rPr>
                <w:color w:val="auto"/>
                <w:sz w:val="18"/>
                <w:szCs w:val="18"/>
              </w:rPr>
            </w:pPr>
            <w:r w:rsidRPr="001E3E6E">
              <w:rPr>
                <w:color w:val="auto"/>
                <w:sz w:val="18"/>
                <w:szCs w:val="18"/>
              </w:rPr>
              <w:t>Bidder’s Response:</w:t>
            </w:r>
            <w:r w:rsidR="00AE5F2C">
              <w:rPr>
                <w:color w:val="auto"/>
                <w:sz w:val="18"/>
                <w:szCs w:val="18"/>
              </w:rPr>
              <w:t xml:space="preserve"> </w:t>
            </w:r>
            <w:r w:rsidRPr="001E3E6E">
              <w:rPr>
                <w:color w:val="auto"/>
                <w:sz w:val="18"/>
                <w:szCs w:val="18"/>
              </w:rPr>
              <w:t xml:space="preserve"> </w:t>
            </w:r>
          </w:p>
        </w:tc>
      </w:tr>
    </w:tbl>
    <w:p w14:paraId="043264F8" w14:textId="77777777" w:rsidR="00A22ABA" w:rsidRPr="001E3E6E" w:rsidRDefault="00A22ABA" w:rsidP="002E3236">
      <w:pPr>
        <w:pStyle w:val="Level2Body"/>
        <w:tabs>
          <w:tab w:val="left" w:pos="11250"/>
        </w:tabs>
        <w:ind w:left="0" w:right="2304"/>
        <w:rPr>
          <w:rFonts w:cs="Arial"/>
          <w:color w:val="auto"/>
          <w:sz w:val="18"/>
          <w:szCs w:val="18"/>
        </w:rPr>
      </w:pPr>
    </w:p>
    <w:p w14:paraId="1C582D60" w14:textId="77777777" w:rsidR="00A22ABA" w:rsidRPr="001E3E6E" w:rsidRDefault="00A22ABA" w:rsidP="00A22ABA">
      <w:pPr>
        <w:pStyle w:val="Level2Body"/>
        <w:tabs>
          <w:tab w:val="left" w:pos="11250"/>
        </w:tabs>
        <w:ind w:left="0" w:right="2304"/>
        <w:rPr>
          <w:rFonts w:cs="Arial"/>
          <w:color w:val="auto"/>
          <w:sz w:val="18"/>
          <w:szCs w:val="18"/>
        </w:rPr>
      </w:pPr>
    </w:p>
    <w:tbl>
      <w:tblPr>
        <w:tblStyle w:val="TableGrid"/>
        <w:tblW w:w="0" w:type="auto"/>
        <w:tblLook w:val="04A0" w:firstRow="1" w:lastRow="0" w:firstColumn="1" w:lastColumn="0" w:noHBand="0" w:noVBand="1"/>
      </w:tblPr>
      <w:tblGrid>
        <w:gridCol w:w="751"/>
        <w:gridCol w:w="954"/>
        <w:gridCol w:w="3446"/>
        <w:gridCol w:w="3034"/>
        <w:gridCol w:w="1549"/>
        <w:gridCol w:w="1061"/>
        <w:gridCol w:w="3595"/>
      </w:tblGrid>
      <w:tr w:rsidR="001E3E6E" w:rsidRPr="001E3E6E" w14:paraId="4F3454ED" w14:textId="77777777" w:rsidTr="00CE7D23">
        <w:tc>
          <w:tcPr>
            <w:tcW w:w="751" w:type="dxa"/>
          </w:tcPr>
          <w:p w14:paraId="7DD186F3" w14:textId="77777777" w:rsidR="00A22ABA" w:rsidRPr="001E3E6E" w:rsidRDefault="00A22ABA" w:rsidP="008A222B">
            <w:pPr>
              <w:pStyle w:val="Level2Body"/>
              <w:ind w:left="0"/>
              <w:rPr>
                <w:rFonts w:cs="Arial"/>
                <w:color w:val="auto"/>
                <w:sz w:val="18"/>
                <w:szCs w:val="18"/>
              </w:rPr>
            </w:pPr>
            <w:r w:rsidRPr="001E3E6E">
              <w:rPr>
                <w:rFonts w:cs="Arial"/>
                <w:color w:val="auto"/>
                <w:sz w:val="18"/>
                <w:szCs w:val="18"/>
              </w:rPr>
              <w:lastRenderedPageBreak/>
              <w:t>Req.#</w:t>
            </w:r>
          </w:p>
        </w:tc>
        <w:tc>
          <w:tcPr>
            <w:tcW w:w="954" w:type="dxa"/>
          </w:tcPr>
          <w:p w14:paraId="6A3318A1" w14:textId="77777777" w:rsidR="00A22ABA" w:rsidRPr="001E3E6E" w:rsidRDefault="00A22ABA" w:rsidP="008A222B">
            <w:pPr>
              <w:pStyle w:val="Level2Body"/>
              <w:ind w:left="0"/>
              <w:rPr>
                <w:rFonts w:cs="Arial"/>
                <w:color w:val="auto"/>
                <w:sz w:val="18"/>
                <w:szCs w:val="18"/>
              </w:rPr>
            </w:pPr>
            <w:r w:rsidRPr="001E3E6E">
              <w:rPr>
                <w:rFonts w:cs="Arial"/>
                <w:color w:val="auto"/>
                <w:sz w:val="18"/>
                <w:szCs w:val="18"/>
              </w:rPr>
              <w:t>ID</w:t>
            </w:r>
          </w:p>
        </w:tc>
        <w:tc>
          <w:tcPr>
            <w:tcW w:w="3446" w:type="dxa"/>
          </w:tcPr>
          <w:p w14:paraId="4544B82C" w14:textId="77777777" w:rsidR="00A22ABA" w:rsidRPr="001E3E6E" w:rsidRDefault="00A22ABA" w:rsidP="008A222B">
            <w:pPr>
              <w:pStyle w:val="Level2Body"/>
              <w:ind w:left="0"/>
              <w:rPr>
                <w:rFonts w:cs="Arial"/>
                <w:color w:val="auto"/>
                <w:sz w:val="18"/>
                <w:szCs w:val="18"/>
              </w:rPr>
            </w:pPr>
            <w:r w:rsidRPr="001E3E6E">
              <w:rPr>
                <w:rFonts w:cs="Arial"/>
                <w:color w:val="auto"/>
                <w:sz w:val="18"/>
                <w:szCs w:val="18"/>
              </w:rPr>
              <w:t xml:space="preserve">Contractor / </w:t>
            </w:r>
            <w:r w:rsidR="008D73C2" w:rsidRPr="001E3E6E">
              <w:rPr>
                <w:rFonts w:cs="Arial"/>
                <w:color w:val="auto"/>
                <w:sz w:val="18"/>
                <w:szCs w:val="18"/>
              </w:rPr>
              <w:t>Solution/Requirement</w:t>
            </w:r>
          </w:p>
        </w:tc>
        <w:tc>
          <w:tcPr>
            <w:tcW w:w="3034" w:type="dxa"/>
          </w:tcPr>
          <w:p w14:paraId="785A4819" w14:textId="77777777" w:rsidR="00A22ABA" w:rsidRPr="001E3E6E" w:rsidRDefault="00A22ABA" w:rsidP="008A222B">
            <w:pPr>
              <w:pStyle w:val="Level2Body"/>
              <w:ind w:left="0"/>
              <w:rPr>
                <w:rFonts w:cs="Arial"/>
                <w:color w:val="auto"/>
                <w:sz w:val="18"/>
                <w:szCs w:val="18"/>
              </w:rPr>
            </w:pPr>
            <w:r w:rsidRPr="001E3E6E">
              <w:rPr>
                <w:rFonts w:cs="Arial"/>
                <w:color w:val="auto"/>
                <w:sz w:val="18"/>
                <w:szCs w:val="18"/>
              </w:rPr>
              <w:t>Instructions to Bidder</w:t>
            </w:r>
          </w:p>
        </w:tc>
        <w:tc>
          <w:tcPr>
            <w:tcW w:w="1549" w:type="dxa"/>
          </w:tcPr>
          <w:p w14:paraId="3A8CD84D" w14:textId="77777777" w:rsidR="00A22ABA" w:rsidRPr="001E3E6E" w:rsidRDefault="00A22ABA" w:rsidP="008A222B">
            <w:pPr>
              <w:pStyle w:val="Level2Body"/>
              <w:ind w:left="0"/>
              <w:jc w:val="center"/>
              <w:rPr>
                <w:rFonts w:cs="Arial"/>
                <w:color w:val="auto"/>
                <w:sz w:val="18"/>
                <w:szCs w:val="18"/>
              </w:rPr>
            </w:pPr>
            <w:r w:rsidRPr="001E3E6E">
              <w:rPr>
                <w:rFonts w:cs="Arial"/>
                <w:color w:val="auto"/>
                <w:sz w:val="18"/>
                <w:szCs w:val="18"/>
              </w:rPr>
              <w:t>CMS</w:t>
            </w:r>
          </w:p>
          <w:p w14:paraId="4852C722" w14:textId="77777777" w:rsidR="00A22ABA" w:rsidRPr="001E3E6E" w:rsidRDefault="00A22ABA" w:rsidP="008A222B">
            <w:pPr>
              <w:pStyle w:val="Level2Body"/>
              <w:ind w:left="0"/>
              <w:jc w:val="center"/>
              <w:rPr>
                <w:rFonts w:cs="Arial"/>
                <w:color w:val="auto"/>
                <w:sz w:val="18"/>
                <w:szCs w:val="18"/>
              </w:rPr>
            </w:pPr>
            <w:r w:rsidRPr="001E3E6E">
              <w:rPr>
                <w:rFonts w:cs="Arial"/>
                <w:color w:val="auto"/>
                <w:sz w:val="18"/>
                <w:szCs w:val="18"/>
              </w:rPr>
              <w:t>Checklist</w:t>
            </w:r>
          </w:p>
          <w:p w14:paraId="2AAE2FEE" w14:textId="77777777" w:rsidR="00A22ABA" w:rsidRPr="001E3E6E" w:rsidRDefault="00A22ABA" w:rsidP="008A222B">
            <w:pPr>
              <w:pStyle w:val="Level2Body"/>
              <w:ind w:left="0"/>
              <w:jc w:val="center"/>
              <w:rPr>
                <w:rFonts w:cs="Arial"/>
                <w:color w:val="auto"/>
                <w:sz w:val="18"/>
                <w:szCs w:val="18"/>
              </w:rPr>
            </w:pPr>
            <w:r w:rsidRPr="001E3E6E">
              <w:rPr>
                <w:rFonts w:cs="Arial"/>
                <w:color w:val="auto"/>
                <w:sz w:val="18"/>
                <w:szCs w:val="18"/>
              </w:rPr>
              <w:t>ID</w:t>
            </w:r>
          </w:p>
        </w:tc>
        <w:tc>
          <w:tcPr>
            <w:tcW w:w="1061" w:type="dxa"/>
          </w:tcPr>
          <w:p w14:paraId="7771895C" w14:textId="77777777" w:rsidR="00A22ABA" w:rsidRPr="001E3E6E" w:rsidRDefault="00A22ABA" w:rsidP="008A222B">
            <w:pPr>
              <w:pStyle w:val="Level2Body"/>
              <w:ind w:left="0"/>
              <w:rPr>
                <w:rFonts w:cs="Arial"/>
                <w:color w:val="auto"/>
                <w:sz w:val="18"/>
                <w:szCs w:val="18"/>
              </w:rPr>
            </w:pPr>
            <w:r w:rsidRPr="001E3E6E">
              <w:rPr>
                <w:rFonts w:cs="Arial"/>
                <w:color w:val="auto"/>
                <w:sz w:val="18"/>
                <w:szCs w:val="18"/>
              </w:rPr>
              <w:t>Bidding</w:t>
            </w:r>
          </w:p>
          <w:p w14:paraId="59AF8EB3" w14:textId="77777777" w:rsidR="00A22ABA" w:rsidRPr="001E3E6E" w:rsidRDefault="00A22ABA" w:rsidP="008A222B">
            <w:pPr>
              <w:pStyle w:val="Level2Body"/>
              <w:ind w:left="0"/>
              <w:rPr>
                <w:rFonts w:cs="Arial"/>
                <w:color w:val="auto"/>
                <w:sz w:val="18"/>
                <w:szCs w:val="18"/>
              </w:rPr>
            </w:pPr>
            <w:r w:rsidRPr="001E3E6E">
              <w:rPr>
                <w:rFonts w:cs="Arial"/>
                <w:color w:val="auto"/>
                <w:sz w:val="18"/>
                <w:szCs w:val="18"/>
              </w:rPr>
              <w:t>Ability</w:t>
            </w:r>
          </w:p>
          <w:p w14:paraId="3F0241AB" w14:textId="77777777" w:rsidR="00A22ABA" w:rsidRPr="001E3E6E" w:rsidRDefault="00A22ABA" w:rsidP="008A222B">
            <w:pPr>
              <w:pStyle w:val="Level2Body"/>
              <w:ind w:left="0"/>
              <w:rPr>
                <w:rFonts w:cs="Arial"/>
                <w:color w:val="auto"/>
                <w:sz w:val="18"/>
                <w:szCs w:val="18"/>
              </w:rPr>
            </w:pPr>
            <w:r w:rsidRPr="001E3E6E">
              <w:rPr>
                <w:rFonts w:cs="Arial"/>
                <w:color w:val="auto"/>
                <w:sz w:val="18"/>
                <w:szCs w:val="18"/>
              </w:rPr>
              <w:t>Code</w:t>
            </w:r>
          </w:p>
        </w:tc>
        <w:tc>
          <w:tcPr>
            <w:tcW w:w="3595" w:type="dxa"/>
          </w:tcPr>
          <w:p w14:paraId="549E1263" w14:textId="77777777" w:rsidR="00A22ABA" w:rsidRPr="001E3E6E" w:rsidRDefault="00A22ABA" w:rsidP="008A222B">
            <w:pPr>
              <w:pStyle w:val="Level2Body"/>
              <w:ind w:left="0"/>
              <w:rPr>
                <w:rFonts w:cs="Arial"/>
                <w:color w:val="auto"/>
                <w:sz w:val="18"/>
                <w:szCs w:val="18"/>
              </w:rPr>
            </w:pPr>
            <w:r w:rsidRPr="001E3E6E">
              <w:rPr>
                <w:rFonts w:cs="Arial"/>
                <w:color w:val="auto"/>
                <w:sz w:val="18"/>
                <w:szCs w:val="18"/>
              </w:rPr>
              <w:t>Gap Description and Recommendation for Closure</w:t>
            </w:r>
          </w:p>
        </w:tc>
      </w:tr>
      <w:tr w:rsidR="001E3E6E" w:rsidRPr="001E3E6E" w14:paraId="4CA3E1CB" w14:textId="77777777" w:rsidTr="00CE7D23">
        <w:tc>
          <w:tcPr>
            <w:tcW w:w="751" w:type="dxa"/>
          </w:tcPr>
          <w:p w14:paraId="25AAF6B2" w14:textId="6332CACC" w:rsidR="00A22ABA" w:rsidRPr="001E3E6E" w:rsidRDefault="002B1B57" w:rsidP="009C0B25">
            <w:pPr>
              <w:pStyle w:val="Level2Body"/>
              <w:ind w:left="0"/>
              <w:rPr>
                <w:rFonts w:cs="Arial"/>
                <w:color w:val="auto"/>
                <w:sz w:val="18"/>
                <w:szCs w:val="18"/>
              </w:rPr>
            </w:pPr>
            <w:r w:rsidRPr="001E3E6E">
              <w:rPr>
                <w:rFonts w:cs="Arial"/>
                <w:color w:val="auto"/>
                <w:sz w:val="18"/>
                <w:szCs w:val="18"/>
              </w:rPr>
              <w:t>19</w:t>
            </w:r>
            <w:r w:rsidR="00355F52">
              <w:rPr>
                <w:rFonts w:cs="Arial"/>
                <w:color w:val="auto"/>
                <w:sz w:val="18"/>
                <w:szCs w:val="18"/>
              </w:rPr>
              <w:t>3</w:t>
            </w:r>
          </w:p>
        </w:tc>
        <w:tc>
          <w:tcPr>
            <w:tcW w:w="954" w:type="dxa"/>
          </w:tcPr>
          <w:p w14:paraId="2AC6C20A" w14:textId="77777777" w:rsidR="00A22ABA" w:rsidRPr="001E3E6E" w:rsidRDefault="00A22ABA" w:rsidP="008A222B">
            <w:pPr>
              <w:pStyle w:val="Level2Body"/>
              <w:ind w:left="0"/>
              <w:rPr>
                <w:rFonts w:cs="Arial"/>
                <w:color w:val="auto"/>
                <w:sz w:val="18"/>
                <w:szCs w:val="18"/>
              </w:rPr>
            </w:pPr>
            <w:r w:rsidRPr="001E3E6E">
              <w:rPr>
                <w:rFonts w:cs="Arial"/>
                <w:color w:val="auto"/>
                <w:sz w:val="18"/>
                <w:szCs w:val="18"/>
              </w:rPr>
              <w:t>IIO.4</w:t>
            </w:r>
          </w:p>
        </w:tc>
        <w:tc>
          <w:tcPr>
            <w:tcW w:w="3446" w:type="dxa"/>
          </w:tcPr>
          <w:p w14:paraId="260EB607" w14:textId="2E9ADAFD" w:rsidR="00A22ABA" w:rsidRPr="001E3E6E" w:rsidRDefault="00A22ABA" w:rsidP="008A222B">
            <w:pPr>
              <w:pStyle w:val="Level2Body"/>
              <w:ind w:left="0"/>
              <w:jc w:val="left"/>
              <w:rPr>
                <w:rFonts w:cs="Arial"/>
                <w:color w:val="auto"/>
                <w:sz w:val="18"/>
                <w:szCs w:val="18"/>
              </w:rPr>
            </w:pPr>
            <w:r w:rsidRPr="001E3E6E">
              <w:rPr>
                <w:rFonts w:cs="Arial"/>
                <w:color w:val="auto"/>
                <w:sz w:val="18"/>
                <w:szCs w:val="18"/>
              </w:rPr>
              <w:t xml:space="preserve">Contractor shall collaborate with all State enterprise </w:t>
            </w:r>
            <w:r w:rsidR="00090BBC" w:rsidRPr="001E3E6E">
              <w:rPr>
                <w:rFonts w:cs="Arial"/>
                <w:color w:val="auto"/>
                <w:sz w:val="18"/>
                <w:szCs w:val="18"/>
              </w:rPr>
              <w:t>c</w:t>
            </w:r>
            <w:r w:rsidRPr="001E3E6E">
              <w:rPr>
                <w:rFonts w:cs="Arial"/>
                <w:color w:val="auto"/>
                <w:sz w:val="18"/>
                <w:szCs w:val="18"/>
              </w:rPr>
              <w:t>ontractors and solutions to accurately collect, process, and distribute applicable HIPAA EDI transactions.</w:t>
            </w:r>
          </w:p>
        </w:tc>
        <w:tc>
          <w:tcPr>
            <w:tcW w:w="3034" w:type="dxa"/>
          </w:tcPr>
          <w:p w14:paraId="1D69ED75" w14:textId="77777777" w:rsidR="00A22ABA" w:rsidRPr="001E3E6E" w:rsidRDefault="00717D53" w:rsidP="008A222B">
            <w:pPr>
              <w:pStyle w:val="Level2Body"/>
              <w:ind w:left="0"/>
              <w:jc w:val="left"/>
              <w:rPr>
                <w:rFonts w:cs="Arial"/>
                <w:color w:val="auto"/>
                <w:sz w:val="18"/>
                <w:szCs w:val="18"/>
              </w:rPr>
            </w:pPr>
            <w:r w:rsidRPr="001E3E6E">
              <w:rPr>
                <w:rFonts w:cs="Arial"/>
                <w:color w:val="auto"/>
                <w:sz w:val="18"/>
                <w:szCs w:val="18"/>
              </w:rPr>
              <w:t>Describe</w:t>
            </w:r>
            <w:r w:rsidR="00A22ABA" w:rsidRPr="001E3E6E">
              <w:rPr>
                <w:rFonts w:cs="Arial"/>
                <w:color w:val="auto"/>
                <w:sz w:val="18"/>
                <w:szCs w:val="18"/>
              </w:rPr>
              <w:t xml:space="preserve"> methods for collecting, processing and distributing applicable HIPAA EDI transactions.</w:t>
            </w:r>
          </w:p>
        </w:tc>
        <w:tc>
          <w:tcPr>
            <w:tcW w:w="1549" w:type="dxa"/>
          </w:tcPr>
          <w:p w14:paraId="03C75CDA" w14:textId="77777777" w:rsidR="00A22ABA" w:rsidRPr="001E3E6E" w:rsidRDefault="009C0B25" w:rsidP="008A222B">
            <w:pPr>
              <w:pStyle w:val="Level2Body"/>
              <w:ind w:left="0"/>
              <w:jc w:val="center"/>
              <w:rPr>
                <w:rFonts w:cs="Arial"/>
                <w:color w:val="auto"/>
                <w:sz w:val="18"/>
                <w:szCs w:val="18"/>
              </w:rPr>
            </w:pPr>
            <w:r w:rsidRPr="001E3E6E">
              <w:rPr>
                <w:rFonts w:cs="Arial"/>
                <w:color w:val="auto"/>
                <w:sz w:val="18"/>
                <w:szCs w:val="18"/>
              </w:rPr>
              <w:t>N/A</w:t>
            </w:r>
          </w:p>
        </w:tc>
        <w:sdt>
          <w:sdtPr>
            <w:rPr>
              <w:color w:val="auto"/>
              <w:sz w:val="18"/>
              <w:szCs w:val="18"/>
            </w:rPr>
            <w:alias w:val="Ability Code"/>
            <w:tag w:val="Ability Code"/>
            <w:id w:val="103238193"/>
            <w:placeholder>
              <w:docPart w:val="DF4420231E544E78B2EE30042EA4553C"/>
            </w:placeholder>
            <w15:color w:val="993300"/>
            <w:comboBox>
              <w:listItem w:displayText="S" w:value="S"/>
              <w:listItem w:displayText="W" w:value="W"/>
              <w:listItem w:displayText="M" w:value="M"/>
              <w:listItem w:displayText="F" w:value="F"/>
              <w:listItem w:displayText="C" w:value="C"/>
              <w:listItem w:displayText="N" w:value="N"/>
              <w:listItem w:displayText="O" w:value="O"/>
            </w:comboBox>
          </w:sdtPr>
          <w:sdtEndPr/>
          <w:sdtContent>
            <w:tc>
              <w:tcPr>
                <w:tcW w:w="1061" w:type="dxa"/>
              </w:tcPr>
              <w:p w14:paraId="1241C548" w14:textId="77777777" w:rsidR="00A22ABA" w:rsidRPr="001E3E6E" w:rsidRDefault="002A2404" w:rsidP="008A222B">
                <w:pPr>
                  <w:pStyle w:val="Level2Body"/>
                  <w:ind w:left="0"/>
                  <w:rPr>
                    <w:rFonts w:cs="Arial"/>
                    <w:color w:val="auto"/>
                    <w:sz w:val="18"/>
                    <w:szCs w:val="18"/>
                  </w:rPr>
                </w:pPr>
                <w:r w:rsidRPr="001E3E6E" w:rsidDel="008E51F4">
                  <w:rPr>
                    <w:color w:val="auto"/>
                    <w:sz w:val="18"/>
                    <w:szCs w:val="18"/>
                  </w:rPr>
                  <w:t xml:space="preserve">Choose an item. </w:t>
                </w:r>
              </w:p>
            </w:tc>
          </w:sdtContent>
        </w:sdt>
        <w:tc>
          <w:tcPr>
            <w:tcW w:w="3595" w:type="dxa"/>
          </w:tcPr>
          <w:p w14:paraId="003A0379" w14:textId="77777777" w:rsidR="00A22ABA" w:rsidRPr="001E3E6E" w:rsidRDefault="00A22ABA" w:rsidP="008A222B">
            <w:pPr>
              <w:pStyle w:val="Level2Body"/>
              <w:ind w:left="0"/>
              <w:rPr>
                <w:rFonts w:cs="Arial"/>
                <w:color w:val="auto"/>
                <w:sz w:val="18"/>
                <w:szCs w:val="18"/>
              </w:rPr>
            </w:pPr>
          </w:p>
        </w:tc>
      </w:tr>
      <w:tr w:rsidR="004C4188" w:rsidRPr="001E3E6E" w14:paraId="6ED974F0" w14:textId="77777777" w:rsidTr="00855B65">
        <w:trPr>
          <w:trHeight w:val="656"/>
        </w:trPr>
        <w:tc>
          <w:tcPr>
            <w:tcW w:w="14390" w:type="dxa"/>
            <w:gridSpan w:val="7"/>
          </w:tcPr>
          <w:p w14:paraId="461A025D" w14:textId="09200C1A" w:rsidR="004C4188" w:rsidRPr="001E3E6E" w:rsidRDefault="004C4188" w:rsidP="004C4188">
            <w:pPr>
              <w:pStyle w:val="Level2Body"/>
              <w:ind w:left="0"/>
              <w:rPr>
                <w:color w:val="auto"/>
                <w:sz w:val="18"/>
                <w:szCs w:val="18"/>
              </w:rPr>
            </w:pPr>
            <w:r w:rsidRPr="001E3E6E">
              <w:rPr>
                <w:color w:val="auto"/>
                <w:sz w:val="18"/>
                <w:szCs w:val="18"/>
              </w:rPr>
              <w:t>Bidder’s Response:</w:t>
            </w:r>
            <w:r w:rsidR="00AE5F2C">
              <w:rPr>
                <w:color w:val="auto"/>
                <w:sz w:val="18"/>
                <w:szCs w:val="18"/>
              </w:rPr>
              <w:t xml:space="preserve"> </w:t>
            </w:r>
            <w:r w:rsidRPr="001E3E6E">
              <w:rPr>
                <w:color w:val="auto"/>
                <w:sz w:val="18"/>
                <w:szCs w:val="18"/>
              </w:rPr>
              <w:t xml:space="preserve"> </w:t>
            </w:r>
          </w:p>
        </w:tc>
      </w:tr>
    </w:tbl>
    <w:p w14:paraId="31EDB9DE" w14:textId="77777777" w:rsidR="00855B65" w:rsidRPr="001E3E6E" w:rsidRDefault="00855B65" w:rsidP="002E3236">
      <w:pPr>
        <w:pStyle w:val="Level2Body"/>
        <w:tabs>
          <w:tab w:val="left" w:pos="11250"/>
        </w:tabs>
        <w:ind w:left="0" w:right="2304"/>
        <w:rPr>
          <w:rFonts w:cs="Arial"/>
          <w:color w:val="auto"/>
          <w:sz w:val="18"/>
          <w:szCs w:val="18"/>
        </w:rPr>
      </w:pPr>
    </w:p>
    <w:p w14:paraId="5B40F314" w14:textId="77777777" w:rsidR="00A22ABA" w:rsidRPr="001E3E6E" w:rsidRDefault="00A22ABA" w:rsidP="00A22ABA">
      <w:pPr>
        <w:pStyle w:val="Level2Body"/>
        <w:tabs>
          <w:tab w:val="left" w:pos="11250"/>
        </w:tabs>
        <w:ind w:left="0" w:right="2304"/>
        <w:rPr>
          <w:rFonts w:cs="Arial"/>
          <w:color w:val="auto"/>
          <w:sz w:val="18"/>
          <w:szCs w:val="18"/>
        </w:rPr>
      </w:pPr>
    </w:p>
    <w:tbl>
      <w:tblPr>
        <w:tblStyle w:val="TableGrid"/>
        <w:tblW w:w="0" w:type="auto"/>
        <w:tblLook w:val="04A0" w:firstRow="1" w:lastRow="0" w:firstColumn="1" w:lastColumn="0" w:noHBand="0" w:noVBand="1"/>
      </w:tblPr>
      <w:tblGrid>
        <w:gridCol w:w="750"/>
        <w:gridCol w:w="955"/>
        <w:gridCol w:w="3450"/>
        <w:gridCol w:w="3030"/>
        <w:gridCol w:w="1545"/>
        <w:gridCol w:w="1065"/>
        <w:gridCol w:w="3595"/>
      </w:tblGrid>
      <w:tr w:rsidR="001E3E6E" w:rsidRPr="001E3E6E" w14:paraId="219ADB5C" w14:textId="77777777" w:rsidTr="00CE7D23">
        <w:tc>
          <w:tcPr>
            <w:tcW w:w="750" w:type="dxa"/>
          </w:tcPr>
          <w:p w14:paraId="65BA25B9" w14:textId="77777777" w:rsidR="00A22ABA" w:rsidRPr="001E3E6E" w:rsidRDefault="00A22ABA" w:rsidP="008A222B">
            <w:pPr>
              <w:pStyle w:val="Level2Body"/>
              <w:ind w:left="0"/>
              <w:rPr>
                <w:rFonts w:cs="Arial"/>
                <w:color w:val="auto"/>
                <w:sz w:val="18"/>
                <w:szCs w:val="18"/>
              </w:rPr>
            </w:pPr>
            <w:r w:rsidRPr="001E3E6E">
              <w:rPr>
                <w:rFonts w:cs="Arial"/>
                <w:color w:val="auto"/>
                <w:sz w:val="18"/>
                <w:szCs w:val="18"/>
              </w:rPr>
              <w:t>Req.#</w:t>
            </w:r>
          </w:p>
        </w:tc>
        <w:tc>
          <w:tcPr>
            <w:tcW w:w="955" w:type="dxa"/>
          </w:tcPr>
          <w:p w14:paraId="314613C8" w14:textId="77777777" w:rsidR="00A22ABA" w:rsidRPr="001E3E6E" w:rsidRDefault="00A22ABA" w:rsidP="008A222B">
            <w:pPr>
              <w:pStyle w:val="Level2Body"/>
              <w:ind w:left="0"/>
              <w:rPr>
                <w:rFonts w:cs="Arial"/>
                <w:color w:val="auto"/>
                <w:sz w:val="18"/>
                <w:szCs w:val="18"/>
              </w:rPr>
            </w:pPr>
            <w:r w:rsidRPr="001E3E6E">
              <w:rPr>
                <w:rFonts w:cs="Arial"/>
                <w:color w:val="auto"/>
                <w:sz w:val="18"/>
                <w:szCs w:val="18"/>
              </w:rPr>
              <w:t>ID</w:t>
            </w:r>
          </w:p>
        </w:tc>
        <w:tc>
          <w:tcPr>
            <w:tcW w:w="3450" w:type="dxa"/>
          </w:tcPr>
          <w:p w14:paraId="6871B6DF" w14:textId="77777777" w:rsidR="00A22ABA" w:rsidRPr="001E3E6E" w:rsidRDefault="00A22ABA" w:rsidP="008A222B">
            <w:pPr>
              <w:pStyle w:val="Level2Body"/>
              <w:ind w:left="0"/>
              <w:rPr>
                <w:rFonts w:cs="Arial"/>
                <w:color w:val="auto"/>
                <w:sz w:val="18"/>
                <w:szCs w:val="18"/>
              </w:rPr>
            </w:pPr>
            <w:r w:rsidRPr="001E3E6E">
              <w:rPr>
                <w:rFonts w:cs="Arial"/>
                <w:color w:val="auto"/>
                <w:sz w:val="18"/>
                <w:szCs w:val="18"/>
              </w:rPr>
              <w:t xml:space="preserve">Contractor / </w:t>
            </w:r>
            <w:r w:rsidR="008D73C2" w:rsidRPr="001E3E6E">
              <w:rPr>
                <w:rFonts w:cs="Arial"/>
                <w:color w:val="auto"/>
                <w:sz w:val="18"/>
                <w:szCs w:val="18"/>
              </w:rPr>
              <w:t>Solution/Requirement</w:t>
            </w:r>
          </w:p>
        </w:tc>
        <w:tc>
          <w:tcPr>
            <w:tcW w:w="3030" w:type="dxa"/>
          </w:tcPr>
          <w:p w14:paraId="6D817355" w14:textId="77777777" w:rsidR="00A22ABA" w:rsidRPr="001E3E6E" w:rsidRDefault="00A22ABA" w:rsidP="008A222B">
            <w:pPr>
              <w:pStyle w:val="Level2Body"/>
              <w:ind w:left="0"/>
              <w:rPr>
                <w:rFonts w:cs="Arial"/>
                <w:color w:val="auto"/>
                <w:sz w:val="18"/>
                <w:szCs w:val="18"/>
              </w:rPr>
            </w:pPr>
            <w:r w:rsidRPr="001E3E6E">
              <w:rPr>
                <w:rFonts w:cs="Arial"/>
                <w:color w:val="auto"/>
                <w:sz w:val="18"/>
                <w:szCs w:val="18"/>
              </w:rPr>
              <w:t>Instructions to Bidder</w:t>
            </w:r>
          </w:p>
        </w:tc>
        <w:tc>
          <w:tcPr>
            <w:tcW w:w="1545" w:type="dxa"/>
          </w:tcPr>
          <w:p w14:paraId="1A327A6B" w14:textId="77777777" w:rsidR="00A22ABA" w:rsidRPr="001E3E6E" w:rsidRDefault="00A22ABA" w:rsidP="008A222B">
            <w:pPr>
              <w:pStyle w:val="Level2Body"/>
              <w:ind w:left="0"/>
              <w:jc w:val="center"/>
              <w:rPr>
                <w:rFonts w:cs="Arial"/>
                <w:color w:val="auto"/>
                <w:sz w:val="18"/>
                <w:szCs w:val="18"/>
              </w:rPr>
            </w:pPr>
            <w:r w:rsidRPr="001E3E6E">
              <w:rPr>
                <w:rFonts w:cs="Arial"/>
                <w:color w:val="auto"/>
                <w:sz w:val="18"/>
                <w:szCs w:val="18"/>
              </w:rPr>
              <w:t>CMS</w:t>
            </w:r>
          </w:p>
          <w:p w14:paraId="1D8F1C23" w14:textId="77777777" w:rsidR="00A22ABA" w:rsidRPr="001E3E6E" w:rsidRDefault="00A22ABA" w:rsidP="008A222B">
            <w:pPr>
              <w:pStyle w:val="Level2Body"/>
              <w:ind w:left="0"/>
              <w:jc w:val="center"/>
              <w:rPr>
                <w:rFonts w:cs="Arial"/>
                <w:color w:val="auto"/>
                <w:sz w:val="18"/>
                <w:szCs w:val="18"/>
              </w:rPr>
            </w:pPr>
            <w:r w:rsidRPr="001E3E6E">
              <w:rPr>
                <w:rFonts w:cs="Arial"/>
                <w:color w:val="auto"/>
                <w:sz w:val="18"/>
                <w:szCs w:val="18"/>
              </w:rPr>
              <w:t>Checklist</w:t>
            </w:r>
          </w:p>
          <w:p w14:paraId="16372636" w14:textId="77777777" w:rsidR="00A22ABA" w:rsidRPr="001E3E6E" w:rsidRDefault="00A22ABA" w:rsidP="008A222B">
            <w:pPr>
              <w:pStyle w:val="Level2Body"/>
              <w:ind w:left="0"/>
              <w:jc w:val="center"/>
              <w:rPr>
                <w:rFonts w:cs="Arial"/>
                <w:color w:val="auto"/>
                <w:sz w:val="18"/>
                <w:szCs w:val="18"/>
              </w:rPr>
            </w:pPr>
            <w:r w:rsidRPr="001E3E6E">
              <w:rPr>
                <w:rFonts w:cs="Arial"/>
                <w:color w:val="auto"/>
                <w:sz w:val="18"/>
                <w:szCs w:val="18"/>
              </w:rPr>
              <w:t>ID</w:t>
            </w:r>
          </w:p>
        </w:tc>
        <w:tc>
          <w:tcPr>
            <w:tcW w:w="1065" w:type="dxa"/>
          </w:tcPr>
          <w:p w14:paraId="5CC1A1A2" w14:textId="77777777" w:rsidR="00A22ABA" w:rsidRPr="001E3E6E" w:rsidRDefault="00A22ABA" w:rsidP="008A222B">
            <w:pPr>
              <w:pStyle w:val="Level2Body"/>
              <w:ind w:left="0"/>
              <w:rPr>
                <w:rFonts w:cs="Arial"/>
                <w:color w:val="auto"/>
                <w:sz w:val="18"/>
                <w:szCs w:val="18"/>
              </w:rPr>
            </w:pPr>
            <w:r w:rsidRPr="001E3E6E">
              <w:rPr>
                <w:rFonts w:cs="Arial"/>
                <w:color w:val="auto"/>
                <w:sz w:val="18"/>
                <w:szCs w:val="18"/>
              </w:rPr>
              <w:t>Bidding</w:t>
            </w:r>
          </w:p>
          <w:p w14:paraId="0B62B0A7" w14:textId="77777777" w:rsidR="00A22ABA" w:rsidRPr="001E3E6E" w:rsidRDefault="00A22ABA" w:rsidP="008A222B">
            <w:pPr>
              <w:pStyle w:val="Level2Body"/>
              <w:ind w:left="0"/>
              <w:rPr>
                <w:rFonts w:cs="Arial"/>
                <w:color w:val="auto"/>
                <w:sz w:val="18"/>
                <w:szCs w:val="18"/>
              </w:rPr>
            </w:pPr>
            <w:r w:rsidRPr="001E3E6E">
              <w:rPr>
                <w:rFonts w:cs="Arial"/>
                <w:color w:val="auto"/>
                <w:sz w:val="18"/>
                <w:szCs w:val="18"/>
              </w:rPr>
              <w:t>Ability</w:t>
            </w:r>
          </w:p>
          <w:p w14:paraId="641FA040" w14:textId="77777777" w:rsidR="00A22ABA" w:rsidRPr="001E3E6E" w:rsidRDefault="00A22ABA" w:rsidP="008A222B">
            <w:pPr>
              <w:pStyle w:val="Level2Body"/>
              <w:ind w:left="0"/>
              <w:rPr>
                <w:rFonts w:cs="Arial"/>
                <w:color w:val="auto"/>
                <w:sz w:val="18"/>
                <w:szCs w:val="18"/>
              </w:rPr>
            </w:pPr>
            <w:r w:rsidRPr="001E3E6E">
              <w:rPr>
                <w:rFonts w:cs="Arial"/>
                <w:color w:val="auto"/>
                <w:sz w:val="18"/>
                <w:szCs w:val="18"/>
              </w:rPr>
              <w:t>Code</w:t>
            </w:r>
          </w:p>
        </w:tc>
        <w:tc>
          <w:tcPr>
            <w:tcW w:w="3595" w:type="dxa"/>
          </w:tcPr>
          <w:p w14:paraId="2C53B030" w14:textId="77777777" w:rsidR="00A22ABA" w:rsidRPr="001E3E6E" w:rsidRDefault="00A22ABA" w:rsidP="008A222B">
            <w:pPr>
              <w:pStyle w:val="Level2Body"/>
              <w:ind w:left="0"/>
              <w:rPr>
                <w:rFonts w:cs="Arial"/>
                <w:color w:val="auto"/>
                <w:sz w:val="18"/>
                <w:szCs w:val="18"/>
              </w:rPr>
            </w:pPr>
            <w:r w:rsidRPr="001E3E6E">
              <w:rPr>
                <w:rFonts w:cs="Arial"/>
                <w:color w:val="auto"/>
                <w:sz w:val="18"/>
                <w:szCs w:val="18"/>
              </w:rPr>
              <w:t>Gap Description and Recommendation for Closure</w:t>
            </w:r>
          </w:p>
        </w:tc>
      </w:tr>
      <w:tr w:rsidR="001E3E6E" w:rsidRPr="001E3E6E" w14:paraId="4BE0FCF0" w14:textId="77777777" w:rsidTr="00CE7D23">
        <w:tc>
          <w:tcPr>
            <w:tcW w:w="750" w:type="dxa"/>
          </w:tcPr>
          <w:p w14:paraId="4CDE1B8F" w14:textId="2F9ADF37" w:rsidR="00A22ABA" w:rsidRPr="001E3E6E" w:rsidRDefault="002B1B57" w:rsidP="008A222B">
            <w:pPr>
              <w:pStyle w:val="Level2Body"/>
              <w:ind w:left="0"/>
              <w:rPr>
                <w:rFonts w:cs="Arial"/>
                <w:color w:val="auto"/>
                <w:sz w:val="18"/>
                <w:szCs w:val="18"/>
              </w:rPr>
            </w:pPr>
            <w:r w:rsidRPr="001E3E6E">
              <w:rPr>
                <w:rFonts w:cs="Arial"/>
                <w:color w:val="auto"/>
                <w:sz w:val="18"/>
                <w:szCs w:val="18"/>
              </w:rPr>
              <w:t>19</w:t>
            </w:r>
            <w:r w:rsidR="00355F52">
              <w:rPr>
                <w:rFonts w:cs="Arial"/>
                <w:color w:val="auto"/>
                <w:sz w:val="18"/>
                <w:szCs w:val="18"/>
              </w:rPr>
              <w:t>4</w:t>
            </w:r>
          </w:p>
        </w:tc>
        <w:tc>
          <w:tcPr>
            <w:tcW w:w="955" w:type="dxa"/>
          </w:tcPr>
          <w:p w14:paraId="7FD40D32" w14:textId="77777777" w:rsidR="00A22ABA" w:rsidRPr="001E3E6E" w:rsidRDefault="00A22ABA" w:rsidP="008A222B">
            <w:pPr>
              <w:pStyle w:val="Level2Body"/>
              <w:ind w:left="0"/>
              <w:rPr>
                <w:rFonts w:cs="Arial"/>
                <w:color w:val="auto"/>
                <w:sz w:val="18"/>
                <w:szCs w:val="18"/>
              </w:rPr>
            </w:pPr>
            <w:r w:rsidRPr="001E3E6E">
              <w:rPr>
                <w:rFonts w:cs="Arial"/>
                <w:color w:val="auto"/>
                <w:sz w:val="18"/>
                <w:szCs w:val="18"/>
              </w:rPr>
              <w:t>IIO.5</w:t>
            </w:r>
          </w:p>
        </w:tc>
        <w:tc>
          <w:tcPr>
            <w:tcW w:w="3450" w:type="dxa"/>
          </w:tcPr>
          <w:p w14:paraId="050B259D" w14:textId="300319EE" w:rsidR="00A22ABA" w:rsidRPr="001E3E6E" w:rsidRDefault="00953FF5" w:rsidP="00953FF5">
            <w:pPr>
              <w:pStyle w:val="Level2Body"/>
              <w:ind w:left="0"/>
              <w:jc w:val="left"/>
              <w:rPr>
                <w:rFonts w:cs="Arial"/>
                <w:color w:val="auto"/>
                <w:sz w:val="18"/>
                <w:szCs w:val="18"/>
              </w:rPr>
            </w:pPr>
            <w:r w:rsidRPr="001E3E6E">
              <w:rPr>
                <w:rFonts w:cs="Arial"/>
                <w:color w:val="auto"/>
                <w:sz w:val="18"/>
                <w:szCs w:val="18"/>
              </w:rPr>
              <w:t>S</w:t>
            </w:r>
            <w:r w:rsidR="00A22ABA" w:rsidRPr="001E3E6E">
              <w:rPr>
                <w:rFonts w:cs="Arial"/>
                <w:color w:val="auto"/>
                <w:sz w:val="18"/>
                <w:szCs w:val="18"/>
              </w:rPr>
              <w:t xml:space="preserve">olution </w:t>
            </w:r>
            <w:r w:rsidRPr="001E3E6E">
              <w:rPr>
                <w:rFonts w:cs="Arial"/>
                <w:color w:val="auto"/>
                <w:sz w:val="18"/>
                <w:szCs w:val="18"/>
              </w:rPr>
              <w:t xml:space="preserve">should </w:t>
            </w:r>
            <w:r w:rsidR="00A22ABA" w:rsidRPr="001E3E6E">
              <w:rPr>
                <w:rFonts w:cs="Arial"/>
                <w:color w:val="auto"/>
                <w:sz w:val="18"/>
                <w:szCs w:val="18"/>
              </w:rPr>
              <w:t>have the ability to identify data or transaction errors in web services or batch file transactions and immediately notify the source system of the specific errors, where possible.</w:t>
            </w:r>
            <w:r w:rsidR="00AE5F2C">
              <w:rPr>
                <w:rFonts w:cs="Arial"/>
                <w:color w:val="auto"/>
                <w:sz w:val="18"/>
                <w:szCs w:val="18"/>
              </w:rPr>
              <w:t xml:space="preserve"> </w:t>
            </w:r>
          </w:p>
        </w:tc>
        <w:tc>
          <w:tcPr>
            <w:tcW w:w="3030" w:type="dxa"/>
          </w:tcPr>
          <w:p w14:paraId="17AEA1A0" w14:textId="51341C27" w:rsidR="00A22ABA" w:rsidRPr="001E3E6E" w:rsidRDefault="00717D53" w:rsidP="00953FF5">
            <w:pPr>
              <w:pStyle w:val="Level2Body"/>
              <w:ind w:left="0"/>
              <w:jc w:val="left"/>
              <w:rPr>
                <w:rFonts w:cs="Arial"/>
                <w:color w:val="auto"/>
                <w:sz w:val="18"/>
                <w:szCs w:val="18"/>
              </w:rPr>
            </w:pPr>
            <w:r w:rsidRPr="001E3E6E">
              <w:rPr>
                <w:rFonts w:cs="Arial"/>
                <w:color w:val="auto"/>
                <w:sz w:val="18"/>
                <w:szCs w:val="18"/>
              </w:rPr>
              <w:t>Describe</w:t>
            </w:r>
            <w:r w:rsidR="00A22ABA" w:rsidRPr="001E3E6E">
              <w:rPr>
                <w:rFonts w:cs="Arial"/>
                <w:color w:val="auto"/>
                <w:sz w:val="18"/>
                <w:szCs w:val="18"/>
              </w:rPr>
              <w:t xml:space="preserve"> how solution </w:t>
            </w:r>
            <w:r w:rsidR="00953FF5" w:rsidRPr="001E3E6E">
              <w:rPr>
                <w:rFonts w:cs="Arial"/>
                <w:color w:val="auto"/>
                <w:sz w:val="18"/>
                <w:szCs w:val="18"/>
              </w:rPr>
              <w:t xml:space="preserve">will </w:t>
            </w:r>
            <w:r w:rsidR="00A22ABA" w:rsidRPr="001E3E6E">
              <w:rPr>
                <w:rFonts w:cs="Arial"/>
                <w:color w:val="auto"/>
                <w:sz w:val="18"/>
                <w:szCs w:val="18"/>
              </w:rPr>
              <w:t>have the ability to identify data or transaction errors in web services or batch file transactions and immediately notify the source system of the specific errors, where possible.</w:t>
            </w:r>
            <w:r w:rsidR="00AE5F2C">
              <w:rPr>
                <w:rFonts w:cs="Arial"/>
                <w:color w:val="auto"/>
                <w:sz w:val="18"/>
                <w:szCs w:val="18"/>
              </w:rPr>
              <w:t xml:space="preserve"> </w:t>
            </w:r>
            <w:r w:rsidR="00A22ABA" w:rsidRPr="001E3E6E">
              <w:rPr>
                <w:rFonts w:cs="Arial"/>
                <w:color w:val="auto"/>
                <w:sz w:val="18"/>
                <w:szCs w:val="18"/>
              </w:rPr>
              <w:t xml:space="preserve"> </w:t>
            </w:r>
            <w:r w:rsidR="00D50BDD" w:rsidRPr="001E3E6E">
              <w:rPr>
                <w:rFonts w:cs="Arial"/>
                <w:color w:val="auto"/>
                <w:sz w:val="18"/>
                <w:szCs w:val="18"/>
              </w:rPr>
              <w:t>D</w:t>
            </w:r>
            <w:r w:rsidR="00A22ABA" w:rsidRPr="001E3E6E">
              <w:rPr>
                <w:rFonts w:cs="Arial"/>
                <w:color w:val="auto"/>
                <w:sz w:val="18"/>
                <w:szCs w:val="18"/>
              </w:rPr>
              <w:t>escribe solution</w:t>
            </w:r>
            <w:r w:rsidR="003C74E0">
              <w:rPr>
                <w:rFonts w:cs="Arial"/>
                <w:color w:val="auto"/>
                <w:sz w:val="18"/>
                <w:szCs w:val="18"/>
              </w:rPr>
              <w:t>’s method</w:t>
            </w:r>
            <w:r w:rsidR="00A22ABA" w:rsidRPr="001E3E6E">
              <w:rPr>
                <w:rFonts w:cs="Arial"/>
                <w:color w:val="auto"/>
                <w:sz w:val="18"/>
                <w:szCs w:val="18"/>
              </w:rPr>
              <w:t xml:space="preserve"> for error handling in data transfers.</w:t>
            </w:r>
          </w:p>
        </w:tc>
        <w:tc>
          <w:tcPr>
            <w:tcW w:w="1545" w:type="dxa"/>
          </w:tcPr>
          <w:p w14:paraId="217B2356" w14:textId="77777777" w:rsidR="00A22ABA" w:rsidRPr="001E3E6E" w:rsidRDefault="009C0B25" w:rsidP="008A222B">
            <w:pPr>
              <w:pStyle w:val="Level2Body"/>
              <w:ind w:left="0"/>
              <w:jc w:val="center"/>
              <w:rPr>
                <w:rFonts w:cs="Arial"/>
                <w:color w:val="auto"/>
                <w:sz w:val="18"/>
                <w:szCs w:val="18"/>
              </w:rPr>
            </w:pPr>
            <w:r w:rsidRPr="001E3E6E">
              <w:rPr>
                <w:rFonts w:cs="Arial"/>
                <w:color w:val="auto"/>
                <w:sz w:val="18"/>
                <w:szCs w:val="18"/>
              </w:rPr>
              <w:t>N/A</w:t>
            </w:r>
          </w:p>
        </w:tc>
        <w:sdt>
          <w:sdtPr>
            <w:rPr>
              <w:color w:val="auto"/>
              <w:sz w:val="18"/>
              <w:szCs w:val="18"/>
            </w:rPr>
            <w:alias w:val="Ability Code"/>
            <w:tag w:val="Ability Code"/>
            <w:id w:val="-80988251"/>
            <w:placeholder>
              <w:docPart w:val="8BF89DAF48E74C0C810D9746E40AB6BB"/>
            </w:placeholder>
            <w15:color w:val="993300"/>
            <w:comboBox>
              <w:listItem w:displayText="S" w:value="S"/>
              <w:listItem w:displayText="W" w:value="W"/>
              <w:listItem w:displayText="M" w:value="M"/>
              <w:listItem w:displayText="F" w:value="F"/>
              <w:listItem w:displayText="C" w:value="C"/>
              <w:listItem w:displayText="N" w:value="N"/>
              <w:listItem w:displayText="O" w:value="O"/>
            </w:comboBox>
          </w:sdtPr>
          <w:sdtEndPr/>
          <w:sdtContent>
            <w:tc>
              <w:tcPr>
                <w:tcW w:w="1065" w:type="dxa"/>
              </w:tcPr>
              <w:p w14:paraId="0C07542A" w14:textId="77777777" w:rsidR="00A22ABA" w:rsidRPr="001E3E6E" w:rsidRDefault="002A2404" w:rsidP="008A222B">
                <w:pPr>
                  <w:pStyle w:val="Level2Body"/>
                  <w:ind w:left="0"/>
                  <w:rPr>
                    <w:rFonts w:cs="Arial"/>
                    <w:color w:val="auto"/>
                    <w:sz w:val="18"/>
                    <w:szCs w:val="18"/>
                  </w:rPr>
                </w:pPr>
                <w:r w:rsidRPr="001E3E6E" w:rsidDel="008E51F4">
                  <w:rPr>
                    <w:color w:val="auto"/>
                    <w:sz w:val="18"/>
                    <w:szCs w:val="18"/>
                  </w:rPr>
                  <w:t xml:space="preserve">Choose an item. </w:t>
                </w:r>
              </w:p>
            </w:tc>
          </w:sdtContent>
        </w:sdt>
        <w:tc>
          <w:tcPr>
            <w:tcW w:w="3595" w:type="dxa"/>
          </w:tcPr>
          <w:p w14:paraId="10349266" w14:textId="77777777" w:rsidR="00A22ABA" w:rsidRPr="001E3E6E" w:rsidRDefault="00A22ABA" w:rsidP="008A222B">
            <w:pPr>
              <w:pStyle w:val="Level2Body"/>
              <w:ind w:left="0"/>
              <w:rPr>
                <w:rFonts w:cs="Arial"/>
                <w:color w:val="auto"/>
                <w:sz w:val="18"/>
                <w:szCs w:val="18"/>
              </w:rPr>
            </w:pPr>
          </w:p>
        </w:tc>
      </w:tr>
      <w:tr w:rsidR="004C4188" w:rsidRPr="001E3E6E" w14:paraId="6F9823A6" w14:textId="77777777" w:rsidTr="00855B65">
        <w:trPr>
          <w:trHeight w:val="575"/>
        </w:trPr>
        <w:tc>
          <w:tcPr>
            <w:tcW w:w="14390" w:type="dxa"/>
            <w:gridSpan w:val="7"/>
          </w:tcPr>
          <w:p w14:paraId="115471A3" w14:textId="5901970F" w:rsidR="004C4188" w:rsidRPr="001E3E6E" w:rsidRDefault="004C4188" w:rsidP="004C4188">
            <w:pPr>
              <w:pStyle w:val="Level2Body"/>
              <w:ind w:left="0"/>
              <w:rPr>
                <w:color w:val="auto"/>
                <w:sz w:val="18"/>
                <w:szCs w:val="18"/>
              </w:rPr>
            </w:pPr>
            <w:r w:rsidRPr="001E3E6E">
              <w:rPr>
                <w:color w:val="auto"/>
                <w:sz w:val="18"/>
                <w:szCs w:val="18"/>
              </w:rPr>
              <w:t>Bidder’s Response:</w:t>
            </w:r>
            <w:r w:rsidR="00AE5F2C">
              <w:rPr>
                <w:color w:val="auto"/>
                <w:sz w:val="18"/>
                <w:szCs w:val="18"/>
              </w:rPr>
              <w:t xml:space="preserve"> </w:t>
            </w:r>
            <w:r w:rsidRPr="001E3E6E">
              <w:rPr>
                <w:color w:val="auto"/>
                <w:sz w:val="18"/>
                <w:szCs w:val="18"/>
              </w:rPr>
              <w:t xml:space="preserve"> </w:t>
            </w:r>
          </w:p>
        </w:tc>
      </w:tr>
    </w:tbl>
    <w:p w14:paraId="3A9C824E" w14:textId="7313CD47" w:rsidR="00A22ABA" w:rsidRDefault="00A22ABA" w:rsidP="002E3236">
      <w:pPr>
        <w:pStyle w:val="Level2Body"/>
        <w:tabs>
          <w:tab w:val="left" w:pos="11250"/>
        </w:tabs>
        <w:ind w:left="0" w:right="2304"/>
        <w:rPr>
          <w:rFonts w:cs="Arial"/>
          <w:color w:val="auto"/>
          <w:sz w:val="18"/>
          <w:szCs w:val="18"/>
        </w:rPr>
      </w:pPr>
    </w:p>
    <w:p w14:paraId="59B70B63" w14:textId="77777777" w:rsidR="00855B65" w:rsidRPr="001E3E6E" w:rsidRDefault="00855B65" w:rsidP="002E3236">
      <w:pPr>
        <w:pStyle w:val="Level2Body"/>
        <w:tabs>
          <w:tab w:val="left" w:pos="11250"/>
        </w:tabs>
        <w:ind w:left="0" w:right="2304"/>
        <w:rPr>
          <w:rFonts w:cs="Arial"/>
          <w:color w:val="auto"/>
          <w:sz w:val="18"/>
          <w:szCs w:val="18"/>
        </w:rPr>
      </w:pPr>
    </w:p>
    <w:tbl>
      <w:tblPr>
        <w:tblStyle w:val="TableGrid"/>
        <w:tblW w:w="0" w:type="auto"/>
        <w:tblLook w:val="04A0" w:firstRow="1" w:lastRow="0" w:firstColumn="1" w:lastColumn="0" w:noHBand="0" w:noVBand="1"/>
      </w:tblPr>
      <w:tblGrid>
        <w:gridCol w:w="750"/>
        <w:gridCol w:w="955"/>
        <w:gridCol w:w="3453"/>
        <w:gridCol w:w="3027"/>
        <w:gridCol w:w="1540"/>
        <w:gridCol w:w="1070"/>
        <w:gridCol w:w="3595"/>
      </w:tblGrid>
      <w:tr w:rsidR="001E3E6E" w:rsidRPr="001E3E6E" w14:paraId="06BF4CA0" w14:textId="77777777" w:rsidTr="00CE7D23">
        <w:tc>
          <w:tcPr>
            <w:tcW w:w="750" w:type="dxa"/>
          </w:tcPr>
          <w:p w14:paraId="22C96CE3" w14:textId="77777777" w:rsidR="00413638" w:rsidRPr="001E3E6E" w:rsidRDefault="00413638" w:rsidP="008A222B">
            <w:pPr>
              <w:pStyle w:val="Level2Body"/>
              <w:ind w:left="0"/>
              <w:rPr>
                <w:rFonts w:cs="Arial"/>
                <w:color w:val="auto"/>
                <w:sz w:val="18"/>
                <w:szCs w:val="18"/>
              </w:rPr>
            </w:pPr>
            <w:r w:rsidRPr="001E3E6E">
              <w:rPr>
                <w:rFonts w:cs="Arial"/>
                <w:color w:val="auto"/>
                <w:sz w:val="18"/>
                <w:szCs w:val="18"/>
              </w:rPr>
              <w:t>Req.#</w:t>
            </w:r>
          </w:p>
        </w:tc>
        <w:tc>
          <w:tcPr>
            <w:tcW w:w="955" w:type="dxa"/>
          </w:tcPr>
          <w:p w14:paraId="246317C2" w14:textId="77777777" w:rsidR="00413638" w:rsidRPr="001E3E6E" w:rsidRDefault="00413638" w:rsidP="008A222B">
            <w:pPr>
              <w:pStyle w:val="Level2Body"/>
              <w:ind w:left="0"/>
              <w:rPr>
                <w:rFonts w:cs="Arial"/>
                <w:color w:val="auto"/>
                <w:sz w:val="18"/>
                <w:szCs w:val="18"/>
              </w:rPr>
            </w:pPr>
            <w:r w:rsidRPr="001E3E6E">
              <w:rPr>
                <w:rFonts w:cs="Arial"/>
                <w:color w:val="auto"/>
                <w:sz w:val="18"/>
                <w:szCs w:val="18"/>
              </w:rPr>
              <w:t>ID</w:t>
            </w:r>
          </w:p>
        </w:tc>
        <w:tc>
          <w:tcPr>
            <w:tcW w:w="3453" w:type="dxa"/>
          </w:tcPr>
          <w:p w14:paraId="08933869" w14:textId="77777777" w:rsidR="00413638" w:rsidRPr="001E3E6E" w:rsidRDefault="00413638" w:rsidP="008A222B">
            <w:pPr>
              <w:pStyle w:val="Level2Body"/>
              <w:ind w:left="0"/>
              <w:rPr>
                <w:rFonts w:cs="Arial"/>
                <w:color w:val="auto"/>
                <w:sz w:val="18"/>
                <w:szCs w:val="18"/>
              </w:rPr>
            </w:pPr>
            <w:r w:rsidRPr="001E3E6E">
              <w:rPr>
                <w:rFonts w:cs="Arial"/>
                <w:color w:val="auto"/>
                <w:sz w:val="18"/>
                <w:szCs w:val="18"/>
              </w:rPr>
              <w:t xml:space="preserve">Contractor / </w:t>
            </w:r>
            <w:r w:rsidR="008D73C2" w:rsidRPr="001E3E6E">
              <w:rPr>
                <w:rFonts w:cs="Arial"/>
                <w:color w:val="auto"/>
                <w:sz w:val="18"/>
                <w:szCs w:val="18"/>
              </w:rPr>
              <w:t>Solution/Requirement</w:t>
            </w:r>
          </w:p>
        </w:tc>
        <w:tc>
          <w:tcPr>
            <w:tcW w:w="3027" w:type="dxa"/>
          </w:tcPr>
          <w:p w14:paraId="12E7B9D6" w14:textId="77777777" w:rsidR="00413638" w:rsidRPr="001E3E6E" w:rsidRDefault="00413638" w:rsidP="008A222B">
            <w:pPr>
              <w:pStyle w:val="Level2Body"/>
              <w:ind w:left="0"/>
              <w:rPr>
                <w:rFonts w:cs="Arial"/>
                <w:color w:val="auto"/>
                <w:sz w:val="18"/>
                <w:szCs w:val="18"/>
              </w:rPr>
            </w:pPr>
            <w:r w:rsidRPr="001E3E6E">
              <w:rPr>
                <w:rFonts w:cs="Arial"/>
                <w:color w:val="auto"/>
                <w:sz w:val="18"/>
                <w:szCs w:val="18"/>
              </w:rPr>
              <w:t>Instructions to Bidder</w:t>
            </w:r>
          </w:p>
        </w:tc>
        <w:tc>
          <w:tcPr>
            <w:tcW w:w="1540" w:type="dxa"/>
          </w:tcPr>
          <w:p w14:paraId="5ED1083A" w14:textId="77777777" w:rsidR="00413638" w:rsidRPr="001E3E6E" w:rsidRDefault="00413638" w:rsidP="008A222B">
            <w:pPr>
              <w:pStyle w:val="Level2Body"/>
              <w:ind w:left="0"/>
              <w:jc w:val="center"/>
              <w:rPr>
                <w:rFonts w:cs="Arial"/>
                <w:color w:val="auto"/>
                <w:sz w:val="18"/>
                <w:szCs w:val="18"/>
              </w:rPr>
            </w:pPr>
            <w:r w:rsidRPr="001E3E6E">
              <w:rPr>
                <w:rFonts w:cs="Arial"/>
                <w:color w:val="auto"/>
                <w:sz w:val="18"/>
                <w:szCs w:val="18"/>
              </w:rPr>
              <w:t>CMS</w:t>
            </w:r>
          </w:p>
          <w:p w14:paraId="14358FD6" w14:textId="77777777" w:rsidR="00413638" w:rsidRPr="001E3E6E" w:rsidRDefault="00413638" w:rsidP="008A222B">
            <w:pPr>
              <w:pStyle w:val="Level2Body"/>
              <w:ind w:left="0"/>
              <w:jc w:val="center"/>
              <w:rPr>
                <w:rFonts w:cs="Arial"/>
                <w:color w:val="auto"/>
                <w:sz w:val="18"/>
                <w:szCs w:val="18"/>
              </w:rPr>
            </w:pPr>
            <w:r w:rsidRPr="001E3E6E">
              <w:rPr>
                <w:rFonts w:cs="Arial"/>
                <w:color w:val="auto"/>
                <w:sz w:val="18"/>
                <w:szCs w:val="18"/>
              </w:rPr>
              <w:t>Checklist</w:t>
            </w:r>
          </w:p>
          <w:p w14:paraId="65DBB465" w14:textId="77777777" w:rsidR="00413638" w:rsidRPr="001E3E6E" w:rsidRDefault="00413638" w:rsidP="008A222B">
            <w:pPr>
              <w:pStyle w:val="Level2Body"/>
              <w:ind w:left="0"/>
              <w:jc w:val="center"/>
              <w:rPr>
                <w:rFonts w:cs="Arial"/>
                <w:color w:val="auto"/>
                <w:sz w:val="18"/>
                <w:szCs w:val="18"/>
              </w:rPr>
            </w:pPr>
            <w:r w:rsidRPr="001E3E6E">
              <w:rPr>
                <w:rFonts w:cs="Arial"/>
                <w:color w:val="auto"/>
                <w:sz w:val="18"/>
                <w:szCs w:val="18"/>
              </w:rPr>
              <w:t>ID</w:t>
            </w:r>
          </w:p>
        </w:tc>
        <w:tc>
          <w:tcPr>
            <w:tcW w:w="1070" w:type="dxa"/>
          </w:tcPr>
          <w:p w14:paraId="38A4749D" w14:textId="77777777" w:rsidR="00413638" w:rsidRPr="001E3E6E" w:rsidRDefault="00413638" w:rsidP="008A222B">
            <w:pPr>
              <w:pStyle w:val="Level2Body"/>
              <w:ind w:left="0"/>
              <w:rPr>
                <w:rFonts w:cs="Arial"/>
                <w:color w:val="auto"/>
                <w:sz w:val="18"/>
                <w:szCs w:val="18"/>
              </w:rPr>
            </w:pPr>
            <w:r w:rsidRPr="001E3E6E">
              <w:rPr>
                <w:rFonts w:cs="Arial"/>
                <w:color w:val="auto"/>
                <w:sz w:val="18"/>
                <w:szCs w:val="18"/>
              </w:rPr>
              <w:t>Bidding</w:t>
            </w:r>
          </w:p>
          <w:p w14:paraId="181A706C" w14:textId="77777777" w:rsidR="00413638" w:rsidRPr="001E3E6E" w:rsidRDefault="00413638" w:rsidP="008A222B">
            <w:pPr>
              <w:pStyle w:val="Level2Body"/>
              <w:ind w:left="0"/>
              <w:rPr>
                <w:rFonts w:cs="Arial"/>
                <w:color w:val="auto"/>
                <w:sz w:val="18"/>
                <w:szCs w:val="18"/>
              </w:rPr>
            </w:pPr>
            <w:r w:rsidRPr="001E3E6E">
              <w:rPr>
                <w:rFonts w:cs="Arial"/>
                <w:color w:val="auto"/>
                <w:sz w:val="18"/>
                <w:szCs w:val="18"/>
              </w:rPr>
              <w:t>Ability</w:t>
            </w:r>
          </w:p>
          <w:p w14:paraId="49579A5A" w14:textId="77777777" w:rsidR="00413638" w:rsidRPr="001E3E6E" w:rsidRDefault="00413638" w:rsidP="008A222B">
            <w:pPr>
              <w:pStyle w:val="Level2Body"/>
              <w:ind w:left="0"/>
              <w:rPr>
                <w:rFonts w:cs="Arial"/>
                <w:color w:val="auto"/>
                <w:sz w:val="18"/>
                <w:szCs w:val="18"/>
              </w:rPr>
            </w:pPr>
            <w:r w:rsidRPr="001E3E6E">
              <w:rPr>
                <w:rFonts w:cs="Arial"/>
                <w:color w:val="auto"/>
                <w:sz w:val="18"/>
                <w:szCs w:val="18"/>
              </w:rPr>
              <w:t>Code</w:t>
            </w:r>
          </w:p>
        </w:tc>
        <w:tc>
          <w:tcPr>
            <w:tcW w:w="3595" w:type="dxa"/>
          </w:tcPr>
          <w:p w14:paraId="40C95499" w14:textId="77777777" w:rsidR="00413638" w:rsidRPr="001E3E6E" w:rsidRDefault="00413638" w:rsidP="008A222B">
            <w:pPr>
              <w:pStyle w:val="Level2Body"/>
              <w:ind w:left="0"/>
              <w:rPr>
                <w:rFonts w:cs="Arial"/>
                <w:color w:val="auto"/>
                <w:sz w:val="18"/>
                <w:szCs w:val="18"/>
              </w:rPr>
            </w:pPr>
            <w:r w:rsidRPr="001E3E6E">
              <w:rPr>
                <w:rFonts w:cs="Arial"/>
                <w:color w:val="auto"/>
                <w:sz w:val="18"/>
                <w:szCs w:val="18"/>
              </w:rPr>
              <w:t>Gap Description and Recommendation for Closure</w:t>
            </w:r>
          </w:p>
        </w:tc>
      </w:tr>
      <w:tr w:rsidR="001E3E6E" w:rsidRPr="001E3E6E" w14:paraId="2EBCF305" w14:textId="77777777" w:rsidTr="00CE7D23">
        <w:tc>
          <w:tcPr>
            <w:tcW w:w="750" w:type="dxa"/>
          </w:tcPr>
          <w:p w14:paraId="73EB3DD6" w14:textId="7C6E2061" w:rsidR="00A22ABA" w:rsidRPr="001E3E6E" w:rsidRDefault="002B1B57" w:rsidP="008A222B">
            <w:pPr>
              <w:pStyle w:val="Level2Body"/>
              <w:ind w:left="0"/>
              <w:rPr>
                <w:rFonts w:cs="Arial"/>
                <w:color w:val="auto"/>
                <w:sz w:val="18"/>
                <w:szCs w:val="18"/>
              </w:rPr>
            </w:pPr>
            <w:r w:rsidRPr="001E3E6E">
              <w:rPr>
                <w:rFonts w:cs="Arial"/>
                <w:color w:val="auto"/>
                <w:sz w:val="18"/>
                <w:szCs w:val="18"/>
              </w:rPr>
              <w:t>19</w:t>
            </w:r>
            <w:r w:rsidR="00355F52">
              <w:rPr>
                <w:rFonts w:cs="Arial"/>
                <w:color w:val="auto"/>
                <w:sz w:val="18"/>
                <w:szCs w:val="18"/>
              </w:rPr>
              <w:t>5</w:t>
            </w:r>
          </w:p>
        </w:tc>
        <w:tc>
          <w:tcPr>
            <w:tcW w:w="955" w:type="dxa"/>
          </w:tcPr>
          <w:p w14:paraId="22B01EEC" w14:textId="77777777" w:rsidR="00A22ABA" w:rsidRPr="001E3E6E" w:rsidRDefault="00A22ABA" w:rsidP="008A222B">
            <w:pPr>
              <w:pStyle w:val="Level2Body"/>
              <w:ind w:left="0"/>
              <w:rPr>
                <w:rFonts w:cs="Arial"/>
                <w:color w:val="auto"/>
                <w:sz w:val="18"/>
                <w:szCs w:val="18"/>
              </w:rPr>
            </w:pPr>
            <w:r w:rsidRPr="001E3E6E">
              <w:rPr>
                <w:rFonts w:cs="Arial"/>
                <w:color w:val="auto"/>
                <w:sz w:val="18"/>
                <w:szCs w:val="18"/>
              </w:rPr>
              <w:t>IIO.6</w:t>
            </w:r>
          </w:p>
        </w:tc>
        <w:tc>
          <w:tcPr>
            <w:tcW w:w="3453" w:type="dxa"/>
          </w:tcPr>
          <w:p w14:paraId="599F1807" w14:textId="689D3C0A" w:rsidR="00A22ABA" w:rsidRPr="001E3E6E" w:rsidRDefault="00F9724F" w:rsidP="00953FF5">
            <w:pPr>
              <w:pStyle w:val="Level2Body"/>
              <w:ind w:left="0"/>
              <w:jc w:val="left"/>
              <w:rPr>
                <w:rFonts w:cs="Arial"/>
                <w:color w:val="auto"/>
                <w:sz w:val="18"/>
                <w:szCs w:val="18"/>
              </w:rPr>
            </w:pPr>
            <w:r>
              <w:rPr>
                <w:rFonts w:cs="Arial"/>
                <w:color w:val="auto"/>
                <w:sz w:val="18"/>
                <w:szCs w:val="18"/>
              </w:rPr>
              <w:t>S</w:t>
            </w:r>
            <w:r w:rsidR="00130241" w:rsidRPr="001E3E6E">
              <w:rPr>
                <w:rFonts w:cs="Arial"/>
                <w:color w:val="auto"/>
                <w:sz w:val="18"/>
                <w:szCs w:val="18"/>
              </w:rPr>
              <w:t>olution must be capable of supporting multiple data exchange protocols.</w:t>
            </w:r>
          </w:p>
        </w:tc>
        <w:tc>
          <w:tcPr>
            <w:tcW w:w="3027" w:type="dxa"/>
          </w:tcPr>
          <w:p w14:paraId="4769ABA5" w14:textId="77777777" w:rsidR="00A22ABA" w:rsidRPr="001E3E6E" w:rsidRDefault="00D50BDD" w:rsidP="008C4C20">
            <w:pPr>
              <w:pStyle w:val="Level2Body"/>
              <w:ind w:left="0"/>
              <w:jc w:val="left"/>
              <w:rPr>
                <w:rFonts w:cs="Arial"/>
                <w:color w:val="auto"/>
                <w:sz w:val="18"/>
                <w:szCs w:val="18"/>
              </w:rPr>
            </w:pPr>
            <w:r w:rsidRPr="001E3E6E">
              <w:rPr>
                <w:rFonts w:cs="Arial"/>
                <w:color w:val="auto"/>
                <w:sz w:val="18"/>
                <w:szCs w:val="18"/>
              </w:rPr>
              <w:t>Provide</w:t>
            </w:r>
            <w:r w:rsidR="00A22ABA" w:rsidRPr="001E3E6E">
              <w:rPr>
                <w:rFonts w:cs="Arial"/>
                <w:color w:val="auto"/>
                <w:sz w:val="18"/>
                <w:szCs w:val="18"/>
              </w:rPr>
              <w:t xml:space="preserve"> a list of protocols supported.</w:t>
            </w:r>
          </w:p>
        </w:tc>
        <w:tc>
          <w:tcPr>
            <w:tcW w:w="1540" w:type="dxa"/>
          </w:tcPr>
          <w:p w14:paraId="3BEAB062" w14:textId="77777777" w:rsidR="00A22ABA" w:rsidRPr="001E3E6E" w:rsidRDefault="009C0B25" w:rsidP="008A222B">
            <w:pPr>
              <w:pStyle w:val="Level2Body"/>
              <w:ind w:left="0"/>
              <w:jc w:val="center"/>
              <w:rPr>
                <w:rFonts w:cs="Arial"/>
                <w:color w:val="auto"/>
                <w:sz w:val="18"/>
                <w:szCs w:val="18"/>
              </w:rPr>
            </w:pPr>
            <w:r w:rsidRPr="001E3E6E">
              <w:rPr>
                <w:rFonts w:cs="Arial"/>
                <w:color w:val="auto"/>
                <w:sz w:val="18"/>
                <w:szCs w:val="18"/>
              </w:rPr>
              <w:t>N/A</w:t>
            </w:r>
          </w:p>
        </w:tc>
        <w:sdt>
          <w:sdtPr>
            <w:rPr>
              <w:color w:val="auto"/>
              <w:sz w:val="18"/>
              <w:szCs w:val="18"/>
            </w:rPr>
            <w:alias w:val="Ability Code"/>
            <w:tag w:val="Ability Code"/>
            <w:id w:val="-717432131"/>
            <w:placeholder>
              <w:docPart w:val="57AA59729733460E87ABB0E377B11265"/>
            </w:placeholder>
            <w15:color w:val="993300"/>
            <w:comboBox>
              <w:listItem w:displayText="S" w:value="S"/>
              <w:listItem w:displayText="W" w:value="W"/>
              <w:listItem w:displayText="M" w:value="M"/>
              <w:listItem w:displayText="F" w:value="F"/>
              <w:listItem w:displayText="C" w:value="C"/>
              <w:listItem w:displayText="N" w:value="N"/>
              <w:listItem w:displayText="O" w:value="O"/>
            </w:comboBox>
          </w:sdtPr>
          <w:sdtEndPr/>
          <w:sdtContent>
            <w:tc>
              <w:tcPr>
                <w:tcW w:w="1070" w:type="dxa"/>
              </w:tcPr>
              <w:p w14:paraId="357D7878" w14:textId="77777777" w:rsidR="00A22ABA" w:rsidRPr="001E3E6E" w:rsidRDefault="002A2404" w:rsidP="008A222B">
                <w:pPr>
                  <w:pStyle w:val="Level2Body"/>
                  <w:ind w:left="0"/>
                  <w:rPr>
                    <w:rFonts w:cs="Arial"/>
                    <w:color w:val="auto"/>
                    <w:sz w:val="18"/>
                    <w:szCs w:val="18"/>
                  </w:rPr>
                </w:pPr>
                <w:r w:rsidRPr="001E3E6E" w:rsidDel="008E51F4">
                  <w:rPr>
                    <w:color w:val="auto"/>
                    <w:sz w:val="18"/>
                    <w:szCs w:val="18"/>
                  </w:rPr>
                  <w:t xml:space="preserve">Choose an item. </w:t>
                </w:r>
              </w:p>
            </w:tc>
          </w:sdtContent>
        </w:sdt>
        <w:tc>
          <w:tcPr>
            <w:tcW w:w="3595" w:type="dxa"/>
          </w:tcPr>
          <w:p w14:paraId="29835768" w14:textId="77777777" w:rsidR="00A22ABA" w:rsidRPr="001E3E6E" w:rsidRDefault="00A22ABA" w:rsidP="008A222B">
            <w:pPr>
              <w:pStyle w:val="Level2Body"/>
              <w:ind w:left="0"/>
              <w:rPr>
                <w:rFonts w:cs="Arial"/>
                <w:color w:val="auto"/>
                <w:sz w:val="18"/>
                <w:szCs w:val="18"/>
              </w:rPr>
            </w:pPr>
          </w:p>
        </w:tc>
      </w:tr>
      <w:tr w:rsidR="004C4188" w:rsidRPr="001E3E6E" w14:paraId="7015FB27" w14:textId="77777777" w:rsidTr="00855B65">
        <w:trPr>
          <w:trHeight w:val="701"/>
        </w:trPr>
        <w:tc>
          <w:tcPr>
            <w:tcW w:w="14390" w:type="dxa"/>
            <w:gridSpan w:val="7"/>
          </w:tcPr>
          <w:p w14:paraId="21C3D02C" w14:textId="6846270C" w:rsidR="004C4188" w:rsidRPr="001E3E6E" w:rsidRDefault="004C4188" w:rsidP="004C4188">
            <w:pPr>
              <w:pStyle w:val="Level2Body"/>
              <w:ind w:left="0"/>
              <w:rPr>
                <w:color w:val="auto"/>
                <w:sz w:val="18"/>
                <w:szCs w:val="18"/>
              </w:rPr>
            </w:pPr>
            <w:r w:rsidRPr="001E3E6E">
              <w:rPr>
                <w:color w:val="auto"/>
                <w:sz w:val="18"/>
                <w:szCs w:val="18"/>
              </w:rPr>
              <w:t>Bidder’s Response:</w:t>
            </w:r>
            <w:r w:rsidR="00AE5F2C">
              <w:rPr>
                <w:color w:val="auto"/>
                <w:sz w:val="18"/>
                <w:szCs w:val="18"/>
              </w:rPr>
              <w:t xml:space="preserve"> </w:t>
            </w:r>
            <w:r w:rsidRPr="001E3E6E">
              <w:rPr>
                <w:color w:val="auto"/>
                <w:sz w:val="18"/>
                <w:szCs w:val="18"/>
              </w:rPr>
              <w:t xml:space="preserve"> </w:t>
            </w:r>
          </w:p>
        </w:tc>
      </w:tr>
    </w:tbl>
    <w:p w14:paraId="1650F8D6" w14:textId="77777777" w:rsidR="00A22ABA" w:rsidRPr="001E3E6E" w:rsidRDefault="00A22ABA" w:rsidP="002E3236">
      <w:pPr>
        <w:pStyle w:val="Level2Body"/>
        <w:tabs>
          <w:tab w:val="left" w:pos="11250"/>
        </w:tabs>
        <w:ind w:left="0" w:right="2304"/>
        <w:rPr>
          <w:rFonts w:cs="Arial"/>
          <w:color w:val="auto"/>
          <w:sz w:val="18"/>
          <w:szCs w:val="18"/>
        </w:rPr>
      </w:pPr>
    </w:p>
    <w:p w14:paraId="503DEBBE" w14:textId="77777777" w:rsidR="00855B65" w:rsidRPr="001E3E6E" w:rsidRDefault="00855B65" w:rsidP="002E3236">
      <w:pPr>
        <w:pStyle w:val="Level2Body"/>
        <w:tabs>
          <w:tab w:val="left" w:pos="11250"/>
        </w:tabs>
        <w:ind w:left="0" w:right="2304"/>
        <w:rPr>
          <w:rFonts w:cs="Arial"/>
          <w:color w:val="auto"/>
          <w:sz w:val="18"/>
          <w:szCs w:val="18"/>
        </w:rPr>
      </w:pPr>
    </w:p>
    <w:tbl>
      <w:tblPr>
        <w:tblStyle w:val="TableGrid"/>
        <w:tblW w:w="0" w:type="auto"/>
        <w:tblLook w:val="04A0" w:firstRow="1" w:lastRow="0" w:firstColumn="1" w:lastColumn="0" w:noHBand="0" w:noVBand="1"/>
      </w:tblPr>
      <w:tblGrid>
        <w:gridCol w:w="750"/>
        <w:gridCol w:w="955"/>
        <w:gridCol w:w="3453"/>
        <w:gridCol w:w="3027"/>
        <w:gridCol w:w="1540"/>
        <w:gridCol w:w="1070"/>
        <w:gridCol w:w="3595"/>
      </w:tblGrid>
      <w:tr w:rsidR="001E3E6E" w:rsidRPr="001E3E6E" w14:paraId="4B501C9E" w14:textId="77777777" w:rsidTr="00CE7D23">
        <w:tc>
          <w:tcPr>
            <w:tcW w:w="750" w:type="dxa"/>
          </w:tcPr>
          <w:p w14:paraId="776C1A8B" w14:textId="77777777" w:rsidR="00413638" w:rsidRPr="001E3E6E" w:rsidRDefault="00413638" w:rsidP="008A222B">
            <w:pPr>
              <w:pStyle w:val="Level2Body"/>
              <w:ind w:left="0"/>
              <w:rPr>
                <w:rFonts w:cs="Arial"/>
                <w:color w:val="auto"/>
                <w:sz w:val="18"/>
                <w:szCs w:val="18"/>
              </w:rPr>
            </w:pPr>
            <w:r w:rsidRPr="001E3E6E">
              <w:rPr>
                <w:rFonts w:cs="Arial"/>
                <w:color w:val="auto"/>
                <w:sz w:val="18"/>
                <w:szCs w:val="18"/>
              </w:rPr>
              <w:t>Req.#</w:t>
            </w:r>
          </w:p>
        </w:tc>
        <w:tc>
          <w:tcPr>
            <w:tcW w:w="955" w:type="dxa"/>
          </w:tcPr>
          <w:p w14:paraId="09433B03" w14:textId="77777777" w:rsidR="00413638" w:rsidRPr="001E3E6E" w:rsidRDefault="00413638" w:rsidP="008A222B">
            <w:pPr>
              <w:pStyle w:val="Level2Body"/>
              <w:ind w:left="0"/>
              <w:rPr>
                <w:rFonts w:cs="Arial"/>
                <w:color w:val="auto"/>
                <w:sz w:val="18"/>
                <w:szCs w:val="18"/>
              </w:rPr>
            </w:pPr>
            <w:r w:rsidRPr="001E3E6E">
              <w:rPr>
                <w:rFonts w:cs="Arial"/>
                <w:color w:val="auto"/>
                <w:sz w:val="18"/>
                <w:szCs w:val="18"/>
              </w:rPr>
              <w:t>ID</w:t>
            </w:r>
          </w:p>
        </w:tc>
        <w:tc>
          <w:tcPr>
            <w:tcW w:w="3453" w:type="dxa"/>
          </w:tcPr>
          <w:p w14:paraId="733BA6F2" w14:textId="77777777" w:rsidR="00413638" w:rsidRPr="001E3E6E" w:rsidRDefault="00413638" w:rsidP="008A222B">
            <w:pPr>
              <w:pStyle w:val="Level2Body"/>
              <w:ind w:left="0"/>
              <w:rPr>
                <w:rFonts w:cs="Arial"/>
                <w:color w:val="auto"/>
                <w:sz w:val="18"/>
                <w:szCs w:val="18"/>
              </w:rPr>
            </w:pPr>
            <w:r w:rsidRPr="001E3E6E">
              <w:rPr>
                <w:rFonts w:cs="Arial"/>
                <w:color w:val="auto"/>
                <w:sz w:val="18"/>
                <w:szCs w:val="18"/>
              </w:rPr>
              <w:t xml:space="preserve">Contractor / </w:t>
            </w:r>
            <w:r w:rsidR="008D73C2" w:rsidRPr="001E3E6E">
              <w:rPr>
                <w:rFonts w:cs="Arial"/>
                <w:color w:val="auto"/>
                <w:sz w:val="18"/>
                <w:szCs w:val="18"/>
              </w:rPr>
              <w:t>Solution/Requirement</w:t>
            </w:r>
          </w:p>
        </w:tc>
        <w:tc>
          <w:tcPr>
            <w:tcW w:w="3027" w:type="dxa"/>
          </w:tcPr>
          <w:p w14:paraId="52808F58" w14:textId="77777777" w:rsidR="00413638" w:rsidRPr="001E3E6E" w:rsidRDefault="00413638" w:rsidP="008A222B">
            <w:pPr>
              <w:pStyle w:val="Level2Body"/>
              <w:ind w:left="0"/>
              <w:rPr>
                <w:rFonts w:cs="Arial"/>
                <w:color w:val="auto"/>
                <w:sz w:val="18"/>
                <w:szCs w:val="18"/>
              </w:rPr>
            </w:pPr>
            <w:r w:rsidRPr="001E3E6E">
              <w:rPr>
                <w:rFonts w:cs="Arial"/>
                <w:color w:val="auto"/>
                <w:sz w:val="18"/>
                <w:szCs w:val="18"/>
              </w:rPr>
              <w:t>Instructions to Bidder</w:t>
            </w:r>
          </w:p>
        </w:tc>
        <w:tc>
          <w:tcPr>
            <w:tcW w:w="1540" w:type="dxa"/>
          </w:tcPr>
          <w:p w14:paraId="2907FF82" w14:textId="77777777" w:rsidR="00413638" w:rsidRPr="001E3E6E" w:rsidRDefault="00413638" w:rsidP="008A222B">
            <w:pPr>
              <w:pStyle w:val="Level2Body"/>
              <w:ind w:left="0"/>
              <w:jc w:val="center"/>
              <w:rPr>
                <w:rFonts w:cs="Arial"/>
                <w:color w:val="auto"/>
                <w:sz w:val="18"/>
                <w:szCs w:val="18"/>
              </w:rPr>
            </w:pPr>
            <w:r w:rsidRPr="001E3E6E">
              <w:rPr>
                <w:rFonts w:cs="Arial"/>
                <w:color w:val="auto"/>
                <w:sz w:val="18"/>
                <w:szCs w:val="18"/>
              </w:rPr>
              <w:t>CMS</w:t>
            </w:r>
          </w:p>
          <w:p w14:paraId="32E1DE37" w14:textId="77777777" w:rsidR="00413638" w:rsidRPr="001E3E6E" w:rsidRDefault="00413638" w:rsidP="008A222B">
            <w:pPr>
              <w:pStyle w:val="Level2Body"/>
              <w:ind w:left="0"/>
              <w:jc w:val="center"/>
              <w:rPr>
                <w:rFonts w:cs="Arial"/>
                <w:color w:val="auto"/>
                <w:sz w:val="18"/>
                <w:szCs w:val="18"/>
              </w:rPr>
            </w:pPr>
            <w:r w:rsidRPr="001E3E6E">
              <w:rPr>
                <w:rFonts w:cs="Arial"/>
                <w:color w:val="auto"/>
                <w:sz w:val="18"/>
                <w:szCs w:val="18"/>
              </w:rPr>
              <w:t>Checklist</w:t>
            </w:r>
          </w:p>
          <w:p w14:paraId="1E16C278" w14:textId="77777777" w:rsidR="00413638" w:rsidRPr="001E3E6E" w:rsidRDefault="00413638" w:rsidP="008A222B">
            <w:pPr>
              <w:pStyle w:val="Level2Body"/>
              <w:ind w:left="0"/>
              <w:jc w:val="center"/>
              <w:rPr>
                <w:rFonts w:cs="Arial"/>
                <w:color w:val="auto"/>
                <w:sz w:val="18"/>
                <w:szCs w:val="18"/>
              </w:rPr>
            </w:pPr>
            <w:r w:rsidRPr="001E3E6E">
              <w:rPr>
                <w:rFonts w:cs="Arial"/>
                <w:color w:val="auto"/>
                <w:sz w:val="18"/>
                <w:szCs w:val="18"/>
              </w:rPr>
              <w:t>ID</w:t>
            </w:r>
          </w:p>
        </w:tc>
        <w:tc>
          <w:tcPr>
            <w:tcW w:w="1070" w:type="dxa"/>
          </w:tcPr>
          <w:p w14:paraId="6A2F2AF1" w14:textId="77777777" w:rsidR="00413638" w:rsidRPr="001E3E6E" w:rsidRDefault="00413638" w:rsidP="008A222B">
            <w:pPr>
              <w:pStyle w:val="Level2Body"/>
              <w:ind w:left="0"/>
              <w:rPr>
                <w:rFonts w:cs="Arial"/>
                <w:color w:val="auto"/>
                <w:sz w:val="18"/>
                <w:szCs w:val="18"/>
              </w:rPr>
            </w:pPr>
            <w:r w:rsidRPr="001E3E6E">
              <w:rPr>
                <w:rFonts w:cs="Arial"/>
                <w:color w:val="auto"/>
                <w:sz w:val="18"/>
                <w:szCs w:val="18"/>
              </w:rPr>
              <w:t>Bidding</w:t>
            </w:r>
          </w:p>
          <w:p w14:paraId="2E8F45FB" w14:textId="77777777" w:rsidR="00413638" w:rsidRPr="001E3E6E" w:rsidRDefault="00413638" w:rsidP="008A222B">
            <w:pPr>
              <w:pStyle w:val="Level2Body"/>
              <w:ind w:left="0"/>
              <w:rPr>
                <w:rFonts w:cs="Arial"/>
                <w:color w:val="auto"/>
                <w:sz w:val="18"/>
                <w:szCs w:val="18"/>
              </w:rPr>
            </w:pPr>
            <w:r w:rsidRPr="001E3E6E">
              <w:rPr>
                <w:rFonts w:cs="Arial"/>
                <w:color w:val="auto"/>
                <w:sz w:val="18"/>
                <w:szCs w:val="18"/>
              </w:rPr>
              <w:t>Ability</w:t>
            </w:r>
          </w:p>
          <w:p w14:paraId="497C6D46" w14:textId="77777777" w:rsidR="00413638" w:rsidRPr="001E3E6E" w:rsidRDefault="00413638" w:rsidP="008A222B">
            <w:pPr>
              <w:pStyle w:val="Level2Body"/>
              <w:ind w:left="0"/>
              <w:rPr>
                <w:rFonts w:cs="Arial"/>
                <w:color w:val="auto"/>
                <w:sz w:val="18"/>
                <w:szCs w:val="18"/>
              </w:rPr>
            </w:pPr>
            <w:r w:rsidRPr="001E3E6E">
              <w:rPr>
                <w:rFonts w:cs="Arial"/>
                <w:color w:val="auto"/>
                <w:sz w:val="18"/>
                <w:szCs w:val="18"/>
              </w:rPr>
              <w:t>Code</w:t>
            </w:r>
          </w:p>
        </w:tc>
        <w:tc>
          <w:tcPr>
            <w:tcW w:w="3595" w:type="dxa"/>
          </w:tcPr>
          <w:p w14:paraId="4578EE05" w14:textId="77777777" w:rsidR="00413638" w:rsidRPr="001E3E6E" w:rsidRDefault="00413638" w:rsidP="008A222B">
            <w:pPr>
              <w:pStyle w:val="Level2Body"/>
              <w:ind w:left="0"/>
              <w:rPr>
                <w:rFonts w:cs="Arial"/>
                <w:color w:val="auto"/>
                <w:sz w:val="18"/>
                <w:szCs w:val="18"/>
              </w:rPr>
            </w:pPr>
            <w:r w:rsidRPr="001E3E6E">
              <w:rPr>
                <w:rFonts w:cs="Arial"/>
                <w:color w:val="auto"/>
                <w:sz w:val="18"/>
                <w:szCs w:val="18"/>
              </w:rPr>
              <w:t>Gap Description and Recommendation for Closure</w:t>
            </w:r>
          </w:p>
        </w:tc>
      </w:tr>
      <w:tr w:rsidR="001E3E6E" w:rsidRPr="001E3E6E" w14:paraId="18C9A81C" w14:textId="77777777" w:rsidTr="00CE7D23">
        <w:tc>
          <w:tcPr>
            <w:tcW w:w="750" w:type="dxa"/>
          </w:tcPr>
          <w:p w14:paraId="5B66BB54" w14:textId="03DB097E" w:rsidR="0082480C" w:rsidRPr="001E3E6E" w:rsidRDefault="002B1B57" w:rsidP="008A222B">
            <w:pPr>
              <w:pStyle w:val="Level2Body"/>
              <w:ind w:left="0"/>
              <w:rPr>
                <w:rFonts w:cs="Arial"/>
                <w:color w:val="auto"/>
                <w:sz w:val="18"/>
                <w:szCs w:val="18"/>
              </w:rPr>
            </w:pPr>
            <w:r w:rsidRPr="001E3E6E">
              <w:rPr>
                <w:rFonts w:cs="Arial"/>
                <w:color w:val="auto"/>
                <w:sz w:val="18"/>
                <w:szCs w:val="18"/>
              </w:rPr>
              <w:t>19</w:t>
            </w:r>
            <w:r w:rsidR="00355F52">
              <w:rPr>
                <w:rFonts w:cs="Arial"/>
                <w:color w:val="auto"/>
                <w:sz w:val="18"/>
                <w:szCs w:val="18"/>
              </w:rPr>
              <w:t>6</w:t>
            </w:r>
          </w:p>
        </w:tc>
        <w:tc>
          <w:tcPr>
            <w:tcW w:w="955" w:type="dxa"/>
          </w:tcPr>
          <w:p w14:paraId="0F2D6EDE" w14:textId="77777777" w:rsidR="0082480C" w:rsidRPr="001E3E6E" w:rsidRDefault="0082480C" w:rsidP="008A222B">
            <w:pPr>
              <w:pStyle w:val="Level2Body"/>
              <w:ind w:left="0"/>
              <w:rPr>
                <w:rFonts w:cs="Arial"/>
                <w:color w:val="auto"/>
                <w:sz w:val="18"/>
                <w:szCs w:val="18"/>
              </w:rPr>
            </w:pPr>
            <w:r w:rsidRPr="001E3E6E">
              <w:rPr>
                <w:rFonts w:cs="Arial"/>
                <w:color w:val="auto"/>
                <w:sz w:val="18"/>
                <w:szCs w:val="18"/>
              </w:rPr>
              <w:t>IIO.7</w:t>
            </w:r>
          </w:p>
        </w:tc>
        <w:tc>
          <w:tcPr>
            <w:tcW w:w="3453" w:type="dxa"/>
          </w:tcPr>
          <w:p w14:paraId="5D02FCF5" w14:textId="3B317E20" w:rsidR="0082480C" w:rsidRPr="001E3E6E" w:rsidRDefault="00953FF5" w:rsidP="00243F07">
            <w:pPr>
              <w:pStyle w:val="Level2Body"/>
              <w:ind w:left="0"/>
              <w:jc w:val="left"/>
              <w:rPr>
                <w:rFonts w:cs="Arial"/>
                <w:color w:val="auto"/>
                <w:sz w:val="18"/>
                <w:szCs w:val="18"/>
              </w:rPr>
            </w:pPr>
            <w:r w:rsidRPr="001E3E6E">
              <w:rPr>
                <w:rFonts w:cs="Arial"/>
                <w:color w:val="auto"/>
                <w:sz w:val="18"/>
                <w:szCs w:val="18"/>
              </w:rPr>
              <w:t>S</w:t>
            </w:r>
            <w:r w:rsidR="0082480C" w:rsidRPr="001E3E6E">
              <w:rPr>
                <w:rFonts w:cs="Arial"/>
                <w:color w:val="auto"/>
                <w:sz w:val="18"/>
                <w:szCs w:val="18"/>
              </w:rPr>
              <w:t>olution must integrate with the existing and planned Nebraska DHHS systems.</w:t>
            </w:r>
            <w:r w:rsidR="00AE5F2C">
              <w:rPr>
                <w:rFonts w:cs="Arial"/>
                <w:color w:val="auto"/>
                <w:sz w:val="18"/>
                <w:szCs w:val="18"/>
              </w:rPr>
              <w:t xml:space="preserve"> </w:t>
            </w:r>
            <w:r w:rsidR="0082480C" w:rsidRPr="001E3E6E">
              <w:rPr>
                <w:rFonts w:cs="Arial"/>
                <w:color w:val="auto"/>
                <w:sz w:val="18"/>
                <w:szCs w:val="18"/>
              </w:rPr>
              <w:t>The Nebraska technology roadmap includes numerous in-process and upcoming system changes.</w:t>
            </w:r>
            <w:r w:rsidR="00AE5F2C">
              <w:rPr>
                <w:rFonts w:cs="Arial"/>
                <w:color w:val="auto"/>
                <w:sz w:val="18"/>
                <w:szCs w:val="18"/>
              </w:rPr>
              <w:t xml:space="preserve"> </w:t>
            </w:r>
            <w:r w:rsidR="00F9724F">
              <w:rPr>
                <w:rFonts w:cs="Arial"/>
                <w:color w:val="auto"/>
                <w:sz w:val="18"/>
                <w:szCs w:val="18"/>
              </w:rPr>
              <w:t>S</w:t>
            </w:r>
            <w:r w:rsidR="0082480C" w:rsidRPr="001E3E6E">
              <w:rPr>
                <w:rFonts w:cs="Arial"/>
                <w:color w:val="auto"/>
                <w:sz w:val="18"/>
                <w:szCs w:val="18"/>
              </w:rPr>
              <w:t xml:space="preserve">olution </w:t>
            </w:r>
            <w:r w:rsidR="0082480C" w:rsidRPr="001E3E6E">
              <w:rPr>
                <w:rFonts w:cs="Arial"/>
                <w:color w:val="auto"/>
                <w:sz w:val="18"/>
                <w:szCs w:val="18"/>
              </w:rPr>
              <w:lastRenderedPageBreak/>
              <w:t xml:space="preserve">must maintain currency and integration points as DHHS </w:t>
            </w:r>
            <w:r w:rsidR="00243F07">
              <w:rPr>
                <w:rFonts w:cs="Arial"/>
                <w:color w:val="auto"/>
                <w:sz w:val="18"/>
                <w:szCs w:val="18"/>
              </w:rPr>
              <w:t>S</w:t>
            </w:r>
            <w:r w:rsidR="0082480C" w:rsidRPr="001E3E6E">
              <w:rPr>
                <w:rFonts w:cs="Arial"/>
                <w:color w:val="auto"/>
                <w:sz w:val="18"/>
                <w:szCs w:val="18"/>
              </w:rPr>
              <w:t>ystems evolve.</w:t>
            </w:r>
          </w:p>
        </w:tc>
        <w:tc>
          <w:tcPr>
            <w:tcW w:w="3027" w:type="dxa"/>
          </w:tcPr>
          <w:p w14:paraId="56AF39B0" w14:textId="1224F141" w:rsidR="0082480C" w:rsidRPr="001E3E6E" w:rsidRDefault="00717D53" w:rsidP="0082480C">
            <w:pPr>
              <w:pStyle w:val="Level2Body"/>
              <w:ind w:left="0"/>
              <w:jc w:val="left"/>
              <w:rPr>
                <w:rFonts w:cs="Arial"/>
                <w:color w:val="auto"/>
                <w:sz w:val="18"/>
                <w:szCs w:val="18"/>
              </w:rPr>
            </w:pPr>
            <w:r w:rsidRPr="001E3E6E">
              <w:rPr>
                <w:rFonts w:cs="Arial"/>
                <w:color w:val="auto"/>
                <w:sz w:val="18"/>
                <w:szCs w:val="18"/>
              </w:rPr>
              <w:lastRenderedPageBreak/>
              <w:t>Describe</w:t>
            </w:r>
            <w:r w:rsidR="0082480C" w:rsidRPr="001E3E6E">
              <w:rPr>
                <w:rFonts w:cs="Arial"/>
                <w:color w:val="auto"/>
                <w:sz w:val="18"/>
                <w:szCs w:val="18"/>
              </w:rPr>
              <w:t xml:space="preserve"> how the solution integrates with the Nebraska DHHS systems, and will continue to align and integrate with new systems as they evolve.</w:t>
            </w:r>
            <w:r w:rsidR="00AE5F2C">
              <w:rPr>
                <w:rFonts w:cs="Arial"/>
                <w:color w:val="auto"/>
                <w:sz w:val="18"/>
                <w:szCs w:val="18"/>
              </w:rPr>
              <w:t xml:space="preserve"> </w:t>
            </w:r>
          </w:p>
        </w:tc>
        <w:tc>
          <w:tcPr>
            <w:tcW w:w="1540" w:type="dxa"/>
          </w:tcPr>
          <w:p w14:paraId="1B450A5A" w14:textId="77777777" w:rsidR="0082480C" w:rsidRPr="001E3E6E" w:rsidRDefault="009C0B25" w:rsidP="008A222B">
            <w:pPr>
              <w:pStyle w:val="Level2Body"/>
              <w:ind w:left="0"/>
              <w:jc w:val="center"/>
              <w:rPr>
                <w:rFonts w:cs="Arial"/>
                <w:color w:val="auto"/>
                <w:sz w:val="18"/>
                <w:szCs w:val="18"/>
              </w:rPr>
            </w:pPr>
            <w:r w:rsidRPr="001E3E6E">
              <w:rPr>
                <w:rFonts w:cs="Arial"/>
                <w:color w:val="auto"/>
                <w:sz w:val="18"/>
                <w:szCs w:val="18"/>
              </w:rPr>
              <w:t>N/A</w:t>
            </w:r>
          </w:p>
        </w:tc>
        <w:sdt>
          <w:sdtPr>
            <w:rPr>
              <w:color w:val="auto"/>
              <w:sz w:val="18"/>
              <w:szCs w:val="18"/>
            </w:rPr>
            <w:alias w:val="Ability Code"/>
            <w:tag w:val="Ability Code"/>
            <w:id w:val="-494344955"/>
            <w:placeholder>
              <w:docPart w:val="73006D07A3F74CA393E227E98FC3D7D8"/>
            </w:placeholder>
            <w15:color w:val="993300"/>
            <w:comboBox>
              <w:listItem w:displayText="S" w:value="S"/>
              <w:listItem w:displayText="W" w:value="W"/>
              <w:listItem w:displayText="M" w:value="M"/>
              <w:listItem w:displayText="F" w:value="F"/>
              <w:listItem w:displayText="C" w:value="C"/>
              <w:listItem w:displayText="N" w:value="N"/>
              <w:listItem w:displayText="O" w:value="O"/>
            </w:comboBox>
          </w:sdtPr>
          <w:sdtEndPr/>
          <w:sdtContent>
            <w:tc>
              <w:tcPr>
                <w:tcW w:w="1070" w:type="dxa"/>
              </w:tcPr>
              <w:p w14:paraId="42AAEA60" w14:textId="77777777" w:rsidR="0082480C" w:rsidRPr="001E3E6E" w:rsidRDefault="002A2404" w:rsidP="008A222B">
                <w:pPr>
                  <w:pStyle w:val="Level2Body"/>
                  <w:ind w:left="0"/>
                  <w:rPr>
                    <w:rFonts w:cs="Arial"/>
                    <w:color w:val="auto"/>
                    <w:sz w:val="18"/>
                    <w:szCs w:val="18"/>
                  </w:rPr>
                </w:pPr>
                <w:r w:rsidRPr="001E3E6E" w:rsidDel="008E51F4">
                  <w:rPr>
                    <w:color w:val="auto"/>
                    <w:sz w:val="18"/>
                    <w:szCs w:val="18"/>
                  </w:rPr>
                  <w:t xml:space="preserve">Choose an item. </w:t>
                </w:r>
              </w:p>
            </w:tc>
          </w:sdtContent>
        </w:sdt>
        <w:tc>
          <w:tcPr>
            <w:tcW w:w="3595" w:type="dxa"/>
          </w:tcPr>
          <w:p w14:paraId="31EE29E3" w14:textId="77777777" w:rsidR="0082480C" w:rsidRPr="001E3E6E" w:rsidRDefault="0082480C" w:rsidP="008A222B">
            <w:pPr>
              <w:pStyle w:val="Level2Body"/>
              <w:ind w:left="0"/>
              <w:rPr>
                <w:rFonts w:cs="Arial"/>
                <w:color w:val="auto"/>
                <w:sz w:val="18"/>
                <w:szCs w:val="18"/>
              </w:rPr>
            </w:pPr>
          </w:p>
        </w:tc>
      </w:tr>
      <w:tr w:rsidR="002308F7" w:rsidRPr="001E3E6E" w14:paraId="20C954CF" w14:textId="77777777" w:rsidTr="00855B65">
        <w:trPr>
          <w:trHeight w:val="611"/>
        </w:trPr>
        <w:tc>
          <w:tcPr>
            <w:tcW w:w="14390" w:type="dxa"/>
            <w:gridSpan w:val="7"/>
          </w:tcPr>
          <w:p w14:paraId="0B42E7F5" w14:textId="1C6F9892" w:rsidR="002308F7" w:rsidRPr="001E3E6E" w:rsidRDefault="002308F7" w:rsidP="008E51F4">
            <w:pPr>
              <w:pStyle w:val="Level2Body"/>
              <w:ind w:left="0"/>
              <w:rPr>
                <w:color w:val="auto"/>
                <w:sz w:val="18"/>
                <w:szCs w:val="18"/>
              </w:rPr>
            </w:pPr>
            <w:r w:rsidRPr="001E3E6E">
              <w:rPr>
                <w:color w:val="auto"/>
                <w:sz w:val="18"/>
                <w:szCs w:val="18"/>
              </w:rPr>
              <w:t>Bidder’s Response:</w:t>
            </w:r>
            <w:r w:rsidR="00AE5F2C">
              <w:rPr>
                <w:color w:val="auto"/>
                <w:sz w:val="18"/>
                <w:szCs w:val="18"/>
              </w:rPr>
              <w:t xml:space="preserve"> </w:t>
            </w:r>
            <w:r w:rsidRPr="001E3E6E">
              <w:rPr>
                <w:color w:val="auto"/>
                <w:sz w:val="18"/>
                <w:szCs w:val="18"/>
              </w:rPr>
              <w:t xml:space="preserve"> </w:t>
            </w:r>
          </w:p>
        </w:tc>
      </w:tr>
    </w:tbl>
    <w:p w14:paraId="66C74284" w14:textId="77777777" w:rsidR="00A22ABA" w:rsidRPr="001E3E6E" w:rsidRDefault="00A22ABA" w:rsidP="002E3236">
      <w:pPr>
        <w:pStyle w:val="Level2Body"/>
        <w:tabs>
          <w:tab w:val="left" w:pos="11250"/>
        </w:tabs>
        <w:ind w:left="0" w:right="2304"/>
        <w:rPr>
          <w:rFonts w:cs="Arial"/>
          <w:color w:val="auto"/>
          <w:sz w:val="18"/>
          <w:szCs w:val="18"/>
        </w:rPr>
      </w:pPr>
    </w:p>
    <w:p w14:paraId="054FC070" w14:textId="77777777" w:rsidR="00A22ABA" w:rsidRPr="001E3E6E" w:rsidRDefault="00A22ABA" w:rsidP="002E3236">
      <w:pPr>
        <w:pStyle w:val="Level2Body"/>
        <w:tabs>
          <w:tab w:val="left" w:pos="11250"/>
        </w:tabs>
        <w:ind w:left="0" w:right="2304"/>
        <w:rPr>
          <w:rFonts w:cs="Arial"/>
          <w:color w:val="auto"/>
          <w:sz w:val="18"/>
          <w:szCs w:val="18"/>
        </w:rPr>
      </w:pPr>
    </w:p>
    <w:tbl>
      <w:tblPr>
        <w:tblStyle w:val="TableGrid"/>
        <w:tblW w:w="0" w:type="auto"/>
        <w:tblLook w:val="04A0" w:firstRow="1" w:lastRow="0" w:firstColumn="1" w:lastColumn="0" w:noHBand="0" w:noVBand="1"/>
      </w:tblPr>
      <w:tblGrid>
        <w:gridCol w:w="751"/>
        <w:gridCol w:w="954"/>
        <w:gridCol w:w="3447"/>
        <w:gridCol w:w="3033"/>
        <w:gridCol w:w="1548"/>
        <w:gridCol w:w="1062"/>
        <w:gridCol w:w="3595"/>
      </w:tblGrid>
      <w:tr w:rsidR="001E3E6E" w:rsidRPr="001E3E6E" w14:paraId="27CD01C8" w14:textId="77777777" w:rsidTr="00CE7D23">
        <w:tc>
          <w:tcPr>
            <w:tcW w:w="751" w:type="dxa"/>
          </w:tcPr>
          <w:p w14:paraId="5F962D2D" w14:textId="77777777" w:rsidR="00413638" w:rsidRPr="001E3E6E" w:rsidRDefault="00413638" w:rsidP="008A222B">
            <w:pPr>
              <w:pStyle w:val="Level2Body"/>
              <w:ind w:left="0"/>
              <w:rPr>
                <w:rFonts w:cs="Arial"/>
                <w:color w:val="auto"/>
                <w:sz w:val="18"/>
                <w:szCs w:val="18"/>
              </w:rPr>
            </w:pPr>
            <w:r w:rsidRPr="001E3E6E">
              <w:rPr>
                <w:rFonts w:cs="Arial"/>
                <w:color w:val="auto"/>
                <w:sz w:val="18"/>
                <w:szCs w:val="18"/>
              </w:rPr>
              <w:t>Req.#</w:t>
            </w:r>
          </w:p>
        </w:tc>
        <w:tc>
          <w:tcPr>
            <w:tcW w:w="954" w:type="dxa"/>
          </w:tcPr>
          <w:p w14:paraId="1F5002CC" w14:textId="77777777" w:rsidR="00413638" w:rsidRPr="001E3E6E" w:rsidRDefault="00413638" w:rsidP="008A222B">
            <w:pPr>
              <w:pStyle w:val="Level2Body"/>
              <w:ind w:left="0"/>
              <w:rPr>
                <w:rFonts w:cs="Arial"/>
                <w:color w:val="auto"/>
                <w:sz w:val="18"/>
                <w:szCs w:val="18"/>
              </w:rPr>
            </w:pPr>
            <w:r w:rsidRPr="001E3E6E">
              <w:rPr>
                <w:rFonts w:cs="Arial"/>
                <w:color w:val="auto"/>
                <w:sz w:val="18"/>
                <w:szCs w:val="18"/>
              </w:rPr>
              <w:t>ID</w:t>
            </w:r>
          </w:p>
        </w:tc>
        <w:tc>
          <w:tcPr>
            <w:tcW w:w="3447" w:type="dxa"/>
          </w:tcPr>
          <w:p w14:paraId="5B8811B7" w14:textId="77777777" w:rsidR="00413638" w:rsidRPr="001E3E6E" w:rsidRDefault="00413638" w:rsidP="008A222B">
            <w:pPr>
              <w:pStyle w:val="Level2Body"/>
              <w:ind w:left="0"/>
              <w:rPr>
                <w:rFonts w:cs="Arial"/>
                <w:color w:val="auto"/>
                <w:sz w:val="18"/>
                <w:szCs w:val="18"/>
              </w:rPr>
            </w:pPr>
            <w:r w:rsidRPr="001E3E6E">
              <w:rPr>
                <w:rFonts w:cs="Arial"/>
                <w:color w:val="auto"/>
                <w:sz w:val="18"/>
                <w:szCs w:val="18"/>
              </w:rPr>
              <w:t xml:space="preserve">Contractor / </w:t>
            </w:r>
            <w:r w:rsidR="008D73C2" w:rsidRPr="001E3E6E">
              <w:rPr>
                <w:rFonts w:cs="Arial"/>
                <w:color w:val="auto"/>
                <w:sz w:val="18"/>
                <w:szCs w:val="18"/>
              </w:rPr>
              <w:t>Solution/Requirement</w:t>
            </w:r>
          </w:p>
        </w:tc>
        <w:tc>
          <w:tcPr>
            <w:tcW w:w="3033" w:type="dxa"/>
          </w:tcPr>
          <w:p w14:paraId="0E1C8FDF" w14:textId="77777777" w:rsidR="00413638" w:rsidRPr="001E3E6E" w:rsidRDefault="00413638" w:rsidP="008A222B">
            <w:pPr>
              <w:pStyle w:val="Level2Body"/>
              <w:ind w:left="0"/>
              <w:rPr>
                <w:rFonts w:cs="Arial"/>
                <w:color w:val="auto"/>
                <w:sz w:val="18"/>
                <w:szCs w:val="18"/>
              </w:rPr>
            </w:pPr>
            <w:r w:rsidRPr="001E3E6E">
              <w:rPr>
                <w:rFonts w:cs="Arial"/>
                <w:color w:val="auto"/>
                <w:sz w:val="18"/>
                <w:szCs w:val="18"/>
              </w:rPr>
              <w:t>Instructions to Bidder</w:t>
            </w:r>
          </w:p>
        </w:tc>
        <w:tc>
          <w:tcPr>
            <w:tcW w:w="1548" w:type="dxa"/>
          </w:tcPr>
          <w:p w14:paraId="78C8112F" w14:textId="77777777" w:rsidR="00413638" w:rsidRPr="001E3E6E" w:rsidRDefault="00413638" w:rsidP="008A222B">
            <w:pPr>
              <w:pStyle w:val="Level2Body"/>
              <w:ind w:left="0"/>
              <w:jc w:val="center"/>
              <w:rPr>
                <w:rFonts w:cs="Arial"/>
                <w:color w:val="auto"/>
                <w:sz w:val="18"/>
                <w:szCs w:val="18"/>
              </w:rPr>
            </w:pPr>
            <w:r w:rsidRPr="001E3E6E">
              <w:rPr>
                <w:rFonts w:cs="Arial"/>
                <w:color w:val="auto"/>
                <w:sz w:val="18"/>
                <w:szCs w:val="18"/>
              </w:rPr>
              <w:t>CMS</w:t>
            </w:r>
          </w:p>
          <w:p w14:paraId="2E483A9A" w14:textId="77777777" w:rsidR="00413638" w:rsidRPr="001E3E6E" w:rsidRDefault="00413638" w:rsidP="008A222B">
            <w:pPr>
              <w:pStyle w:val="Level2Body"/>
              <w:ind w:left="0"/>
              <w:jc w:val="center"/>
              <w:rPr>
                <w:rFonts w:cs="Arial"/>
                <w:color w:val="auto"/>
                <w:sz w:val="18"/>
                <w:szCs w:val="18"/>
              </w:rPr>
            </w:pPr>
            <w:r w:rsidRPr="001E3E6E">
              <w:rPr>
                <w:rFonts w:cs="Arial"/>
                <w:color w:val="auto"/>
                <w:sz w:val="18"/>
                <w:szCs w:val="18"/>
              </w:rPr>
              <w:t>Checklist</w:t>
            </w:r>
          </w:p>
          <w:p w14:paraId="23FCE99C" w14:textId="77777777" w:rsidR="00413638" w:rsidRPr="001E3E6E" w:rsidRDefault="00413638" w:rsidP="008A222B">
            <w:pPr>
              <w:pStyle w:val="Level2Body"/>
              <w:ind w:left="0"/>
              <w:jc w:val="center"/>
              <w:rPr>
                <w:rFonts w:cs="Arial"/>
                <w:color w:val="auto"/>
                <w:sz w:val="18"/>
                <w:szCs w:val="18"/>
              </w:rPr>
            </w:pPr>
            <w:r w:rsidRPr="001E3E6E">
              <w:rPr>
                <w:rFonts w:cs="Arial"/>
                <w:color w:val="auto"/>
                <w:sz w:val="18"/>
                <w:szCs w:val="18"/>
              </w:rPr>
              <w:t>ID</w:t>
            </w:r>
          </w:p>
        </w:tc>
        <w:tc>
          <w:tcPr>
            <w:tcW w:w="1062" w:type="dxa"/>
          </w:tcPr>
          <w:p w14:paraId="389AB9F9" w14:textId="77777777" w:rsidR="00413638" w:rsidRPr="001E3E6E" w:rsidRDefault="00413638" w:rsidP="008A222B">
            <w:pPr>
              <w:pStyle w:val="Level2Body"/>
              <w:ind w:left="0"/>
              <w:rPr>
                <w:rFonts w:cs="Arial"/>
                <w:color w:val="auto"/>
                <w:sz w:val="18"/>
                <w:szCs w:val="18"/>
              </w:rPr>
            </w:pPr>
            <w:r w:rsidRPr="001E3E6E">
              <w:rPr>
                <w:rFonts w:cs="Arial"/>
                <w:color w:val="auto"/>
                <w:sz w:val="18"/>
                <w:szCs w:val="18"/>
              </w:rPr>
              <w:t>Bidding</w:t>
            </w:r>
          </w:p>
          <w:p w14:paraId="22DD570E" w14:textId="77777777" w:rsidR="00413638" w:rsidRPr="001E3E6E" w:rsidRDefault="00413638" w:rsidP="008A222B">
            <w:pPr>
              <w:pStyle w:val="Level2Body"/>
              <w:ind w:left="0"/>
              <w:rPr>
                <w:rFonts w:cs="Arial"/>
                <w:color w:val="auto"/>
                <w:sz w:val="18"/>
                <w:szCs w:val="18"/>
              </w:rPr>
            </w:pPr>
            <w:r w:rsidRPr="001E3E6E">
              <w:rPr>
                <w:rFonts w:cs="Arial"/>
                <w:color w:val="auto"/>
                <w:sz w:val="18"/>
                <w:szCs w:val="18"/>
              </w:rPr>
              <w:t>Ability</w:t>
            </w:r>
          </w:p>
          <w:p w14:paraId="20618682" w14:textId="77777777" w:rsidR="00413638" w:rsidRPr="001E3E6E" w:rsidRDefault="00413638" w:rsidP="008A222B">
            <w:pPr>
              <w:pStyle w:val="Level2Body"/>
              <w:ind w:left="0"/>
              <w:rPr>
                <w:rFonts w:cs="Arial"/>
                <w:color w:val="auto"/>
                <w:sz w:val="18"/>
                <w:szCs w:val="18"/>
              </w:rPr>
            </w:pPr>
            <w:r w:rsidRPr="001E3E6E">
              <w:rPr>
                <w:rFonts w:cs="Arial"/>
                <w:color w:val="auto"/>
                <w:sz w:val="18"/>
                <w:szCs w:val="18"/>
              </w:rPr>
              <w:t>Code</w:t>
            </w:r>
          </w:p>
        </w:tc>
        <w:tc>
          <w:tcPr>
            <w:tcW w:w="3595" w:type="dxa"/>
          </w:tcPr>
          <w:p w14:paraId="5871FB92" w14:textId="77777777" w:rsidR="00413638" w:rsidRPr="001E3E6E" w:rsidRDefault="00413638" w:rsidP="008A222B">
            <w:pPr>
              <w:pStyle w:val="Level2Body"/>
              <w:ind w:left="0"/>
              <w:rPr>
                <w:rFonts w:cs="Arial"/>
                <w:color w:val="auto"/>
                <w:sz w:val="18"/>
                <w:szCs w:val="18"/>
              </w:rPr>
            </w:pPr>
            <w:r w:rsidRPr="001E3E6E">
              <w:rPr>
                <w:rFonts w:cs="Arial"/>
                <w:color w:val="auto"/>
                <w:sz w:val="18"/>
                <w:szCs w:val="18"/>
              </w:rPr>
              <w:t>Gap Description and Recommendation for Closure</w:t>
            </w:r>
          </w:p>
        </w:tc>
      </w:tr>
      <w:tr w:rsidR="001E3E6E" w:rsidRPr="001E3E6E" w14:paraId="453B17E6" w14:textId="77777777" w:rsidTr="00CE7D23">
        <w:tc>
          <w:tcPr>
            <w:tcW w:w="751" w:type="dxa"/>
          </w:tcPr>
          <w:p w14:paraId="7ECA2527" w14:textId="64B88C5C" w:rsidR="0082480C" w:rsidRPr="001E3E6E" w:rsidRDefault="002B1B57" w:rsidP="008A222B">
            <w:pPr>
              <w:pStyle w:val="Level2Body"/>
              <w:ind w:left="0"/>
              <w:rPr>
                <w:rFonts w:cs="Arial"/>
                <w:color w:val="auto"/>
                <w:sz w:val="18"/>
                <w:szCs w:val="18"/>
              </w:rPr>
            </w:pPr>
            <w:r w:rsidRPr="001E3E6E">
              <w:rPr>
                <w:rFonts w:cs="Arial"/>
                <w:color w:val="auto"/>
                <w:sz w:val="18"/>
                <w:szCs w:val="18"/>
              </w:rPr>
              <w:t>19</w:t>
            </w:r>
            <w:r w:rsidR="00765546">
              <w:rPr>
                <w:rFonts w:cs="Arial"/>
                <w:color w:val="auto"/>
                <w:sz w:val="18"/>
                <w:szCs w:val="18"/>
              </w:rPr>
              <w:t>7</w:t>
            </w:r>
          </w:p>
        </w:tc>
        <w:tc>
          <w:tcPr>
            <w:tcW w:w="954" w:type="dxa"/>
          </w:tcPr>
          <w:p w14:paraId="2C003EA8" w14:textId="77777777" w:rsidR="0082480C" w:rsidRPr="001E3E6E" w:rsidRDefault="0082480C" w:rsidP="008A222B">
            <w:pPr>
              <w:pStyle w:val="Level2Body"/>
              <w:ind w:left="0"/>
              <w:rPr>
                <w:rFonts w:cs="Arial"/>
                <w:color w:val="auto"/>
                <w:sz w:val="18"/>
                <w:szCs w:val="18"/>
              </w:rPr>
            </w:pPr>
            <w:r w:rsidRPr="001E3E6E">
              <w:rPr>
                <w:rFonts w:cs="Arial"/>
                <w:color w:val="auto"/>
                <w:sz w:val="18"/>
                <w:szCs w:val="18"/>
              </w:rPr>
              <w:t>IIO.8</w:t>
            </w:r>
          </w:p>
        </w:tc>
        <w:tc>
          <w:tcPr>
            <w:tcW w:w="3447" w:type="dxa"/>
          </w:tcPr>
          <w:p w14:paraId="207085AE" w14:textId="77777777" w:rsidR="0082480C" w:rsidRPr="001E3E6E" w:rsidRDefault="00953FF5" w:rsidP="0082480C">
            <w:pPr>
              <w:pStyle w:val="Level2Body"/>
              <w:ind w:left="0"/>
              <w:jc w:val="left"/>
              <w:rPr>
                <w:rFonts w:cs="Arial"/>
                <w:color w:val="auto"/>
                <w:sz w:val="18"/>
                <w:szCs w:val="18"/>
              </w:rPr>
            </w:pPr>
            <w:r w:rsidRPr="001E3E6E">
              <w:rPr>
                <w:rFonts w:cs="Arial"/>
                <w:color w:val="auto"/>
                <w:sz w:val="18"/>
                <w:szCs w:val="18"/>
              </w:rPr>
              <w:t>S</w:t>
            </w:r>
            <w:r w:rsidR="0082480C" w:rsidRPr="001E3E6E">
              <w:rPr>
                <w:rFonts w:cs="Arial"/>
                <w:color w:val="auto"/>
                <w:sz w:val="18"/>
                <w:szCs w:val="18"/>
              </w:rPr>
              <w:t>olution must securely transmit all raw data elements to DHHS and the Medicaid FMS agent in the DHHS-approved format and according to a DHHS-approved transmission schedule.</w:t>
            </w:r>
          </w:p>
        </w:tc>
        <w:tc>
          <w:tcPr>
            <w:tcW w:w="3033" w:type="dxa"/>
          </w:tcPr>
          <w:p w14:paraId="17C5251A" w14:textId="16ED8F13" w:rsidR="0082480C" w:rsidRPr="001E3E6E" w:rsidRDefault="00717D53" w:rsidP="00953FF5">
            <w:pPr>
              <w:pStyle w:val="Level2Body"/>
              <w:ind w:left="0"/>
              <w:jc w:val="left"/>
              <w:rPr>
                <w:rFonts w:cs="Arial"/>
                <w:color w:val="auto"/>
                <w:sz w:val="18"/>
                <w:szCs w:val="18"/>
              </w:rPr>
            </w:pPr>
            <w:r w:rsidRPr="001E3E6E">
              <w:rPr>
                <w:rFonts w:cs="Arial"/>
                <w:color w:val="auto"/>
                <w:sz w:val="18"/>
                <w:szCs w:val="18"/>
              </w:rPr>
              <w:t>Describe</w:t>
            </w:r>
            <w:r w:rsidR="0082480C" w:rsidRPr="001E3E6E">
              <w:rPr>
                <w:rFonts w:cs="Arial"/>
                <w:color w:val="auto"/>
                <w:sz w:val="18"/>
                <w:szCs w:val="18"/>
              </w:rPr>
              <w:t xml:space="preserve"> how solution </w:t>
            </w:r>
            <w:r w:rsidR="00953FF5" w:rsidRPr="001E3E6E">
              <w:rPr>
                <w:rFonts w:cs="Arial"/>
                <w:color w:val="auto"/>
                <w:sz w:val="18"/>
                <w:szCs w:val="18"/>
              </w:rPr>
              <w:t xml:space="preserve">will </w:t>
            </w:r>
            <w:r w:rsidR="0082480C" w:rsidRPr="001E3E6E">
              <w:rPr>
                <w:rFonts w:cs="Arial"/>
                <w:color w:val="auto"/>
                <w:sz w:val="18"/>
                <w:szCs w:val="18"/>
              </w:rPr>
              <w:t>securely transmit all raw data elements to DHHS and the Medicaid FMS agent in the DHHS-approved format and according to a DHHS-approved transmission schedule.</w:t>
            </w:r>
          </w:p>
        </w:tc>
        <w:tc>
          <w:tcPr>
            <w:tcW w:w="1548" w:type="dxa"/>
          </w:tcPr>
          <w:p w14:paraId="012D1577" w14:textId="77777777" w:rsidR="0082480C" w:rsidRPr="001E3E6E" w:rsidRDefault="009C0B25" w:rsidP="008A222B">
            <w:pPr>
              <w:pStyle w:val="Level2Body"/>
              <w:ind w:left="0"/>
              <w:jc w:val="center"/>
              <w:rPr>
                <w:rFonts w:cs="Arial"/>
                <w:color w:val="auto"/>
                <w:sz w:val="18"/>
                <w:szCs w:val="18"/>
              </w:rPr>
            </w:pPr>
            <w:r w:rsidRPr="001E3E6E">
              <w:rPr>
                <w:rFonts w:cs="Arial"/>
                <w:color w:val="auto"/>
                <w:sz w:val="18"/>
                <w:szCs w:val="18"/>
              </w:rPr>
              <w:t>N/A</w:t>
            </w:r>
          </w:p>
        </w:tc>
        <w:sdt>
          <w:sdtPr>
            <w:rPr>
              <w:color w:val="auto"/>
              <w:sz w:val="18"/>
              <w:szCs w:val="18"/>
            </w:rPr>
            <w:alias w:val="Ability Code"/>
            <w:tag w:val="Ability Code"/>
            <w:id w:val="938716105"/>
            <w:placeholder>
              <w:docPart w:val="BF8733728851429D8B0AA4111C619C43"/>
            </w:placeholder>
            <w15:color w:val="993300"/>
            <w:comboBox>
              <w:listItem w:displayText="S" w:value="S"/>
              <w:listItem w:displayText="W" w:value="W"/>
              <w:listItem w:displayText="M" w:value="M"/>
              <w:listItem w:displayText="F" w:value="F"/>
              <w:listItem w:displayText="C" w:value="C"/>
              <w:listItem w:displayText="N" w:value="N"/>
              <w:listItem w:displayText="O" w:value="O"/>
            </w:comboBox>
          </w:sdtPr>
          <w:sdtEndPr/>
          <w:sdtContent>
            <w:tc>
              <w:tcPr>
                <w:tcW w:w="1062" w:type="dxa"/>
              </w:tcPr>
              <w:p w14:paraId="399D207E" w14:textId="77777777" w:rsidR="0082480C" w:rsidRPr="001E3E6E" w:rsidRDefault="002A2404" w:rsidP="008A222B">
                <w:pPr>
                  <w:pStyle w:val="Level2Body"/>
                  <w:ind w:left="0"/>
                  <w:rPr>
                    <w:rFonts w:cs="Arial"/>
                    <w:color w:val="auto"/>
                    <w:sz w:val="18"/>
                    <w:szCs w:val="18"/>
                  </w:rPr>
                </w:pPr>
                <w:r w:rsidRPr="001E3E6E" w:rsidDel="008E51F4">
                  <w:rPr>
                    <w:color w:val="auto"/>
                    <w:sz w:val="18"/>
                    <w:szCs w:val="18"/>
                  </w:rPr>
                  <w:t xml:space="preserve">Choose an item. </w:t>
                </w:r>
              </w:p>
            </w:tc>
          </w:sdtContent>
        </w:sdt>
        <w:tc>
          <w:tcPr>
            <w:tcW w:w="3595" w:type="dxa"/>
          </w:tcPr>
          <w:p w14:paraId="5BF44655" w14:textId="77777777" w:rsidR="0082480C" w:rsidRPr="001E3E6E" w:rsidRDefault="0082480C" w:rsidP="008A222B">
            <w:pPr>
              <w:pStyle w:val="Level2Body"/>
              <w:ind w:left="0"/>
              <w:rPr>
                <w:rFonts w:cs="Arial"/>
                <w:color w:val="auto"/>
                <w:sz w:val="18"/>
                <w:szCs w:val="18"/>
              </w:rPr>
            </w:pPr>
          </w:p>
        </w:tc>
      </w:tr>
      <w:tr w:rsidR="002308F7" w:rsidRPr="001E3E6E" w14:paraId="2758FD5B" w14:textId="77777777" w:rsidTr="00855B65">
        <w:trPr>
          <w:trHeight w:val="674"/>
        </w:trPr>
        <w:tc>
          <w:tcPr>
            <w:tcW w:w="14390" w:type="dxa"/>
            <w:gridSpan w:val="7"/>
          </w:tcPr>
          <w:p w14:paraId="0710B769" w14:textId="3A4A756C" w:rsidR="002308F7" w:rsidRPr="001E3E6E" w:rsidRDefault="002308F7" w:rsidP="008E51F4">
            <w:pPr>
              <w:pStyle w:val="Level2Body"/>
              <w:ind w:left="0"/>
              <w:rPr>
                <w:color w:val="auto"/>
                <w:sz w:val="18"/>
                <w:szCs w:val="18"/>
              </w:rPr>
            </w:pPr>
            <w:r w:rsidRPr="001E3E6E">
              <w:rPr>
                <w:color w:val="auto"/>
                <w:sz w:val="18"/>
                <w:szCs w:val="18"/>
              </w:rPr>
              <w:t>Bidder’s Response:</w:t>
            </w:r>
            <w:r w:rsidR="00AE5F2C">
              <w:rPr>
                <w:color w:val="auto"/>
                <w:sz w:val="18"/>
                <w:szCs w:val="18"/>
              </w:rPr>
              <w:t xml:space="preserve"> </w:t>
            </w:r>
            <w:r w:rsidRPr="001E3E6E">
              <w:rPr>
                <w:color w:val="auto"/>
                <w:sz w:val="18"/>
                <w:szCs w:val="18"/>
              </w:rPr>
              <w:t xml:space="preserve"> </w:t>
            </w:r>
          </w:p>
        </w:tc>
      </w:tr>
    </w:tbl>
    <w:p w14:paraId="1BFC471B" w14:textId="77777777" w:rsidR="00A22ABA" w:rsidRPr="001E3E6E" w:rsidRDefault="00A22ABA" w:rsidP="002E3236">
      <w:pPr>
        <w:pStyle w:val="Level2Body"/>
        <w:tabs>
          <w:tab w:val="left" w:pos="11250"/>
        </w:tabs>
        <w:ind w:left="0" w:right="2304"/>
        <w:rPr>
          <w:rFonts w:cs="Arial"/>
          <w:color w:val="auto"/>
          <w:sz w:val="18"/>
          <w:szCs w:val="18"/>
        </w:rPr>
      </w:pPr>
    </w:p>
    <w:p w14:paraId="2908EA19" w14:textId="77777777" w:rsidR="00805691" w:rsidRDefault="00805691"/>
    <w:tbl>
      <w:tblPr>
        <w:tblStyle w:val="TableGrid"/>
        <w:tblW w:w="0" w:type="auto"/>
        <w:tblLook w:val="04A0" w:firstRow="1" w:lastRow="0" w:firstColumn="1" w:lastColumn="0" w:noHBand="0" w:noVBand="1"/>
      </w:tblPr>
      <w:tblGrid>
        <w:gridCol w:w="749"/>
        <w:gridCol w:w="956"/>
        <w:gridCol w:w="3455"/>
        <w:gridCol w:w="3025"/>
        <w:gridCol w:w="1563"/>
        <w:gridCol w:w="1047"/>
        <w:gridCol w:w="3595"/>
      </w:tblGrid>
      <w:tr w:rsidR="001E3E6E" w:rsidRPr="001E3E6E" w14:paraId="056FC30E" w14:textId="77777777" w:rsidTr="00CE7D23">
        <w:tc>
          <w:tcPr>
            <w:tcW w:w="749" w:type="dxa"/>
          </w:tcPr>
          <w:p w14:paraId="0AC425C2" w14:textId="77777777" w:rsidR="00482906" w:rsidRPr="001E3E6E" w:rsidRDefault="00482906" w:rsidP="008A222B">
            <w:pPr>
              <w:pStyle w:val="Level2Body"/>
              <w:ind w:left="0"/>
              <w:rPr>
                <w:rFonts w:cs="Arial"/>
                <w:color w:val="auto"/>
                <w:sz w:val="18"/>
                <w:szCs w:val="18"/>
              </w:rPr>
            </w:pPr>
            <w:r w:rsidRPr="001E3E6E">
              <w:rPr>
                <w:rFonts w:cs="Arial"/>
                <w:color w:val="auto"/>
                <w:sz w:val="18"/>
                <w:szCs w:val="18"/>
              </w:rPr>
              <w:t>Req.#</w:t>
            </w:r>
          </w:p>
        </w:tc>
        <w:tc>
          <w:tcPr>
            <w:tcW w:w="956" w:type="dxa"/>
          </w:tcPr>
          <w:p w14:paraId="21E944D1" w14:textId="77777777" w:rsidR="00482906" w:rsidRPr="001E3E6E" w:rsidRDefault="00482906" w:rsidP="008A222B">
            <w:pPr>
              <w:pStyle w:val="Level2Body"/>
              <w:ind w:left="0"/>
              <w:rPr>
                <w:rFonts w:cs="Arial"/>
                <w:color w:val="auto"/>
                <w:sz w:val="18"/>
                <w:szCs w:val="18"/>
              </w:rPr>
            </w:pPr>
            <w:r w:rsidRPr="001E3E6E">
              <w:rPr>
                <w:rFonts w:cs="Arial"/>
                <w:color w:val="auto"/>
                <w:sz w:val="18"/>
                <w:szCs w:val="18"/>
              </w:rPr>
              <w:t>ID</w:t>
            </w:r>
          </w:p>
        </w:tc>
        <w:tc>
          <w:tcPr>
            <w:tcW w:w="3455" w:type="dxa"/>
          </w:tcPr>
          <w:p w14:paraId="0D01C864" w14:textId="77777777" w:rsidR="00482906" w:rsidRPr="001E3E6E" w:rsidRDefault="00482906" w:rsidP="008A222B">
            <w:pPr>
              <w:pStyle w:val="Level2Body"/>
              <w:ind w:left="0"/>
              <w:rPr>
                <w:rFonts w:cs="Arial"/>
                <w:color w:val="auto"/>
                <w:sz w:val="18"/>
                <w:szCs w:val="18"/>
              </w:rPr>
            </w:pPr>
            <w:r w:rsidRPr="001E3E6E">
              <w:rPr>
                <w:rFonts w:cs="Arial"/>
                <w:color w:val="auto"/>
                <w:sz w:val="18"/>
                <w:szCs w:val="18"/>
              </w:rPr>
              <w:t xml:space="preserve">Contractor / </w:t>
            </w:r>
            <w:r w:rsidR="008D73C2" w:rsidRPr="001E3E6E">
              <w:rPr>
                <w:rFonts w:cs="Arial"/>
                <w:color w:val="auto"/>
                <w:sz w:val="18"/>
                <w:szCs w:val="18"/>
              </w:rPr>
              <w:t>Solution/Requirement</w:t>
            </w:r>
          </w:p>
        </w:tc>
        <w:tc>
          <w:tcPr>
            <w:tcW w:w="3025" w:type="dxa"/>
          </w:tcPr>
          <w:p w14:paraId="18715C3A" w14:textId="77777777" w:rsidR="00482906" w:rsidRPr="001E3E6E" w:rsidRDefault="00482906" w:rsidP="008A222B">
            <w:pPr>
              <w:pStyle w:val="Level2Body"/>
              <w:ind w:left="0"/>
              <w:rPr>
                <w:rFonts w:cs="Arial"/>
                <w:color w:val="auto"/>
                <w:sz w:val="18"/>
                <w:szCs w:val="18"/>
              </w:rPr>
            </w:pPr>
            <w:r w:rsidRPr="001E3E6E">
              <w:rPr>
                <w:rFonts w:cs="Arial"/>
                <w:color w:val="auto"/>
                <w:sz w:val="18"/>
                <w:szCs w:val="18"/>
              </w:rPr>
              <w:t>Instructions to Bidder</w:t>
            </w:r>
          </w:p>
        </w:tc>
        <w:tc>
          <w:tcPr>
            <w:tcW w:w="1563" w:type="dxa"/>
          </w:tcPr>
          <w:p w14:paraId="4FEBE3E0" w14:textId="77777777" w:rsidR="00482906" w:rsidRPr="001E3E6E" w:rsidRDefault="00482906" w:rsidP="008A222B">
            <w:pPr>
              <w:pStyle w:val="Level2Body"/>
              <w:ind w:left="0"/>
              <w:jc w:val="center"/>
              <w:rPr>
                <w:rFonts w:cs="Arial"/>
                <w:color w:val="auto"/>
                <w:sz w:val="18"/>
                <w:szCs w:val="18"/>
              </w:rPr>
            </w:pPr>
            <w:r w:rsidRPr="001E3E6E">
              <w:rPr>
                <w:rFonts w:cs="Arial"/>
                <w:color w:val="auto"/>
                <w:sz w:val="18"/>
                <w:szCs w:val="18"/>
              </w:rPr>
              <w:t>CMS</w:t>
            </w:r>
          </w:p>
          <w:p w14:paraId="2791FB2B" w14:textId="77777777" w:rsidR="00482906" w:rsidRPr="001E3E6E" w:rsidRDefault="00482906" w:rsidP="008A222B">
            <w:pPr>
              <w:pStyle w:val="Level2Body"/>
              <w:ind w:left="0"/>
              <w:jc w:val="center"/>
              <w:rPr>
                <w:rFonts w:cs="Arial"/>
                <w:color w:val="auto"/>
                <w:sz w:val="18"/>
                <w:szCs w:val="18"/>
              </w:rPr>
            </w:pPr>
            <w:r w:rsidRPr="001E3E6E">
              <w:rPr>
                <w:rFonts w:cs="Arial"/>
                <w:color w:val="auto"/>
                <w:sz w:val="18"/>
                <w:szCs w:val="18"/>
              </w:rPr>
              <w:t>Checklist</w:t>
            </w:r>
          </w:p>
          <w:p w14:paraId="265D5E97" w14:textId="77777777" w:rsidR="00482906" w:rsidRPr="001E3E6E" w:rsidRDefault="00482906" w:rsidP="008A222B">
            <w:pPr>
              <w:pStyle w:val="Level2Body"/>
              <w:ind w:left="0"/>
              <w:jc w:val="center"/>
              <w:rPr>
                <w:rFonts w:cs="Arial"/>
                <w:color w:val="auto"/>
                <w:sz w:val="18"/>
                <w:szCs w:val="18"/>
              </w:rPr>
            </w:pPr>
            <w:r w:rsidRPr="001E3E6E">
              <w:rPr>
                <w:rFonts w:cs="Arial"/>
                <w:color w:val="auto"/>
                <w:sz w:val="18"/>
                <w:szCs w:val="18"/>
              </w:rPr>
              <w:t>ID</w:t>
            </w:r>
          </w:p>
        </w:tc>
        <w:tc>
          <w:tcPr>
            <w:tcW w:w="1047" w:type="dxa"/>
          </w:tcPr>
          <w:p w14:paraId="670282A5" w14:textId="77777777" w:rsidR="00482906" w:rsidRPr="001E3E6E" w:rsidRDefault="00482906" w:rsidP="008A222B">
            <w:pPr>
              <w:pStyle w:val="Level2Body"/>
              <w:ind w:left="0"/>
              <w:rPr>
                <w:rFonts w:cs="Arial"/>
                <w:color w:val="auto"/>
                <w:sz w:val="18"/>
                <w:szCs w:val="18"/>
              </w:rPr>
            </w:pPr>
            <w:r w:rsidRPr="001E3E6E">
              <w:rPr>
                <w:rFonts w:cs="Arial"/>
                <w:color w:val="auto"/>
                <w:sz w:val="18"/>
                <w:szCs w:val="18"/>
              </w:rPr>
              <w:t>Bidding</w:t>
            </w:r>
          </w:p>
          <w:p w14:paraId="665AF232" w14:textId="77777777" w:rsidR="00482906" w:rsidRPr="001E3E6E" w:rsidRDefault="00482906" w:rsidP="008A222B">
            <w:pPr>
              <w:pStyle w:val="Level2Body"/>
              <w:ind w:left="0"/>
              <w:rPr>
                <w:rFonts w:cs="Arial"/>
                <w:color w:val="auto"/>
                <w:sz w:val="18"/>
                <w:szCs w:val="18"/>
              </w:rPr>
            </w:pPr>
            <w:r w:rsidRPr="001E3E6E">
              <w:rPr>
                <w:rFonts w:cs="Arial"/>
                <w:color w:val="auto"/>
                <w:sz w:val="18"/>
                <w:szCs w:val="18"/>
              </w:rPr>
              <w:t>Ability</w:t>
            </w:r>
          </w:p>
          <w:p w14:paraId="4A0A447A" w14:textId="77777777" w:rsidR="00482906" w:rsidRPr="001E3E6E" w:rsidRDefault="00482906" w:rsidP="008A222B">
            <w:pPr>
              <w:pStyle w:val="Level2Body"/>
              <w:ind w:left="0"/>
              <w:rPr>
                <w:rFonts w:cs="Arial"/>
                <w:color w:val="auto"/>
                <w:sz w:val="18"/>
                <w:szCs w:val="18"/>
              </w:rPr>
            </w:pPr>
            <w:r w:rsidRPr="001E3E6E">
              <w:rPr>
                <w:rFonts w:cs="Arial"/>
                <w:color w:val="auto"/>
                <w:sz w:val="18"/>
                <w:szCs w:val="18"/>
              </w:rPr>
              <w:t>Code</w:t>
            </w:r>
          </w:p>
        </w:tc>
        <w:tc>
          <w:tcPr>
            <w:tcW w:w="3595" w:type="dxa"/>
          </w:tcPr>
          <w:p w14:paraId="06F1CDC5" w14:textId="77777777" w:rsidR="00482906" w:rsidRPr="001E3E6E" w:rsidRDefault="00482906" w:rsidP="008A222B">
            <w:pPr>
              <w:pStyle w:val="Level2Body"/>
              <w:ind w:left="0"/>
              <w:rPr>
                <w:rFonts w:cs="Arial"/>
                <w:color w:val="auto"/>
                <w:sz w:val="18"/>
                <w:szCs w:val="18"/>
              </w:rPr>
            </w:pPr>
            <w:r w:rsidRPr="001E3E6E">
              <w:rPr>
                <w:rFonts w:cs="Arial"/>
                <w:color w:val="auto"/>
                <w:sz w:val="18"/>
                <w:szCs w:val="18"/>
              </w:rPr>
              <w:t>Gap Description and Recommendation for Closure</w:t>
            </w:r>
          </w:p>
        </w:tc>
      </w:tr>
      <w:tr w:rsidR="001E3E6E" w:rsidRPr="001E3E6E" w14:paraId="45CD3E3A" w14:textId="77777777" w:rsidTr="00CE7D23">
        <w:tc>
          <w:tcPr>
            <w:tcW w:w="749" w:type="dxa"/>
          </w:tcPr>
          <w:p w14:paraId="2B9AA450" w14:textId="404FC19C" w:rsidR="00482906" w:rsidRPr="001E3E6E" w:rsidRDefault="00B5434F" w:rsidP="008A222B">
            <w:pPr>
              <w:pStyle w:val="Level2Body"/>
              <w:ind w:left="0"/>
              <w:rPr>
                <w:rFonts w:cs="Arial"/>
                <w:color w:val="auto"/>
                <w:sz w:val="18"/>
                <w:szCs w:val="18"/>
              </w:rPr>
            </w:pPr>
            <w:r>
              <w:rPr>
                <w:rFonts w:cs="Arial"/>
                <w:color w:val="auto"/>
                <w:sz w:val="18"/>
                <w:szCs w:val="18"/>
              </w:rPr>
              <w:t>19</w:t>
            </w:r>
            <w:r w:rsidR="00765546">
              <w:rPr>
                <w:rFonts w:cs="Arial"/>
                <w:color w:val="auto"/>
                <w:sz w:val="18"/>
                <w:szCs w:val="18"/>
              </w:rPr>
              <w:t>8</w:t>
            </w:r>
          </w:p>
        </w:tc>
        <w:tc>
          <w:tcPr>
            <w:tcW w:w="956" w:type="dxa"/>
          </w:tcPr>
          <w:p w14:paraId="669E5BB0" w14:textId="77777777" w:rsidR="00482906" w:rsidRPr="001E3E6E" w:rsidRDefault="00482906" w:rsidP="008A222B">
            <w:pPr>
              <w:pStyle w:val="Level2Body"/>
              <w:ind w:left="0"/>
              <w:rPr>
                <w:rFonts w:cs="Arial"/>
                <w:color w:val="auto"/>
                <w:sz w:val="18"/>
                <w:szCs w:val="18"/>
              </w:rPr>
            </w:pPr>
            <w:r w:rsidRPr="001E3E6E">
              <w:rPr>
                <w:rFonts w:cs="Arial"/>
                <w:color w:val="auto"/>
                <w:sz w:val="18"/>
                <w:szCs w:val="18"/>
              </w:rPr>
              <w:t>IIO.9</w:t>
            </w:r>
          </w:p>
        </w:tc>
        <w:tc>
          <w:tcPr>
            <w:tcW w:w="3455" w:type="dxa"/>
          </w:tcPr>
          <w:p w14:paraId="64306BD7" w14:textId="4D2A6B0E" w:rsidR="00482906" w:rsidRPr="001E3E6E" w:rsidRDefault="00953FF5" w:rsidP="00A935BD">
            <w:pPr>
              <w:pStyle w:val="Level2Body"/>
              <w:ind w:left="0"/>
              <w:jc w:val="left"/>
              <w:rPr>
                <w:rFonts w:cs="Arial"/>
                <w:color w:val="auto"/>
                <w:sz w:val="18"/>
                <w:szCs w:val="18"/>
              </w:rPr>
            </w:pPr>
            <w:r w:rsidRPr="001E3E6E">
              <w:rPr>
                <w:rFonts w:cs="Arial"/>
                <w:color w:val="auto"/>
                <w:sz w:val="18"/>
                <w:szCs w:val="18"/>
              </w:rPr>
              <w:t>Solution</w:t>
            </w:r>
            <w:r w:rsidR="00482906" w:rsidRPr="001E3E6E">
              <w:rPr>
                <w:rFonts w:cs="Arial"/>
                <w:color w:val="auto"/>
                <w:sz w:val="18"/>
                <w:szCs w:val="18"/>
              </w:rPr>
              <w:t xml:space="preserve"> must interface with the DHHS system modules and HCBS providers to authorize payment of claims based on verified delivery of services and compliance with the rules and regulations associated with the service.</w:t>
            </w:r>
            <w:r w:rsidR="00AE5F2C">
              <w:rPr>
                <w:rFonts w:cs="Arial"/>
                <w:color w:val="auto"/>
                <w:sz w:val="18"/>
                <w:szCs w:val="18"/>
              </w:rPr>
              <w:t xml:space="preserve"> </w:t>
            </w:r>
          </w:p>
          <w:p w14:paraId="30A60F71" w14:textId="3B8FE33F" w:rsidR="00482906" w:rsidRPr="001E3E6E" w:rsidRDefault="00A935BD" w:rsidP="00482906">
            <w:pPr>
              <w:pStyle w:val="Level2Body"/>
              <w:numPr>
                <w:ilvl w:val="0"/>
                <w:numId w:val="18"/>
              </w:numPr>
              <w:jc w:val="left"/>
              <w:rPr>
                <w:rFonts w:cs="Arial"/>
                <w:color w:val="auto"/>
                <w:sz w:val="18"/>
                <w:szCs w:val="18"/>
              </w:rPr>
            </w:pPr>
            <w:r>
              <w:rPr>
                <w:rFonts w:cs="Arial"/>
                <w:color w:val="auto"/>
                <w:sz w:val="18"/>
                <w:szCs w:val="18"/>
              </w:rPr>
              <w:t xml:space="preserve">Contractor will work with DHHS and </w:t>
            </w:r>
            <w:r w:rsidR="008F4093">
              <w:rPr>
                <w:rFonts w:cs="Arial"/>
                <w:color w:val="auto"/>
                <w:sz w:val="18"/>
                <w:szCs w:val="18"/>
              </w:rPr>
              <w:t xml:space="preserve">their </w:t>
            </w:r>
            <w:r>
              <w:rPr>
                <w:rFonts w:cs="Arial"/>
                <w:color w:val="auto"/>
                <w:sz w:val="18"/>
                <w:szCs w:val="18"/>
              </w:rPr>
              <w:t>billing agents and</w:t>
            </w:r>
            <w:r w:rsidR="00482906" w:rsidRPr="001E3E6E">
              <w:rPr>
                <w:rFonts w:cs="Arial"/>
                <w:color w:val="auto"/>
                <w:sz w:val="18"/>
                <w:szCs w:val="18"/>
              </w:rPr>
              <w:t xml:space="preserve"> providers to establish a means for sending customized electronic 837s (electronic claims) to the DHHS systems for adjudication. </w:t>
            </w:r>
          </w:p>
          <w:p w14:paraId="6DAB30F3" w14:textId="61D4B9EB" w:rsidR="00482906" w:rsidRPr="001E3E6E" w:rsidRDefault="00482906" w:rsidP="00482906">
            <w:pPr>
              <w:pStyle w:val="Level2Body"/>
              <w:numPr>
                <w:ilvl w:val="0"/>
                <w:numId w:val="18"/>
              </w:numPr>
              <w:jc w:val="left"/>
              <w:rPr>
                <w:rFonts w:cs="Arial"/>
                <w:color w:val="auto"/>
                <w:sz w:val="18"/>
                <w:szCs w:val="18"/>
              </w:rPr>
            </w:pPr>
            <w:r w:rsidRPr="001E3E6E">
              <w:rPr>
                <w:rFonts w:cs="Arial"/>
                <w:color w:val="auto"/>
                <w:sz w:val="18"/>
                <w:szCs w:val="18"/>
              </w:rPr>
              <w:t>The system architecture must be flexible enough to add future desired populations, programs, and services, which have different policies and procedures.</w:t>
            </w:r>
            <w:r w:rsidR="00AE5F2C">
              <w:rPr>
                <w:rFonts w:cs="Arial"/>
                <w:color w:val="auto"/>
                <w:sz w:val="18"/>
                <w:szCs w:val="18"/>
              </w:rPr>
              <w:t xml:space="preserve"> </w:t>
            </w:r>
          </w:p>
          <w:p w14:paraId="5B81BE61" w14:textId="77777777" w:rsidR="00482906" w:rsidRPr="001E3E6E" w:rsidRDefault="00482906" w:rsidP="00482906">
            <w:pPr>
              <w:pStyle w:val="Level2Body"/>
              <w:numPr>
                <w:ilvl w:val="0"/>
                <w:numId w:val="18"/>
              </w:numPr>
              <w:jc w:val="left"/>
              <w:rPr>
                <w:rFonts w:cs="Arial"/>
                <w:color w:val="auto"/>
                <w:sz w:val="18"/>
                <w:szCs w:val="18"/>
              </w:rPr>
            </w:pPr>
            <w:r w:rsidRPr="001E3E6E">
              <w:rPr>
                <w:rFonts w:cs="Arial"/>
                <w:color w:val="auto"/>
                <w:sz w:val="18"/>
                <w:szCs w:val="18"/>
              </w:rPr>
              <w:t>837 file format must be customized to meet DHHS requirements.</w:t>
            </w:r>
          </w:p>
          <w:p w14:paraId="1B7182DB" w14:textId="77777777" w:rsidR="001F7229" w:rsidRPr="001E3E6E" w:rsidRDefault="001F7229" w:rsidP="00482906">
            <w:pPr>
              <w:pStyle w:val="Level2Body"/>
              <w:numPr>
                <w:ilvl w:val="0"/>
                <w:numId w:val="18"/>
              </w:numPr>
              <w:jc w:val="left"/>
              <w:rPr>
                <w:rFonts w:cs="Arial"/>
                <w:color w:val="auto"/>
                <w:sz w:val="18"/>
                <w:szCs w:val="18"/>
              </w:rPr>
            </w:pPr>
            <w:r w:rsidRPr="001E3E6E">
              <w:rPr>
                <w:rFonts w:cs="Arial"/>
                <w:color w:val="auto"/>
                <w:sz w:val="18"/>
                <w:szCs w:val="18"/>
              </w:rPr>
              <w:t>Solution must have the capability to consolidate and submit claims on a weekly basis.</w:t>
            </w:r>
          </w:p>
        </w:tc>
        <w:tc>
          <w:tcPr>
            <w:tcW w:w="3025" w:type="dxa"/>
          </w:tcPr>
          <w:p w14:paraId="6CB5C972" w14:textId="6F795AD0" w:rsidR="00482906" w:rsidRPr="001E3E6E" w:rsidRDefault="00717D53" w:rsidP="00953FF5">
            <w:pPr>
              <w:pStyle w:val="Level2Body"/>
              <w:ind w:left="0"/>
              <w:jc w:val="left"/>
              <w:rPr>
                <w:rFonts w:cs="Arial"/>
                <w:color w:val="auto"/>
                <w:sz w:val="18"/>
                <w:szCs w:val="18"/>
              </w:rPr>
            </w:pPr>
            <w:r w:rsidRPr="001E3E6E">
              <w:rPr>
                <w:rFonts w:cs="Arial"/>
                <w:color w:val="auto"/>
                <w:sz w:val="18"/>
                <w:szCs w:val="18"/>
              </w:rPr>
              <w:t>Describe</w:t>
            </w:r>
            <w:r w:rsidR="00482906" w:rsidRPr="001E3E6E">
              <w:rPr>
                <w:rFonts w:cs="Arial"/>
                <w:color w:val="auto"/>
                <w:sz w:val="18"/>
                <w:szCs w:val="18"/>
              </w:rPr>
              <w:t xml:space="preserve"> how </w:t>
            </w:r>
            <w:r w:rsidR="00953FF5" w:rsidRPr="001E3E6E">
              <w:rPr>
                <w:rFonts w:cs="Arial"/>
                <w:color w:val="auto"/>
                <w:sz w:val="18"/>
                <w:szCs w:val="18"/>
              </w:rPr>
              <w:t>solution will</w:t>
            </w:r>
            <w:r w:rsidR="00482906" w:rsidRPr="001E3E6E">
              <w:rPr>
                <w:rFonts w:cs="Arial"/>
                <w:color w:val="auto"/>
                <w:sz w:val="18"/>
                <w:szCs w:val="18"/>
              </w:rPr>
              <w:t xml:space="preserve"> interface with the DHHS system modules and HCBS providers to authorize payment of claims based on verified delivery of services and compliance with the rules and regulations associated with the service.</w:t>
            </w:r>
            <w:r w:rsidR="00AE5F2C">
              <w:rPr>
                <w:rFonts w:cs="Arial"/>
                <w:color w:val="auto"/>
                <w:sz w:val="18"/>
                <w:szCs w:val="18"/>
              </w:rPr>
              <w:t xml:space="preserve"> </w:t>
            </w:r>
            <w:r w:rsidR="00482906" w:rsidRPr="001E3E6E">
              <w:rPr>
                <w:rFonts w:cs="Arial"/>
                <w:color w:val="auto"/>
                <w:sz w:val="18"/>
                <w:szCs w:val="18"/>
              </w:rPr>
              <w:t>Describe how standard and custom 837 files can be used for claims submission.</w:t>
            </w:r>
            <w:r w:rsidR="00AE5F2C">
              <w:rPr>
                <w:rFonts w:cs="Arial"/>
                <w:color w:val="auto"/>
                <w:sz w:val="18"/>
                <w:szCs w:val="18"/>
              </w:rPr>
              <w:t xml:space="preserve"> </w:t>
            </w:r>
            <w:r w:rsidR="00482906" w:rsidRPr="001E3E6E">
              <w:rPr>
                <w:rFonts w:cs="Arial"/>
                <w:color w:val="auto"/>
                <w:sz w:val="18"/>
                <w:szCs w:val="18"/>
              </w:rPr>
              <w:t>Describe how the system architecture is flexible enough to add future desired populations, programs, and services, which have different policies and procedures.</w:t>
            </w:r>
            <w:r w:rsidR="00AE5F2C">
              <w:rPr>
                <w:rFonts w:cs="Arial"/>
                <w:color w:val="auto"/>
                <w:sz w:val="18"/>
                <w:szCs w:val="18"/>
              </w:rPr>
              <w:t xml:space="preserve"> </w:t>
            </w:r>
            <w:r w:rsidR="008C4C20" w:rsidRPr="001E3E6E">
              <w:rPr>
                <w:rFonts w:cs="Arial"/>
                <w:color w:val="auto"/>
                <w:sz w:val="18"/>
                <w:szCs w:val="18"/>
              </w:rPr>
              <w:t>D</w:t>
            </w:r>
            <w:r w:rsidR="00482906" w:rsidRPr="001E3E6E">
              <w:rPr>
                <w:rFonts w:cs="Arial"/>
                <w:color w:val="auto"/>
                <w:sz w:val="18"/>
                <w:szCs w:val="18"/>
              </w:rPr>
              <w:t>escribe how 837 file format will be customized to meet DHHS requirements.</w:t>
            </w:r>
          </w:p>
        </w:tc>
        <w:tc>
          <w:tcPr>
            <w:tcW w:w="1563" w:type="dxa"/>
          </w:tcPr>
          <w:p w14:paraId="14FE1BF8" w14:textId="77777777" w:rsidR="00482906" w:rsidRPr="001E3E6E" w:rsidRDefault="009C0B25" w:rsidP="008A222B">
            <w:pPr>
              <w:pStyle w:val="Level2Body"/>
              <w:ind w:left="0"/>
              <w:jc w:val="center"/>
              <w:rPr>
                <w:rFonts w:cs="Arial"/>
                <w:color w:val="auto"/>
                <w:sz w:val="18"/>
                <w:szCs w:val="18"/>
              </w:rPr>
            </w:pPr>
            <w:r w:rsidRPr="001E3E6E">
              <w:rPr>
                <w:rFonts w:cs="Arial"/>
                <w:color w:val="auto"/>
                <w:sz w:val="18"/>
                <w:szCs w:val="18"/>
              </w:rPr>
              <w:t>N/A</w:t>
            </w:r>
          </w:p>
        </w:tc>
        <w:sdt>
          <w:sdtPr>
            <w:rPr>
              <w:color w:val="auto"/>
              <w:sz w:val="18"/>
              <w:szCs w:val="18"/>
            </w:rPr>
            <w:alias w:val="Ability Code"/>
            <w:tag w:val="Ability Code"/>
            <w:id w:val="847364648"/>
            <w:placeholder>
              <w:docPart w:val="FFC836DECE5745A3A808EF72806DBB0C"/>
            </w:placeholder>
            <w15:color w:val="993300"/>
            <w:comboBox>
              <w:listItem w:displayText="S" w:value="S"/>
              <w:listItem w:displayText="W" w:value="W"/>
              <w:listItem w:displayText="M" w:value="M"/>
              <w:listItem w:displayText="F" w:value="F"/>
              <w:listItem w:displayText="C" w:value="C"/>
              <w:listItem w:displayText="N" w:value="N"/>
              <w:listItem w:displayText="O" w:value="O"/>
            </w:comboBox>
          </w:sdtPr>
          <w:sdtEndPr/>
          <w:sdtContent>
            <w:tc>
              <w:tcPr>
                <w:tcW w:w="1047" w:type="dxa"/>
              </w:tcPr>
              <w:p w14:paraId="7383AED1" w14:textId="77777777" w:rsidR="00482906" w:rsidRPr="001E3E6E" w:rsidRDefault="002A2404" w:rsidP="008A222B">
                <w:pPr>
                  <w:pStyle w:val="Level2Body"/>
                  <w:ind w:left="0"/>
                  <w:rPr>
                    <w:rFonts w:cs="Arial"/>
                    <w:color w:val="auto"/>
                    <w:sz w:val="18"/>
                    <w:szCs w:val="18"/>
                  </w:rPr>
                </w:pPr>
                <w:r w:rsidRPr="001E3E6E" w:rsidDel="008E51F4">
                  <w:rPr>
                    <w:color w:val="auto"/>
                    <w:sz w:val="18"/>
                    <w:szCs w:val="18"/>
                  </w:rPr>
                  <w:t xml:space="preserve">Choose an item. </w:t>
                </w:r>
              </w:p>
            </w:tc>
          </w:sdtContent>
        </w:sdt>
        <w:tc>
          <w:tcPr>
            <w:tcW w:w="3595" w:type="dxa"/>
          </w:tcPr>
          <w:p w14:paraId="1DD66AD5" w14:textId="77777777" w:rsidR="00482906" w:rsidRPr="001E3E6E" w:rsidRDefault="00482906" w:rsidP="008A222B">
            <w:pPr>
              <w:pStyle w:val="Level2Body"/>
              <w:ind w:left="0"/>
              <w:rPr>
                <w:rFonts w:cs="Arial"/>
                <w:color w:val="auto"/>
                <w:sz w:val="18"/>
                <w:szCs w:val="18"/>
              </w:rPr>
            </w:pPr>
          </w:p>
        </w:tc>
      </w:tr>
      <w:tr w:rsidR="002308F7" w:rsidRPr="001E3E6E" w14:paraId="3B5C2CF7" w14:textId="77777777" w:rsidTr="00855B65">
        <w:trPr>
          <w:trHeight w:val="647"/>
        </w:trPr>
        <w:tc>
          <w:tcPr>
            <w:tcW w:w="14390" w:type="dxa"/>
            <w:gridSpan w:val="7"/>
          </w:tcPr>
          <w:p w14:paraId="6DD91088" w14:textId="4A716F79" w:rsidR="002308F7" w:rsidRPr="001E3E6E" w:rsidRDefault="002308F7" w:rsidP="008E51F4">
            <w:pPr>
              <w:pStyle w:val="Level2Body"/>
              <w:ind w:left="0"/>
              <w:rPr>
                <w:color w:val="auto"/>
                <w:sz w:val="18"/>
                <w:szCs w:val="18"/>
              </w:rPr>
            </w:pPr>
            <w:r w:rsidRPr="001E3E6E">
              <w:rPr>
                <w:color w:val="auto"/>
                <w:sz w:val="18"/>
                <w:szCs w:val="18"/>
              </w:rPr>
              <w:t>Bidder’s Response:</w:t>
            </w:r>
            <w:r w:rsidR="00AE5F2C">
              <w:rPr>
                <w:color w:val="auto"/>
                <w:sz w:val="18"/>
                <w:szCs w:val="18"/>
              </w:rPr>
              <w:t xml:space="preserve"> </w:t>
            </w:r>
            <w:r w:rsidRPr="001E3E6E">
              <w:rPr>
                <w:color w:val="auto"/>
                <w:sz w:val="18"/>
                <w:szCs w:val="18"/>
              </w:rPr>
              <w:t xml:space="preserve"> </w:t>
            </w:r>
          </w:p>
        </w:tc>
      </w:tr>
    </w:tbl>
    <w:p w14:paraId="5A35C770" w14:textId="77777777" w:rsidR="00482906" w:rsidRPr="001E3E6E" w:rsidRDefault="00482906" w:rsidP="002E3236">
      <w:pPr>
        <w:pStyle w:val="Level2Body"/>
        <w:tabs>
          <w:tab w:val="left" w:pos="11250"/>
        </w:tabs>
        <w:ind w:left="0" w:right="2304"/>
        <w:rPr>
          <w:rFonts w:cs="Arial"/>
          <w:color w:val="auto"/>
          <w:sz w:val="18"/>
          <w:szCs w:val="18"/>
        </w:rPr>
      </w:pPr>
    </w:p>
    <w:p w14:paraId="5B1B10F7" w14:textId="5F23A00A" w:rsidR="00C97678" w:rsidRDefault="00C97678"/>
    <w:tbl>
      <w:tblPr>
        <w:tblStyle w:val="TableGrid"/>
        <w:tblW w:w="0" w:type="auto"/>
        <w:tblLook w:val="04A0" w:firstRow="1" w:lastRow="0" w:firstColumn="1" w:lastColumn="0" w:noHBand="0" w:noVBand="1"/>
      </w:tblPr>
      <w:tblGrid>
        <w:gridCol w:w="750"/>
        <w:gridCol w:w="955"/>
        <w:gridCol w:w="3471"/>
        <w:gridCol w:w="3009"/>
        <w:gridCol w:w="1549"/>
        <w:gridCol w:w="1061"/>
        <w:gridCol w:w="3595"/>
      </w:tblGrid>
      <w:tr w:rsidR="001E3E6E" w:rsidRPr="001E3E6E" w14:paraId="7734C784" w14:textId="77777777" w:rsidTr="00CE7D23">
        <w:tc>
          <w:tcPr>
            <w:tcW w:w="750" w:type="dxa"/>
          </w:tcPr>
          <w:p w14:paraId="3866BA62" w14:textId="77777777" w:rsidR="00482906" w:rsidRPr="001E3E6E" w:rsidRDefault="00482906" w:rsidP="008A222B">
            <w:pPr>
              <w:pStyle w:val="Level2Body"/>
              <w:ind w:left="0"/>
              <w:rPr>
                <w:rFonts w:cs="Arial"/>
                <w:color w:val="auto"/>
                <w:sz w:val="18"/>
                <w:szCs w:val="18"/>
              </w:rPr>
            </w:pPr>
            <w:r w:rsidRPr="001E3E6E">
              <w:rPr>
                <w:rFonts w:cs="Arial"/>
                <w:color w:val="auto"/>
                <w:sz w:val="18"/>
                <w:szCs w:val="18"/>
              </w:rPr>
              <w:t>Req.#</w:t>
            </w:r>
          </w:p>
        </w:tc>
        <w:tc>
          <w:tcPr>
            <w:tcW w:w="955" w:type="dxa"/>
          </w:tcPr>
          <w:p w14:paraId="58091598" w14:textId="77777777" w:rsidR="00482906" w:rsidRPr="001E3E6E" w:rsidRDefault="00482906" w:rsidP="008A222B">
            <w:pPr>
              <w:pStyle w:val="Level2Body"/>
              <w:ind w:left="0"/>
              <w:rPr>
                <w:rFonts w:cs="Arial"/>
                <w:color w:val="auto"/>
                <w:sz w:val="18"/>
                <w:szCs w:val="18"/>
              </w:rPr>
            </w:pPr>
            <w:r w:rsidRPr="001E3E6E">
              <w:rPr>
                <w:rFonts w:cs="Arial"/>
                <w:color w:val="auto"/>
                <w:sz w:val="18"/>
                <w:szCs w:val="18"/>
              </w:rPr>
              <w:t>ID</w:t>
            </w:r>
          </w:p>
        </w:tc>
        <w:tc>
          <w:tcPr>
            <w:tcW w:w="3471" w:type="dxa"/>
          </w:tcPr>
          <w:p w14:paraId="6F8E59CF" w14:textId="77777777" w:rsidR="00482906" w:rsidRPr="001E3E6E" w:rsidRDefault="00482906" w:rsidP="008A222B">
            <w:pPr>
              <w:pStyle w:val="Level2Body"/>
              <w:ind w:left="0"/>
              <w:rPr>
                <w:rFonts w:cs="Arial"/>
                <w:color w:val="auto"/>
                <w:sz w:val="18"/>
                <w:szCs w:val="18"/>
              </w:rPr>
            </w:pPr>
            <w:r w:rsidRPr="001E3E6E">
              <w:rPr>
                <w:rFonts w:cs="Arial"/>
                <w:color w:val="auto"/>
                <w:sz w:val="18"/>
                <w:szCs w:val="18"/>
              </w:rPr>
              <w:t xml:space="preserve">Contractor / </w:t>
            </w:r>
            <w:r w:rsidR="008D73C2" w:rsidRPr="001E3E6E">
              <w:rPr>
                <w:rFonts w:cs="Arial"/>
                <w:color w:val="auto"/>
                <w:sz w:val="18"/>
                <w:szCs w:val="18"/>
              </w:rPr>
              <w:t>Solution/Requirement</w:t>
            </w:r>
          </w:p>
        </w:tc>
        <w:tc>
          <w:tcPr>
            <w:tcW w:w="3009" w:type="dxa"/>
          </w:tcPr>
          <w:p w14:paraId="43184220" w14:textId="77777777" w:rsidR="00482906" w:rsidRPr="001E3E6E" w:rsidRDefault="00482906" w:rsidP="008A222B">
            <w:pPr>
              <w:pStyle w:val="Level2Body"/>
              <w:ind w:left="0"/>
              <w:rPr>
                <w:rFonts w:cs="Arial"/>
                <w:color w:val="auto"/>
                <w:sz w:val="18"/>
                <w:szCs w:val="18"/>
              </w:rPr>
            </w:pPr>
            <w:r w:rsidRPr="001E3E6E">
              <w:rPr>
                <w:rFonts w:cs="Arial"/>
                <w:color w:val="auto"/>
                <w:sz w:val="18"/>
                <w:szCs w:val="18"/>
              </w:rPr>
              <w:t>Instructions to Bidder</w:t>
            </w:r>
          </w:p>
        </w:tc>
        <w:tc>
          <w:tcPr>
            <w:tcW w:w="1549" w:type="dxa"/>
          </w:tcPr>
          <w:p w14:paraId="14AD9D12" w14:textId="77777777" w:rsidR="00482906" w:rsidRPr="001E3E6E" w:rsidRDefault="00482906" w:rsidP="008A222B">
            <w:pPr>
              <w:pStyle w:val="Level2Body"/>
              <w:ind w:left="0"/>
              <w:jc w:val="center"/>
              <w:rPr>
                <w:rFonts w:cs="Arial"/>
                <w:color w:val="auto"/>
                <w:sz w:val="18"/>
                <w:szCs w:val="18"/>
              </w:rPr>
            </w:pPr>
            <w:r w:rsidRPr="001E3E6E">
              <w:rPr>
                <w:rFonts w:cs="Arial"/>
                <w:color w:val="auto"/>
                <w:sz w:val="18"/>
                <w:szCs w:val="18"/>
              </w:rPr>
              <w:t>CMS</w:t>
            </w:r>
          </w:p>
          <w:p w14:paraId="636F6E0A" w14:textId="77777777" w:rsidR="00482906" w:rsidRPr="001E3E6E" w:rsidRDefault="00482906" w:rsidP="008A222B">
            <w:pPr>
              <w:pStyle w:val="Level2Body"/>
              <w:ind w:left="0"/>
              <w:jc w:val="center"/>
              <w:rPr>
                <w:rFonts w:cs="Arial"/>
                <w:color w:val="auto"/>
                <w:sz w:val="18"/>
                <w:szCs w:val="18"/>
              </w:rPr>
            </w:pPr>
            <w:r w:rsidRPr="001E3E6E">
              <w:rPr>
                <w:rFonts w:cs="Arial"/>
                <w:color w:val="auto"/>
                <w:sz w:val="18"/>
                <w:szCs w:val="18"/>
              </w:rPr>
              <w:t>Checklist</w:t>
            </w:r>
          </w:p>
          <w:p w14:paraId="44DD5FCE" w14:textId="77777777" w:rsidR="00482906" w:rsidRPr="001E3E6E" w:rsidRDefault="00482906" w:rsidP="008A222B">
            <w:pPr>
              <w:pStyle w:val="Level2Body"/>
              <w:ind w:left="0"/>
              <w:jc w:val="center"/>
              <w:rPr>
                <w:rFonts w:cs="Arial"/>
                <w:color w:val="auto"/>
                <w:sz w:val="18"/>
                <w:szCs w:val="18"/>
              </w:rPr>
            </w:pPr>
            <w:r w:rsidRPr="001E3E6E">
              <w:rPr>
                <w:rFonts w:cs="Arial"/>
                <w:color w:val="auto"/>
                <w:sz w:val="18"/>
                <w:szCs w:val="18"/>
              </w:rPr>
              <w:t>ID</w:t>
            </w:r>
          </w:p>
        </w:tc>
        <w:tc>
          <w:tcPr>
            <w:tcW w:w="1061" w:type="dxa"/>
          </w:tcPr>
          <w:p w14:paraId="7BB14A6F" w14:textId="77777777" w:rsidR="00482906" w:rsidRPr="001E3E6E" w:rsidRDefault="00482906" w:rsidP="008A222B">
            <w:pPr>
              <w:pStyle w:val="Level2Body"/>
              <w:ind w:left="0"/>
              <w:rPr>
                <w:rFonts w:cs="Arial"/>
                <w:color w:val="auto"/>
                <w:sz w:val="18"/>
                <w:szCs w:val="18"/>
              </w:rPr>
            </w:pPr>
            <w:r w:rsidRPr="001E3E6E">
              <w:rPr>
                <w:rFonts w:cs="Arial"/>
                <w:color w:val="auto"/>
                <w:sz w:val="18"/>
                <w:szCs w:val="18"/>
              </w:rPr>
              <w:t>Bidding</w:t>
            </w:r>
          </w:p>
          <w:p w14:paraId="5B81740A" w14:textId="77777777" w:rsidR="00482906" w:rsidRPr="001E3E6E" w:rsidRDefault="00482906" w:rsidP="008A222B">
            <w:pPr>
              <w:pStyle w:val="Level2Body"/>
              <w:ind w:left="0"/>
              <w:rPr>
                <w:rFonts w:cs="Arial"/>
                <w:color w:val="auto"/>
                <w:sz w:val="18"/>
                <w:szCs w:val="18"/>
              </w:rPr>
            </w:pPr>
            <w:r w:rsidRPr="001E3E6E">
              <w:rPr>
                <w:rFonts w:cs="Arial"/>
                <w:color w:val="auto"/>
                <w:sz w:val="18"/>
                <w:szCs w:val="18"/>
              </w:rPr>
              <w:t>Ability</w:t>
            </w:r>
          </w:p>
          <w:p w14:paraId="104D9D3F" w14:textId="77777777" w:rsidR="00482906" w:rsidRPr="001E3E6E" w:rsidRDefault="00482906" w:rsidP="008A222B">
            <w:pPr>
              <w:pStyle w:val="Level2Body"/>
              <w:ind w:left="0"/>
              <w:rPr>
                <w:rFonts w:cs="Arial"/>
                <w:color w:val="auto"/>
                <w:sz w:val="18"/>
                <w:szCs w:val="18"/>
              </w:rPr>
            </w:pPr>
            <w:r w:rsidRPr="001E3E6E">
              <w:rPr>
                <w:rFonts w:cs="Arial"/>
                <w:color w:val="auto"/>
                <w:sz w:val="18"/>
                <w:szCs w:val="18"/>
              </w:rPr>
              <w:t>Code</w:t>
            </w:r>
          </w:p>
        </w:tc>
        <w:tc>
          <w:tcPr>
            <w:tcW w:w="3595" w:type="dxa"/>
          </w:tcPr>
          <w:p w14:paraId="0C9625CC" w14:textId="77777777" w:rsidR="00482906" w:rsidRPr="001E3E6E" w:rsidRDefault="00482906" w:rsidP="008A222B">
            <w:pPr>
              <w:pStyle w:val="Level2Body"/>
              <w:ind w:left="0"/>
              <w:rPr>
                <w:rFonts w:cs="Arial"/>
                <w:color w:val="auto"/>
                <w:sz w:val="18"/>
                <w:szCs w:val="18"/>
              </w:rPr>
            </w:pPr>
            <w:r w:rsidRPr="001E3E6E">
              <w:rPr>
                <w:rFonts w:cs="Arial"/>
                <w:color w:val="auto"/>
                <w:sz w:val="18"/>
                <w:szCs w:val="18"/>
              </w:rPr>
              <w:t>Gap Description and Recommendation for Closure</w:t>
            </w:r>
          </w:p>
        </w:tc>
      </w:tr>
      <w:tr w:rsidR="001E3E6E" w:rsidRPr="001E3E6E" w14:paraId="06690713" w14:textId="77777777" w:rsidTr="00CE7D23">
        <w:tc>
          <w:tcPr>
            <w:tcW w:w="750" w:type="dxa"/>
          </w:tcPr>
          <w:p w14:paraId="3ED70CF0" w14:textId="441A0AAB" w:rsidR="00940055" w:rsidRPr="001E3E6E" w:rsidRDefault="00F62C58" w:rsidP="008A222B">
            <w:pPr>
              <w:pStyle w:val="Level2Body"/>
              <w:ind w:left="0"/>
              <w:rPr>
                <w:rFonts w:cs="Arial"/>
                <w:color w:val="auto"/>
                <w:sz w:val="18"/>
                <w:szCs w:val="18"/>
              </w:rPr>
            </w:pPr>
            <w:r>
              <w:rPr>
                <w:rFonts w:cs="Arial"/>
                <w:color w:val="auto"/>
                <w:sz w:val="18"/>
                <w:szCs w:val="18"/>
              </w:rPr>
              <w:t>199</w:t>
            </w:r>
          </w:p>
        </w:tc>
        <w:tc>
          <w:tcPr>
            <w:tcW w:w="955" w:type="dxa"/>
          </w:tcPr>
          <w:p w14:paraId="5B1821F0" w14:textId="77777777" w:rsidR="00940055" w:rsidRPr="001E3E6E" w:rsidRDefault="00940055" w:rsidP="008A222B">
            <w:pPr>
              <w:pStyle w:val="Level2Body"/>
              <w:ind w:left="0"/>
              <w:rPr>
                <w:rFonts w:cs="Arial"/>
                <w:color w:val="auto"/>
                <w:sz w:val="18"/>
                <w:szCs w:val="18"/>
              </w:rPr>
            </w:pPr>
            <w:r w:rsidRPr="001E3E6E">
              <w:rPr>
                <w:rFonts w:cs="Arial"/>
                <w:color w:val="auto"/>
                <w:sz w:val="18"/>
                <w:szCs w:val="18"/>
              </w:rPr>
              <w:t>IIO.10</w:t>
            </w:r>
          </w:p>
        </w:tc>
        <w:tc>
          <w:tcPr>
            <w:tcW w:w="3471" w:type="dxa"/>
          </w:tcPr>
          <w:p w14:paraId="47DACA5B" w14:textId="7BE36DF3" w:rsidR="00940055" w:rsidRPr="001E3E6E" w:rsidRDefault="00940055" w:rsidP="001E3E6E">
            <w:pPr>
              <w:pStyle w:val="Level2Body"/>
              <w:ind w:left="0"/>
              <w:jc w:val="left"/>
              <w:rPr>
                <w:rFonts w:cs="Arial"/>
                <w:color w:val="auto"/>
                <w:sz w:val="18"/>
                <w:szCs w:val="18"/>
              </w:rPr>
            </w:pPr>
            <w:r w:rsidRPr="001E3E6E">
              <w:rPr>
                <w:rFonts w:cs="Arial"/>
                <w:color w:val="auto"/>
                <w:sz w:val="18"/>
                <w:szCs w:val="18"/>
              </w:rPr>
              <w:t xml:space="preserve">DHHS will extract data exports from DHHS systems to send to the </w:t>
            </w:r>
            <w:r w:rsidR="005863C1" w:rsidRPr="001E3E6E">
              <w:rPr>
                <w:rFonts w:cs="Arial"/>
                <w:color w:val="auto"/>
                <w:sz w:val="18"/>
                <w:szCs w:val="18"/>
              </w:rPr>
              <w:t xml:space="preserve">solution </w:t>
            </w:r>
            <w:r w:rsidRPr="001E3E6E">
              <w:rPr>
                <w:rFonts w:cs="Arial"/>
                <w:color w:val="auto"/>
                <w:sz w:val="18"/>
                <w:szCs w:val="18"/>
              </w:rPr>
              <w:t>to enable EVV processing. These exports will include data for eligible recipients, eligible providers, service plan, and prior authorization details.</w:t>
            </w:r>
            <w:r w:rsidR="00AE5F2C">
              <w:rPr>
                <w:rFonts w:cs="Arial"/>
                <w:color w:val="auto"/>
                <w:sz w:val="18"/>
                <w:szCs w:val="18"/>
              </w:rPr>
              <w:t xml:space="preserve"> </w:t>
            </w:r>
            <w:r w:rsidR="00A935BD">
              <w:rPr>
                <w:rFonts w:cs="Arial"/>
                <w:color w:val="auto"/>
                <w:sz w:val="18"/>
                <w:szCs w:val="18"/>
              </w:rPr>
              <w:t>Solution</w:t>
            </w:r>
            <w:r w:rsidR="00A935BD" w:rsidRPr="001E3E6E">
              <w:rPr>
                <w:rFonts w:cs="Arial"/>
                <w:color w:val="auto"/>
                <w:sz w:val="18"/>
                <w:szCs w:val="18"/>
              </w:rPr>
              <w:t xml:space="preserve"> </w:t>
            </w:r>
            <w:r w:rsidRPr="001E3E6E">
              <w:rPr>
                <w:rFonts w:cs="Arial"/>
                <w:color w:val="auto"/>
                <w:sz w:val="18"/>
                <w:szCs w:val="18"/>
              </w:rPr>
              <w:t>must use DHHS file formats where needed and may use proprietary or modified standard formats as appropriate.</w:t>
            </w:r>
            <w:r w:rsidR="00AE5F2C">
              <w:rPr>
                <w:rFonts w:cs="Arial"/>
                <w:color w:val="auto"/>
                <w:sz w:val="18"/>
                <w:szCs w:val="18"/>
              </w:rPr>
              <w:t xml:space="preserve"> </w:t>
            </w:r>
          </w:p>
        </w:tc>
        <w:tc>
          <w:tcPr>
            <w:tcW w:w="3009" w:type="dxa"/>
          </w:tcPr>
          <w:p w14:paraId="2F91DA8E" w14:textId="77777777" w:rsidR="00940055" w:rsidRPr="001E3E6E" w:rsidRDefault="00717D53" w:rsidP="001E3E6E">
            <w:pPr>
              <w:pStyle w:val="Level2Body"/>
              <w:ind w:left="0"/>
              <w:jc w:val="left"/>
              <w:rPr>
                <w:rFonts w:cs="Arial"/>
                <w:color w:val="auto"/>
                <w:sz w:val="18"/>
                <w:szCs w:val="18"/>
              </w:rPr>
            </w:pPr>
            <w:r w:rsidRPr="001E3E6E">
              <w:rPr>
                <w:rFonts w:cs="Arial"/>
                <w:color w:val="auto"/>
                <w:sz w:val="18"/>
                <w:szCs w:val="18"/>
              </w:rPr>
              <w:t>Describe</w:t>
            </w:r>
            <w:r w:rsidR="00940055" w:rsidRPr="001E3E6E">
              <w:rPr>
                <w:rFonts w:cs="Arial"/>
                <w:color w:val="auto"/>
                <w:sz w:val="18"/>
                <w:szCs w:val="18"/>
              </w:rPr>
              <w:t xml:space="preserve"> how</w:t>
            </w:r>
            <w:r w:rsidR="005863C1" w:rsidRPr="001E3E6E">
              <w:rPr>
                <w:rFonts w:cs="Arial"/>
                <w:color w:val="auto"/>
                <w:sz w:val="18"/>
                <w:szCs w:val="18"/>
              </w:rPr>
              <w:t xml:space="preserve"> solution</w:t>
            </w:r>
            <w:r w:rsidR="00940055" w:rsidRPr="001E3E6E">
              <w:rPr>
                <w:rFonts w:cs="Arial"/>
                <w:color w:val="auto"/>
                <w:sz w:val="18"/>
                <w:szCs w:val="18"/>
              </w:rPr>
              <w:t xml:space="preserve"> will support the data exports from DHHS systems, including standard or customized files. </w:t>
            </w:r>
            <w:r w:rsidR="00D50BDD" w:rsidRPr="001E3E6E">
              <w:rPr>
                <w:rFonts w:cs="Arial"/>
                <w:color w:val="auto"/>
                <w:sz w:val="18"/>
                <w:szCs w:val="18"/>
              </w:rPr>
              <w:t>P</w:t>
            </w:r>
            <w:r w:rsidR="008C4C20" w:rsidRPr="001E3E6E">
              <w:rPr>
                <w:rFonts w:cs="Arial"/>
                <w:color w:val="auto"/>
                <w:sz w:val="18"/>
                <w:szCs w:val="18"/>
              </w:rPr>
              <w:t>rovide</w:t>
            </w:r>
            <w:r w:rsidR="00FC1B24" w:rsidRPr="001E3E6E">
              <w:rPr>
                <w:rFonts w:cs="Arial"/>
                <w:color w:val="auto"/>
                <w:sz w:val="18"/>
                <w:szCs w:val="18"/>
              </w:rPr>
              <w:t xml:space="preserve"> </w:t>
            </w:r>
            <w:r w:rsidR="00940055" w:rsidRPr="001E3E6E">
              <w:rPr>
                <w:rFonts w:cs="Arial"/>
                <w:color w:val="auto"/>
                <w:sz w:val="18"/>
                <w:szCs w:val="18"/>
              </w:rPr>
              <w:t xml:space="preserve">standard file formats used for data transfers. </w:t>
            </w:r>
          </w:p>
        </w:tc>
        <w:tc>
          <w:tcPr>
            <w:tcW w:w="1549" w:type="dxa"/>
          </w:tcPr>
          <w:p w14:paraId="097A36BB" w14:textId="77777777" w:rsidR="00940055" w:rsidRPr="001E3E6E" w:rsidRDefault="009C0B25" w:rsidP="008A222B">
            <w:pPr>
              <w:pStyle w:val="Level2Body"/>
              <w:ind w:left="0"/>
              <w:jc w:val="center"/>
              <w:rPr>
                <w:rFonts w:cs="Arial"/>
                <w:color w:val="auto"/>
                <w:sz w:val="18"/>
                <w:szCs w:val="18"/>
              </w:rPr>
            </w:pPr>
            <w:r w:rsidRPr="001E3E6E">
              <w:rPr>
                <w:rFonts w:cs="Arial"/>
                <w:color w:val="auto"/>
                <w:sz w:val="18"/>
                <w:szCs w:val="18"/>
              </w:rPr>
              <w:t>N/A</w:t>
            </w:r>
          </w:p>
        </w:tc>
        <w:sdt>
          <w:sdtPr>
            <w:rPr>
              <w:color w:val="auto"/>
              <w:sz w:val="18"/>
              <w:szCs w:val="18"/>
            </w:rPr>
            <w:alias w:val="Ability Code"/>
            <w:tag w:val="Ability Code"/>
            <w:id w:val="229204246"/>
            <w:placeholder>
              <w:docPart w:val="C864E8FD666F4C3DA2FF6040309BC84D"/>
            </w:placeholder>
            <w15:color w:val="993300"/>
            <w:comboBox>
              <w:listItem w:displayText="S" w:value="S"/>
              <w:listItem w:displayText="W" w:value="W"/>
              <w:listItem w:displayText="M" w:value="M"/>
              <w:listItem w:displayText="F" w:value="F"/>
              <w:listItem w:displayText="C" w:value="C"/>
              <w:listItem w:displayText="N" w:value="N"/>
              <w:listItem w:displayText="O" w:value="O"/>
            </w:comboBox>
          </w:sdtPr>
          <w:sdtEndPr/>
          <w:sdtContent>
            <w:tc>
              <w:tcPr>
                <w:tcW w:w="1061" w:type="dxa"/>
              </w:tcPr>
              <w:p w14:paraId="30925FCD" w14:textId="77777777" w:rsidR="00940055" w:rsidRPr="001E3E6E" w:rsidRDefault="002A2404" w:rsidP="008A222B">
                <w:pPr>
                  <w:pStyle w:val="Level2Body"/>
                  <w:ind w:left="0"/>
                  <w:rPr>
                    <w:rFonts w:cs="Arial"/>
                    <w:color w:val="auto"/>
                    <w:sz w:val="18"/>
                    <w:szCs w:val="18"/>
                  </w:rPr>
                </w:pPr>
                <w:r w:rsidRPr="001E3E6E" w:rsidDel="008E51F4">
                  <w:rPr>
                    <w:color w:val="auto"/>
                    <w:sz w:val="18"/>
                    <w:szCs w:val="18"/>
                  </w:rPr>
                  <w:t xml:space="preserve">Choose an item. </w:t>
                </w:r>
              </w:p>
            </w:tc>
          </w:sdtContent>
        </w:sdt>
        <w:tc>
          <w:tcPr>
            <w:tcW w:w="3595" w:type="dxa"/>
          </w:tcPr>
          <w:p w14:paraId="7A721A54" w14:textId="77777777" w:rsidR="00940055" w:rsidRPr="001E3E6E" w:rsidRDefault="00940055" w:rsidP="008A222B">
            <w:pPr>
              <w:pStyle w:val="Level2Body"/>
              <w:ind w:left="0"/>
              <w:rPr>
                <w:rFonts w:cs="Arial"/>
                <w:color w:val="auto"/>
                <w:sz w:val="18"/>
                <w:szCs w:val="18"/>
              </w:rPr>
            </w:pPr>
          </w:p>
        </w:tc>
      </w:tr>
      <w:tr w:rsidR="002308F7" w:rsidRPr="001E3E6E" w14:paraId="08FA039F" w14:textId="77777777" w:rsidTr="00855B65">
        <w:trPr>
          <w:trHeight w:val="710"/>
        </w:trPr>
        <w:tc>
          <w:tcPr>
            <w:tcW w:w="14390" w:type="dxa"/>
            <w:gridSpan w:val="7"/>
          </w:tcPr>
          <w:p w14:paraId="06410F71" w14:textId="51655C9A" w:rsidR="002308F7" w:rsidRPr="001E3E6E" w:rsidRDefault="002308F7" w:rsidP="008E51F4">
            <w:pPr>
              <w:pStyle w:val="Level2Body"/>
              <w:ind w:left="0"/>
              <w:rPr>
                <w:color w:val="auto"/>
                <w:sz w:val="18"/>
                <w:szCs w:val="18"/>
              </w:rPr>
            </w:pPr>
            <w:r w:rsidRPr="001E3E6E">
              <w:rPr>
                <w:color w:val="auto"/>
                <w:sz w:val="18"/>
                <w:szCs w:val="18"/>
              </w:rPr>
              <w:t>Bidder’s Response:</w:t>
            </w:r>
            <w:r w:rsidR="00AE5F2C">
              <w:rPr>
                <w:color w:val="auto"/>
                <w:sz w:val="18"/>
                <w:szCs w:val="18"/>
              </w:rPr>
              <w:t xml:space="preserve"> </w:t>
            </w:r>
            <w:r w:rsidRPr="001E3E6E">
              <w:rPr>
                <w:color w:val="auto"/>
                <w:sz w:val="18"/>
                <w:szCs w:val="18"/>
              </w:rPr>
              <w:t xml:space="preserve"> </w:t>
            </w:r>
          </w:p>
        </w:tc>
      </w:tr>
    </w:tbl>
    <w:p w14:paraId="7A69AC9F" w14:textId="77777777" w:rsidR="00940055" w:rsidRPr="001E3E6E" w:rsidRDefault="00940055" w:rsidP="002E3236">
      <w:pPr>
        <w:pStyle w:val="Level2Body"/>
        <w:tabs>
          <w:tab w:val="left" w:pos="11250"/>
        </w:tabs>
        <w:ind w:left="0" w:right="2304"/>
        <w:rPr>
          <w:rFonts w:cs="Arial"/>
          <w:color w:val="auto"/>
          <w:sz w:val="18"/>
          <w:szCs w:val="18"/>
        </w:rPr>
      </w:pPr>
    </w:p>
    <w:p w14:paraId="648E5112" w14:textId="77777777" w:rsidR="00855B65" w:rsidRPr="001E3E6E" w:rsidRDefault="00855B65" w:rsidP="002E3236">
      <w:pPr>
        <w:pStyle w:val="Level2Body"/>
        <w:tabs>
          <w:tab w:val="left" w:pos="11250"/>
        </w:tabs>
        <w:ind w:left="0" w:right="2304"/>
        <w:rPr>
          <w:rFonts w:cs="Arial"/>
          <w:color w:val="auto"/>
          <w:sz w:val="18"/>
          <w:szCs w:val="18"/>
        </w:rPr>
      </w:pPr>
    </w:p>
    <w:tbl>
      <w:tblPr>
        <w:tblStyle w:val="TableGrid"/>
        <w:tblW w:w="0" w:type="auto"/>
        <w:tblLook w:val="04A0" w:firstRow="1" w:lastRow="0" w:firstColumn="1" w:lastColumn="0" w:noHBand="0" w:noVBand="1"/>
      </w:tblPr>
      <w:tblGrid>
        <w:gridCol w:w="750"/>
        <w:gridCol w:w="955"/>
        <w:gridCol w:w="3462"/>
        <w:gridCol w:w="3018"/>
        <w:gridCol w:w="1560"/>
        <w:gridCol w:w="1050"/>
        <w:gridCol w:w="3595"/>
      </w:tblGrid>
      <w:tr w:rsidR="001E3E6E" w:rsidRPr="001E3E6E" w14:paraId="4E31DE2D" w14:textId="77777777" w:rsidTr="00CE7D23">
        <w:tc>
          <w:tcPr>
            <w:tcW w:w="750" w:type="dxa"/>
          </w:tcPr>
          <w:p w14:paraId="61E73EEC" w14:textId="77777777" w:rsidR="00482906" w:rsidRPr="001E3E6E" w:rsidRDefault="00482906" w:rsidP="008A222B">
            <w:pPr>
              <w:pStyle w:val="Level2Body"/>
              <w:ind w:left="0"/>
              <w:rPr>
                <w:rFonts w:cs="Arial"/>
                <w:color w:val="auto"/>
                <w:sz w:val="18"/>
                <w:szCs w:val="18"/>
              </w:rPr>
            </w:pPr>
            <w:r w:rsidRPr="001E3E6E">
              <w:rPr>
                <w:rFonts w:cs="Arial"/>
                <w:color w:val="auto"/>
                <w:sz w:val="18"/>
                <w:szCs w:val="18"/>
              </w:rPr>
              <w:t>Req.#</w:t>
            </w:r>
          </w:p>
        </w:tc>
        <w:tc>
          <w:tcPr>
            <w:tcW w:w="955" w:type="dxa"/>
          </w:tcPr>
          <w:p w14:paraId="7F65E176" w14:textId="77777777" w:rsidR="00482906" w:rsidRPr="001E3E6E" w:rsidRDefault="00482906" w:rsidP="008A222B">
            <w:pPr>
              <w:pStyle w:val="Level2Body"/>
              <w:ind w:left="0"/>
              <w:rPr>
                <w:rFonts w:cs="Arial"/>
                <w:color w:val="auto"/>
                <w:sz w:val="18"/>
                <w:szCs w:val="18"/>
              </w:rPr>
            </w:pPr>
            <w:r w:rsidRPr="001E3E6E">
              <w:rPr>
                <w:rFonts w:cs="Arial"/>
                <w:color w:val="auto"/>
                <w:sz w:val="18"/>
                <w:szCs w:val="18"/>
              </w:rPr>
              <w:t>ID</w:t>
            </w:r>
          </w:p>
        </w:tc>
        <w:tc>
          <w:tcPr>
            <w:tcW w:w="3462" w:type="dxa"/>
          </w:tcPr>
          <w:p w14:paraId="02876422" w14:textId="77777777" w:rsidR="00482906" w:rsidRPr="001E3E6E" w:rsidRDefault="00482906" w:rsidP="008A222B">
            <w:pPr>
              <w:pStyle w:val="Level2Body"/>
              <w:ind w:left="0"/>
              <w:rPr>
                <w:rFonts w:cs="Arial"/>
                <w:color w:val="auto"/>
                <w:sz w:val="18"/>
                <w:szCs w:val="18"/>
              </w:rPr>
            </w:pPr>
            <w:r w:rsidRPr="001E3E6E">
              <w:rPr>
                <w:rFonts w:cs="Arial"/>
                <w:color w:val="auto"/>
                <w:sz w:val="18"/>
                <w:szCs w:val="18"/>
              </w:rPr>
              <w:t xml:space="preserve">Contractor / </w:t>
            </w:r>
            <w:r w:rsidR="008D73C2" w:rsidRPr="001E3E6E">
              <w:rPr>
                <w:rFonts w:cs="Arial"/>
                <w:color w:val="auto"/>
                <w:sz w:val="18"/>
                <w:szCs w:val="18"/>
              </w:rPr>
              <w:t>Solution/Requirement</w:t>
            </w:r>
          </w:p>
        </w:tc>
        <w:tc>
          <w:tcPr>
            <w:tcW w:w="3018" w:type="dxa"/>
          </w:tcPr>
          <w:p w14:paraId="1F190DFF" w14:textId="77777777" w:rsidR="00482906" w:rsidRPr="001E3E6E" w:rsidRDefault="00482906" w:rsidP="008A222B">
            <w:pPr>
              <w:pStyle w:val="Level2Body"/>
              <w:ind w:left="0"/>
              <w:rPr>
                <w:rFonts w:cs="Arial"/>
                <w:color w:val="auto"/>
                <w:sz w:val="18"/>
                <w:szCs w:val="18"/>
              </w:rPr>
            </w:pPr>
            <w:r w:rsidRPr="001E3E6E">
              <w:rPr>
                <w:rFonts w:cs="Arial"/>
                <w:color w:val="auto"/>
                <w:sz w:val="18"/>
                <w:szCs w:val="18"/>
              </w:rPr>
              <w:t>Instructions to Bidder</w:t>
            </w:r>
          </w:p>
        </w:tc>
        <w:tc>
          <w:tcPr>
            <w:tcW w:w="1560" w:type="dxa"/>
          </w:tcPr>
          <w:p w14:paraId="1F3AB879" w14:textId="77777777" w:rsidR="00482906" w:rsidRPr="001E3E6E" w:rsidRDefault="00482906" w:rsidP="008A222B">
            <w:pPr>
              <w:pStyle w:val="Level2Body"/>
              <w:ind w:left="0"/>
              <w:jc w:val="center"/>
              <w:rPr>
                <w:rFonts w:cs="Arial"/>
                <w:color w:val="auto"/>
                <w:sz w:val="18"/>
                <w:szCs w:val="18"/>
              </w:rPr>
            </w:pPr>
            <w:r w:rsidRPr="001E3E6E">
              <w:rPr>
                <w:rFonts w:cs="Arial"/>
                <w:color w:val="auto"/>
                <w:sz w:val="18"/>
                <w:szCs w:val="18"/>
              </w:rPr>
              <w:t>CMS</w:t>
            </w:r>
          </w:p>
          <w:p w14:paraId="2AC3B35B" w14:textId="77777777" w:rsidR="00482906" w:rsidRPr="001E3E6E" w:rsidRDefault="00482906" w:rsidP="008A222B">
            <w:pPr>
              <w:pStyle w:val="Level2Body"/>
              <w:ind w:left="0"/>
              <w:jc w:val="center"/>
              <w:rPr>
                <w:rFonts w:cs="Arial"/>
                <w:color w:val="auto"/>
                <w:sz w:val="18"/>
                <w:szCs w:val="18"/>
              </w:rPr>
            </w:pPr>
            <w:r w:rsidRPr="001E3E6E">
              <w:rPr>
                <w:rFonts w:cs="Arial"/>
                <w:color w:val="auto"/>
                <w:sz w:val="18"/>
                <w:szCs w:val="18"/>
              </w:rPr>
              <w:t>Checklist</w:t>
            </w:r>
          </w:p>
          <w:p w14:paraId="30C462C8" w14:textId="77777777" w:rsidR="00482906" w:rsidRPr="001E3E6E" w:rsidRDefault="00482906" w:rsidP="008A222B">
            <w:pPr>
              <w:pStyle w:val="Level2Body"/>
              <w:ind w:left="0"/>
              <w:jc w:val="center"/>
              <w:rPr>
                <w:rFonts w:cs="Arial"/>
                <w:color w:val="auto"/>
                <w:sz w:val="18"/>
                <w:szCs w:val="18"/>
              </w:rPr>
            </w:pPr>
            <w:r w:rsidRPr="001E3E6E">
              <w:rPr>
                <w:rFonts w:cs="Arial"/>
                <w:color w:val="auto"/>
                <w:sz w:val="18"/>
                <w:szCs w:val="18"/>
              </w:rPr>
              <w:t>ID</w:t>
            </w:r>
          </w:p>
        </w:tc>
        <w:tc>
          <w:tcPr>
            <w:tcW w:w="1050" w:type="dxa"/>
          </w:tcPr>
          <w:p w14:paraId="790E5963" w14:textId="77777777" w:rsidR="00482906" w:rsidRPr="001E3E6E" w:rsidRDefault="00482906" w:rsidP="008A222B">
            <w:pPr>
              <w:pStyle w:val="Level2Body"/>
              <w:ind w:left="0"/>
              <w:rPr>
                <w:rFonts w:cs="Arial"/>
                <w:color w:val="auto"/>
                <w:sz w:val="18"/>
                <w:szCs w:val="18"/>
              </w:rPr>
            </w:pPr>
            <w:r w:rsidRPr="001E3E6E">
              <w:rPr>
                <w:rFonts w:cs="Arial"/>
                <w:color w:val="auto"/>
                <w:sz w:val="18"/>
                <w:szCs w:val="18"/>
              </w:rPr>
              <w:t>Bidding</w:t>
            </w:r>
          </w:p>
          <w:p w14:paraId="368816CA" w14:textId="77777777" w:rsidR="00482906" w:rsidRPr="001E3E6E" w:rsidRDefault="00482906" w:rsidP="008A222B">
            <w:pPr>
              <w:pStyle w:val="Level2Body"/>
              <w:ind w:left="0"/>
              <w:rPr>
                <w:rFonts w:cs="Arial"/>
                <w:color w:val="auto"/>
                <w:sz w:val="18"/>
                <w:szCs w:val="18"/>
              </w:rPr>
            </w:pPr>
            <w:r w:rsidRPr="001E3E6E">
              <w:rPr>
                <w:rFonts w:cs="Arial"/>
                <w:color w:val="auto"/>
                <w:sz w:val="18"/>
                <w:szCs w:val="18"/>
              </w:rPr>
              <w:t>Ability</w:t>
            </w:r>
          </w:p>
          <w:p w14:paraId="1DDF058C" w14:textId="77777777" w:rsidR="00482906" w:rsidRPr="001E3E6E" w:rsidRDefault="00482906" w:rsidP="008A222B">
            <w:pPr>
              <w:pStyle w:val="Level2Body"/>
              <w:ind w:left="0"/>
              <w:rPr>
                <w:rFonts w:cs="Arial"/>
                <w:color w:val="auto"/>
                <w:sz w:val="18"/>
                <w:szCs w:val="18"/>
              </w:rPr>
            </w:pPr>
            <w:r w:rsidRPr="001E3E6E">
              <w:rPr>
                <w:rFonts w:cs="Arial"/>
                <w:color w:val="auto"/>
                <w:sz w:val="18"/>
                <w:szCs w:val="18"/>
              </w:rPr>
              <w:t>Code</w:t>
            </w:r>
          </w:p>
        </w:tc>
        <w:tc>
          <w:tcPr>
            <w:tcW w:w="3595" w:type="dxa"/>
          </w:tcPr>
          <w:p w14:paraId="0FE48E40" w14:textId="77777777" w:rsidR="00482906" w:rsidRPr="001E3E6E" w:rsidRDefault="00482906" w:rsidP="008A222B">
            <w:pPr>
              <w:pStyle w:val="Level2Body"/>
              <w:ind w:left="0"/>
              <w:rPr>
                <w:rFonts w:cs="Arial"/>
                <w:color w:val="auto"/>
                <w:sz w:val="18"/>
                <w:szCs w:val="18"/>
              </w:rPr>
            </w:pPr>
            <w:r w:rsidRPr="001E3E6E">
              <w:rPr>
                <w:rFonts w:cs="Arial"/>
                <w:color w:val="auto"/>
                <w:sz w:val="18"/>
                <w:szCs w:val="18"/>
              </w:rPr>
              <w:t>Gap Description and Recommendation for Closure</w:t>
            </w:r>
          </w:p>
        </w:tc>
      </w:tr>
      <w:tr w:rsidR="001E3E6E" w:rsidRPr="001E3E6E" w14:paraId="1B59846D" w14:textId="77777777" w:rsidTr="00CE7D23">
        <w:tc>
          <w:tcPr>
            <w:tcW w:w="750" w:type="dxa"/>
          </w:tcPr>
          <w:p w14:paraId="6A2555A3" w14:textId="637B2B50" w:rsidR="00940055" w:rsidRPr="001E3E6E" w:rsidRDefault="002B1B57" w:rsidP="008A222B">
            <w:pPr>
              <w:pStyle w:val="Level2Body"/>
              <w:ind w:left="0"/>
              <w:rPr>
                <w:rFonts w:cs="Arial"/>
                <w:color w:val="auto"/>
                <w:sz w:val="18"/>
                <w:szCs w:val="18"/>
              </w:rPr>
            </w:pPr>
            <w:r w:rsidRPr="001E3E6E">
              <w:rPr>
                <w:rFonts w:cs="Arial"/>
                <w:color w:val="auto"/>
                <w:sz w:val="18"/>
                <w:szCs w:val="18"/>
              </w:rPr>
              <w:t>20</w:t>
            </w:r>
            <w:r w:rsidR="00F62C58">
              <w:rPr>
                <w:rFonts w:cs="Arial"/>
                <w:color w:val="auto"/>
                <w:sz w:val="18"/>
                <w:szCs w:val="18"/>
              </w:rPr>
              <w:t>0</w:t>
            </w:r>
          </w:p>
        </w:tc>
        <w:tc>
          <w:tcPr>
            <w:tcW w:w="955" w:type="dxa"/>
          </w:tcPr>
          <w:p w14:paraId="355340A2" w14:textId="77777777" w:rsidR="00940055" w:rsidRPr="001E3E6E" w:rsidRDefault="00940055" w:rsidP="008A222B">
            <w:pPr>
              <w:pStyle w:val="Level2Body"/>
              <w:ind w:left="0"/>
              <w:rPr>
                <w:rFonts w:cs="Arial"/>
                <w:color w:val="auto"/>
                <w:sz w:val="18"/>
                <w:szCs w:val="18"/>
              </w:rPr>
            </w:pPr>
            <w:r w:rsidRPr="001E3E6E">
              <w:rPr>
                <w:rFonts w:cs="Arial"/>
                <w:color w:val="auto"/>
                <w:sz w:val="18"/>
                <w:szCs w:val="18"/>
              </w:rPr>
              <w:t>IIO.11</w:t>
            </w:r>
          </w:p>
        </w:tc>
        <w:tc>
          <w:tcPr>
            <w:tcW w:w="3462" w:type="dxa"/>
          </w:tcPr>
          <w:p w14:paraId="55E34856" w14:textId="77777777" w:rsidR="00940055" w:rsidRPr="001E3E6E" w:rsidRDefault="006631BC" w:rsidP="005863C1">
            <w:pPr>
              <w:pStyle w:val="Level2Body"/>
              <w:ind w:left="0"/>
              <w:jc w:val="left"/>
              <w:rPr>
                <w:rFonts w:cs="Arial"/>
                <w:color w:val="auto"/>
                <w:sz w:val="18"/>
                <w:szCs w:val="18"/>
              </w:rPr>
            </w:pPr>
            <w:r w:rsidRPr="001E3E6E">
              <w:rPr>
                <w:rFonts w:cs="Arial"/>
                <w:color w:val="auto"/>
                <w:sz w:val="18"/>
                <w:szCs w:val="18"/>
              </w:rPr>
              <w:t>Solution</w:t>
            </w:r>
            <w:r w:rsidR="00940055" w:rsidRPr="001E3E6E">
              <w:rPr>
                <w:rFonts w:cs="Arial"/>
                <w:color w:val="auto"/>
                <w:sz w:val="18"/>
                <w:szCs w:val="18"/>
              </w:rPr>
              <w:t xml:space="preserve"> </w:t>
            </w:r>
            <w:r w:rsidR="005863C1" w:rsidRPr="001E3E6E">
              <w:rPr>
                <w:rFonts w:cs="Arial"/>
                <w:color w:val="auto"/>
                <w:sz w:val="18"/>
                <w:szCs w:val="18"/>
              </w:rPr>
              <w:t xml:space="preserve">should </w:t>
            </w:r>
            <w:r w:rsidR="00940055" w:rsidRPr="001E3E6E">
              <w:rPr>
                <w:rFonts w:cs="Arial"/>
                <w:color w:val="auto"/>
                <w:sz w:val="18"/>
                <w:szCs w:val="18"/>
              </w:rPr>
              <w:t>take advantage of best practices for Medicaid EVV systems and electronic data interchange with Medicaid Management Information Systems and eligibility and enrollment systems.</w:t>
            </w:r>
          </w:p>
        </w:tc>
        <w:tc>
          <w:tcPr>
            <w:tcW w:w="3018" w:type="dxa"/>
          </w:tcPr>
          <w:p w14:paraId="0B5B0202" w14:textId="07399094" w:rsidR="00940055" w:rsidRPr="001E3E6E" w:rsidRDefault="00717D53" w:rsidP="00355B85">
            <w:pPr>
              <w:pStyle w:val="Level2Body"/>
              <w:ind w:left="0"/>
              <w:jc w:val="left"/>
              <w:rPr>
                <w:rFonts w:cs="Arial"/>
                <w:color w:val="auto"/>
                <w:sz w:val="18"/>
                <w:szCs w:val="18"/>
              </w:rPr>
            </w:pPr>
            <w:r w:rsidRPr="001E3E6E">
              <w:rPr>
                <w:rFonts w:cs="Arial"/>
                <w:color w:val="auto"/>
                <w:sz w:val="18"/>
                <w:szCs w:val="18"/>
              </w:rPr>
              <w:t>Describe</w:t>
            </w:r>
            <w:r w:rsidR="00940055" w:rsidRPr="001E3E6E">
              <w:rPr>
                <w:rFonts w:cs="Arial"/>
                <w:color w:val="auto"/>
                <w:sz w:val="18"/>
                <w:szCs w:val="18"/>
              </w:rPr>
              <w:t xml:space="preserve"> how</w:t>
            </w:r>
            <w:r w:rsidR="00A935BD">
              <w:rPr>
                <w:rFonts w:cs="Arial"/>
                <w:color w:val="auto"/>
                <w:sz w:val="18"/>
                <w:szCs w:val="18"/>
              </w:rPr>
              <w:t xml:space="preserve"> </w:t>
            </w:r>
            <w:r w:rsidR="00940055" w:rsidRPr="001E3E6E">
              <w:rPr>
                <w:rFonts w:cs="Arial"/>
                <w:color w:val="auto"/>
                <w:sz w:val="18"/>
                <w:szCs w:val="18"/>
              </w:rPr>
              <w:t>solution takes advantage of best practices for Medicaid EVV systems and electronic data interchange with Medicaid Management Information Systems and eligibility and enrollment systems.</w:t>
            </w:r>
          </w:p>
        </w:tc>
        <w:tc>
          <w:tcPr>
            <w:tcW w:w="1560" w:type="dxa"/>
          </w:tcPr>
          <w:p w14:paraId="3D68B662" w14:textId="77777777" w:rsidR="00940055" w:rsidRPr="001E3E6E" w:rsidRDefault="00C629FE" w:rsidP="008A222B">
            <w:pPr>
              <w:pStyle w:val="Level2Body"/>
              <w:ind w:left="0"/>
              <w:jc w:val="center"/>
              <w:rPr>
                <w:rFonts w:cs="Arial"/>
                <w:color w:val="auto"/>
                <w:sz w:val="18"/>
                <w:szCs w:val="18"/>
              </w:rPr>
            </w:pPr>
            <w:r w:rsidRPr="001E3E6E">
              <w:rPr>
                <w:rFonts w:cs="Arial"/>
                <w:color w:val="auto"/>
                <w:sz w:val="18"/>
                <w:szCs w:val="18"/>
              </w:rPr>
              <w:t>N/A</w:t>
            </w:r>
          </w:p>
        </w:tc>
        <w:sdt>
          <w:sdtPr>
            <w:rPr>
              <w:color w:val="auto"/>
              <w:sz w:val="18"/>
              <w:szCs w:val="18"/>
            </w:rPr>
            <w:alias w:val="Ability Code"/>
            <w:tag w:val="Ability Code"/>
            <w:id w:val="-1101562092"/>
            <w:placeholder>
              <w:docPart w:val="0BC8A9DA21E54D66A3F27428071BB0C3"/>
            </w:placeholder>
            <w15:color w:val="993300"/>
            <w:comboBox>
              <w:listItem w:displayText="S" w:value="S"/>
              <w:listItem w:displayText="W" w:value="W"/>
              <w:listItem w:displayText="M" w:value="M"/>
              <w:listItem w:displayText="F" w:value="F"/>
              <w:listItem w:displayText="C" w:value="C"/>
              <w:listItem w:displayText="N" w:value="N"/>
              <w:listItem w:displayText="O" w:value="O"/>
            </w:comboBox>
          </w:sdtPr>
          <w:sdtEndPr/>
          <w:sdtContent>
            <w:tc>
              <w:tcPr>
                <w:tcW w:w="1050" w:type="dxa"/>
              </w:tcPr>
              <w:p w14:paraId="75299528" w14:textId="77777777" w:rsidR="00940055" w:rsidRPr="001E3E6E" w:rsidRDefault="002A2404" w:rsidP="008A222B">
                <w:pPr>
                  <w:pStyle w:val="Level2Body"/>
                  <w:ind w:left="0"/>
                  <w:rPr>
                    <w:rFonts w:cs="Arial"/>
                    <w:color w:val="auto"/>
                    <w:sz w:val="18"/>
                    <w:szCs w:val="18"/>
                  </w:rPr>
                </w:pPr>
                <w:r w:rsidRPr="001E3E6E" w:rsidDel="008E51F4">
                  <w:rPr>
                    <w:color w:val="auto"/>
                    <w:sz w:val="18"/>
                    <w:szCs w:val="18"/>
                  </w:rPr>
                  <w:t xml:space="preserve">Choose an item. </w:t>
                </w:r>
              </w:p>
            </w:tc>
          </w:sdtContent>
        </w:sdt>
        <w:tc>
          <w:tcPr>
            <w:tcW w:w="3595" w:type="dxa"/>
          </w:tcPr>
          <w:p w14:paraId="574C0B47" w14:textId="77777777" w:rsidR="00940055" w:rsidRPr="001E3E6E" w:rsidRDefault="00940055" w:rsidP="008A222B">
            <w:pPr>
              <w:pStyle w:val="Level2Body"/>
              <w:ind w:left="0"/>
              <w:rPr>
                <w:rFonts w:cs="Arial"/>
                <w:color w:val="auto"/>
                <w:sz w:val="18"/>
                <w:szCs w:val="18"/>
              </w:rPr>
            </w:pPr>
          </w:p>
        </w:tc>
      </w:tr>
      <w:tr w:rsidR="002308F7" w:rsidRPr="001E3E6E" w14:paraId="539406B2" w14:textId="77777777" w:rsidTr="00855B65">
        <w:trPr>
          <w:trHeight w:val="503"/>
        </w:trPr>
        <w:tc>
          <w:tcPr>
            <w:tcW w:w="14390" w:type="dxa"/>
            <w:gridSpan w:val="7"/>
          </w:tcPr>
          <w:p w14:paraId="543A1713" w14:textId="309646C9" w:rsidR="002308F7" w:rsidRPr="001E3E6E" w:rsidRDefault="002308F7" w:rsidP="008E51F4">
            <w:pPr>
              <w:pStyle w:val="Level2Body"/>
              <w:ind w:left="0"/>
              <w:rPr>
                <w:color w:val="auto"/>
                <w:sz w:val="18"/>
                <w:szCs w:val="18"/>
              </w:rPr>
            </w:pPr>
            <w:r w:rsidRPr="001E3E6E">
              <w:rPr>
                <w:color w:val="auto"/>
                <w:sz w:val="18"/>
                <w:szCs w:val="18"/>
              </w:rPr>
              <w:t>Bidder’s Response:</w:t>
            </w:r>
            <w:r w:rsidR="00AE5F2C">
              <w:rPr>
                <w:color w:val="auto"/>
                <w:sz w:val="18"/>
                <w:szCs w:val="18"/>
              </w:rPr>
              <w:t xml:space="preserve"> </w:t>
            </w:r>
            <w:r w:rsidRPr="001E3E6E">
              <w:rPr>
                <w:color w:val="auto"/>
                <w:sz w:val="18"/>
                <w:szCs w:val="18"/>
              </w:rPr>
              <w:t xml:space="preserve"> </w:t>
            </w:r>
          </w:p>
        </w:tc>
      </w:tr>
    </w:tbl>
    <w:p w14:paraId="70D1CFD9" w14:textId="77777777" w:rsidR="00482906" w:rsidRPr="001E3E6E" w:rsidRDefault="00482906" w:rsidP="002E3236">
      <w:pPr>
        <w:pStyle w:val="Level2Body"/>
        <w:tabs>
          <w:tab w:val="left" w:pos="11250"/>
        </w:tabs>
        <w:ind w:left="0" w:right="2304"/>
        <w:rPr>
          <w:rFonts w:cs="Arial"/>
          <w:color w:val="auto"/>
          <w:sz w:val="18"/>
          <w:szCs w:val="18"/>
        </w:rPr>
      </w:pPr>
    </w:p>
    <w:p w14:paraId="28627D54" w14:textId="3A01CD82" w:rsidR="00C97678" w:rsidRDefault="00C97678"/>
    <w:tbl>
      <w:tblPr>
        <w:tblStyle w:val="TableGrid"/>
        <w:tblW w:w="0" w:type="auto"/>
        <w:tblLook w:val="04A0" w:firstRow="1" w:lastRow="0" w:firstColumn="1" w:lastColumn="0" w:noHBand="0" w:noVBand="1"/>
      </w:tblPr>
      <w:tblGrid>
        <w:gridCol w:w="749"/>
        <w:gridCol w:w="956"/>
        <w:gridCol w:w="3510"/>
        <w:gridCol w:w="2970"/>
        <w:gridCol w:w="1597"/>
        <w:gridCol w:w="1013"/>
        <w:gridCol w:w="3595"/>
      </w:tblGrid>
      <w:tr w:rsidR="001E3E6E" w:rsidRPr="001E3E6E" w14:paraId="40B73402" w14:textId="77777777" w:rsidTr="00CE7D23">
        <w:tc>
          <w:tcPr>
            <w:tcW w:w="749" w:type="dxa"/>
          </w:tcPr>
          <w:p w14:paraId="656EC400" w14:textId="77777777" w:rsidR="00482906" w:rsidRPr="001E3E6E" w:rsidRDefault="00482906" w:rsidP="008A222B">
            <w:pPr>
              <w:pStyle w:val="Level2Body"/>
              <w:ind w:left="0"/>
              <w:rPr>
                <w:rFonts w:cs="Arial"/>
                <w:color w:val="auto"/>
                <w:sz w:val="18"/>
                <w:szCs w:val="18"/>
              </w:rPr>
            </w:pPr>
            <w:r w:rsidRPr="001E3E6E">
              <w:rPr>
                <w:rFonts w:cs="Arial"/>
                <w:color w:val="auto"/>
                <w:sz w:val="18"/>
                <w:szCs w:val="18"/>
              </w:rPr>
              <w:t>Req.#</w:t>
            </w:r>
          </w:p>
        </w:tc>
        <w:tc>
          <w:tcPr>
            <w:tcW w:w="956" w:type="dxa"/>
          </w:tcPr>
          <w:p w14:paraId="65620E96" w14:textId="77777777" w:rsidR="00482906" w:rsidRPr="001E3E6E" w:rsidRDefault="00482906" w:rsidP="008A222B">
            <w:pPr>
              <w:pStyle w:val="Level2Body"/>
              <w:ind w:left="0"/>
              <w:rPr>
                <w:rFonts w:cs="Arial"/>
                <w:color w:val="auto"/>
                <w:sz w:val="18"/>
                <w:szCs w:val="18"/>
              </w:rPr>
            </w:pPr>
            <w:r w:rsidRPr="001E3E6E">
              <w:rPr>
                <w:rFonts w:cs="Arial"/>
                <w:color w:val="auto"/>
                <w:sz w:val="18"/>
                <w:szCs w:val="18"/>
              </w:rPr>
              <w:t>ID</w:t>
            </w:r>
          </w:p>
        </w:tc>
        <w:tc>
          <w:tcPr>
            <w:tcW w:w="3510" w:type="dxa"/>
          </w:tcPr>
          <w:p w14:paraId="7DD6817B" w14:textId="77777777" w:rsidR="00482906" w:rsidRPr="001E3E6E" w:rsidRDefault="00482906" w:rsidP="008A222B">
            <w:pPr>
              <w:pStyle w:val="Level2Body"/>
              <w:ind w:left="0"/>
              <w:rPr>
                <w:rFonts w:cs="Arial"/>
                <w:color w:val="auto"/>
                <w:sz w:val="18"/>
                <w:szCs w:val="18"/>
              </w:rPr>
            </w:pPr>
            <w:r w:rsidRPr="001E3E6E">
              <w:rPr>
                <w:rFonts w:cs="Arial"/>
                <w:color w:val="auto"/>
                <w:sz w:val="18"/>
                <w:szCs w:val="18"/>
              </w:rPr>
              <w:t xml:space="preserve">Contractor / </w:t>
            </w:r>
            <w:r w:rsidR="008D73C2" w:rsidRPr="001E3E6E">
              <w:rPr>
                <w:rFonts w:cs="Arial"/>
                <w:color w:val="auto"/>
                <w:sz w:val="18"/>
                <w:szCs w:val="18"/>
              </w:rPr>
              <w:t>Solution/Requirement</w:t>
            </w:r>
          </w:p>
        </w:tc>
        <w:tc>
          <w:tcPr>
            <w:tcW w:w="2970" w:type="dxa"/>
          </w:tcPr>
          <w:p w14:paraId="29324897" w14:textId="77777777" w:rsidR="00482906" w:rsidRPr="001E3E6E" w:rsidRDefault="00482906" w:rsidP="008A222B">
            <w:pPr>
              <w:pStyle w:val="Level2Body"/>
              <w:ind w:left="0"/>
              <w:rPr>
                <w:rFonts w:cs="Arial"/>
                <w:color w:val="auto"/>
                <w:sz w:val="18"/>
                <w:szCs w:val="18"/>
              </w:rPr>
            </w:pPr>
            <w:r w:rsidRPr="001E3E6E">
              <w:rPr>
                <w:rFonts w:cs="Arial"/>
                <w:color w:val="auto"/>
                <w:sz w:val="18"/>
                <w:szCs w:val="18"/>
              </w:rPr>
              <w:t>Instructions to Bidder</w:t>
            </w:r>
          </w:p>
        </w:tc>
        <w:tc>
          <w:tcPr>
            <w:tcW w:w="1597" w:type="dxa"/>
          </w:tcPr>
          <w:p w14:paraId="09179AE8" w14:textId="77777777" w:rsidR="00482906" w:rsidRPr="001E3E6E" w:rsidRDefault="00482906" w:rsidP="008A222B">
            <w:pPr>
              <w:pStyle w:val="Level2Body"/>
              <w:ind w:left="0"/>
              <w:jc w:val="center"/>
              <w:rPr>
                <w:rFonts w:cs="Arial"/>
                <w:color w:val="auto"/>
                <w:sz w:val="18"/>
                <w:szCs w:val="18"/>
              </w:rPr>
            </w:pPr>
            <w:r w:rsidRPr="001E3E6E">
              <w:rPr>
                <w:rFonts w:cs="Arial"/>
                <w:color w:val="auto"/>
                <w:sz w:val="18"/>
                <w:szCs w:val="18"/>
              </w:rPr>
              <w:t>CMS</w:t>
            </w:r>
          </w:p>
          <w:p w14:paraId="699E65C9" w14:textId="77777777" w:rsidR="00482906" w:rsidRPr="001E3E6E" w:rsidRDefault="00482906" w:rsidP="008A222B">
            <w:pPr>
              <w:pStyle w:val="Level2Body"/>
              <w:ind w:left="0"/>
              <w:jc w:val="center"/>
              <w:rPr>
                <w:rFonts w:cs="Arial"/>
                <w:color w:val="auto"/>
                <w:sz w:val="18"/>
                <w:szCs w:val="18"/>
              </w:rPr>
            </w:pPr>
            <w:r w:rsidRPr="001E3E6E">
              <w:rPr>
                <w:rFonts w:cs="Arial"/>
                <w:color w:val="auto"/>
                <w:sz w:val="18"/>
                <w:szCs w:val="18"/>
              </w:rPr>
              <w:t>Checklist</w:t>
            </w:r>
          </w:p>
          <w:p w14:paraId="7CB3B000" w14:textId="77777777" w:rsidR="00482906" w:rsidRPr="001E3E6E" w:rsidRDefault="00482906" w:rsidP="008A222B">
            <w:pPr>
              <w:pStyle w:val="Level2Body"/>
              <w:ind w:left="0"/>
              <w:jc w:val="center"/>
              <w:rPr>
                <w:rFonts w:cs="Arial"/>
                <w:color w:val="auto"/>
                <w:sz w:val="18"/>
                <w:szCs w:val="18"/>
              </w:rPr>
            </w:pPr>
            <w:r w:rsidRPr="001E3E6E">
              <w:rPr>
                <w:rFonts w:cs="Arial"/>
                <w:color w:val="auto"/>
                <w:sz w:val="18"/>
                <w:szCs w:val="18"/>
              </w:rPr>
              <w:t>ID</w:t>
            </w:r>
          </w:p>
        </w:tc>
        <w:tc>
          <w:tcPr>
            <w:tcW w:w="1013" w:type="dxa"/>
          </w:tcPr>
          <w:p w14:paraId="1473E3FE" w14:textId="77777777" w:rsidR="00482906" w:rsidRPr="001E3E6E" w:rsidRDefault="00482906" w:rsidP="008A222B">
            <w:pPr>
              <w:pStyle w:val="Level2Body"/>
              <w:ind w:left="0"/>
              <w:rPr>
                <w:rFonts w:cs="Arial"/>
                <w:color w:val="auto"/>
                <w:sz w:val="18"/>
                <w:szCs w:val="18"/>
              </w:rPr>
            </w:pPr>
            <w:r w:rsidRPr="001E3E6E">
              <w:rPr>
                <w:rFonts w:cs="Arial"/>
                <w:color w:val="auto"/>
                <w:sz w:val="18"/>
                <w:szCs w:val="18"/>
              </w:rPr>
              <w:t>Bidding</w:t>
            </w:r>
          </w:p>
          <w:p w14:paraId="3CFE41A5" w14:textId="77777777" w:rsidR="00482906" w:rsidRPr="001E3E6E" w:rsidRDefault="00482906" w:rsidP="008A222B">
            <w:pPr>
              <w:pStyle w:val="Level2Body"/>
              <w:ind w:left="0"/>
              <w:rPr>
                <w:rFonts w:cs="Arial"/>
                <w:color w:val="auto"/>
                <w:sz w:val="18"/>
                <w:szCs w:val="18"/>
              </w:rPr>
            </w:pPr>
            <w:r w:rsidRPr="001E3E6E">
              <w:rPr>
                <w:rFonts w:cs="Arial"/>
                <w:color w:val="auto"/>
                <w:sz w:val="18"/>
                <w:szCs w:val="18"/>
              </w:rPr>
              <w:t>Ability</w:t>
            </w:r>
          </w:p>
          <w:p w14:paraId="01291D87" w14:textId="77777777" w:rsidR="00482906" w:rsidRPr="001E3E6E" w:rsidRDefault="00482906" w:rsidP="008A222B">
            <w:pPr>
              <w:pStyle w:val="Level2Body"/>
              <w:ind w:left="0"/>
              <w:rPr>
                <w:rFonts w:cs="Arial"/>
                <w:color w:val="auto"/>
                <w:sz w:val="18"/>
                <w:szCs w:val="18"/>
              </w:rPr>
            </w:pPr>
            <w:r w:rsidRPr="001E3E6E">
              <w:rPr>
                <w:rFonts w:cs="Arial"/>
                <w:color w:val="auto"/>
                <w:sz w:val="18"/>
                <w:szCs w:val="18"/>
              </w:rPr>
              <w:t>Code</w:t>
            </w:r>
          </w:p>
        </w:tc>
        <w:tc>
          <w:tcPr>
            <w:tcW w:w="3595" w:type="dxa"/>
          </w:tcPr>
          <w:p w14:paraId="215E7B91" w14:textId="77777777" w:rsidR="00482906" w:rsidRPr="001E3E6E" w:rsidRDefault="00482906" w:rsidP="008A222B">
            <w:pPr>
              <w:pStyle w:val="Level2Body"/>
              <w:ind w:left="0"/>
              <w:rPr>
                <w:rFonts w:cs="Arial"/>
                <w:color w:val="auto"/>
                <w:sz w:val="18"/>
                <w:szCs w:val="18"/>
              </w:rPr>
            </w:pPr>
            <w:r w:rsidRPr="001E3E6E">
              <w:rPr>
                <w:rFonts w:cs="Arial"/>
                <w:color w:val="auto"/>
                <w:sz w:val="18"/>
                <w:szCs w:val="18"/>
              </w:rPr>
              <w:t>Gap Description and Recommendation for Closure</w:t>
            </w:r>
          </w:p>
        </w:tc>
      </w:tr>
      <w:tr w:rsidR="001E3E6E" w:rsidRPr="001E3E6E" w14:paraId="038019CF" w14:textId="77777777" w:rsidTr="00CE7D23">
        <w:tc>
          <w:tcPr>
            <w:tcW w:w="749" w:type="dxa"/>
          </w:tcPr>
          <w:p w14:paraId="4F52F6E5" w14:textId="1BA1EA99" w:rsidR="00940055" w:rsidRPr="001E3E6E" w:rsidRDefault="002B1B57" w:rsidP="008A222B">
            <w:pPr>
              <w:pStyle w:val="Level2Body"/>
              <w:ind w:left="0"/>
              <w:rPr>
                <w:rFonts w:cs="Arial"/>
                <w:color w:val="auto"/>
                <w:sz w:val="18"/>
                <w:szCs w:val="18"/>
              </w:rPr>
            </w:pPr>
            <w:r w:rsidRPr="001E3E6E">
              <w:rPr>
                <w:rFonts w:cs="Arial"/>
                <w:color w:val="auto"/>
                <w:sz w:val="18"/>
                <w:szCs w:val="18"/>
              </w:rPr>
              <w:t>20</w:t>
            </w:r>
            <w:r w:rsidR="00B35610">
              <w:rPr>
                <w:rFonts w:cs="Arial"/>
                <w:color w:val="auto"/>
                <w:sz w:val="18"/>
                <w:szCs w:val="18"/>
              </w:rPr>
              <w:t>1</w:t>
            </w:r>
          </w:p>
        </w:tc>
        <w:tc>
          <w:tcPr>
            <w:tcW w:w="956" w:type="dxa"/>
          </w:tcPr>
          <w:p w14:paraId="3CD6A055" w14:textId="77777777" w:rsidR="00940055" w:rsidRPr="001E3E6E" w:rsidRDefault="00940055" w:rsidP="008A222B">
            <w:pPr>
              <w:pStyle w:val="Level2Body"/>
              <w:ind w:left="0"/>
              <w:rPr>
                <w:rFonts w:cs="Arial"/>
                <w:color w:val="auto"/>
                <w:sz w:val="18"/>
                <w:szCs w:val="18"/>
              </w:rPr>
            </w:pPr>
            <w:r w:rsidRPr="001E3E6E">
              <w:rPr>
                <w:rFonts w:cs="Arial"/>
                <w:color w:val="auto"/>
                <w:sz w:val="18"/>
                <w:szCs w:val="18"/>
              </w:rPr>
              <w:t>IIO.12</w:t>
            </w:r>
          </w:p>
        </w:tc>
        <w:tc>
          <w:tcPr>
            <w:tcW w:w="3510" w:type="dxa"/>
          </w:tcPr>
          <w:p w14:paraId="10D1C15C" w14:textId="1E5FA639" w:rsidR="00940055" w:rsidRPr="001E3E6E" w:rsidRDefault="00FC1B24" w:rsidP="006268C5">
            <w:pPr>
              <w:pStyle w:val="Level2Body"/>
              <w:ind w:left="0"/>
              <w:jc w:val="left"/>
              <w:rPr>
                <w:rFonts w:cs="Arial"/>
                <w:color w:val="auto"/>
                <w:sz w:val="18"/>
                <w:szCs w:val="18"/>
              </w:rPr>
            </w:pPr>
            <w:r w:rsidRPr="001E3E6E">
              <w:rPr>
                <w:rFonts w:cs="Arial"/>
                <w:color w:val="auto"/>
                <w:sz w:val="18"/>
                <w:szCs w:val="18"/>
              </w:rPr>
              <w:t>Contractor</w:t>
            </w:r>
            <w:r w:rsidR="00940055" w:rsidRPr="001E3E6E">
              <w:rPr>
                <w:rFonts w:cs="Arial"/>
                <w:color w:val="auto"/>
                <w:sz w:val="18"/>
                <w:szCs w:val="18"/>
              </w:rPr>
              <w:t xml:space="preserve"> must document all interfaces in an Interface Control Document (ICD) which will include data layout documentation, data mapping crosswalk, inbound/outbound capability and frequency of all interfaces.</w:t>
            </w:r>
            <w:r w:rsidR="00AE5F2C">
              <w:rPr>
                <w:rFonts w:cs="Arial"/>
                <w:color w:val="auto"/>
                <w:sz w:val="18"/>
                <w:szCs w:val="18"/>
              </w:rPr>
              <w:t xml:space="preserve"> </w:t>
            </w:r>
            <w:r w:rsidR="00940055" w:rsidRPr="001E3E6E">
              <w:rPr>
                <w:rFonts w:cs="Arial"/>
                <w:color w:val="auto"/>
                <w:sz w:val="18"/>
                <w:szCs w:val="18"/>
              </w:rPr>
              <w:t>As new interfaces are required, ICDs for those will be created and shared</w:t>
            </w:r>
            <w:r w:rsidR="00A935BD">
              <w:rPr>
                <w:rFonts w:cs="Arial"/>
                <w:color w:val="auto"/>
                <w:sz w:val="18"/>
                <w:szCs w:val="18"/>
              </w:rPr>
              <w:t xml:space="preserve"> with,</w:t>
            </w:r>
            <w:r w:rsidR="00AE5F2C">
              <w:rPr>
                <w:rFonts w:cs="Arial"/>
                <w:color w:val="auto"/>
                <w:sz w:val="18"/>
                <w:szCs w:val="18"/>
              </w:rPr>
              <w:t xml:space="preserve"> </w:t>
            </w:r>
            <w:r w:rsidR="00A935BD">
              <w:rPr>
                <w:rFonts w:cs="Arial"/>
                <w:color w:val="auto"/>
                <w:sz w:val="18"/>
                <w:szCs w:val="18"/>
              </w:rPr>
              <w:t xml:space="preserve">and </w:t>
            </w:r>
            <w:r w:rsidR="00940055" w:rsidRPr="001E3E6E">
              <w:rPr>
                <w:rFonts w:cs="Arial"/>
                <w:color w:val="auto"/>
                <w:sz w:val="18"/>
                <w:szCs w:val="18"/>
              </w:rPr>
              <w:t>reviewed</w:t>
            </w:r>
            <w:r w:rsidR="00CD42A1" w:rsidRPr="001E3E6E">
              <w:rPr>
                <w:rFonts w:cs="Arial"/>
                <w:color w:val="auto"/>
                <w:sz w:val="18"/>
                <w:szCs w:val="18"/>
              </w:rPr>
              <w:t xml:space="preserve"> </w:t>
            </w:r>
            <w:r w:rsidR="006268C5">
              <w:rPr>
                <w:rFonts w:cs="Arial"/>
                <w:color w:val="auto"/>
                <w:sz w:val="18"/>
                <w:szCs w:val="18"/>
              </w:rPr>
              <w:t xml:space="preserve">and </w:t>
            </w:r>
            <w:r w:rsidR="00CD42A1" w:rsidRPr="001E3E6E">
              <w:rPr>
                <w:rFonts w:cs="Arial"/>
                <w:color w:val="auto"/>
                <w:sz w:val="18"/>
                <w:szCs w:val="18"/>
              </w:rPr>
              <w:t>approved</w:t>
            </w:r>
            <w:r w:rsidR="00AE5F2C">
              <w:rPr>
                <w:rFonts w:cs="Arial"/>
                <w:color w:val="auto"/>
                <w:sz w:val="18"/>
                <w:szCs w:val="18"/>
              </w:rPr>
              <w:t xml:space="preserve"> </w:t>
            </w:r>
            <w:r w:rsidR="00A935BD">
              <w:rPr>
                <w:rFonts w:cs="Arial"/>
                <w:color w:val="auto"/>
                <w:sz w:val="18"/>
                <w:szCs w:val="18"/>
              </w:rPr>
              <w:t xml:space="preserve">by </w:t>
            </w:r>
            <w:r w:rsidR="00940055" w:rsidRPr="001E3E6E">
              <w:rPr>
                <w:rFonts w:cs="Arial"/>
                <w:color w:val="auto"/>
                <w:sz w:val="18"/>
                <w:szCs w:val="18"/>
              </w:rPr>
              <w:t>DHHS.</w:t>
            </w:r>
          </w:p>
        </w:tc>
        <w:tc>
          <w:tcPr>
            <w:tcW w:w="2970" w:type="dxa"/>
          </w:tcPr>
          <w:p w14:paraId="59F3B026" w14:textId="400AB319" w:rsidR="00940055" w:rsidRPr="001E3E6E" w:rsidRDefault="00FC1B24" w:rsidP="000F4DD7">
            <w:pPr>
              <w:pStyle w:val="Level2Body"/>
              <w:ind w:left="0"/>
              <w:jc w:val="left"/>
              <w:rPr>
                <w:rFonts w:cs="Arial"/>
                <w:color w:val="auto"/>
                <w:sz w:val="18"/>
                <w:szCs w:val="18"/>
              </w:rPr>
            </w:pPr>
            <w:r w:rsidRPr="001E3E6E">
              <w:rPr>
                <w:rFonts w:cs="Arial"/>
                <w:color w:val="auto"/>
                <w:sz w:val="18"/>
                <w:szCs w:val="18"/>
              </w:rPr>
              <w:t>Describe how</w:t>
            </w:r>
            <w:r w:rsidR="00A935BD">
              <w:rPr>
                <w:rFonts w:cs="Arial"/>
                <w:color w:val="auto"/>
                <w:sz w:val="18"/>
                <w:szCs w:val="18"/>
              </w:rPr>
              <w:t xml:space="preserve"> </w:t>
            </w:r>
            <w:r w:rsidRPr="001E3E6E">
              <w:rPr>
                <w:rFonts w:cs="Arial"/>
                <w:color w:val="auto"/>
                <w:sz w:val="18"/>
                <w:szCs w:val="18"/>
              </w:rPr>
              <w:t>solution will</w:t>
            </w:r>
            <w:r w:rsidR="00940055" w:rsidRPr="001E3E6E">
              <w:rPr>
                <w:rFonts w:cs="Arial"/>
                <w:color w:val="auto"/>
                <w:sz w:val="18"/>
                <w:szCs w:val="18"/>
              </w:rPr>
              <w:t xml:space="preserve"> document all interfaces in an Interface Control Document (ICD) which will include data layout documentation, data mapping crosswalk, inbound/outbound capability and frequency of all interfaces.</w:t>
            </w:r>
            <w:r w:rsidR="00AE5F2C">
              <w:rPr>
                <w:rFonts w:cs="Arial"/>
                <w:color w:val="auto"/>
                <w:sz w:val="18"/>
                <w:szCs w:val="18"/>
              </w:rPr>
              <w:t xml:space="preserve"> </w:t>
            </w:r>
            <w:r w:rsidR="00940055" w:rsidRPr="001E3E6E">
              <w:rPr>
                <w:rFonts w:cs="Arial"/>
                <w:color w:val="auto"/>
                <w:sz w:val="18"/>
                <w:szCs w:val="18"/>
              </w:rPr>
              <w:t>Bidder will provide standard ICDs for existing interfaces with proposal</w:t>
            </w:r>
            <w:r w:rsidR="000F4DD7" w:rsidRPr="001E3E6E">
              <w:rPr>
                <w:rFonts w:cs="Arial"/>
                <w:color w:val="auto"/>
                <w:sz w:val="18"/>
                <w:szCs w:val="18"/>
              </w:rPr>
              <w:t>.</w:t>
            </w:r>
            <w:r w:rsidR="00AE5F2C">
              <w:rPr>
                <w:rFonts w:cs="Arial"/>
                <w:color w:val="auto"/>
                <w:sz w:val="18"/>
                <w:szCs w:val="18"/>
              </w:rPr>
              <w:t xml:space="preserve"> </w:t>
            </w:r>
            <w:r w:rsidR="000F4DD7" w:rsidRPr="001E3E6E">
              <w:rPr>
                <w:rFonts w:cs="Arial"/>
                <w:color w:val="auto"/>
                <w:sz w:val="18"/>
                <w:szCs w:val="18"/>
              </w:rPr>
              <w:t>Describe how ICDs are maintained.</w:t>
            </w:r>
          </w:p>
        </w:tc>
        <w:tc>
          <w:tcPr>
            <w:tcW w:w="1597" w:type="dxa"/>
          </w:tcPr>
          <w:p w14:paraId="74B997D0" w14:textId="77777777" w:rsidR="00940055" w:rsidRPr="001E3E6E" w:rsidRDefault="00807CE0" w:rsidP="008A222B">
            <w:pPr>
              <w:pStyle w:val="Level2Body"/>
              <w:ind w:left="0"/>
              <w:jc w:val="center"/>
              <w:rPr>
                <w:rFonts w:cs="Arial"/>
                <w:color w:val="auto"/>
                <w:sz w:val="18"/>
                <w:szCs w:val="18"/>
              </w:rPr>
            </w:pPr>
            <w:r w:rsidRPr="001E3E6E">
              <w:rPr>
                <w:rFonts w:cs="Arial"/>
                <w:color w:val="auto"/>
                <w:sz w:val="18"/>
                <w:szCs w:val="18"/>
              </w:rPr>
              <w:t>TA.SE.3</w:t>
            </w:r>
          </w:p>
        </w:tc>
        <w:sdt>
          <w:sdtPr>
            <w:rPr>
              <w:color w:val="auto"/>
              <w:sz w:val="18"/>
              <w:szCs w:val="18"/>
            </w:rPr>
            <w:alias w:val="Ability Code"/>
            <w:tag w:val="Ability Code"/>
            <w:id w:val="1534617956"/>
            <w:placeholder>
              <w:docPart w:val="D98141FA4A85431987BE2BFB2C168811"/>
            </w:placeholder>
            <w15:color w:val="993300"/>
            <w:comboBox>
              <w:listItem w:displayText="S" w:value="S"/>
              <w:listItem w:displayText="W" w:value="W"/>
              <w:listItem w:displayText="M" w:value="M"/>
              <w:listItem w:displayText="F" w:value="F"/>
              <w:listItem w:displayText="C" w:value="C"/>
              <w:listItem w:displayText="N" w:value="N"/>
              <w:listItem w:displayText="O" w:value="O"/>
            </w:comboBox>
          </w:sdtPr>
          <w:sdtEndPr/>
          <w:sdtContent>
            <w:tc>
              <w:tcPr>
                <w:tcW w:w="1013" w:type="dxa"/>
              </w:tcPr>
              <w:p w14:paraId="0F0209FD" w14:textId="77777777" w:rsidR="00940055" w:rsidRPr="001E3E6E" w:rsidRDefault="002A2404" w:rsidP="008A222B">
                <w:pPr>
                  <w:pStyle w:val="Level2Body"/>
                  <w:ind w:left="0"/>
                  <w:rPr>
                    <w:rFonts w:cs="Arial"/>
                    <w:color w:val="auto"/>
                    <w:sz w:val="18"/>
                    <w:szCs w:val="18"/>
                  </w:rPr>
                </w:pPr>
                <w:r w:rsidRPr="001E3E6E" w:rsidDel="008E51F4">
                  <w:rPr>
                    <w:color w:val="auto"/>
                    <w:sz w:val="18"/>
                    <w:szCs w:val="18"/>
                  </w:rPr>
                  <w:t xml:space="preserve">Choose an item. </w:t>
                </w:r>
              </w:p>
            </w:tc>
          </w:sdtContent>
        </w:sdt>
        <w:tc>
          <w:tcPr>
            <w:tcW w:w="3595" w:type="dxa"/>
          </w:tcPr>
          <w:p w14:paraId="5C45F976" w14:textId="77777777" w:rsidR="00940055" w:rsidRPr="001E3E6E" w:rsidRDefault="00940055" w:rsidP="008A222B">
            <w:pPr>
              <w:pStyle w:val="Level2Body"/>
              <w:ind w:left="0"/>
              <w:rPr>
                <w:rFonts w:cs="Arial"/>
                <w:color w:val="auto"/>
                <w:sz w:val="18"/>
                <w:szCs w:val="18"/>
              </w:rPr>
            </w:pPr>
          </w:p>
        </w:tc>
      </w:tr>
      <w:tr w:rsidR="002308F7" w:rsidRPr="001E3E6E" w14:paraId="6FD17DFC" w14:textId="77777777" w:rsidTr="00855B65">
        <w:trPr>
          <w:trHeight w:val="575"/>
        </w:trPr>
        <w:tc>
          <w:tcPr>
            <w:tcW w:w="14390" w:type="dxa"/>
            <w:gridSpan w:val="7"/>
          </w:tcPr>
          <w:p w14:paraId="646AC9ED" w14:textId="24B656FE" w:rsidR="002308F7" w:rsidRPr="001E3E6E" w:rsidRDefault="002308F7" w:rsidP="008E51F4">
            <w:pPr>
              <w:pStyle w:val="Level2Body"/>
              <w:ind w:left="0"/>
              <w:rPr>
                <w:color w:val="auto"/>
                <w:sz w:val="18"/>
                <w:szCs w:val="18"/>
              </w:rPr>
            </w:pPr>
            <w:r w:rsidRPr="001E3E6E">
              <w:rPr>
                <w:color w:val="auto"/>
                <w:sz w:val="18"/>
                <w:szCs w:val="18"/>
              </w:rPr>
              <w:lastRenderedPageBreak/>
              <w:t>Bidder’s Response:</w:t>
            </w:r>
            <w:r w:rsidR="00AE5F2C">
              <w:rPr>
                <w:color w:val="auto"/>
                <w:sz w:val="18"/>
                <w:szCs w:val="18"/>
              </w:rPr>
              <w:t xml:space="preserve"> </w:t>
            </w:r>
            <w:r w:rsidRPr="001E3E6E">
              <w:rPr>
                <w:color w:val="auto"/>
                <w:sz w:val="18"/>
                <w:szCs w:val="18"/>
              </w:rPr>
              <w:t xml:space="preserve"> </w:t>
            </w:r>
          </w:p>
        </w:tc>
      </w:tr>
    </w:tbl>
    <w:p w14:paraId="52DB142C" w14:textId="77777777" w:rsidR="00482906" w:rsidRPr="001E3E6E" w:rsidRDefault="00482906" w:rsidP="002E3236">
      <w:pPr>
        <w:pStyle w:val="Level2Body"/>
        <w:tabs>
          <w:tab w:val="left" w:pos="11250"/>
        </w:tabs>
        <w:ind w:left="0" w:right="2304"/>
        <w:rPr>
          <w:rFonts w:cs="Arial"/>
          <w:color w:val="auto"/>
          <w:sz w:val="18"/>
          <w:szCs w:val="18"/>
        </w:rPr>
      </w:pPr>
    </w:p>
    <w:p w14:paraId="39A1BDEB" w14:textId="77777777" w:rsidR="00482906" w:rsidRPr="001E3E6E" w:rsidRDefault="00482906" w:rsidP="002E3236">
      <w:pPr>
        <w:pStyle w:val="Level2Body"/>
        <w:tabs>
          <w:tab w:val="left" w:pos="11250"/>
        </w:tabs>
        <w:ind w:left="0" w:right="2304"/>
        <w:rPr>
          <w:rFonts w:cs="Arial"/>
          <w:color w:val="auto"/>
          <w:sz w:val="18"/>
          <w:szCs w:val="18"/>
        </w:rPr>
      </w:pPr>
    </w:p>
    <w:tbl>
      <w:tblPr>
        <w:tblStyle w:val="TableGrid"/>
        <w:tblW w:w="0" w:type="auto"/>
        <w:tblLook w:val="04A0" w:firstRow="1" w:lastRow="0" w:firstColumn="1" w:lastColumn="0" w:noHBand="0" w:noVBand="1"/>
      </w:tblPr>
      <w:tblGrid>
        <w:gridCol w:w="748"/>
        <w:gridCol w:w="957"/>
        <w:gridCol w:w="3481"/>
        <w:gridCol w:w="2999"/>
        <w:gridCol w:w="1658"/>
        <w:gridCol w:w="911"/>
        <w:gridCol w:w="3636"/>
      </w:tblGrid>
      <w:tr w:rsidR="001E3E6E" w:rsidRPr="001E3E6E" w14:paraId="7F55AA76" w14:textId="77777777" w:rsidTr="00CE7D23">
        <w:tc>
          <w:tcPr>
            <w:tcW w:w="748" w:type="dxa"/>
          </w:tcPr>
          <w:p w14:paraId="0CFFA35C" w14:textId="77777777" w:rsidR="00482906" w:rsidRPr="001E3E6E" w:rsidRDefault="00482906" w:rsidP="008A222B">
            <w:pPr>
              <w:pStyle w:val="Level2Body"/>
              <w:ind w:left="0"/>
              <w:rPr>
                <w:rFonts w:cs="Arial"/>
                <w:color w:val="auto"/>
                <w:sz w:val="18"/>
                <w:szCs w:val="18"/>
              </w:rPr>
            </w:pPr>
            <w:r w:rsidRPr="001E3E6E">
              <w:rPr>
                <w:rFonts w:cs="Arial"/>
                <w:color w:val="auto"/>
                <w:sz w:val="18"/>
                <w:szCs w:val="18"/>
              </w:rPr>
              <w:t>Req.#</w:t>
            </w:r>
          </w:p>
        </w:tc>
        <w:tc>
          <w:tcPr>
            <w:tcW w:w="957" w:type="dxa"/>
          </w:tcPr>
          <w:p w14:paraId="462AC2BC" w14:textId="77777777" w:rsidR="00482906" w:rsidRPr="001E3E6E" w:rsidRDefault="00482906" w:rsidP="008A222B">
            <w:pPr>
              <w:pStyle w:val="Level2Body"/>
              <w:ind w:left="0"/>
              <w:rPr>
                <w:rFonts w:cs="Arial"/>
                <w:color w:val="auto"/>
                <w:sz w:val="18"/>
                <w:szCs w:val="18"/>
              </w:rPr>
            </w:pPr>
            <w:r w:rsidRPr="001E3E6E">
              <w:rPr>
                <w:rFonts w:cs="Arial"/>
                <w:color w:val="auto"/>
                <w:sz w:val="18"/>
                <w:szCs w:val="18"/>
              </w:rPr>
              <w:t>ID</w:t>
            </w:r>
          </w:p>
        </w:tc>
        <w:tc>
          <w:tcPr>
            <w:tcW w:w="3481" w:type="dxa"/>
          </w:tcPr>
          <w:p w14:paraId="717D769E" w14:textId="77777777" w:rsidR="00482906" w:rsidRPr="001E3E6E" w:rsidRDefault="00482906" w:rsidP="008A222B">
            <w:pPr>
              <w:pStyle w:val="Level2Body"/>
              <w:ind w:left="0"/>
              <w:rPr>
                <w:rFonts w:cs="Arial"/>
                <w:color w:val="auto"/>
                <w:sz w:val="18"/>
                <w:szCs w:val="18"/>
              </w:rPr>
            </w:pPr>
            <w:r w:rsidRPr="001E3E6E">
              <w:rPr>
                <w:rFonts w:cs="Arial"/>
                <w:color w:val="auto"/>
                <w:sz w:val="18"/>
                <w:szCs w:val="18"/>
              </w:rPr>
              <w:t xml:space="preserve">Contractor / </w:t>
            </w:r>
            <w:r w:rsidR="008D73C2" w:rsidRPr="001E3E6E">
              <w:rPr>
                <w:rFonts w:cs="Arial"/>
                <w:color w:val="auto"/>
                <w:sz w:val="18"/>
                <w:szCs w:val="18"/>
              </w:rPr>
              <w:t>Solution/Requirement</w:t>
            </w:r>
          </w:p>
        </w:tc>
        <w:tc>
          <w:tcPr>
            <w:tcW w:w="2999" w:type="dxa"/>
          </w:tcPr>
          <w:p w14:paraId="753C80CF" w14:textId="77777777" w:rsidR="00482906" w:rsidRPr="001E3E6E" w:rsidRDefault="00482906" w:rsidP="008A222B">
            <w:pPr>
              <w:pStyle w:val="Level2Body"/>
              <w:ind w:left="0"/>
              <w:rPr>
                <w:rFonts w:cs="Arial"/>
                <w:color w:val="auto"/>
                <w:sz w:val="18"/>
                <w:szCs w:val="18"/>
              </w:rPr>
            </w:pPr>
            <w:r w:rsidRPr="001E3E6E">
              <w:rPr>
                <w:rFonts w:cs="Arial"/>
                <w:color w:val="auto"/>
                <w:sz w:val="18"/>
                <w:szCs w:val="18"/>
              </w:rPr>
              <w:t>Instructions to Bidder</w:t>
            </w:r>
          </w:p>
        </w:tc>
        <w:tc>
          <w:tcPr>
            <w:tcW w:w="1658" w:type="dxa"/>
          </w:tcPr>
          <w:p w14:paraId="2D267751" w14:textId="77777777" w:rsidR="00482906" w:rsidRPr="001E3E6E" w:rsidRDefault="00482906" w:rsidP="008A222B">
            <w:pPr>
              <w:pStyle w:val="Level2Body"/>
              <w:ind w:left="0"/>
              <w:jc w:val="center"/>
              <w:rPr>
                <w:rFonts w:cs="Arial"/>
                <w:color w:val="auto"/>
                <w:sz w:val="18"/>
                <w:szCs w:val="18"/>
              </w:rPr>
            </w:pPr>
            <w:r w:rsidRPr="001E3E6E">
              <w:rPr>
                <w:rFonts w:cs="Arial"/>
                <w:color w:val="auto"/>
                <w:sz w:val="18"/>
                <w:szCs w:val="18"/>
              </w:rPr>
              <w:t>CMS</w:t>
            </w:r>
          </w:p>
          <w:p w14:paraId="37BC2A7B" w14:textId="77777777" w:rsidR="00482906" w:rsidRPr="001E3E6E" w:rsidRDefault="00482906" w:rsidP="008A222B">
            <w:pPr>
              <w:pStyle w:val="Level2Body"/>
              <w:ind w:left="0"/>
              <w:jc w:val="center"/>
              <w:rPr>
                <w:rFonts w:cs="Arial"/>
                <w:color w:val="auto"/>
                <w:sz w:val="18"/>
                <w:szCs w:val="18"/>
              </w:rPr>
            </w:pPr>
            <w:r w:rsidRPr="001E3E6E">
              <w:rPr>
                <w:rFonts w:cs="Arial"/>
                <w:color w:val="auto"/>
                <w:sz w:val="18"/>
                <w:szCs w:val="18"/>
              </w:rPr>
              <w:t>Checklist</w:t>
            </w:r>
          </w:p>
          <w:p w14:paraId="48B6722C" w14:textId="77777777" w:rsidR="00482906" w:rsidRPr="001E3E6E" w:rsidRDefault="00482906" w:rsidP="008A222B">
            <w:pPr>
              <w:pStyle w:val="Level2Body"/>
              <w:ind w:left="0"/>
              <w:jc w:val="center"/>
              <w:rPr>
                <w:rFonts w:cs="Arial"/>
                <w:color w:val="auto"/>
                <w:sz w:val="18"/>
                <w:szCs w:val="18"/>
              </w:rPr>
            </w:pPr>
            <w:r w:rsidRPr="001E3E6E">
              <w:rPr>
                <w:rFonts w:cs="Arial"/>
                <w:color w:val="auto"/>
                <w:sz w:val="18"/>
                <w:szCs w:val="18"/>
              </w:rPr>
              <w:t>ID</w:t>
            </w:r>
          </w:p>
        </w:tc>
        <w:tc>
          <w:tcPr>
            <w:tcW w:w="911" w:type="dxa"/>
          </w:tcPr>
          <w:p w14:paraId="1A46D263" w14:textId="77777777" w:rsidR="00482906" w:rsidRPr="001E3E6E" w:rsidRDefault="00482906" w:rsidP="008A222B">
            <w:pPr>
              <w:pStyle w:val="Level2Body"/>
              <w:ind w:left="0"/>
              <w:rPr>
                <w:rFonts w:cs="Arial"/>
                <w:color w:val="auto"/>
                <w:sz w:val="18"/>
                <w:szCs w:val="18"/>
              </w:rPr>
            </w:pPr>
            <w:r w:rsidRPr="001E3E6E">
              <w:rPr>
                <w:rFonts w:cs="Arial"/>
                <w:color w:val="auto"/>
                <w:sz w:val="18"/>
                <w:szCs w:val="18"/>
              </w:rPr>
              <w:t>Bidding</w:t>
            </w:r>
          </w:p>
          <w:p w14:paraId="2A01CF9F" w14:textId="77777777" w:rsidR="00482906" w:rsidRPr="001E3E6E" w:rsidRDefault="00482906" w:rsidP="008A222B">
            <w:pPr>
              <w:pStyle w:val="Level2Body"/>
              <w:ind w:left="0"/>
              <w:rPr>
                <w:rFonts w:cs="Arial"/>
                <w:color w:val="auto"/>
                <w:sz w:val="18"/>
                <w:szCs w:val="18"/>
              </w:rPr>
            </w:pPr>
            <w:r w:rsidRPr="001E3E6E">
              <w:rPr>
                <w:rFonts w:cs="Arial"/>
                <w:color w:val="auto"/>
                <w:sz w:val="18"/>
                <w:szCs w:val="18"/>
              </w:rPr>
              <w:t>Ability</w:t>
            </w:r>
          </w:p>
          <w:p w14:paraId="2286CE52" w14:textId="77777777" w:rsidR="00482906" w:rsidRPr="001E3E6E" w:rsidRDefault="00482906" w:rsidP="008A222B">
            <w:pPr>
              <w:pStyle w:val="Level2Body"/>
              <w:ind w:left="0"/>
              <w:rPr>
                <w:rFonts w:cs="Arial"/>
                <w:color w:val="auto"/>
                <w:sz w:val="18"/>
                <w:szCs w:val="18"/>
              </w:rPr>
            </w:pPr>
            <w:r w:rsidRPr="001E3E6E">
              <w:rPr>
                <w:rFonts w:cs="Arial"/>
                <w:color w:val="auto"/>
                <w:sz w:val="18"/>
                <w:szCs w:val="18"/>
              </w:rPr>
              <w:t>Code</w:t>
            </w:r>
          </w:p>
        </w:tc>
        <w:tc>
          <w:tcPr>
            <w:tcW w:w="3636" w:type="dxa"/>
          </w:tcPr>
          <w:p w14:paraId="28A5E52D" w14:textId="77777777" w:rsidR="00482906" w:rsidRPr="001E3E6E" w:rsidRDefault="00482906" w:rsidP="008A222B">
            <w:pPr>
              <w:pStyle w:val="Level2Body"/>
              <w:ind w:left="0"/>
              <w:rPr>
                <w:rFonts w:cs="Arial"/>
                <w:color w:val="auto"/>
                <w:sz w:val="18"/>
                <w:szCs w:val="18"/>
              </w:rPr>
            </w:pPr>
            <w:r w:rsidRPr="001E3E6E">
              <w:rPr>
                <w:rFonts w:cs="Arial"/>
                <w:color w:val="auto"/>
                <w:sz w:val="18"/>
                <w:szCs w:val="18"/>
              </w:rPr>
              <w:t>Gap Description and Recommendation for Closure</w:t>
            </w:r>
          </w:p>
        </w:tc>
      </w:tr>
      <w:tr w:rsidR="001E3E6E" w:rsidRPr="001E3E6E" w14:paraId="21A6C2A7" w14:textId="77777777" w:rsidTr="00CE7D23">
        <w:tc>
          <w:tcPr>
            <w:tcW w:w="748" w:type="dxa"/>
          </w:tcPr>
          <w:p w14:paraId="14797D23" w14:textId="7B817DD9" w:rsidR="00940055" w:rsidRPr="001E3E6E" w:rsidRDefault="002B1B57" w:rsidP="008A222B">
            <w:pPr>
              <w:pStyle w:val="Level2Body"/>
              <w:ind w:left="0"/>
              <w:rPr>
                <w:rFonts w:cs="Arial"/>
                <w:color w:val="auto"/>
                <w:sz w:val="18"/>
                <w:szCs w:val="18"/>
              </w:rPr>
            </w:pPr>
            <w:r w:rsidRPr="001E3E6E">
              <w:rPr>
                <w:rFonts w:cs="Arial"/>
                <w:color w:val="auto"/>
                <w:sz w:val="18"/>
                <w:szCs w:val="18"/>
              </w:rPr>
              <w:t>20</w:t>
            </w:r>
            <w:r w:rsidR="0003071A">
              <w:rPr>
                <w:rFonts w:cs="Arial"/>
                <w:color w:val="auto"/>
                <w:sz w:val="18"/>
                <w:szCs w:val="18"/>
              </w:rPr>
              <w:t>2</w:t>
            </w:r>
          </w:p>
        </w:tc>
        <w:tc>
          <w:tcPr>
            <w:tcW w:w="957" w:type="dxa"/>
          </w:tcPr>
          <w:p w14:paraId="13C25C64" w14:textId="77777777" w:rsidR="00940055" w:rsidRPr="001E3E6E" w:rsidRDefault="00940055" w:rsidP="008A222B">
            <w:pPr>
              <w:pStyle w:val="Level2Body"/>
              <w:ind w:left="0"/>
              <w:rPr>
                <w:rFonts w:cs="Arial"/>
                <w:color w:val="auto"/>
                <w:sz w:val="18"/>
                <w:szCs w:val="18"/>
              </w:rPr>
            </w:pPr>
            <w:r w:rsidRPr="001E3E6E">
              <w:rPr>
                <w:rFonts w:cs="Arial"/>
                <w:color w:val="auto"/>
                <w:sz w:val="18"/>
                <w:szCs w:val="18"/>
              </w:rPr>
              <w:t>IIO.13</w:t>
            </w:r>
          </w:p>
        </w:tc>
        <w:tc>
          <w:tcPr>
            <w:tcW w:w="3481" w:type="dxa"/>
          </w:tcPr>
          <w:p w14:paraId="225F3668" w14:textId="2175E5F1" w:rsidR="00940055" w:rsidRPr="001E3E6E" w:rsidRDefault="00940055" w:rsidP="001E3E6E">
            <w:pPr>
              <w:pStyle w:val="Level2Body"/>
              <w:ind w:left="0"/>
              <w:jc w:val="left"/>
              <w:rPr>
                <w:rFonts w:cs="Arial"/>
                <w:color w:val="auto"/>
                <w:sz w:val="18"/>
                <w:szCs w:val="18"/>
              </w:rPr>
            </w:pPr>
            <w:r w:rsidRPr="001E3E6E">
              <w:rPr>
                <w:rFonts w:cs="Arial"/>
                <w:color w:val="auto"/>
                <w:sz w:val="18"/>
                <w:szCs w:val="18"/>
              </w:rPr>
              <w:t>Contractor must design, develop and maintain interfaces.</w:t>
            </w:r>
            <w:r w:rsidR="00AE5F2C">
              <w:rPr>
                <w:rFonts w:cs="Arial"/>
                <w:color w:val="auto"/>
                <w:sz w:val="18"/>
                <w:szCs w:val="18"/>
              </w:rPr>
              <w:t xml:space="preserve"> </w:t>
            </w:r>
            <w:r w:rsidRPr="001E3E6E">
              <w:rPr>
                <w:rFonts w:cs="Arial"/>
                <w:color w:val="auto"/>
                <w:sz w:val="18"/>
                <w:szCs w:val="18"/>
              </w:rPr>
              <w:t>Each Application Program Interface (API) and component that will interface with the Systems Integration Services Integration Platform will be documented using a mutually agreed upon ICD template. This effort is performed in collaboration with other stakeholders in the State's healthcare programs enterprise.</w:t>
            </w:r>
          </w:p>
        </w:tc>
        <w:tc>
          <w:tcPr>
            <w:tcW w:w="2999" w:type="dxa"/>
          </w:tcPr>
          <w:p w14:paraId="39B6F199" w14:textId="77777777" w:rsidR="00940055" w:rsidRPr="001E3E6E" w:rsidRDefault="00717D53" w:rsidP="001E3E6E">
            <w:pPr>
              <w:pStyle w:val="Level2Body"/>
              <w:ind w:left="0"/>
              <w:jc w:val="left"/>
              <w:rPr>
                <w:rFonts w:cs="Arial"/>
                <w:color w:val="auto"/>
                <w:sz w:val="18"/>
                <w:szCs w:val="18"/>
              </w:rPr>
            </w:pPr>
            <w:r w:rsidRPr="001E3E6E">
              <w:rPr>
                <w:rFonts w:cs="Arial"/>
                <w:color w:val="auto"/>
                <w:sz w:val="18"/>
                <w:szCs w:val="18"/>
              </w:rPr>
              <w:t>Describe</w:t>
            </w:r>
            <w:r w:rsidR="00940055" w:rsidRPr="001E3E6E">
              <w:rPr>
                <w:rFonts w:cs="Arial"/>
                <w:color w:val="auto"/>
                <w:sz w:val="18"/>
                <w:szCs w:val="18"/>
              </w:rPr>
              <w:t xml:space="preserve"> how </w:t>
            </w:r>
            <w:r w:rsidR="00CD42A1" w:rsidRPr="001E3E6E">
              <w:rPr>
                <w:rFonts w:cs="Arial"/>
                <w:color w:val="auto"/>
                <w:sz w:val="18"/>
                <w:szCs w:val="18"/>
              </w:rPr>
              <w:t xml:space="preserve">contractor </w:t>
            </w:r>
            <w:r w:rsidR="00940055" w:rsidRPr="001E3E6E">
              <w:rPr>
                <w:rFonts w:cs="Arial"/>
                <w:color w:val="auto"/>
                <w:sz w:val="18"/>
                <w:szCs w:val="18"/>
              </w:rPr>
              <w:t>will design, develop and maintain interfaces, keep them current, and include new APIs and interfaces as developed</w:t>
            </w:r>
            <w:r w:rsidR="00D45BFB" w:rsidRPr="001E3E6E">
              <w:rPr>
                <w:rFonts w:cs="Arial"/>
                <w:color w:val="auto"/>
                <w:sz w:val="18"/>
                <w:szCs w:val="18"/>
              </w:rPr>
              <w:t>.</w:t>
            </w:r>
          </w:p>
        </w:tc>
        <w:tc>
          <w:tcPr>
            <w:tcW w:w="1658" w:type="dxa"/>
          </w:tcPr>
          <w:p w14:paraId="3A5F4ECD" w14:textId="77777777" w:rsidR="00940055" w:rsidRPr="001E3E6E" w:rsidRDefault="00C629FE" w:rsidP="008A222B">
            <w:pPr>
              <w:pStyle w:val="Level2Body"/>
              <w:ind w:left="0"/>
              <w:jc w:val="center"/>
              <w:rPr>
                <w:rFonts w:cs="Arial"/>
                <w:color w:val="auto"/>
                <w:sz w:val="18"/>
                <w:szCs w:val="18"/>
              </w:rPr>
            </w:pPr>
            <w:r w:rsidRPr="001E3E6E">
              <w:rPr>
                <w:rFonts w:cs="Arial"/>
                <w:color w:val="auto"/>
                <w:sz w:val="18"/>
                <w:szCs w:val="18"/>
              </w:rPr>
              <w:t>N/A</w:t>
            </w:r>
          </w:p>
        </w:tc>
        <w:sdt>
          <w:sdtPr>
            <w:rPr>
              <w:color w:val="auto"/>
              <w:sz w:val="18"/>
              <w:szCs w:val="18"/>
            </w:rPr>
            <w:alias w:val="Ability Code"/>
            <w:tag w:val="Ability Code"/>
            <w:id w:val="-1558465709"/>
            <w:placeholder>
              <w:docPart w:val="E92E2FBD2CE942B6AA398F6DE2A05D5D"/>
            </w:placeholder>
            <w15:color w:val="993300"/>
            <w:comboBox>
              <w:listItem w:displayText="S" w:value="S"/>
              <w:listItem w:displayText="W" w:value="W"/>
              <w:listItem w:displayText="M" w:value="M"/>
              <w:listItem w:displayText="F" w:value="F"/>
              <w:listItem w:displayText="C" w:value="C"/>
              <w:listItem w:displayText="N" w:value="N"/>
              <w:listItem w:displayText="O" w:value="O"/>
            </w:comboBox>
          </w:sdtPr>
          <w:sdtEndPr/>
          <w:sdtContent>
            <w:tc>
              <w:tcPr>
                <w:tcW w:w="911" w:type="dxa"/>
              </w:tcPr>
              <w:p w14:paraId="755EEE9A" w14:textId="77777777" w:rsidR="00940055" w:rsidRPr="001E3E6E" w:rsidRDefault="002A2404" w:rsidP="008A222B">
                <w:pPr>
                  <w:pStyle w:val="Level2Body"/>
                  <w:ind w:left="0"/>
                  <w:rPr>
                    <w:rFonts w:cs="Arial"/>
                    <w:color w:val="auto"/>
                    <w:sz w:val="18"/>
                    <w:szCs w:val="18"/>
                  </w:rPr>
                </w:pPr>
                <w:r w:rsidRPr="001E3E6E" w:rsidDel="008E51F4">
                  <w:rPr>
                    <w:color w:val="auto"/>
                    <w:sz w:val="18"/>
                    <w:szCs w:val="18"/>
                  </w:rPr>
                  <w:t xml:space="preserve">Choose an item. </w:t>
                </w:r>
              </w:p>
            </w:tc>
          </w:sdtContent>
        </w:sdt>
        <w:tc>
          <w:tcPr>
            <w:tcW w:w="3636" w:type="dxa"/>
          </w:tcPr>
          <w:p w14:paraId="55F48BDF" w14:textId="77777777" w:rsidR="00940055" w:rsidRPr="001E3E6E" w:rsidRDefault="00940055" w:rsidP="008A222B">
            <w:pPr>
              <w:pStyle w:val="Level2Body"/>
              <w:ind w:left="0"/>
              <w:rPr>
                <w:rFonts w:cs="Arial"/>
                <w:color w:val="auto"/>
                <w:sz w:val="18"/>
                <w:szCs w:val="18"/>
              </w:rPr>
            </w:pPr>
          </w:p>
        </w:tc>
      </w:tr>
      <w:tr w:rsidR="002308F7" w:rsidRPr="001E3E6E" w14:paraId="5D9BA6C9" w14:textId="77777777" w:rsidTr="00855B65">
        <w:trPr>
          <w:trHeight w:val="521"/>
        </w:trPr>
        <w:tc>
          <w:tcPr>
            <w:tcW w:w="14390" w:type="dxa"/>
            <w:gridSpan w:val="7"/>
          </w:tcPr>
          <w:p w14:paraId="158655F0" w14:textId="65327210" w:rsidR="002308F7" w:rsidRPr="001E3E6E" w:rsidRDefault="002308F7" w:rsidP="008E51F4">
            <w:pPr>
              <w:pStyle w:val="Level2Body"/>
              <w:ind w:left="0"/>
              <w:rPr>
                <w:color w:val="auto"/>
                <w:sz w:val="18"/>
                <w:szCs w:val="18"/>
              </w:rPr>
            </w:pPr>
            <w:r w:rsidRPr="001E3E6E">
              <w:rPr>
                <w:color w:val="auto"/>
                <w:sz w:val="18"/>
                <w:szCs w:val="18"/>
              </w:rPr>
              <w:t>Bidder’s Response:</w:t>
            </w:r>
            <w:r w:rsidR="00AE5F2C">
              <w:rPr>
                <w:color w:val="auto"/>
                <w:sz w:val="18"/>
                <w:szCs w:val="18"/>
              </w:rPr>
              <w:t xml:space="preserve"> </w:t>
            </w:r>
            <w:r w:rsidRPr="001E3E6E">
              <w:rPr>
                <w:color w:val="auto"/>
                <w:sz w:val="18"/>
                <w:szCs w:val="18"/>
              </w:rPr>
              <w:t xml:space="preserve"> </w:t>
            </w:r>
          </w:p>
        </w:tc>
      </w:tr>
    </w:tbl>
    <w:p w14:paraId="375A5B9D" w14:textId="77777777" w:rsidR="00482906" w:rsidRPr="001E3E6E" w:rsidRDefault="00482906" w:rsidP="002E3236">
      <w:pPr>
        <w:pStyle w:val="Level2Body"/>
        <w:tabs>
          <w:tab w:val="left" w:pos="11250"/>
        </w:tabs>
        <w:ind w:left="0" w:right="2304"/>
        <w:rPr>
          <w:rFonts w:cs="Arial"/>
          <w:color w:val="auto"/>
          <w:sz w:val="18"/>
          <w:szCs w:val="18"/>
        </w:rPr>
      </w:pPr>
    </w:p>
    <w:p w14:paraId="6E5B2F52" w14:textId="0B36E74B" w:rsidR="00C97678" w:rsidRDefault="00C97678"/>
    <w:tbl>
      <w:tblPr>
        <w:tblStyle w:val="TableGrid"/>
        <w:tblW w:w="0" w:type="auto"/>
        <w:tblLook w:val="04A0" w:firstRow="1" w:lastRow="0" w:firstColumn="1" w:lastColumn="0" w:noHBand="0" w:noVBand="1"/>
      </w:tblPr>
      <w:tblGrid>
        <w:gridCol w:w="750"/>
        <w:gridCol w:w="955"/>
        <w:gridCol w:w="3468"/>
        <w:gridCol w:w="3021"/>
        <w:gridCol w:w="1611"/>
        <w:gridCol w:w="990"/>
        <w:gridCol w:w="3595"/>
      </w:tblGrid>
      <w:tr w:rsidR="001E3E6E" w:rsidRPr="001E3E6E" w14:paraId="0782B7C5" w14:textId="77777777" w:rsidTr="00CE7D23">
        <w:tc>
          <w:tcPr>
            <w:tcW w:w="750" w:type="dxa"/>
          </w:tcPr>
          <w:p w14:paraId="3B334610" w14:textId="77777777" w:rsidR="00482906" w:rsidRPr="001E3E6E" w:rsidRDefault="00482906" w:rsidP="008A222B">
            <w:pPr>
              <w:pStyle w:val="Level2Body"/>
              <w:ind w:left="0"/>
              <w:rPr>
                <w:rFonts w:cs="Arial"/>
                <w:color w:val="auto"/>
                <w:sz w:val="18"/>
                <w:szCs w:val="18"/>
              </w:rPr>
            </w:pPr>
            <w:r w:rsidRPr="001E3E6E">
              <w:rPr>
                <w:rFonts w:cs="Arial"/>
                <w:color w:val="auto"/>
                <w:sz w:val="18"/>
                <w:szCs w:val="18"/>
              </w:rPr>
              <w:t>Req.#</w:t>
            </w:r>
          </w:p>
        </w:tc>
        <w:tc>
          <w:tcPr>
            <w:tcW w:w="955" w:type="dxa"/>
          </w:tcPr>
          <w:p w14:paraId="3913B598" w14:textId="77777777" w:rsidR="00482906" w:rsidRPr="001E3E6E" w:rsidRDefault="00482906" w:rsidP="008A222B">
            <w:pPr>
              <w:pStyle w:val="Level2Body"/>
              <w:ind w:left="0"/>
              <w:rPr>
                <w:rFonts w:cs="Arial"/>
                <w:color w:val="auto"/>
                <w:sz w:val="18"/>
                <w:szCs w:val="18"/>
              </w:rPr>
            </w:pPr>
            <w:r w:rsidRPr="001E3E6E">
              <w:rPr>
                <w:rFonts w:cs="Arial"/>
                <w:color w:val="auto"/>
                <w:sz w:val="18"/>
                <w:szCs w:val="18"/>
              </w:rPr>
              <w:t>ID</w:t>
            </w:r>
          </w:p>
        </w:tc>
        <w:tc>
          <w:tcPr>
            <w:tcW w:w="3468" w:type="dxa"/>
          </w:tcPr>
          <w:p w14:paraId="442A63A2" w14:textId="77777777" w:rsidR="00482906" w:rsidRPr="001E3E6E" w:rsidRDefault="00482906" w:rsidP="008A222B">
            <w:pPr>
              <w:pStyle w:val="Level2Body"/>
              <w:ind w:left="0"/>
              <w:rPr>
                <w:rFonts w:cs="Arial"/>
                <w:color w:val="auto"/>
                <w:sz w:val="18"/>
                <w:szCs w:val="18"/>
              </w:rPr>
            </w:pPr>
            <w:r w:rsidRPr="001E3E6E">
              <w:rPr>
                <w:rFonts w:cs="Arial"/>
                <w:color w:val="auto"/>
                <w:sz w:val="18"/>
                <w:szCs w:val="18"/>
              </w:rPr>
              <w:t xml:space="preserve">Contractor / </w:t>
            </w:r>
            <w:r w:rsidR="008D73C2" w:rsidRPr="001E3E6E">
              <w:rPr>
                <w:rFonts w:cs="Arial"/>
                <w:color w:val="auto"/>
                <w:sz w:val="18"/>
                <w:szCs w:val="18"/>
              </w:rPr>
              <w:t>Solution/Requirement</w:t>
            </w:r>
          </w:p>
        </w:tc>
        <w:tc>
          <w:tcPr>
            <w:tcW w:w="3021" w:type="dxa"/>
          </w:tcPr>
          <w:p w14:paraId="293D0868" w14:textId="77777777" w:rsidR="00482906" w:rsidRPr="001E3E6E" w:rsidRDefault="00482906" w:rsidP="008A222B">
            <w:pPr>
              <w:pStyle w:val="Level2Body"/>
              <w:ind w:left="0"/>
              <w:rPr>
                <w:rFonts w:cs="Arial"/>
                <w:color w:val="auto"/>
                <w:sz w:val="18"/>
                <w:szCs w:val="18"/>
              </w:rPr>
            </w:pPr>
            <w:r w:rsidRPr="001E3E6E">
              <w:rPr>
                <w:rFonts w:cs="Arial"/>
                <w:color w:val="auto"/>
                <w:sz w:val="18"/>
                <w:szCs w:val="18"/>
              </w:rPr>
              <w:t>Instructions to Bidder</w:t>
            </w:r>
          </w:p>
        </w:tc>
        <w:tc>
          <w:tcPr>
            <w:tcW w:w="1611" w:type="dxa"/>
          </w:tcPr>
          <w:p w14:paraId="25784D5B" w14:textId="77777777" w:rsidR="00482906" w:rsidRPr="001E3E6E" w:rsidRDefault="00482906" w:rsidP="008A222B">
            <w:pPr>
              <w:pStyle w:val="Level2Body"/>
              <w:ind w:left="0"/>
              <w:jc w:val="center"/>
              <w:rPr>
                <w:rFonts w:cs="Arial"/>
                <w:color w:val="auto"/>
                <w:sz w:val="18"/>
                <w:szCs w:val="18"/>
              </w:rPr>
            </w:pPr>
            <w:r w:rsidRPr="001E3E6E">
              <w:rPr>
                <w:rFonts w:cs="Arial"/>
                <w:color w:val="auto"/>
                <w:sz w:val="18"/>
                <w:szCs w:val="18"/>
              </w:rPr>
              <w:t>CMS</w:t>
            </w:r>
          </w:p>
          <w:p w14:paraId="133C7227" w14:textId="77777777" w:rsidR="00482906" w:rsidRPr="001E3E6E" w:rsidRDefault="00482906" w:rsidP="008A222B">
            <w:pPr>
              <w:pStyle w:val="Level2Body"/>
              <w:ind w:left="0"/>
              <w:jc w:val="center"/>
              <w:rPr>
                <w:rFonts w:cs="Arial"/>
                <w:color w:val="auto"/>
                <w:sz w:val="18"/>
                <w:szCs w:val="18"/>
              </w:rPr>
            </w:pPr>
            <w:r w:rsidRPr="001E3E6E">
              <w:rPr>
                <w:rFonts w:cs="Arial"/>
                <w:color w:val="auto"/>
                <w:sz w:val="18"/>
                <w:szCs w:val="18"/>
              </w:rPr>
              <w:t>Checklist</w:t>
            </w:r>
          </w:p>
          <w:p w14:paraId="10F410B2" w14:textId="77777777" w:rsidR="00482906" w:rsidRPr="001E3E6E" w:rsidRDefault="00482906" w:rsidP="008A222B">
            <w:pPr>
              <w:pStyle w:val="Level2Body"/>
              <w:ind w:left="0"/>
              <w:jc w:val="center"/>
              <w:rPr>
                <w:rFonts w:cs="Arial"/>
                <w:color w:val="auto"/>
                <w:sz w:val="18"/>
                <w:szCs w:val="18"/>
              </w:rPr>
            </w:pPr>
            <w:r w:rsidRPr="001E3E6E">
              <w:rPr>
                <w:rFonts w:cs="Arial"/>
                <w:color w:val="auto"/>
                <w:sz w:val="18"/>
                <w:szCs w:val="18"/>
              </w:rPr>
              <w:t>ID</w:t>
            </w:r>
          </w:p>
        </w:tc>
        <w:tc>
          <w:tcPr>
            <w:tcW w:w="990" w:type="dxa"/>
          </w:tcPr>
          <w:p w14:paraId="7E313DEC" w14:textId="77777777" w:rsidR="00482906" w:rsidRPr="001E3E6E" w:rsidRDefault="00482906" w:rsidP="008A222B">
            <w:pPr>
              <w:pStyle w:val="Level2Body"/>
              <w:ind w:left="0"/>
              <w:rPr>
                <w:rFonts w:cs="Arial"/>
                <w:color w:val="auto"/>
                <w:sz w:val="18"/>
                <w:szCs w:val="18"/>
              </w:rPr>
            </w:pPr>
            <w:r w:rsidRPr="001E3E6E">
              <w:rPr>
                <w:rFonts w:cs="Arial"/>
                <w:color w:val="auto"/>
                <w:sz w:val="18"/>
                <w:szCs w:val="18"/>
              </w:rPr>
              <w:t>Bidding</w:t>
            </w:r>
          </w:p>
          <w:p w14:paraId="42218EF4" w14:textId="77777777" w:rsidR="00482906" w:rsidRPr="001E3E6E" w:rsidRDefault="00482906" w:rsidP="008A222B">
            <w:pPr>
              <w:pStyle w:val="Level2Body"/>
              <w:ind w:left="0"/>
              <w:rPr>
                <w:rFonts w:cs="Arial"/>
                <w:color w:val="auto"/>
                <w:sz w:val="18"/>
                <w:szCs w:val="18"/>
              </w:rPr>
            </w:pPr>
            <w:r w:rsidRPr="001E3E6E">
              <w:rPr>
                <w:rFonts w:cs="Arial"/>
                <w:color w:val="auto"/>
                <w:sz w:val="18"/>
                <w:szCs w:val="18"/>
              </w:rPr>
              <w:t>Ability</w:t>
            </w:r>
          </w:p>
          <w:p w14:paraId="1C76092C" w14:textId="77777777" w:rsidR="00482906" w:rsidRPr="001E3E6E" w:rsidRDefault="00482906" w:rsidP="008A222B">
            <w:pPr>
              <w:pStyle w:val="Level2Body"/>
              <w:ind w:left="0"/>
              <w:rPr>
                <w:rFonts w:cs="Arial"/>
                <w:color w:val="auto"/>
                <w:sz w:val="18"/>
                <w:szCs w:val="18"/>
              </w:rPr>
            </w:pPr>
            <w:r w:rsidRPr="001E3E6E">
              <w:rPr>
                <w:rFonts w:cs="Arial"/>
                <w:color w:val="auto"/>
                <w:sz w:val="18"/>
                <w:szCs w:val="18"/>
              </w:rPr>
              <w:t>Code</w:t>
            </w:r>
          </w:p>
        </w:tc>
        <w:tc>
          <w:tcPr>
            <w:tcW w:w="3595" w:type="dxa"/>
          </w:tcPr>
          <w:p w14:paraId="774AB15A" w14:textId="77777777" w:rsidR="00482906" w:rsidRPr="001E3E6E" w:rsidRDefault="00482906" w:rsidP="008A222B">
            <w:pPr>
              <w:pStyle w:val="Level2Body"/>
              <w:ind w:left="0"/>
              <w:rPr>
                <w:rFonts w:cs="Arial"/>
                <w:color w:val="auto"/>
                <w:sz w:val="18"/>
                <w:szCs w:val="18"/>
              </w:rPr>
            </w:pPr>
            <w:r w:rsidRPr="001E3E6E">
              <w:rPr>
                <w:rFonts w:cs="Arial"/>
                <w:color w:val="auto"/>
                <w:sz w:val="18"/>
                <w:szCs w:val="18"/>
              </w:rPr>
              <w:t>Gap Description and Recommendation for Closure</w:t>
            </w:r>
          </w:p>
        </w:tc>
      </w:tr>
      <w:tr w:rsidR="001E3E6E" w:rsidRPr="001E3E6E" w14:paraId="4FDA3FEC" w14:textId="77777777" w:rsidTr="00CE7D23">
        <w:tc>
          <w:tcPr>
            <w:tcW w:w="750" w:type="dxa"/>
          </w:tcPr>
          <w:p w14:paraId="3CD0AD99" w14:textId="41D1E64B" w:rsidR="00940055" w:rsidRPr="001E3E6E" w:rsidRDefault="002B1B57" w:rsidP="008A222B">
            <w:pPr>
              <w:pStyle w:val="Level2Body"/>
              <w:ind w:left="0"/>
              <w:rPr>
                <w:rFonts w:cs="Arial"/>
                <w:color w:val="auto"/>
                <w:sz w:val="18"/>
                <w:szCs w:val="18"/>
              </w:rPr>
            </w:pPr>
            <w:r w:rsidRPr="001E3E6E">
              <w:rPr>
                <w:rFonts w:cs="Arial"/>
                <w:color w:val="auto"/>
                <w:sz w:val="18"/>
                <w:szCs w:val="18"/>
              </w:rPr>
              <w:t>20</w:t>
            </w:r>
            <w:r w:rsidR="00526A5D">
              <w:rPr>
                <w:rFonts w:cs="Arial"/>
                <w:color w:val="auto"/>
                <w:sz w:val="18"/>
                <w:szCs w:val="18"/>
              </w:rPr>
              <w:t>3</w:t>
            </w:r>
          </w:p>
        </w:tc>
        <w:tc>
          <w:tcPr>
            <w:tcW w:w="955" w:type="dxa"/>
          </w:tcPr>
          <w:p w14:paraId="2CA0A6CB" w14:textId="77777777" w:rsidR="00940055" w:rsidRPr="001E3E6E" w:rsidRDefault="00955230" w:rsidP="008A222B">
            <w:pPr>
              <w:pStyle w:val="Level2Body"/>
              <w:ind w:left="0"/>
              <w:rPr>
                <w:rFonts w:cs="Arial"/>
                <w:color w:val="auto"/>
                <w:sz w:val="18"/>
                <w:szCs w:val="18"/>
              </w:rPr>
            </w:pPr>
            <w:r w:rsidRPr="001E3E6E">
              <w:rPr>
                <w:rFonts w:cs="Arial"/>
                <w:color w:val="auto"/>
                <w:sz w:val="18"/>
                <w:szCs w:val="18"/>
              </w:rPr>
              <w:t>IIO.14</w:t>
            </w:r>
          </w:p>
        </w:tc>
        <w:tc>
          <w:tcPr>
            <w:tcW w:w="3468" w:type="dxa"/>
          </w:tcPr>
          <w:p w14:paraId="2A2B75EA" w14:textId="41CB11B6" w:rsidR="00940055" w:rsidRPr="001E3E6E" w:rsidRDefault="00A935BD" w:rsidP="00251852">
            <w:pPr>
              <w:pStyle w:val="Level2Body"/>
              <w:ind w:left="0"/>
              <w:jc w:val="left"/>
              <w:rPr>
                <w:rFonts w:cs="Arial"/>
                <w:color w:val="auto"/>
                <w:sz w:val="18"/>
                <w:szCs w:val="18"/>
              </w:rPr>
            </w:pPr>
            <w:r>
              <w:rPr>
                <w:rFonts w:cs="Arial"/>
                <w:color w:val="auto"/>
                <w:sz w:val="18"/>
                <w:szCs w:val="18"/>
              </w:rPr>
              <w:t>S</w:t>
            </w:r>
            <w:r w:rsidR="00F13750">
              <w:rPr>
                <w:rFonts w:cs="Arial"/>
                <w:color w:val="auto"/>
                <w:sz w:val="18"/>
                <w:szCs w:val="18"/>
              </w:rPr>
              <w:t xml:space="preserve">olution </w:t>
            </w:r>
            <w:r w:rsidR="00214CA1" w:rsidRPr="001E3E6E">
              <w:rPr>
                <w:rFonts w:cs="Arial"/>
                <w:color w:val="auto"/>
                <w:sz w:val="18"/>
                <w:szCs w:val="18"/>
              </w:rPr>
              <w:t>must be able to receive information in batch and individual transactions.</w:t>
            </w:r>
          </w:p>
        </w:tc>
        <w:tc>
          <w:tcPr>
            <w:tcW w:w="3021" w:type="dxa"/>
          </w:tcPr>
          <w:p w14:paraId="60576660" w14:textId="267350C8" w:rsidR="00940055" w:rsidRPr="001E3E6E" w:rsidRDefault="00717D53" w:rsidP="00251852">
            <w:pPr>
              <w:pStyle w:val="Level2Body"/>
              <w:ind w:left="0"/>
              <w:jc w:val="left"/>
              <w:rPr>
                <w:rFonts w:cs="Arial"/>
                <w:color w:val="auto"/>
                <w:sz w:val="18"/>
                <w:szCs w:val="18"/>
              </w:rPr>
            </w:pPr>
            <w:r w:rsidRPr="001E3E6E">
              <w:rPr>
                <w:rFonts w:cs="Arial"/>
                <w:color w:val="auto"/>
                <w:sz w:val="18"/>
                <w:szCs w:val="18"/>
              </w:rPr>
              <w:t>Describe</w:t>
            </w:r>
            <w:r w:rsidR="00955230" w:rsidRPr="001E3E6E">
              <w:rPr>
                <w:rFonts w:cs="Arial"/>
                <w:color w:val="auto"/>
                <w:sz w:val="18"/>
                <w:szCs w:val="18"/>
              </w:rPr>
              <w:t xml:space="preserve"> how</w:t>
            </w:r>
            <w:r w:rsidR="00251852">
              <w:rPr>
                <w:rFonts w:cs="Arial"/>
                <w:color w:val="auto"/>
                <w:sz w:val="18"/>
                <w:szCs w:val="18"/>
              </w:rPr>
              <w:t xml:space="preserve"> </w:t>
            </w:r>
            <w:r w:rsidR="00955230" w:rsidRPr="001E3E6E">
              <w:rPr>
                <w:rFonts w:cs="Arial"/>
                <w:color w:val="auto"/>
                <w:sz w:val="18"/>
                <w:szCs w:val="18"/>
              </w:rPr>
              <w:t>solution is able to receive information in batch and individual transactions</w:t>
            </w:r>
            <w:r w:rsidR="00214CA1" w:rsidRPr="001E3E6E">
              <w:rPr>
                <w:rFonts w:cs="Arial"/>
                <w:color w:val="auto"/>
                <w:sz w:val="18"/>
                <w:szCs w:val="18"/>
              </w:rPr>
              <w:t>.</w:t>
            </w:r>
            <w:r w:rsidR="00955230" w:rsidRPr="001E3E6E">
              <w:rPr>
                <w:rFonts w:cs="Arial"/>
                <w:color w:val="auto"/>
                <w:sz w:val="18"/>
                <w:szCs w:val="18"/>
              </w:rPr>
              <w:t xml:space="preserve"> </w:t>
            </w:r>
          </w:p>
        </w:tc>
        <w:tc>
          <w:tcPr>
            <w:tcW w:w="1611" w:type="dxa"/>
          </w:tcPr>
          <w:p w14:paraId="13FF5EF3" w14:textId="77777777" w:rsidR="00940055" w:rsidRPr="001E3E6E" w:rsidRDefault="00214CA1" w:rsidP="008A222B">
            <w:pPr>
              <w:pStyle w:val="Level2Body"/>
              <w:ind w:left="0"/>
              <w:jc w:val="center"/>
              <w:rPr>
                <w:rFonts w:cs="Arial"/>
                <w:color w:val="auto"/>
                <w:sz w:val="18"/>
                <w:szCs w:val="18"/>
              </w:rPr>
            </w:pPr>
            <w:r w:rsidRPr="001E3E6E">
              <w:rPr>
                <w:rFonts w:cs="Arial"/>
                <w:color w:val="auto"/>
                <w:sz w:val="18"/>
                <w:szCs w:val="18"/>
              </w:rPr>
              <w:t>PE.PI1.24</w:t>
            </w:r>
          </w:p>
        </w:tc>
        <w:sdt>
          <w:sdtPr>
            <w:rPr>
              <w:color w:val="auto"/>
              <w:sz w:val="18"/>
              <w:szCs w:val="18"/>
            </w:rPr>
            <w:alias w:val="Ability Code"/>
            <w:tag w:val="Ability Code"/>
            <w:id w:val="-1131781845"/>
            <w:placeholder>
              <w:docPart w:val="E4DD1E81617141AB864C2C5CEB920AF4"/>
            </w:placeholder>
            <w15:color w:val="993300"/>
            <w:comboBox>
              <w:listItem w:displayText="S" w:value="S"/>
              <w:listItem w:displayText="W" w:value="W"/>
              <w:listItem w:displayText="M" w:value="M"/>
              <w:listItem w:displayText="F" w:value="F"/>
              <w:listItem w:displayText="C" w:value="C"/>
              <w:listItem w:displayText="N" w:value="N"/>
              <w:listItem w:displayText="O" w:value="O"/>
            </w:comboBox>
          </w:sdtPr>
          <w:sdtEndPr/>
          <w:sdtContent>
            <w:tc>
              <w:tcPr>
                <w:tcW w:w="990" w:type="dxa"/>
              </w:tcPr>
              <w:p w14:paraId="46EA3D3C" w14:textId="77777777" w:rsidR="00940055" w:rsidRPr="001E3E6E" w:rsidRDefault="002A2404" w:rsidP="008A222B">
                <w:pPr>
                  <w:pStyle w:val="Level2Body"/>
                  <w:ind w:left="0"/>
                  <w:rPr>
                    <w:rFonts w:cs="Arial"/>
                    <w:color w:val="auto"/>
                    <w:sz w:val="18"/>
                    <w:szCs w:val="18"/>
                  </w:rPr>
                </w:pPr>
                <w:r w:rsidRPr="001E3E6E" w:rsidDel="008E51F4">
                  <w:rPr>
                    <w:color w:val="auto"/>
                    <w:sz w:val="18"/>
                    <w:szCs w:val="18"/>
                  </w:rPr>
                  <w:t xml:space="preserve">Choose an item. </w:t>
                </w:r>
              </w:p>
            </w:tc>
          </w:sdtContent>
        </w:sdt>
        <w:tc>
          <w:tcPr>
            <w:tcW w:w="3595" w:type="dxa"/>
          </w:tcPr>
          <w:p w14:paraId="233C000A" w14:textId="77777777" w:rsidR="00940055" w:rsidRPr="001E3E6E" w:rsidRDefault="00940055" w:rsidP="008A222B">
            <w:pPr>
              <w:pStyle w:val="Level2Body"/>
              <w:ind w:left="0"/>
              <w:rPr>
                <w:rFonts w:cs="Arial"/>
                <w:color w:val="auto"/>
                <w:sz w:val="18"/>
                <w:szCs w:val="18"/>
              </w:rPr>
            </w:pPr>
          </w:p>
        </w:tc>
      </w:tr>
      <w:tr w:rsidR="002308F7" w:rsidRPr="001E3E6E" w14:paraId="76CF1529" w14:textId="77777777" w:rsidTr="00855B65">
        <w:trPr>
          <w:trHeight w:val="548"/>
        </w:trPr>
        <w:tc>
          <w:tcPr>
            <w:tcW w:w="14390" w:type="dxa"/>
            <w:gridSpan w:val="7"/>
          </w:tcPr>
          <w:p w14:paraId="02D314BC" w14:textId="7478D5B5" w:rsidR="002308F7" w:rsidRPr="001E3E6E" w:rsidRDefault="002308F7" w:rsidP="008E51F4">
            <w:pPr>
              <w:pStyle w:val="Level2Body"/>
              <w:ind w:left="0"/>
              <w:rPr>
                <w:color w:val="auto"/>
                <w:sz w:val="18"/>
                <w:szCs w:val="18"/>
              </w:rPr>
            </w:pPr>
            <w:r w:rsidRPr="001E3E6E">
              <w:rPr>
                <w:color w:val="auto"/>
                <w:sz w:val="18"/>
                <w:szCs w:val="18"/>
              </w:rPr>
              <w:t>Bidder’s Response:</w:t>
            </w:r>
            <w:r w:rsidR="00AE5F2C">
              <w:rPr>
                <w:color w:val="auto"/>
                <w:sz w:val="18"/>
                <w:szCs w:val="18"/>
              </w:rPr>
              <w:t xml:space="preserve"> </w:t>
            </w:r>
            <w:r w:rsidRPr="001E3E6E">
              <w:rPr>
                <w:color w:val="auto"/>
                <w:sz w:val="18"/>
                <w:szCs w:val="18"/>
              </w:rPr>
              <w:t xml:space="preserve"> </w:t>
            </w:r>
          </w:p>
        </w:tc>
      </w:tr>
    </w:tbl>
    <w:p w14:paraId="016BADD4" w14:textId="77777777" w:rsidR="00482906" w:rsidRPr="001E3E6E" w:rsidRDefault="00482906" w:rsidP="002E3236">
      <w:pPr>
        <w:pStyle w:val="Level2Body"/>
        <w:tabs>
          <w:tab w:val="left" w:pos="11250"/>
        </w:tabs>
        <w:ind w:left="0" w:right="2304"/>
        <w:rPr>
          <w:rFonts w:cs="Arial"/>
          <w:color w:val="auto"/>
          <w:sz w:val="18"/>
          <w:szCs w:val="18"/>
        </w:rPr>
      </w:pPr>
    </w:p>
    <w:p w14:paraId="1AF83FA9" w14:textId="77777777" w:rsidR="00955230" w:rsidRPr="001E3E6E" w:rsidRDefault="00955230" w:rsidP="00955230">
      <w:pPr>
        <w:pStyle w:val="Level2Body"/>
        <w:tabs>
          <w:tab w:val="left" w:pos="11250"/>
        </w:tabs>
        <w:ind w:left="0" w:right="2304"/>
        <w:rPr>
          <w:rFonts w:cs="Arial"/>
          <w:color w:val="auto"/>
          <w:sz w:val="18"/>
          <w:szCs w:val="18"/>
        </w:rPr>
      </w:pPr>
    </w:p>
    <w:tbl>
      <w:tblPr>
        <w:tblStyle w:val="TableGrid"/>
        <w:tblW w:w="0" w:type="auto"/>
        <w:tblLook w:val="04A0" w:firstRow="1" w:lastRow="0" w:firstColumn="1" w:lastColumn="0" w:noHBand="0" w:noVBand="1"/>
      </w:tblPr>
      <w:tblGrid>
        <w:gridCol w:w="750"/>
        <w:gridCol w:w="955"/>
        <w:gridCol w:w="3463"/>
        <w:gridCol w:w="3032"/>
        <w:gridCol w:w="1605"/>
        <w:gridCol w:w="990"/>
        <w:gridCol w:w="3595"/>
      </w:tblGrid>
      <w:tr w:rsidR="001E3E6E" w:rsidRPr="001E3E6E" w14:paraId="1270C9B0" w14:textId="77777777" w:rsidTr="00CE7D23">
        <w:tc>
          <w:tcPr>
            <w:tcW w:w="750" w:type="dxa"/>
          </w:tcPr>
          <w:p w14:paraId="40AEFF3A" w14:textId="77777777" w:rsidR="00955230" w:rsidRPr="001E3E6E" w:rsidRDefault="00955230" w:rsidP="008A222B">
            <w:pPr>
              <w:pStyle w:val="Level2Body"/>
              <w:ind w:left="0"/>
              <w:rPr>
                <w:rFonts w:cs="Arial"/>
                <w:color w:val="auto"/>
                <w:sz w:val="18"/>
                <w:szCs w:val="18"/>
              </w:rPr>
            </w:pPr>
            <w:r w:rsidRPr="001E3E6E">
              <w:rPr>
                <w:rFonts w:cs="Arial"/>
                <w:color w:val="auto"/>
                <w:sz w:val="18"/>
                <w:szCs w:val="18"/>
              </w:rPr>
              <w:t>Req.#</w:t>
            </w:r>
          </w:p>
        </w:tc>
        <w:tc>
          <w:tcPr>
            <w:tcW w:w="955" w:type="dxa"/>
          </w:tcPr>
          <w:p w14:paraId="14822855" w14:textId="77777777" w:rsidR="00955230" w:rsidRPr="001E3E6E" w:rsidRDefault="00955230" w:rsidP="008A222B">
            <w:pPr>
              <w:pStyle w:val="Level2Body"/>
              <w:ind w:left="0"/>
              <w:rPr>
                <w:rFonts w:cs="Arial"/>
                <w:color w:val="auto"/>
                <w:sz w:val="18"/>
                <w:szCs w:val="18"/>
              </w:rPr>
            </w:pPr>
            <w:r w:rsidRPr="001E3E6E">
              <w:rPr>
                <w:rFonts w:cs="Arial"/>
                <w:color w:val="auto"/>
                <w:sz w:val="18"/>
                <w:szCs w:val="18"/>
              </w:rPr>
              <w:t>ID</w:t>
            </w:r>
          </w:p>
        </w:tc>
        <w:tc>
          <w:tcPr>
            <w:tcW w:w="3463" w:type="dxa"/>
          </w:tcPr>
          <w:p w14:paraId="6051EEFD" w14:textId="77777777" w:rsidR="00955230" w:rsidRPr="001E3E6E" w:rsidRDefault="00955230" w:rsidP="008A222B">
            <w:pPr>
              <w:pStyle w:val="Level2Body"/>
              <w:ind w:left="0"/>
              <w:rPr>
                <w:rFonts w:cs="Arial"/>
                <w:color w:val="auto"/>
                <w:sz w:val="18"/>
                <w:szCs w:val="18"/>
              </w:rPr>
            </w:pPr>
            <w:r w:rsidRPr="001E3E6E">
              <w:rPr>
                <w:rFonts w:cs="Arial"/>
                <w:color w:val="auto"/>
                <w:sz w:val="18"/>
                <w:szCs w:val="18"/>
              </w:rPr>
              <w:t xml:space="preserve">Contractor / </w:t>
            </w:r>
            <w:r w:rsidR="008D73C2" w:rsidRPr="001E3E6E">
              <w:rPr>
                <w:rFonts w:cs="Arial"/>
                <w:color w:val="auto"/>
                <w:sz w:val="18"/>
                <w:szCs w:val="18"/>
              </w:rPr>
              <w:t>Solution/Requirement</w:t>
            </w:r>
          </w:p>
        </w:tc>
        <w:tc>
          <w:tcPr>
            <w:tcW w:w="3032" w:type="dxa"/>
          </w:tcPr>
          <w:p w14:paraId="424A3CE5" w14:textId="77777777" w:rsidR="00955230" w:rsidRPr="001E3E6E" w:rsidRDefault="00955230" w:rsidP="008A222B">
            <w:pPr>
              <w:pStyle w:val="Level2Body"/>
              <w:ind w:left="0"/>
              <w:rPr>
                <w:rFonts w:cs="Arial"/>
                <w:color w:val="auto"/>
                <w:sz w:val="18"/>
                <w:szCs w:val="18"/>
              </w:rPr>
            </w:pPr>
            <w:r w:rsidRPr="001E3E6E">
              <w:rPr>
                <w:rFonts w:cs="Arial"/>
                <w:color w:val="auto"/>
                <w:sz w:val="18"/>
                <w:szCs w:val="18"/>
              </w:rPr>
              <w:t>Instructions to Bidder</w:t>
            </w:r>
          </w:p>
        </w:tc>
        <w:tc>
          <w:tcPr>
            <w:tcW w:w="1605" w:type="dxa"/>
          </w:tcPr>
          <w:p w14:paraId="350F06FE" w14:textId="77777777" w:rsidR="00955230" w:rsidRPr="001E3E6E" w:rsidRDefault="00955230" w:rsidP="008A222B">
            <w:pPr>
              <w:pStyle w:val="Level2Body"/>
              <w:ind w:left="0"/>
              <w:jc w:val="center"/>
              <w:rPr>
                <w:rFonts w:cs="Arial"/>
                <w:color w:val="auto"/>
                <w:sz w:val="18"/>
                <w:szCs w:val="18"/>
              </w:rPr>
            </w:pPr>
            <w:r w:rsidRPr="001E3E6E">
              <w:rPr>
                <w:rFonts w:cs="Arial"/>
                <w:color w:val="auto"/>
                <w:sz w:val="18"/>
                <w:szCs w:val="18"/>
              </w:rPr>
              <w:t>CMS</w:t>
            </w:r>
          </w:p>
          <w:p w14:paraId="1C8C0409" w14:textId="77777777" w:rsidR="00955230" w:rsidRPr="001E3E6E" w:rsidRDefault="00955230" w:rsidP="008A222B">
            <w:pPr>
              <w:pStyle w:val="Level2Body"/>
              <w:ind w:left="0"/>
              <w:jc w:val="center"/>
              <w:rPr>
                <w:rFonts w:cs="Arial"/>
                <w:color w:val="auto"/>
                <w:sz w:val="18"/>
                <w:szCs w:val="18"/>
              </w:rPr>
            </w:pPr>
            <w:r w:rsidRPr="001E3E6E">
              <w:rPr>
                <w:rFonts w:cs="Arial"/>
                <w:color w:val="auto"/>
                <w:sz w:val="18"/>
                <w:szCs w:val="18"/>
              </w:rPr>
              <w:t>Checklist</w:t>
            </w:r>
          </w:p>
          <w:p w14:paraId="428384DE" w14:textId="77777777" w:rsidR="00955230" w:rsidRPr="001E3E6E" w:rsidRDefault="00955230" w:rsidP="008A222B">
            <w:pPr>
              <w:pStyle w:val="Level2Body"/>
              <w:ind w:left="0"/>
              <w:jc w:val="center"/>
              <w:rPr>
                <w:rFonts w:cs="Arial"/>
                <w:color w:val="auto"/>
                <w:sz w:val="18"/>
                <w:szCs w:val="18"/>
              </w:rPr>
            </w:pPr>
            <w:r w:rsidRPr="001E3E6E">
              <w:rPr>
                <w:rFonts w:cs="Arial"/>
                <w:color w:val="auto"/>
                <w:sz w:val="18"/>
                <w:szCs w:val="18"/>
              </w:rPr>
              <w:t>ID</w:t>
            </w:r>
          </w:p>
        </w:tc>
        <w:tc>
          <w:tcPr>
            <w:tcW w:w="990" w:type="dxa"/>
          </w:tcPr>
          <w:p w14:paraId="4A8D09F2" w14:textId="77777777" w:rsidR="00955230" w:rsidRPr="001E3E6E" w:rsidRDefault="00955230" w:rsidP="008A222B">
            <w:pPr>
              <w:pStyle w:val="Level2Body"/>
              <w:ind w:left="0"/>
              <w:rPr>
                <w:rFonts w:cs="Arial"/>
                <w:color w:val="auto"/>
                <w:sz w:val="18"/>
                <w:szCs w:val="18"/>
              </w:rPr>
            </w:pPr>
            <w:r w:rsidRPr="001E3E6E">
              <w:rPr>
                <w:rFonts w:cs="Arial"/>
                <w:color w:val="auto"/>
                <w:sz w:val="18"/>
                <w:szCs w:val="18"/>
              </w:rPr>
              <w:t>Bidding</w:t>
            </w:r>
          </w:p>
          <w:p w14:paraId="1FC365D4" w14:textId="77777777" w:rsidR="00955230" w:rsidRPr="001E3E6E" w:rsidRDefault="00955230" w:rsidP="008A222B">
            <w:pPr>
              <w:pStyle w:val="Level2Body"/>
              <w:ind w:left="0"/>
              <w:rPr>
                <w:rFonts w:cs="Arial"/>
                <w:color w:val="auto"/>
                <w:sz w:val="18"/>
                <w:szCs w:val="18"/>
              </w:rPr>
            </w:pPr>
            <w:r w:rsidRPr="001E3E6E">
              <w:rPr>
                <w:rFonts w:cs="Arial"/>
                <w:color w:val="auto"/>
                <w:sz w:val="18"/>
                <w:szCs w:val="18"/>
              </w:rPr>
              <w:t>Ability</w:t>
            </w:r>
          </w:p>
          <w:p w14:paraId="2626327C" w14:textId="77777777" w:rsidR="00955230" w:rsidRPr="001E3E6E" w:rsidRDefault="00955230" w:rsidP="008A222B">
            <w:pPr>
              <w:pStyle w:val="Level2Body"/>
              <w:ind w:left="0"/>
              <w:rPr>
                <w:rFonts w:cs="Arial"/>
                <w:color w:val="auto"/>
                <w:sz w:val="18"/>
                <w:szCs w:val="18"/>
              </w:rPr>
            </w:pPr>
            <w:r w:rsidRPr="001E3E6E">
              <w:rPr>
                <w:rFonts w:cs="Arial"/>
                <w:color w:val="auto"/>
                <w:sz w:val="18"/>
                <w:szCs w:val="18"/>
              </w:rPr>
              <w:t>Code</w:t>
            </w:r>
          </w:p>
        </w:tc>
        <w:tc>
          <w:tcPr>
            <w:tcW w:w="3595" w:type="dxa"/>
          </w:tcPr>
          <w:p w14:paraId="226B88EE" w14:textId="77777777" w:rsidR="00955230" w:rsidRPr="001E3E6E" w:rsidRDefault="00955230" w:rsidP="008A222B">
            <w:pPr>
              <w:pStyle w:val="Level2Body"/>
              <w:ind w:left="0"/>
              <w:rPr>
                <w:rFonts w:cs="Arial"/>
                <w:color w:val="auto"/>
                <w:sz w:val="18"/>
                <w:szCs w:val="18"/>
              </w:rPr>
            </w:pPr>
            <w:r w:rsidRPr="001E3E6E">
              <w:rPr>
                <w:rFonts w:cs="Arial"/>
                <w:color w:val="auto"/>
                <w:sz w:val="18"/>
                <w:szCs w:val="18"/>
              </w:rPr>
              <w:t>Gap Description and Recommendation for Closure</w:t>
            </w:r>
          </w:p>
        </w:tc>
      </w:tr>
      <w:tr w:rsidR="001E3E6E" w:rsidRPr="001E3E6E" w14:paraId="5DD050FD" w14:textId="77777777" w:rsidTr="00CE7D23">
        <w:tc>
          <w:tcPr>
            <w:tcW w:w="750" w:type="dxa"/>
          </w:tcPr>
          <w:p w14:paraId="0BF61366" w14:textId="37A4DFA3" w:rsidR="00955230" w:rsidRPr="001E3E6E" w:rsidRDefault="002B1B57" w:rsidP="008A222B">
            <w:pPr>
              <w:pStyle w:val="Level2Body"/>
              <w:ind w:left="0"/>
              <w:rPr>
                <w:rFonts w:cs="Arial"/>
                <w:color w:val="auto"/>
                <w:sz w:val="18"/>
                <w:szCs w:val="18"/>
              </w:rPr>
            </w:pPr>
            <w:r w:rsidRPr="001E3E6E">
              <w:rPr>
                <w:rFonts w:cs="Arial"/>
                <w:color w:val="auto"/>
                <w:sz w:val="18"/>
                <w:szCs w:val="18"/>
              </w:rPr>
              <w:t>20</w:t>
            </w:r>
            <w:r w:rsidR="00A96484">
              <w:rPr>
                <w:rFonts w:cs="Arial"/>
                <w:color w:val="auto"/>
                <w:sz w:val="18"/>
                <w:szCs w:val="18"/>
              </w:rPr>
              <w:t>4</w:t>
            </w:r>
          </w:p>
        </w:tc>
        <w:tc>
          <w:tcPr>
            <w:tcW w:w="955" w:type="dxa"/>
          </w:tcPr>
          <w:p w14:paraId="7A52D4D7" w14:textId="77777777" w:rsidR="00955230" w:rsidRPr="001E3E6E" w:rsidRDefault="006B4356" w:rsidP="008A222B">
            <w:pPr>
              <w:pStyle w:val="Level2Body"/>
              <w:ind w:left="0"/>
              <w:rPr>
                <w:rFonts w:cs="Arial"/>
                <w:color w:val="auto"/>
                <w:sz w:val="18"/>
                <w:szCs w:val="18"/>
              </w:rPr>
            </w:pPr>
            <w:r w:rsidRPr="001E3E6E">
              <w:rPr>
                <w:rFonts w:cs="Arial"/>
                <w:color w:val="auto"/>
                <w:sz w:val="18"/>
                <w:szCs w:val="18"/>
              </w:rPr>
              <w:t>IIO.15</w:t>
            </w:r>
          </w:p>
        </w:tc>
        <w:tc>
          <w:tcPr>
            <w:tcW w:w="3463" w:type="dxa"/>
          </w:tcPr>
          <w:p w14:paraId="56BC436D" w14:textId="77777777" w:rsidR="00955230" w:rsidRPr="001E3E6E" w:rsidRDefault="00CD42A1" w:rsidP="00251852">
            <w:pPr>
              <w:pStyle w:val="Level2Body"/>
              <w:ind w:left="0"/>
              <w:jc w:val="left"/>
              <w:rPr>
                <w:rFonts w:cs="Arial"/>
                <w:color w:val="auto"/>
                <w:sz w:val="18"/>
                <w:szCs w:val="18"/>
              </w:rPr>
            </w:pPr>
            <w:r w:rsidRPr="001E3E6E">
              <w:rPr>
                <w:rFonts w:cs="Arial"/>
                <w:color w:val="auto"/>
                <w:sz w:val="18"/>
                <w:szCs w:val="18"/>
              </w:rPr>
              <w:t>S</w:t>
            </w:r>
            <w:r w:rsidR="006B4356" w:rsidRPr="001E3E6E">
              <w:rPr>
                <w:rFonts w:cs="Arial"/>
                <w:color w:val="auto"/>
                <w:sz w:val="18"/>
                <w:szCs w:val="18"/>
              </w:rPr>
              <w:t>olution must be able to exchange and track service authorization information (e.g., flat file, X12 278) with multiple external sources and the Integration Platform.</w:t>
            </w:r>
          </w:p>
        </w:tc>
        <w:tc>
          <w:tcPr>
            <w:tcW w:w="3032" w:type="dxa"/>
          </w:tcPr>
          <w:p w14:paraId="0F73883D" w14:textId="77777777" w:rsidR="00955230" w:rsidRPr="001E3E6E" w:rsidRDefault="00717D53" w:rsidP="00251852">
            <w:pPr>
              <w:pStyle w:val="Level2Body"/>
              <w:ind w:left="0"/>
              <w:jc w:val="left"/>
              <w:rPr>
                <w:rFonts w:cs="Arial"/>
                <w:color w:val="auto"/>
                <w:sz w:val="18"/>
                <w:szCs w:val="18"/>
              </w:rPr>
            </w:pPr>
            <w:r w:rsidRPr="001E3E6E">
              <w:rPr>
                <w:rFonts w:cs="Arial"/>
                <w:color w:val="auto"/>
                <w:sz w:val="18"/>
                <w:szCs w:val="18"/>
              </w:rPr>
              <w:t>Describe</w:t>
            </w:r>
            <w:r w:rsidR="006B4356" w:rsidRPr="001E3E6E">
              <w:rPr>
                <w:rFonts w:cs="Arial"/>
                <w:color w:val="auto"/>
                <w:sz w:val="18"/>
                <w:szCs w:val="18"/>
              </w:rPr>
              <w:t xml:space="preserve"> how solution shall be able to exchange and track service authorization information (e.g., flat file, X12 278) with multiple external sources and the Integration Platform.</w:t>
            </w:r>
          </w:p>
        </w:tc>
        <w:tc>
          <w:tcPr>
            <w:tcW w:w="1605" w:type="dxa"/>
          </w:tcPr>
          <w:p w14:paraId="5E3E4541" w14:textId="77777777" w:rsidR="00955230" w:rsidRPr="001E3E6E" w:rsidRDefault="00C629FE" w:rsidP="008A222B">
            <w:pPr>
              <w:pStyle w:val="Level2Body"/>
              <w:ind w:left="0"/>
              <w:jc w:val="center"/>
              <w:rPr>
                <w:rFonts w:cs="Arial"/>
                <w:color w:val="auto"/>
                <w:sz w:val="18"/>
                <w:szCs w:val="18"/>
              </w:rPr>
            </w:pPr>
            <w:r w:rsidRPr="001E3E6E">
              <w:rPr>
                <w:rFonts w:cs="Arial"/>
                <w:color w:val="auto"/>
                <w:sz w:val="18"/>
                <w:szCs w:val="18"/>
              </w:rPr>
              <w:t>N/A</w:t>
            </w:r>
          </w:p>
        </w:tc>
        <w:sdt>
          <w:sdtPr>
            <w:rPr>
              <w:color w:val="auto"/>
              <w:sz w:val="18"/>
              <w:szCs w:val="18"/>
            </w:rPr>
            <w:alias w:val="Ability Code"/>
            <w:tag w:val="Ability Code"/>
            <w:id w:val="-1135565494"/>
            <w:placeholder>
              <w:docPart w:val="BD79708F91CF41F28615C54DF8B866DA"/>
            </w:placeholder>
            <w15:color w:val="993300"/>
            <w:comboBox>
              <w:listItem w:displayText="S" w:value="S"/>
              <w:listItem w:displayText="W" w:value="W"/>
              <w:listItem w:displayText="M" w:value="M"/>
              <w:listItem w:displayText="F" w:value="F"/>
              <w:listItem w:displayText="C" w:value="C"/>
              <w:listItem w:displayText="N" w:value="N"/>
              <w:listItem w:displayText="O" w:value="O"/>
            </w:comboBox>
          </w:sdtPr>
          <w:sdtEndPr/>
          <w:sdtContent>
            <w:tc>
              <w:tcPr>
                <w:tcW w:w="990" w:type="dxa"/>
              </w:tcPr>
              <w:p w14:paraId="15F3B831" w14:textId="77777777" w:rsidR="00955230" w:rsidRPr="001E3E6E" w:rsidRDefault="002A2404" w:rsidP="008A222B">
                <w:pPr>
                  <w:pStyle w:val="Level2Body"/>
                  <w:ind w:left="0"/>
                  <w:rPr>
                    <w:rFonts w:cs="Arial"/>
                    <w:color w:val="auto"/>
                    <w:sz w:val="18"/>
                    <w:szCs w:val="18"/>
                  </w:rPr>
                </w:pPr>
                <w:r w:rsidRPr="001E3E6E" w:rsidDel="008E51F4">
                  <w:rPr>
                    <w:color w:val="auto"/>
                    <w:sz w:val="18"/>
                    <w:szCs w:val="18"/>
                  </w:rPr>
                  <w:t xml:space="preserve">Choose an item. </w:t>
                </w:r>
              </w:p>
            </w:tc>
          </w:sdtContent>
        </w:sdt>
        <w:tc>
          <w:tcPr>
            <w:tcW w:w="3595" w:type="dxa"/>
          </w:tcPr>
          <w:p w14:paraId="41EDE0A7" w14:textId="77777777" w:rsidR="00955230" w:rsidRPr="001E3E6E" w:rsidRDefault="00955230" w:rsidP="008A222B">
            <w:pPr>
              <w:pStyle w:val="Level2Body"/>
              <w:ind w:left="0"/>
              <w:rPr>
                <w:rFonts w:cs="Arial"/>
                <w:color w:val="auto"/>
                <w:sz w:val="18"/>
                <w:szCs w:val="18"/>
              </w:rPr>
            </w:pPr>
          </w:p>
        </w:tc>
      </w:tr>
      <w:tr w:rsidR="002308F7" w:rsidRPr="001E3E6E" w14:paraId="2D782CE4" w14:textId="77777777" w:rsidTr="00855B65">
        <w:trPr>
          <w:trHeight w:val="647"/>
        </w:trPr>
        <w:tc>
          <w:tcPr>
            <w:tcW w:w="14390" w:type="dxa"/>
            <w:gridSpan w:val="7"/>
          </w:tcPr>
          <w:p w14:paraId="1BBFF073" w14:textId="7E7C7FD2" w:rsidR="002308F7" w:rsidRPr="001E3E6E" w:rsidRDefault="002308F7" w:rsidP="008E51F4">
            <w:pPr>
              <w:pStyle w:val="Level2Body"/>
              <w:ind w:left="0"/>
              <w:rPr>
                <w:color w:val="auto"/>
                <w:sz w:val="18"/>
                <w:szCs w:val="18"/>
              </w:rPr>
            </w:pPr>
            <w:r w:rsidRPr="001E3E6E">
              <w:rPr>
                <w:color w:val="auto"/>
                <w:sz w:val="18"/>
                <w:szCs w:val="18"/>
              </w:rPr>
              <w:t>Bidder’s Response:</w:t>
            </w:r>
            <w:r w:rsidR="00AE5F2C">
              <w:rPr>
                <w:color w:val="auto"/>
                <w:sz w:val="18"/>
                <w:szCs w:val="18"/>
              </w:rPr>
              <w:t xml:space="preserve"> </w:t>
            </w:r>
            <w:r w:rsidRPr="001E3E6E">
              <w:rPr>
                <w:color w:val="auto"/>
                <w:sz w:val="18"/>
                <w:szCs w:val="18"/>
              </w:rPr>
              <w:t xml:space="preserve"> </w:t>
            </w:r>
          </w:p>
        </w:tc>
      </w:tr>
    </w:tbl>
    <w:p w14:paraId="765EFABF" w14:textId="77777777" w:rsidR="00AF3355" w:rsidRPr="001E3E6E" w:rsidRDefault="00AF3355" w:rsidP="00955230">
      <w:pPr>
        <w:pStyle w:val="Level2Body"/>
        <w:tabs>
          <w:tab w:val="left" w:pos="11250"/>
        </w:tabs>
        <w:ind w:left="0" w:right="2304"/>
        <w:rPr>
          <w:rFonts w:cs="Arial"/>
          <w:color w:val="auto"/>
          <w:sz w:val="18"/>
          <w:szCs w:val="18"/>
        </w:rPr>
      </w:pPr>
    </w:p>
    <w:p w14:paraId="34C65C03" w14:textId="77777777" w:rsidR="00AF3355" w:rsidRPr="001E3E6E" w:rsidRDefault="00AF3355" w:rsidP="00955230">
      <w:pPr>
        <w:pStyle w:val="Level2Body"/>
        <w:tabs>
          <w:tab w:val="left" w:pos="11250"/>
        </w:tabs>
        <w:ind w:left="0" w:right="2304"/>
        <w:rPr>
          <w:rFonts w:cs="Arial"/>
          <w:color w:val="auto"/>
          <w:sz w:val="18"/>
          <w:szCs w:val="18"/>
        </w:rPr>
      </w:pPr>
    </w:p>
    <w:tbl>
      <w:tblPr>
        <w:tblStyle w:val="TableGrid"/>
        <w:tblW w:w="0" w:type="auto"/>
        <w:tblLook w:val="04A0" w:firstRow="1" w:lastRow="0" w:firstColumn="1" w:lastColumn="0" w:noHBand="0" w:noVBand="1"/>
      </w:tblPr>
      <w:tblGrid>
        <w:gridCol w:w="750"/>
        <w:gridCol w:w="955"/>
        <w:gridCol w:w="3471"/>
        <w:gridCol w:w="3012"/>
        <w:gridCol w:w="1617"/>
        <w:gridCol w:w="990"/>
        <w:gridCol w:w="3595"/>
      </w:tblGrid>
      <w:tr w:rsidR="001E3E6E" w:rsidRPr="001E3E6E" w14:paraId="4F4583B9" w14:textId="77777777" w:rsidTr="001E3E6E">
        <w:trPr>
          <w:trHeight w:val="647"/>
        </w:trPr>
        <w:tc>
          <w:tcPr>
            <w:tcW w:w="750" w:type="dxa"/>
          </w:tcPr>
          <w:p w14:paraId="38C4A4D9" w14:textId="77777777" w:rsidR="00955230" w:rsidRPr="001E3E6E" w:rsidRDefault="00955230" w:rsidP="008A222B">
            <w:pPr>
              <w:pStyle w:val="Level2Body"/>
              <w:ind w:left="0"/>
              <w:rPr>
                <w:rFonts w:cs="Arial"/>
                <w:color w:val="auto"/>
                <w:sz w:val="18"/>
                <w:szCs w:val="18"/>
              </w:rPr>
            </w:pPr>
            <w:r w:rsidRPr="001E3E6E">
              <w:rPr>
                <w:rFonts w:cs="Arial"/>
                <w:color w:val="auto"/>
                <w:sz w:val="18"/>
                <w:szCs w:val="18"/>
              </w:rPr>
              <w:lastRenderedPageBreak/>
              <w:t>Req.#</w:t>
            </w:r>
          </w:p>
        </w:tc>
        <w:tc>
          <w:tcPr>
            <w:tcW w:w="955" w:type="dxa"/>
          </w:tcPr>
          <w:p w14:paraId="6AF4F6CA" w14:textId="77777777" w:rsidR="00955230" w:rsidRPr="001E3E6E" w:rsidRDefault="00955230" w:rsidP="008A222B">
            <w:pPr>
              <w:pStyle w:val="Level2Body"/>
              <w:ind w:left="0"/>
              <w:rPr>
                <w:rFonts w:cs="Arial"/>
                <w:color w:val="auto"/>
                <w:sz w:val="18"/>
                <w:szCs w:val="18"/>
              </w:rPr>
            </w:pPr>
            <w:r w:rsidRPr="001E3E6E">
              <w:rPr>
                <w:rFonts w:cs="Arial"/>
                <w:color w:val="auto"/>
                <w:sz w:val="18"/>
                <w:szCs w:val="18"/>
              </w:rPr>
              <w:t>ID</w:t>
            </w:r>
          </w:p>
        </w:tc>
        <w:tc>
          <w:tcPr>
            <w:tcW w:w="3471" w:type="dxa"/>
          </w:tcPr>
          <w:p w14:paraId="52AC9B0B" w14:textId="77777777" w:rsidR="00955230" w:rsidRPr="001E3E6E" w:rsidRDefault="00955230" w:rsidP="008A222B">
            <w:pPr>
              <w:pStyle w:val="Level2Body"/>
              <w:ind w:left="0"/>
              <w:rPr>
                <w:rFonts w:cs="Arial"/>
                <w:color w:val="auto"/>
                <w:sz w:val="18"/>
                <w:szCs w:val="18"/>
              </w:rPr>
            </w:pPr>
            <w:r w:rsidRPr="001E3E6E">
              <w:rPr>
                <w:rFonts w:cs="Arial"/>
                <w:color w:val="auto"/>
                <w:sz w:val="18"/>
                <w:szCs w:val="18"/>
              </w:rPr>
              <w:t xml:space="preserve">Contractor / </w:t>
            </w:r>
            <w:r w:rsidR="008D73C2" w:rsidRPr="001E3E6E">
              <w:rPr>
                <w:rFonts w:cs="Arial"/>
                <w:color w:val="auto"/>
                <w:sz w:val="18"/>
                <w:szCs w:val="18"/>
              </w:rPr>
              <w:t>Solution/Requirement</w:t>
            </w:r>
          </w:p>
        </w:tc>
        <w:tc>
          <w:tcPr>
            <w:tcW w:w="3012" w:type="dxa"/>
          </w:tcPr>
          <w:p w14:paraId="42C4D1FB" w14:textId="77777777" w:rsidR="00955230" w:rsidRPr="001E3E6E" w:rsidRDefault="00955230" w:rsidP="008A222B">
            <w:pPr>
              <w:pStyle w:val="Level2Body"/>
              <w:ind w:left="0"/>
              <w:rPr>
                <w:rFonts w:cs="Arial"/>
                <w:color w:val="auto"/>
                <w:sz w:val="18"/>
                <w:szCs w:val="18"/>
              </w:rPr>
            </w:pPr>
            <w:r w:rsidRPr="001E3E6E">
              <w:rPr>
                <w:rFonts w:cs="Arial"/>
                <w:color w:val="auto"/>
                <w:sz w:val="18"/>
                <w:szCs w:val="18"/>
              </w:rPr>
              <w:t>Instructions to Bidder</w:t>
            </w:r>
          </w:p>
        </w:tc>
        <w:tc>
          <w:tcPr>
            <w:tcW w:w="1617" w:type="dxa"/>
          </w:tcPr>
          <w:p w14:paraId="13B873FC" w14:textId="77777777" w:rsidR="00955230" w:rsidRPr="001E3E6E" w:rsidRDefault="00955230" w:rsidP="008A222B">
            <w:pPr>
              <w:pStyle w:val="Level2Body"/>
              <w:ind w:left="0"/>
              <w:jc w:val="center"/>
              <w:rPr>
                <w:rFonts w:cs="Arial"/>
                <w:color w:val="auto"/>
                <w:sz w:val="18"/>
                <w:szCs w:val="18"/>
              </w:rPr>
            </w:pPr>
            <w:r w:rsidRPr="001E3E6E">
              <w:rPr>
                <w:rFonts w:cs="Arial"/>
                <w:color w:val="auto"/>
                <w:sz w:val="18"/>
                <w:szCs w:val="18"/>
              </w:rPr>
              <w:t>CMS</w:t>
            </w:r>
          </w:p>
          <w:p w14:paraId="2646504F" w14:textId="77777777" w:rsidR="00955230" w:rsidRPr="001E3E6E" w:rsidRDefault="00955230" w:rsidP="008A222B">
            <w:pPr>
              <w:pStyle w:val="Level2Body"/>
              <w:ind w:left="0"/>
              <w:jc w:val="center"/>
              <w:rPr>
                <w:rFonts w:cs="Arial"/>
                <w:color w:val="auto"/>
                <w:sz w:val="18"/>
                <w:szCs w:val="18"/>
              </w:rPr>
            </w:pPr>
            <w:r w:rsidRPr="001E3E6E">
              <w:rPr>
                <w:rFonts w:cs="Arial"/>
                <w:color w:val="auto"/>
                <w:sz w:val="18"/>
                <w:szCs w:val="18"/>
              </w:rPr>
              <w:t>Checklist</w:t>
            </w:r>
          </w:p>
          <w:p w14:paraId="72839E4B" w14:textId="77777777" w:rsidR="00955230" w:rsidRPr="001E3E6E" w:rsidRDefault="00955230" w:rsidP="008A222B">
            <w:pPr>
              <w:pStyle w:val="Level2Body"/>
              <w:ind w:left="0"/>
              <w:jc w:val="center"/>
              <w:rPr>
                <w:rFonts w:cs="Arial"/>
                <w:color w:val="auto"/>
                <w:sz w:val="18"/>
                <w:szCs w:val="18"/>
              </w:rPr>
            </w:pPr>
            <w:r w:rsidRPr="001E3E6E">
              <w:rPr>
                <w:rFonts w:cs="Arial"/>
                <w:color w:val="auto"/>
                <w:sz w:val="18"/>
                <w:szCs w:val="18"/>
              </w:rPr>
              <w:t>ID</w:t>
            </w:r>
          </w:p>
        </w:tc>
        <w:tc>
          <w:tcPr>
            <w:tcW w:w="990" w:type="dxa"/>
          </w:tcPr>
          <w:p w14:paraId="3E5C9AE8" w14:textId="77777777" w:rsidR="00955230" w:rsidRPr="001E3E6E" w:rsidRDefault="00955230" w:rsidP="008A222B">
            <w:pPr>
              <w:pStyle w:val="Level2Body"/>
              <w:ind w:left="0"/>
              <w:rPr>
                <w:rFonts w:cs="Arial"/>
                <w:color w:val="auto"/>
                <w:sz w:val="18"/>
                <w:szCs w:val="18"/>
              </w:rPr>
            </w:pPr>
            <w:r w:rsidRPr="001E3E6E">
              <w:rPr>
                <w:rFonts w:cs="Arial"/>
                <w:color w:val="auto"/>
                <w:sz w:val="18"/>
                <w:szCs w:val="18"/>
              </w:rPr>
              <w:t>Bidding</w:t>
            </w:r>
          </w:p>
          <w:p w14:paraId="01AF9345" w14:textId="77777777" w:rsidR="00955230" w:rsidRPr="001E3E6E" w:rsidRDefault="00955230" w:rsidP="008A222B">
            <w:pPr>
              <w:pStyle w:val="Level2Body"/>
              <w:ind w:left="0"/>
              <w:rPr>
                <w:rFonts w:cs="Arial"/>
                <w:color w:val="auto"/>
                <w:sz w:val="18"/>
                <w:szCs w:val="18"/>
              </w:rPr>
            </w:pPr>
            <w:r w:rsidRPr="001E3E6E">
              <w:rPr>
                <w:rFonts w:cs="Arial"/>
                <w:color w:val="auto"/>
                <w:sz w:val="18"/>
                <w:szCs w:val="18"/>
              </w:rPr>
              <w:t>Ability</w:t>
            </w:r>
          </w:p>
          <w:p w14:paraId="47B18180" w14:textId="77777777" w:rsidR="00955230" w:rsidRPr="001E3E6E" w:rsidRDefault="00955230" w:rsidP="008A222B">
            <w:pPr>
              <w:pStyle w:val="Level2Body"/>
              <w:ind w:left="0"/>
              <w:rPr>
                <w:rFonts w:cs="Arial"/>
                <w:color w:val="auto"/>
                <w:sz w:val="18"/>
                <w:szCs w:val="18"/>
              </w:rPr>
            </w:pPr>
            <w:r w:rsidRPr="001E3E6E">
              <w:rPr>
                <w:rFonts w:cs="Arial"/>
                <w:color w:val="auto"/>
                <w:sz w:val="18"/>
                <w:szCs w:val="18"/>
              </w:rPr>
              <w:t>Code</w:t>
            </w:r>
          </w:p>
        </w:tc>
        <w:tc>
          <w:tcPr>
            <w:tcW w:w="3595" w:type="dxa"/>
          </w:tcPr>
          <w:p w14:paraId="7FC1F79F" w14:textId="77777777" w:rsidR="00955230" w:rsidRPr="001E3E6E" w:rsidRDefault="00955230" w:rsidP="008A222B">
            <w:pPr>
              <w:pStyle w:val="Level2Body"/>
              <w:ind w:left="0"/>
              <w:rPr>
                <w:rFonts w:cs="Arial"/>
                <w:color w:val="auto"/>
                <w:sz w:val="18"/>
                <w:szCs w:val="18"/>
              </w:rPr>
            </w:pPr>
            <w:r w:rsidRPr="001E3E6E">
              <w:rPr>
                <w:rFonts w:cs="Arial"/>
                <w:color w:val="auto"/>
                <w:sz w:val="18"/>
                <w:szCs w:val="18"/>
              </w:rPr>
              <w:t>Gap Description and Recommendation for Closure</w:t>
            </w:r>
          </w:p>
        </w:tc>
      </w:tr>
      <w:tr w:rsidR="001E3E6E" w:rsidRPr="001E3E6E" w14:paraId="093086E8" w14:textId="77777777" w:rsidTr="00CE7D23">
        <w:tc>
          <w:tcPr>
            <w:tcW w:w="750" w:type="dxa"/>
          </w:tcPr>
          <w:p w14:paraId="38DB3EE0" w14:textId="41624268" w:rsidR="00955230" w:rsidRPr="001E3E6E" w:rsidRDefault="002B1B57" w:rsidP="00C629FE">
            <w:pPr>
              <w:pStyle w:val="Level2Body"/>
              <w:ind w:left="0"/>
              <w:rPr>
                <w:rFonts w:cs="Arial"/>
                <w:color w:val="auto"/>
                <w:sz w:val="18"/>
                <w:szCs w:val="18"/>
              </w:rPr>
            </w:pPr>
            <w:r w:rsidRPr="001E3E6E">
              <w:rPr>
                <w:rFonts w:cs="Arial"/>
                <w:color w:val="auto"/>
                <w:sz w:val="18"/>
                <w:szCs w:val="18"/>
              </w:rPr>
              <w:t>20</w:t>
            </w:r>
            <w:r w:rsidR="00A96484">
              <w:rPr>
                <w:rFonts w:cs="Arial"/>
                <w:color w:val="auto"/>
                <w:sz w:val="18"/>
                <w:szCs w:val="18"/>
              </w:rPr>
              <w:t>5</w:t>
            </w:r>
          </w:p>
        </w:tc>
        <w:tc>
          <w:tcPr>
            <w:tcW w:w="955" w:type="dxa"/>
          </w:tcPr>
          <w:p w14:paraId="4E07FC14" w14:textId="77777777" w:rsidR="00955230" w:rsidRPr="001E3E6E" w:rsidRDefault="00526F81" w:rsidP="008A222B">
            <w:pPr>
              <w:pStyle w:val="Level2Body"/>
              <w:ind w:left="0"/>
              <w:rPr>
                <w:rFonts w:cs="Arial"/>
                <w:color w:val="auto"/>
                <w:sz w:val="18"/>
                <w:szCs w:val="18"/>
              </w:rPr>
            </w:pPr>
            <w:r w:rsidRPr="001E3E6E">
              <w:rPr>
                <w:rFonts w:cs="Arial"/>
                <w:color w:val="auto"/>
                <w:sz w:val="18"/>
                <w:szCs w:val="18"/>
              </w:rPr>
              <w:t>IIO.16</w:t>
            </w:r>
          </w:p>
        </w:tc>
        <w:tc>
          <w:tcPr>
            <w:tcW w:w="3471" w:type="dxa"/>
          </w:tcPr>
          <w:p w14:paraId="235E69E7" w14:textId="77777777" w:rsidR="00955230" w:rsidRPr="001E3E6E" w:rsidRDefault="00CD42A1" w:rsidP="008A222B">
            <w:pPr>
              <w:pStyle w:val="Level2Body"/>
              <w:ind w:left="0"/>
              <w:rPr>
                <w:rFonts w:cs="Arial"/>
                <w:color w:val="auto"/>
                <w:sz w:val="18"/>
                <w:szCs w:val="18"/>
              </w:rPr>
            </w:pPr>
            <w:r w:rsidRPr="001E3E6E">
              <w:rPr>
                <w:rFonts w:cs="Arial"/>
                <w:color w:val="auto"/>
                <w:sz w:val="18"/>
                <w:szCs w:val="18"/>
              </w:rPr>
              <w:t>S</w:t>
            </w:r>
            <w:r w:rsidR="00526F81" w:rsidRPr="001E3E6E">
              <w:rPr>
                <w:rFonts w:cs="Arial"/>
                <w:color w:val="auto"/>
                <w:sz w:val="18"/>
                <w:szCs w:val="18"/>
              </w:rPr>
              <w:t>olution must have the ability to receive, store, and process provider and member data from the State's eligibility system, legacy MMIS, and Integration Platform, at a frequency and in a format determined by the State (e.g., daily).</w:t>
            </w:r>
          </w:p>
        </w:tc>
        <w:tc>
          <w:tcPr>
            <w:tcW w:w="3012" w:type="dxa"/>
          </w:tcPr>
          <w:p w14:paraId="78118633" w14:textId="77777777" w:rsidR="00955230" w:rsidRPr="001E3E6E" w:rsidRDefault="00717D53" w:rsidP="00526F81">
            <w:pPr>
              <w:pStyle w:val="Level2Body"/>
              <w:ind w:left="0"/>
              <w:rPr>
                <w:rFonts w:cs="Arial"/>
                <w:color w:val="auto"/>
                <w:sz w:val="18"/>
                <w:szCs w:val="18"/>
              </w:rPr>
            </w:pPr>
            <w:r w:rsidRPr="001E3E6E">
              <w:rPr>
                <w:rFonts w:cs="Arial"/>
                <w:color w:val="auto"/>
                <w:sz w:val="18"/>
                <w:szCs w:val="18"/>
              </w:rPr>
              <w:t>Describe</w:t>
            </w:r>
            <w:r w:rsidR="00526F81" w:rsidRPr="001E3E6E">
              <w:rPr>
                <w:rFonts w:cs="Arial"/>
                <w:color w:val="auto"/>
                <w:sz w:val="18"/>
                <w:szCs w:val="18"/>
              </w:rPr>
              <w:t xml:space="preserve"> how solution shall have the ability to receive, store, and process provider and member data from the State's eligibility system, legacy MMIS, and Integration Platform, at a frequency and in a format determined by the State (e.g., daily).</w:t>
            </w:r>
          </w:p>
        </w:tc>
        <w:tc>
          <w:tcPr>
            <w:tcW w:w="1617" w:type="dxa"/>
          </w:tcPr>
          <w:p w14:paraId="53565713" w14:textId="77777777" w:rsidR="00955230" w:rsidRPr="001E3E6E" w:rsidRDefault="00C629FE" w:rsidP="008A222B">
            <w:pPr>
              <w:pStyle w:val="Level2Body"/>
              <w:ind w:left="0"/>
              <w:jc w:val="center"/>
              <w:rPr>
                <w:rFonts w:cs="Arial"/>
                <w:color w:val="auto"/>
                <w:sz w:val="18"/>
                <w:szCs w:val="18"/>
              </w:rPr>
            </w:pPr>
            <w:r w:rsidRPr="001E3E6E">
              <w:rPr>
                <w:rFonts w:cs="Arial"/>
                <w:color w:val="auto"/>
                <w:sz w:val="18"/>
                <w:szCs w:val="18"/>
              </w:rPr>
              <w:t>N/A</w:t>
            </w:r>
          </w:p>
        </w:tc>
        <w:sdt>
          <w:sdtPr>
            <w:rPr>
              <w:color w:val="auto"/>
              <w:sz w:val="18"/>
              <w:szCs w:val="18"/>
            </w:rPr>
            <w:alias w:val="Ability Code"/>
            <w:tag w:val="Ability Code"/>
            <w:id w:val="1977031327"/>
            <w:placeholder>
              <w:docPart w:val="BE9CBC11A4984C0FA2DF3BC188E3ED55"/>
            </w:placeholder>
            <w15:color w:val="993300"/>
            <w:comboBox>
              <w:listItem w:displayText="S" w:value="S"/>
              <w:listItem w:displayText="W" w:value="W"/>
              <w:listItem w:displayText="M" w:value="M"/>
              <w:listItem w:displayText="F" w:value="F"/>
              <w:listItem w:displayText="C" w:value="C"/>
              <w:listItem w:displayText="N" w:value="N"/>
              <w:listItem w:displayText="O" w:value="O"/>
            </w:comboBox>
          </w:sdtPr>
          <w:sdtEndPr/>
          <w:sdtContent>
            <w:tc>
              <w:tcPr>
                <w:tcW w:w="990" w:type="dxa"/>
              </w:tcPr>
              <w:p w14:paraId="32575A2E" w14:textId="77777777" w:rsidR="00955230" w:rsidRPr="001E3E6E" w:rsidRDefault="002A2404" w:rsidP="008A222B">
                <w:pPr>
                  <w:pStyle w:val="Level2Body"/>
                  <w:ind w:left="0"/>
                  <w:rPr>
                    <w:rFonts w:cs="Arial"/>
                    <w:color w:val="auto"/>
                    <w:sz w:val="18"/>
                    <w:szCs w:val="18"/>
                  </w:rPr>
                </w:pPr>
                <w:r w:rsidRPr="001E3E6E" w:rsidDel="008E51F4">
                  <w:rPr>
                    <w:color w:val="auto"/>
                    <w:sz w:val="18"/>
                    <w:szCs w:val="18"/>
                  </w:rPr>
                  <w:t xml:space="preserve">Choose an item. </w:t>
                </w:r>
              </w:p>
            </w:tc>
          </w:sdtContent>
        </w:sdt>
        <w:tc>
          <w:tcPr>
            <w:tcW w:w="3595" w:type="dxa"/>
          </w:tcPr>
          <w:p w14:paraId="5C2B6E3A" w14:textId="77777777" w:rsidR="00955230" w:rsidRPr="001E3E6E" w:rsidRDefault="00955230" w:rsidP="008A222B">
            <w:pPr>
              <w:pStyle w:val="Level2Body"/>
              <w:ind w:left="0"/>
              <w:rPr>
                <w:rFonts w:cs="Arial"/>
                <w:color w:val="auto"/>
                <w:sz w:val="18"/>
                <w:szCs w:val="18"/>
              </w:rPr>
            </w:pPr>
          </w:p>
        </w:tc>
      </w:tr>
      <w:tr w:rsidR="002308F7" w:rsidRPr="001E3E6E" w14:paraId="0CEDE012" w14:textId="77777777" w:rsidTr="00855B65">
        <w:trPr>
          <w:trHeight w:val="656"/>
        </w:trPr>
        <w:tc>
          <w:tcPr>
            <w:tcW w:w="14390" w:type="dxa"/>
            <w:gridSpan w:val="7"/>
          </w:tcPr>
          <w:p w14:paraId="25B431F9" w14:textId="0FD9143E" w:rsidR="002308F7" w:rsidRPr="001E3E6E" w:rsidRDefault="002308F7" w:rsidP="008E51F4">
            <w:pPr>
              <w:pStyle w:val="Level2Body"/>
              <w:ind w:left="0"/>
              <w:rPr>
                <w:color w:val="auto"/>
                <w:sz w:val="18"/>
                <w:szCs w:val="18"/>
              </w:rPr>
            </w:pPr>
            <w:r w:rsidRPr="001E3E6E">
              <w:rPr>
                <w:color w:val="auto"/>
                <w:sz w:val="18"/>
                <w:szCs w:val="18"/>
              </w:rPr>
              <w:t>Bidder’s Response:</w:t>
            </w:r>
            <w:r w:rsidR="00AE5F2C">
              <w:rPr>
                <w:color w:val="auto"/>
                <w:sz w:val="18"/>
                <w:szCs w:val="18"/>
              </w:rPr>
              <w:t xml:space="preserve"> </w:t>
            </w:r>
            <w:r w:rsidRPr="001E3E6E">
              <w:rPr>
                <w:color w:val="auto"/>
                <w:sz w:val="18"/>
                <w:szCs w:val="18"/>
              </w:rPr>
              <w:t xml:space="preserve"> </w:t>
            </w:r>
          </w:p>
        </w:tc>
      </w:tr>
    </w:tbl>
    <w:p w14:paraId="1CB9D860" w14:textId="77777777" w:rsidR="00955230" w:rsidRPr="001E3E6E" w:rsidRDefault="00955230" w:rsidP="002E3236">
      <w:pPr>
        <w:pStyle w:val="Level2Body"/>
        <w:tabs>
          <w:tab w:val="left" w:pos="11250"/>
        </w:tabs>
        <w:ind w:left="0" w:right="2304"/>
        <w:rPr>
          <w:rFonts w:cs="Arial"/>
          <w:color w:val="auto"/>
          <w:sz w:val="18"/>
          <w:szCs w:val="18"/>
        </w:rPr>
      </w:pPr>
    </w:p>
    <w:p w14:paraId="20AE9971" w14:textId="77777777" w:rsidR="00955230" w:rsidRPr="001E3E6E" w:rsidRDefault="00955230" w:rsidP="00955230">
      <w:pPr>
        <w:pStyle w:val="Level2Body"/>
        <w:tabs>
          <w:tab w:val="left" w:pos="11250"/>
        </w:tabs>
        <w:ind w:left="0" w:right="2304"/>
        <w:rPr>
          <w:rFonts w:cs="Arial"/>
          <w:color w:val="auto"/>
          <w:sz w:val="18"/>
          <w:szCs w:val="18"/>
        </w:rPr>
      </w:pPr>
    </w:p>
    <w:tbl>
      <w:tblPr>
        <w:tblStyle w:val="TableGrid"/>
        <w:tblW w:w="0" w:type="auto"/>
        <w:tblLook w:val="04A0" w:firstRow="1" w:lastRow="0" w:firstColumn="1" w:lastColumn="0" w:noHBand="0" w:noVBand="1"/>
      </w:tblPr>
      <w:tblGrid>
        <w:gridCol w:w="751"/>
        <w:gridCol w:w="954"/>
        <w:gridCol w:w="3456"/>
        <w:gridCol w:w="3024"/>
        <w:gridCol w:w="1569"/>
        <w:gridCol w:w="1041"/>
        <w:gridCol w:w="3595"/>
      </w:tblGrid>
      <w:tr w:rsidR="001E3E6E" w:rsidRPr="001E3E6E" w14:paraId="7D6AC961" w14:textId="77777777" w:rsidTr="00CE7D23">
        <w:tc>
          <w:tcPr>
            <w:tcW w:w="751" w:type="dxa"/>
          </w:tcPr>
          <w:p w14:paraId="15D5FB5C" w14:textId="77777777" w:rsidR="00955230" w:rsidRPr="001E3E6E" w:rsidRDefault="00955230" w:rsidP="008A222B">
            <w:pPr>
              <w:pStyle w:val="Level2Body"/>
              <w:ind w:left="0"/>
              <w:rPr>
                <w:rFonts w:cs="Arial"/>
                <w:color w:val="auto"/>
                <w:sz w:val="18"/>
                <w:szCs w:val="18"/>
              </w:rPr>
            </w:pPr>
            <w:r w:rsidRPr="001E3E6E">
              <w:rPr>
                <w:rFonts w:cs="Arial"/>
                <w:color w:val="auto"/>
                <w:sz w:val="18"/>
                <w:szCs w:val="18"/>
              </w:rPr>
              <w:t>Req.#</w:t>
            </w:r>
          </w:p>
        </w:tc>
        <w:tc>
          <w:tcPr>
            <w:tcW w:w="954" w:type="dxa"/>
          </w:tcPr>
          <w:p w14:paraId="4D18B15E" w14:textId="77777777" w:rsidR="00955230" w:rsidRPr="001E3E6E" w:rsidRDefault="00955230" w:rsidP="008A222B">
            <w:pPr>
              <w:pStyle w:val="Level2Body"/>
              <w:ind w:left="0"/>
              <w:rPr>
                <w:rFonts w:cs="Arial"/>
                <w:color w:val="auto"/>
                <w:sz w:val="18"/>
                <w:szCs w:val="18"/>
              </w:rPr>
            </w:pPr>
            <w:r w:rsidRPr="001E3E6E">
              <w:rPr>
                <w:rFonts w:cs="Arial"/>
                <w:color w:val="auto"/>
                <w:sz w:val="18"/>
                <w:szCs w:val="18"/>
              </w:rPr>
              <w:t>ID</w:t>
            </w:r>
          </w:p>
        </w:tc>
        <w:tc>
          <w:tcPr>
            <w:tcW w:w="3456" w:type="dxa"/>
          </w:tcPr>
          <w:p w14:paraId="47593EC9" w14:textId="77777777" w:rsidR="00955230" w:rsidRPr="001E3E6E" w:rsidRDefault="00955230" w:rsidP="008A222B">
            <w:pPr>
              <w:pStyle w:val="Level2Body"/>
              <w:ind w:left="0"/>
              <w:rPr>
                <w:rFonts w:cs="Arial"/>
                <w:color w:val="auto"/>
                <w:sz w:val="18"/>
                <w:szCs w:val="18"/>
              </w:rPr>
            </w:pPr>
            <w:r w:rsidRPr="001E3E6E">
              <w:rPr>
                <w:rFonts w:cs="Arial"/>
                <w:color w:val="auto"/>
                <w:sz w:val="18"/>
                <w:szCs w:val="18"/>
              </w:rPr>
              <w:t xml:space="preserve">Contractor / </w:t>
            </w:r>
            <w:r w:rsidR="008D73C2" w:rsidRPr="001E3E6E">
              <w:rPr>
                <w:rFonts w:cs="Arial"/>
                <w:color w:val="auto"/>
                <w:sz w:val="18"/>
                <w:szCs w:val="18"/>
              </w:rPr>
              <w:t>Solution/Requirement</w:t>
            </w:r>
          </w:p>
        </w:tc>
        <w:tc>
          <w:tcPr>
            <w:tcW w:w="3024" w:type="dxa"/>
          </w:tcPr>
          <w:p w14:paraId="45CA847A" w14:textId="77777777" w:rsidR="00955230" w:rsidRPr="001E3E6E" w:rsidRDefault="00955230" w:rsidP="008A222B">
            <w:pPr>
              <w:pStyle w:val="Level2Body"/>
              <w:ind w:left="0"/>
              <w:rPr>
                <w:rFonts w:cs="Arial"/>
                <w:color w:val="auto"/>
                <w:sz w:val="18"/>
                <w:szCs w:val="18"/>
              </w:rPr>
            </w:pPr>
            <w:r w:rsidRPr="001E3E6E">
              <w:rPr>
                <w:rFonts w:cs="Arial"/>
                <w:color w:val="auto"/>
                <w:sz w:val="18"/>
                <w:szCs w:val="18"/>
              </w:rPr>
              <w:t>Instructions to Bidder</w:t>
            </w:r>
          </w:p>
        </w:tc>
        <w:tc>
          <w:tcPr>
            <w:tcW w:w="1569" w:type="dxa"/>
          </w:tcPr>
          <w:p w14:paraId="054925E6" w14:textId="77777777" w:rsidR="00955230" w:rsidRPr="001E3E6E" w:rsidRDefault="00955230" w:rsidP="008A222B">
            <w:pPr>
              <w:pStyle w:val="Level2Body"/>
              <w:ind w:left="0"/>
              <w:jc w:val="center"/>
              <w:rPr>
                <w:rFonts w:cs="Arial"/>
                <w:color w:val="auto"/>
                <w:sz w:val="18"/>
                <w:szCs w:val="18"/>
              </w:rPr>
            </w:pPr>
            <w:r w:rsidRPr="001E3E6E">
              <w:rPr>
                <w:rFonts w:cs="Arial"/>
                <w:color w:val="auto"/>
                <w:sz w:val="18"/>
                <w:szCs w:val="18"/>
              </w:rPr>
              <w:t>CMS</w:t>
            </w:r>
          </w:p>
          <w:p w14:paraId="623F9968" w14:textId="77777777" w:rsidR="00955230" w:rsidRPr="001E3E6E" w:rsidRDefault="00955230" w:rsidP="008A222B">
            <w:pPr>
              <w:pStyle w:val="Level2Body"/>
              <w:ind w:left="0"/>
              <w:jc w:val="center"/>
              <w:rPr>
                <w:rFonts w:cs="Arial"/>
                <w:color w:val="auto"/>
                <w:sz w:val="18"/>
                <w:szCs w:val="18"/>
              </w:rPr>
            </w:pPr>
            <w:r w:rsidRPr="001E3E6E">
              <w:rPr>
                <w:rFonts w:cs="Arial"/>
                <w:color w:val="auto"/>
                <w:sz w:val="18"/>
                <w:szCs w:val="18"/>
              </w:rPr>
              <w:t>Checklist</w:t>
            </w:r>
          </w:p>
          <w:p w14:paraId="3CED151B" w14:textId="77777777" w:rsidR="00955230" w:rsidRPr="001E3E6E" w:rsidRDefault="00955230" w:rsidP="008A222B">
            <w:pPr>
              <w:pStyle w:val="Level2Body"/>
              <w:ind w:left="0"/>
              <w:jc w:val="center"/>
              <w:rPr>
                <w:rFonts w:cs="Arial"/>
                <w:color w:val="auto"/>
                <w:sz w:val="18"/>
                <w:szCs w:val="18"/>
              </w:rPr>
            </w:pPr>
            <w:r w:rsidRPr="001E3E6E">
              <w:rPr>
                <w:rFonts w:cs="Arial"/>
                <w:color w:val="auto"/>
                <w:sz w:val="18"/>
                <w:szCs w:val="18"/>
              </w:rPr>
              <w:t>ID</w:t>
            </w:r>
          </w:p>
        </w:tc>
        <w:tc>
          <w:tcPr>
            <w:tcW w:w="1041" w:type="dxa"/>
          </w:tcPr>
          <w:p w14:paraId="6E4F7CFB" w14:textId="77777777" w:rsidR="00955230" w:rsidRPr="001E3E6E" w:rsidRDefault="00955230" w:rsidP="008A222B">
            <w:pPr>
              <w:pStyle w:val="Level2Body"/>
              <w:ind w:left="0"/>
              <w:rPr>
                <w:rFonts w:cs="Arial"/>
                <w:color w:val="auto"/>
                <w:sz w:val="18"/>
                <w:szCs w:val="18"/>
              </w:rPr>
            </w:pPr>
            <w:r w:rsidRPr="001E3E6E">
              <w:rPr>
                <w:rFonts w:cs="Arial"/>
                <w:color w:val="auto"/>
                <w:sz w:val="18"/>
                <w:szCs w:val="18"/>
              </w:rPr>
              <w:t>Bidding</w:t>
            </w:r>
          </w:p>
          <w:p w14:paraId="7A7A90A8" w14:textId="77777777" w:rsidR="00955230" w:rsidRPr="001E3E6E" w:rsidRDefault="00955230" w:rsidP="008A222B">
            <w:pPr>
              <w:pStyle w:val="Level2Body"/>
              <w:ind w:left="0"/>
              <w:rPr>
                <w:rFonts w:cs="Arial"/>
                <w:color w:val="auto"/>
                <w:sz w:val="18"/>
                <w:szCs w:val="18"/>
              </w:rPr>
            </w:pPr>
            <w:r w:rsidRPr="001E3E6E">
              <w:rPr>
                <w:rFonts w:cs="Arial"/>
                <w:color w:val="auto"/>
                <w:sz w:val="18"/>
                <w:szCs w:val="18"/>
              </w:rPr>
              <w:t>Ability</w:t>
            </w:r>
          </w:p>
          <w:p w14:paraId="4B0C7764" w14:textId="77777777" w:rsidR="00955230" w:rsidRPr="001E3E6E" w:rsidRDefault="00955230" w:rsidP="008A222B">
            <w:pPr>
              <w:pStyle w:val="Level2Body"/>
              <w:ind w:left="0"/>
              <w:rPr>
                <w:rFonts w:cs="Arial"/>
                <w:color w:val="auto"/>
                <w:sz w:val="18"/>
                <w:szCs w:val="18"/>
              </w:rPr>
            </w:pPr>
            <w:r w:rsidRPr="001E3E6E">
              <w:rPr>
                <w:rFonts w:cs="Arial"/>
                <w:color w:val="auto"/>
                <w:sz w:val="18"/>
                <w:szCs w:val="18"/>
              </w:rPr>
              <w:t>Code</w:t>
            </w:r>
          </w:p>
        </w:tc>
        <w:tc>
          <w:tcPr>
            <w:tcW w:w="3595" w:type="dxa"/>
          </w:tcPr>
          <w:p w14:paraId="384D02A2" w14:textId="77777777" w:rsidR="00955230" w:rsidRPr="001E3E6E" w:rsidRDefault="00955230" w:rsidP="008A222B">
            <w:pPr>
              <w:pStyle w:val="Level2Body"/>
              <w:ind w:left="0"/>
              <w:rPr>
                <w:rFonts w:cs="Arial"/>
                <w:color w:val="auto"/>
                <w:sz w:val="18"/>
                <w:szCs w:val="18"/>
              </w:rPr>
            </w:pPr>
            <w:r w:rsidRPr="001E3E6E">
              <w:rPr>
                <w:rFonts w:cs="Arial"/>
                <w:color w:val="auto"/>
                <w:sz w:val="18"/>
                <w:szCs w:val="18"/>
              </w:rPr>
              <w:t>Gap Description and Recommendation for Closure</w:t>
            </w:r>
          </w:p>
        </w:tc>
      </w:tr>
      <w:tr w:rsidR="001E3E6E" w:rsidRPr="001E3E6E" w14:paraId="6C8E0A98" w14:textId="77777777" w:rsidTr="00CE7D23">
        <w:tc>
          <w:tcPr>
            <w:tcW w:w="751" w:type="dxa"/>
          </w:tcPr>
          <w:p w14:paraId="04BC87DA" w14:textId="6093CBBE" w:rsidR="00955230" w:rsidRPr="001E3E6E" w:rsidRDefault="002B1B57" w:rsidP="008A222B">
            <w:pPr>
              <w:pStyle w:val="Level2Body"/>
              <w:ind w:left="0"/>
              <w:rPr>
                <w:rFonts w:cs="Arial"/>
                <w:color w:val="auto"/>
                <w:sz w:val="18"/>
                <w:szCs w:val="18"/>
              </w:rPr>
            </w:pPr>
            <w:r w:rsidRPr="001E3E6E">
              <w:rPr>
                <w:rFonts w:cs="Arial"/>
                <w:color w:val="auto"/>
                <w:sz w:val="18"/>
                <w:szCs w:val="18"/>
              </w:rPr>
              <w:t>20</w:t>
            </w:r>
            <w:r w:rsidR="00F0345B">
              <w:rPr>
                <w:rFonts w:cs="Arial"/>
                <w:color w:val="auto"/>
                <w:sz w:val="18"/>
                <w:szCs w:val="18"/>
              </w:rPr>
              <w:t>6</w:t>
            </w:r>
          </w:p>
        </w:tc>
        <w:tc>
          <w:tcPr>
            <w:tcW w:w="954" w:type="dxa"/>
          </w:tcPr>
          <w:p w14:paraId="4FB4622D" w14:textId="77777777" w:rsidR="00955230" w:rsidRPr="001E3E6E" w:rsidRDefault="007969D9" w:rsidP="008A222B">
            <w:pPr>
              <w:pStyle w:val="Level2Body"/>
              <w:ind w:left="0"/>
              <w:rPr>
                <w:rFonts w:cs="Arial"/>
                <w:color w:val="auto"/>
                <w:sz w:val="18"/>
                <w:szCs w:val="18"/>
              </w:rPr>
            </w:pPr>
            <w:r w:rsidRPr="001E3E6E">
              <w:rPr>
                <w:rFonts w:cs="Arial"/>
                <w:color w:val="auto"/>
                <w:sz w:val="18"/>
                <w:szCs w:val="18"/>
              </w:rPr>
              <w:t>IIO.17</w:t>
            </w:r>
          </w:p>
        </w:tc>
        <w:tc>
          <w:tcPr>
            <w:tcW w:w="3456" w:type="dxa"/>
          </w:tcPr>
          <w:p w14:paraId="56274A16" w14:textId="59684F59" w:rsidR="00955230" w:rsidRPr="001E3E6E" w:rsidRDefault="007969D9" w:rsidP="00D83A88">
            <w:pPr>
              <w:pStyle w:val="Level2Body"/>
              <w:ind w:left="0"/>
              <w:jc w:val="left"/>
              <w:rPr>
                <w:rFonts w:cs="Arial"/>
                <w:color w:val="auto"/>
                <w:sz w:val="18"/>
                <w:szCs w:val="18"/>
              </w:rPr>
            </w:pPr>
            <w:r w:rsidRPr="001E3E6E">
              <w:rPr>
                <w:rFonts w:cs="Arial"/>
                <w:color w:val="auto"/>
                <w:sz w:val="18"/>
                <w:szCs w:val="18"/>
              </w:rPr>
              <w:t xml:space="preserve">Contractor must work collaboratively with DHHS and other </w:t>
            </w:r>
            <w:r w:rsidR="00D83A88" w:rsidRPr="001E3E6E">
              <w:rPr>
                <w:rFonts w:cs="Arial"/>
                <w:color w:val="auto"/>
                <w:sz w:val="18"/>
                <w:szCs w:val="18"/>
              </w:rPr>
              <w:t>Contractor</w:t>
            </w:r>
            <w:r w:rsidR="00CD42A1" w:rsidRPr="001E3E6E">
              <w:rPr>
                <w:rFonts w:cs="Arial"/>
                <w:color w:val="auto"/>
                <w:sz w:val="18"/>
                <w:szCs w:val="18"/>
              </w:rPr>
              <w:t>s</w:t>
            </w:r>
            <w:r w:rsidRPr="001E3E6E">
              <w:rPr>
                <w:rFonts w:cs="Arial"/>
                <w:color w:val="auto"/>
                <w:sz w:val="18"/>
                <w:szCs w:val="18"/>
              </w:rPr>
              <w:t xml:space="preserve"> as required by DHHS.</w:t>
            </w:r>
            <w:r w:rsidR="00AE5F2C">
              <w:rPr>
                <w:rFonts w:cs="Arial"/>
                <w:color w:val="auto"/>
                <w:sz w:val="18"/>
                <w:szCs w:val="18"/>
              </w:rPr>
              <w:t xml:space="preserve"> </w:t>
            </w:r>
          </w:p>
        </w:tc>
        <w:tc>
          <w:tcPr>
            <w:tcW w:w="3024" w:type="dxa"/>
          </w:tcPr>
          <w:p w14:paraId="3C5223DB" w14:textId="77777777" w:rsidR="00355B85" w:rsidRPr="001E3E6E" w:rsidRDefault="00355B85" w:rsidP="004E0B72">
            <w:pPr>
              <w:pStyle w:val="Level2Body"/>
              <w:ind w:left="0"/>
              <w:jc w:val="left"/>
              <w:rPr>
                <w:rFonts w:cs="Arial"/>
                <w:color w:val="auto"/>
                <w:sz w:val="18"/>
                <w:szCs w:val="18"/>
              </w:rPr>
            </w:pPr>
            <w:r w:rsidRPr="001E3E6E">
              <w:rPr>
                <w:rFonts w:cs="Arial"/>
                <w:color w:val="auto"/>
                <w:sz w:val="18"/>
                <w:szCs w:val="18"/>
              </w:rPr>
              <w:t xml:space="preserve">Describe experience working collaboratively with other clients and vendors on previous projects. </w:t>
            </w:r>
          </w:p>
        </w:tc>
        <w:tc>
          <w:tcPr>
            <w:tcW w:w="1569" w:type="dxa"/>
          </w:tcPr>
          <w:p w14:paraId="363657AF" w14:textId="77777777" w:rsidR="00955230" w:rsidRPr="001E3E6E" w:rsidRDefault="00C629FE" w:rsidP="008A222B">
            <w:pPr>
              <w:pStyle w:val="Level2Body"/>
              <w:ind w:left="0"/>
              <w:jc w:val="center"/>
              <w:rPr>
                <w:rFonts w:cs="Arial"/>
                <w:color w:val="auto"/>
                <w:sz w:val="18"/>
                <w:szCs w:val="18"/>
              </w:rPr>
            </w:pPr>
            <w:r w:rsidRPr="001E3E6E">
              <w:rPr>
                <w:rFonts w:cs="Arial"/>
                <w:color w:val="auto"/>
                <w:sz w:val="18"/>
                <w:szCs w:val="18"/>
              </w:rPr>
              <w:t>N/A</w:t>
            </w:r>
          </w:p>
        </w:tc>
        <w:sdt>
          <w:sdtPr>
            <w:rPr>
              <w:color w:val="auto"/>
              <w:sz w:val="18"/>
              <w:szCs w:val="18"/>
            </w:rPr>
            <w:alias w:val="Ability Code"/>
            <w:tag w:val="Ability Code"/>
            <w:id w:val="-1278710183"/>
            <w:placeholder>
              <w:docPart w:val="95FA80914B624BB5AF88DA09E299A005"/>
            </w:placeholder>
            <w15:color w:val="993300"/>
            <w:comboBox>
              <w:listItem w:displayText="S" w:value="S"/>
              <w:listItem w:displayText="W" w:value="W"/>
              <w:listItem w:displayText="M" w:value="M"/>
              <w:listItem w:displayText="F" w:value="F"/>
              <w:listItem w:displayText="C" w:value="C"/>
              <w:listItem w:displayText="N" w:value="N"/>
              <w:listItem w:displayText="O" w:value="O"/>
            </w:comboBox>
          </w:sdtPr>
          <w:sdtEndPr/>
          <w:sdtContent>
            <w:tc>
              <w:tcPr>
                <w:tcW w:w="1041" w:type="dxa"/>
              </w:tcPr>
              <w:p w14:paraId="5DCEA738" w14:textId="77777777" w:rsidR="00955230" w:rsidRPr="001E3E6E" w:rsidRDefault="002A2404" w:rsidP="008A222B">
                <w:pPr>
                  <w:pStyle w:val="Level2Body"/>
                  <w:ind w:left="0"/>
                  <w:rPr>
                    <w:rFonts w:cs="Arial"/>
                    <w:color w:val="auto"/>
                    <w:sz w:val="18"/>
                    <w:szCs w:val="18"/>
                  </w:rPr>
                </w:pPr>
                <w:r w:rsidRPr="001E3E6E" w:rsidDel="008E51F4">
                  <w:rPr>
                    <w:color w:val="auto"/>
                    <w:sz w:val="18"/>
                    <w:szCs w:val="18"/>
                  </w:rPr>
                  <w:t xml:space="preserve">Choose an item. </w:t>
                </w:r>
              </w:p>
            </w:tc>
          </w:sdtContent>
        </w:sdt>
        <w:tc>
          <w:tcPr>
            <w:tcW w:w="3595" w:type="dxa"/>
          </w:tcPr>
          <w:p w14:paraId="5BF1F698" w14:textId="77777777" w:rsidR="00955230" w:rsidRPr="001E3E6E" w:rsidRDefault="00955230" w:rsidP="008A222B">
            <w:pPr>
              <w:pStyle w:val="Level2Body"/>
              <w:ind w:left="0"/>
              <w:rPr>
                <w:rFonts w:cs="Arial"/>
                <w:color w:val="auto"/>
                <w:sz w:val="18"/>
                <w:szCs w:val="18"/>
              </w:rPr>
            </w:pPr>
          </w:p>
        </w:tc>
      </w:tr>
      <w:tr w:rsidR="002308F7" w:rsidRPr="001E3E6E" w14:paraId="542C95D0" w14:textId="77777777" w:rsidTr="00855B65">
        <w:trPr>
          <w:trHeight w:val="611"/>
        </w:trPr>
        <w:tc>
          <w:tcPr>
            <w:tcW w:w="14390" w:type="dxa"/>
            <w:gridSpan w:val="7"/>
          </w:tcPr>
          <w:p w14:paraId="20396035" w14:textId="7F992201" w:rsidR="002308F7" w:rsidRPr="001E3E6E" w:rsidRDefault="002308F7" w:rsidP="008E51F4">
            <w:pPr>
              <w:pStyle w:val="Level2Body"/>
              <w:ind w:left="0"/>
              <w:rPr>
                <w:color w:val="auto"/>
                <w:sz w:val="18"/>
                <w:szCs w:val="18"/>
              </w:rPr>
            </w:pPr>
            <w:r w:rsidRPr="001E3E6E">
              <w:rPr>
                <w:color w:val="auto"/>
                <w:sz w:val="18"/>
                <w:szCs w:val="18"/>
              </w:rPr>
              <w:t>Bidder’s Response:</w:t>
            </w:r>
            <w:r w:rsidR="00AE5F2C">
              <w:rPr>
                <w:color w:val="auto"/>
                <w:sz w:val="18"/>
                <w:szCs w:val="18"/>
              </w:rPr>
              <w:t xml:space="preserve"> </w:t>
            </w:r>
            <w:r w:rsidRPr="001E3E6E">
              <w:rPr>
                <w:color w:val="auto"/>
                <w:sz w:val="18"/>
                <w:szCs w:val="18"/>
              </w:rPr>
              <w:t xml:space="preserve"> </w:t>
            </w:r>
          </w:p>
        </w:tc>
      </w:tr>
    </w:tbl>
    <w:p w14:paraId="4D7C2E1E" w14:textId="77777777" w:rsidR="00020611" w:rsidRPr="001E3E6E" w:rsidRDefault="00020611" w:rsidP="00020611">
      <w:pPr>
        <w:tabs>
          <w:tab w:val="left" w:pos="11250"/>
        </w:tabs>
        <w:ind w:right="2304"/>
        <w:rPr>
          <w:rFonts w:eastAsiaTheme="minorHAnsi" w:cs="Arial"/>
          <w:color w:val="auto"/>
          <w:sz w:val="18"/>
          <w:szCs w:val="18"/>
        </w:rPr>
      </w:pPr>
    </w:p>
    <w:p w14:paraId="300221C5" w14:textId="77777777" w:rsidR="00020611" w:rsidRPr="001E3E6E" w:rsidRDefault="00020611" w:rsidP="00020611">
      <w:pPr>
        <w:tabs>
          <w:tab w:val="left" w:pos="11250"/>
        </w:tabs>
        <w:ind w:right="2304"/>
        <w:rPr>
          <w:rFonts w:eastAsiaTheme="minorHAnsi" w:cs="Arial"/>
          <w:color w:val="auto"/>
          <w:sz w:val="18"/>
          <w:szCs w:val="18"/>
        </w:rPr>
      </w:pPr>
    </w:p>
    <w:tbl>
      <w:tblPr>
        <w:tblStyle w:val="TableGrid"/>
        <w:tblW w:w="14395" w:type="dxa"/>
        <w:tblLook w:val="04A0" w:firstRow="1" w:lastRow="0" w:firstColumn="1" w:lastColumn="0" w:noHBand="0" w:noVBand="1"/>
      </w:tblPr>
      <w:tblGrid>
        <w:gridCol w:w="759"/>
        <w:gridCol w:w="946"/>
        <w:gridCol w:w="3510"/>
        <w:gridCol w:w="2970"/>
        <w:gridCol w:w="1530"/>
        <w:gridCol w:w="1080"/>
        <w:gridCol w:w="3600"/>
      </w:tblGrid>
      <w:tr w:rsidR="001E3E6E" w:rsidRPr="001E3E6E" w14:paraId="055BF1C0" w14:textId="77777777" w:rsidTr="002308F7">
        <w:tc>
          <w:tcPr>
            <w:tcW w:w="759" w:type="dxa"/>
          </w:tcPr>
          <w:p w14:paraId="5CD6597B" w14:textId="77777777" w:rsidR="00020611" w:rsidRPr="001E3E6E" w:rsidRDefault="00020611" w:rsidP="00020611">
            <w:pPr>
              <w:rPr>
                <w:rFonts w:eastAsiaTheme="minorHAnsi" w:cs="Arial"/>
                <w:color w:val="auto"/>
                <w:sz w:val="18"/>
                <w:szCs w:val="18"/>
              </w:rPr>
            </w:pPr>
            <w:r w:rsidRPr="001E3E6E">
              <w:rPr>
                <w:rFonts w:eastAsiaTheme="minorHAnsi" w:cs="Arial"/>
                <w:color w:val="auto"/>
                <w:sz w:val="18"/>
                <w:szCs w:val="18"/>
              </w:rPr>
              <w:t>Req.#</w:t>
            </w:r>
          </w:p>
        </w:tc>
        <w:tc>
          <w:tcPr>
            <w:tcW w:w="946" w:type="dxa"/>
          </w:tcPr>
          <w:p w14:paraId="2633B880" w14:textId="77777777" w:rsidR="00020611" w:rsidRPr="001E3E6E" w:rsidRDefault="00020611" w:rsidP="00020611">
            <w:pPr>
              <w:rPr>
                <w:rFonts w:eastAsiaTheme="minorHAnsi" w:cs="Arial"/>
                <w:color w:val="auto"/>
                <w:sz w:val="18"/>
                <w:szCs w:val="18"/>
              </w:rPr>
            </w:pPr>
            <w:r w:rsidRPr="001E3E6E">
              <w:rPr>
                <w:rFonts w:eastAsiaTheme="minorHAnsi" w:cs="Arial"/>
                <w:color w:val="auto"/>
                <w:sz w:val="18"/>
                <w:szCs w:val="18"/>
              </w:rPr>
              <w:t>ID</w:t>
            </w:r>
          </w:p>
        </w:tc>
        <w:tc>
          <w:tcPr>
            <w:tcW w:w="3510" w:type="dxa"/>
          </w:tcPr>
          <w:p w14:paraId="2939C0CC" w14:textId="77777777" w:rsidR="00020611" w:rsidRPr="001E3E6E" w:rsidRDefault="00020611" w:rsidP="00020611">
            <w:pPr>
              <w:rPr>
                <w:rFonts w:eastAsiaTheme="minorHAnsi" w:cs="Arial"/>
                <w:color w:val="auto"/>
                <w:sz w:val="18"/>
                <w:szCs w:val="18"/>
              </w:rPr>
            </w:pPr>
            <w:r w:rsidRPr="001E3E6E">
              <w:rPr>
                <w:rFonts w:eastAsiaTheme="minorHAnsi" w:cs="Arial"/>
                <w:color w:val="auto"/>
                <w:sz w:val="18"/>
                <w:szCs w:val="18"/>
              </w:rPr>
              <w:t>Contractor / Solution Requirement</w:t>
            </w:r>
          </w:p>
        </w:tc>
        <w:tc>
          <w:tcPr>
            <w:tcW w:w="2970" w:type="dxa"/>
          </w:tcPr>
          <w:p w14:paraId="27A611BA" w14:textId="77777777" w:rsidR="00020611" w:rsidRPr="001E3E6E" w:rsidRDefault="00020611" w:rsidP="00020611">
            <w:pPr>
              <w:rPr>
                <w:rFonts w:eastAsiaTheme="minorHAnsi" w:cs="Arial"/>
                <w:color w:val="auto"/>
                <w:sz w:val="18"/>
                <w:szCs w:val="18"/>
              </w:rPr>
            </w:pPr>
            <w:r w:rsidRPr="001E3E6E">
              <w:rPr>
                <w:rFonts w:eastAsiaTheme="minorHAnsi" w:cs="Arial"/>
                <w:color w:val="auto"/>
                <w:sz w:val="18"/>
                <w:szCs w:val="18"/>
              </w:rPr>
              <w:t>Instructions to Bidder</w:t>
            </w:r>
          </w:p>
        </w:tc>
        <w:tc>
          <w:tcPr>
            <w:tcW w:w="1530" w:type="dxa"/>
          </w:tcPr>
          <w:p w14:paraId="2902C837" w14:textId="77777777" w:rsidR="00020611" w:rsidRPr="001E3E6E" w:rsidRDefault="00020611" w:rsidP="00020611">
            <w:pPr>
              <w:jc w:val="center"/>
              <w:rPr>
                <w:rFonts w:eastAsiaTheme="minorHAnsi" w:cs="Arial"/>
                <w:color w:val="auto"/>
                <w:sz w:val="18"/>
                <w:szCs w:val="18"/>
              </w:rPr>
            </w:pPr>
            <w:r w:rsidRPr="001E3E6E">
              <w:rPr>
                <w:rFonts w:eastAsiaTheme="minorHAnsi" w:cs="Arial"/>
                <w:color w:val="auto"/>
                <w:sz w:val="18"/>
                <w:szCs w:val="18"/>
              </w:rPr>
              <w:t>CMS</w:t>
            </w:r>
          </w:p>
          <w:p w14:paraId="6AC7AFEF" w14:textId="77777777" w:rsidR="00020611" w:rsidRPr="001E3E6E" w:rsidRDefault="00020611" w:rsidP="00020611">
            <w:pPr>
              <w:jc w:val="center"/>
              <w:rPr>
                <w:rFonts w:eastAsiaTheme="minorHAnsi" w:cs="Arial"/>
                <w:color w:val="auto"/>
                <w:sz w:val="18"/>
                <w:szCs w:val="18"/>
              </w:rPr>
            </w:pPr>
            <w:r w:rsidRPr="001E3E6E">
              <w:rPr>
                <w:rFonts w:eastAsiaTheme="minorHAnsi" w:cs="Arial"/>
                <w:color w:val="auto"/>
                <w:sz w:val="18"/>
                <w:szCs w:val="18"/>
              </w:rPr>
              <w:t>Checklist</w:t>
            </w:r>
          </w:p>
          <w:p w14:paraId="09B54862" w14:textId="77777777" w:rsidR="00020611" w:rsidRPr="001E3E6E" w:rsidRDefault="00020611" w:rsidP="00020611">
            <w:pPr>
              <w:jc w:val="center"/>
              <w:rPr>
                <w:rFonts w:eastAsiaTheme="minorHAnsi" w:cs="Arial"/>
                <w:color w:val="auto"/>
                <w:sz w:val="18"/>
                <w:szCs w:val="18"/>
              </w:rPr>
            </w:pPr>
            <w:r w:rsidRPr="001E3E6E">
              <w:rPr>
                <w:rFonts w:eastAsiaTheme="minorHAnsi" w:cs="Arial"/>
                <w:color w:val="auto"/>
                <w:sz w:val="18"/>
                <w:szCs w:val="18"/>
              </w:rPr>
              <w:t>ID</w:t>
            </w:r>
          </w:p>
        </w:tc>
        <w:tc>
          <w:tcPr>
            <w:tcW w:w="1080" w:type="dxa"/>
          </w:tcPr>
          <w:p w14:paraId="0AA68217" w14:textId="77777777" w:rsidR="00020611" w:rsidRPr="001E3E6E" w:rsidRDefault="00020611" w:rsidP="00020611">
            <w:pPr>
              <w:rPr>
                <w:rFonts w:eastAsiaTheme="minorHAnsi" w:cs="Arial"/>
                <w:color w:val="auto"/>
                <w:sz w:val="18"/>
                <w:szCs w:val="18"/>
              </w:rPr>
            </w:pPr>
            <w:r w:rsidRPr="001E3E6E">
              <w:rPr>
                <w:rFonts w:eastAsiaTheme="minorHAnsi" w:cs="Arial"/>
                <w:color w:val="auto"/>
                <w:sz w:val="18"/>
                <w:szCs w:val="18"/>
              </w:rPr>
              <w:t>Bidding</w:t>
            </w:r>
          </w:p>
          <w:p w14:paraId="30D95F75" w14:textId="77777777" w:rsidR="00020611" w:rsidRPr="001E3E6E" w:rsidRDefault="00020611" w:rsidP="00020611">
            <w:pPr>
              <w:rPr>
                <w:rFonts w:eastAsiaTheme="minorHAnsi" w:cs="Arial"/>
                <w:color w:val="auto"/>
                <w:sz w:val="18"/>
                <w:szCs w:val="18"/>
              </w:rPr>
            </w:pPr>
            <w:r w:rsidRPr="001E3E6E">
              <w:rPr>
                <w:rFonts w:eastAsiaTheme="minorHAnsi" w:cs="Arial"/>
                <w:color w:val="auto"/>
                <w:sz w:val="18"/>
                <w:szCs w:val="18"/>
              </w:rPr>
              <w:t>Ability</w:t>
            </w:r>
          </w:p>
          <w:p w14:paraId="1E2FE0B3" w14:textId="77777777" w:rsidR="00020611" w:rsidRPr="001E3E6E" w:rsidRDefault="00020611" w:rsidP="00020611">
            <w:pPr>
              <w:rPr>
                <w:rFonts w:eastAsiaTheme="minorHAnsi" w:cs="Arial"/>
                <w:color w:val="auto"/>
                <w:sz w:val="18"/>
                <w:szCs w:val="18"/>
              </w:rPr>
            </w:pPr>
            <w:r w:rsidRPr="001E3E6E">
              <w:rPr>
                <w:rFonts w:eastAsiaTheme="minorHAnsi" w:cs="Arial"/>
                <w:color w:val="auto"/>
                <w:sz w:val="18"/>
                <w:szCs w:val="18"/>
              </w:rPr>
              <w:t>Code</w:t>
            </w:r>
          </w:p>
        </w:tc>
        <w:tc>
          <w:tcPr>
            <w:tcW w:w="3600" w:type="dxa"/>
          </w:tcPr>
          <w:p w14:paraId="2DCBFAA9" w14:textId="77777777" w:rsidR="00020611" w:rsidRPr="001E3E6E" w:rsidRDefault="00020611" w:rsidP="00020611">
            <w:pPr>
              <w:rPr>
                <w:rFonts w:eastAsiaTheme="minorHAnsi" w:cs="Arial"/>
                <w:color w:val="auto"/>
                <w:sz w:val="18"/>
                <w:szCs w:val="18"/>
              </w:rPr>
            </w:pPr>
            <w:r w:rsidRPr="001E3E6E">
              <w:rPr>
                <w:rFonts w:eastAsiaTheme="minorHAnsi" w:cs="Arial"/>
                <w:color w:val="auto"/>
                <w:sz w:val="18"/>
                <w:szCs w:val="18"/>
              </w:rPr>
              <w:t>Gap Description and Recommendation for Closure</w:t>
            </w:r>
          </w:p>
        </w:tc>
      </w:tr>
      <w:tr w:rsidR="001E3E6E" w:rsidRPr="001E3E6E" w14:paraId="4C8491A9" w14:textId="77777777" w:rsidTr="002308F7">
        <w:tc>
          <w:tcPr>
            <w:tcW w:w="759" w:type="dxa"/>
          </w:tcPr>
          <w:p w14:paraId="335609C0" w14:textId="7594B7C8" w:rsidR="00020611" w:rsidRPr="001E3E6E" w:rsidRDefault="002B1B57" w:rsidP="00020611">
            <w:pPr>
              <w:rPr>
                <w:rFonts w:eastAsiaTheme="minorHAnsi" w:cs="Arial"/>
                <w:color w:val="auto"/>
                <w:sz w:val="18"/>
                <w:szCs w:val="18"/>
              </w:rPr>
            </w:pPr>
            <w:r w:rsidRPr="001E3E6E">
              <w:rPr>
                <w:rFonts w:eastAsiaTheme="minorHAnsi" w:cs="Arial"/>
                <w:color w:val="auto"/>
                <w:sz w:val="18"/>
                <w:szCs w:val="18"/>
              </w:rPr>
              <w:t>20</w:t>
            </w:r>
            <w:r w:rsidR="00F0345B">
              <w:rPr>
                <w:rFonts w:eastAsiaTheme="minorHAnsi" w:cs="Arial"/>
                <w:color w:val="auto"/>
                <w:sz w:val="18"/>
                <w:szCs w:val="18"/>
              </w:rPr>
              <w:t>7</w:t>
            </w:r>
          </w:p>
        </w:tc>
        <w:tc>
          <w:tcPr>
            <w:tcW w:w="946" w:type="dxa"/>
          </w:tcPr>
          <w:p w14:paraId="06C0CAAB" w14:textId="77777777" w:rsidR="00020611" w:rsidRPr="001E3E6E" w:rsidRDefault="00020611" w:rsidP="00020611">
            <w:pPr>
              <w:rPr>
                <w:rFonts w:eastAsiaTheme="minorHAnsi" w:cs="Arial"/>
                <w:color w:val="auto"/>
                <w:sz w:val="18"/>
                <w:szCs w:val="18"/>
              </w:rPr>
            </w:pPr>
            <w:r w:rsidRPr="001E3E6E">
              <w:rPr>
                <w:rFonts w:eastAsiaTheme="minorHAnsi" w:cs="Arial"/>
                <w:color w:val="auto"/>
                <w:sz w:val="18"/>
                <w:szCs w:val="18"/>
              </w:rPr>
              <w:t>IIO.18</w:t>
            </w:r>
          </w:p>
        </w:tc>
        <w:tc>
          <w:tcPr>
            <w:tcW w:w="3510" w:type="dxa"/>
          </w:tcPr>
          <w:p w14:paraId="2D2BB347" w14:textId="7D9B9192" w:rsidR="00020611" w:rsidRPr="001E3E6E" w:rsidRDefault="00251852" w:rsidP="00020611">
            <w:pPr>
              <w:rPr>
                <w:rFonts w:eastAsiaTheme="minorHAnsi" w:cs="Arial"/>
                <w:color w:val="auto"/>
                <w:sz w:val="18"/>
                <w:szCs w:val="18"/>
              </w:rPr>
            </w:pPr>
            <w:r>
              <w:rPr>
                <w:rFonts w:eastAsiaTheme="minorHAnsi" w:cs="Arial"/>
                <w:color w:val="auto"/>
                <w:sz w:val="18"/>
                <w:szCs w:val="18"/>
              </w:rPr>
              <w:t>S</w:t>
            </w:r>
            <w:r w:rsidR="009453BC" w:rsidRPr="001E3E6E">
              <w:rPr>
                <w:rFonts w:eastAsiaTheme="minorHAnsi" w:cs="Arial"/>
                <w:color w:val="auto"/>
                <w:sz w:val="18"/>
                <w:szCs w:val="18"/>
              </w:rPr>
              <w:t>olution</w:t>
            </w:r>
            <w:r w:rsidR="00020611" w:rsidRPr="001E3E6E">
              <w:rPr>
                <w:rFonts w:eastAsiaTheme="minorHAnsi" w:cs="Arial"/>
                <w:color w:val="auto"/>
                <w:sz w:val="18"/>
                <w:szCs w:val="18"/>
              </w:rPr>
              <w:t xml:space="preserve"> must conduct information exchange (internally and externally) using MITA Framework, industry standards, and other nationally recognized standards.</w:t>
            </w:r>
          </w:p>
        </w:tc>
        <w:tc>
          <w:tcPr>
            <w:tcW w:w="2970" w:type="dxa"/>
          </w:tcPr>
          <w:p w14:paraId="00896444" w14:textId="7B2E4BA9" w:rsidR="00020611" w:rsidRPr="001E3E6E" w:rsidRDefault="00CD42A1" w:rsidP="00020611">
            <w:pPr>
              <w:rPr>
                <w:rFonts w:eastAsiaTheme="minorHAnsi" w:cs="Arial"/>
                <w:color w:val="auto"/>
                <w:sz w:val="18"/>
                <w:szCs w:val="18"/>
              </w:rPr>
            </w:pPr>
            <w:r w:rsidRPr="001E3E6E">
              <w:rPr>
                <w:rFonts w:eastAsiaTheme="minorHAnsi" w:cs="Arial"/>
                <w:color w:val="auto"/>
                <w:sz w:val="18"/>
                <w:szCs w:val="18"/>
              </w:rPr>
              <w:t>Describe solution’s capability in conducting information exchange using MITA Framework, industry</w:t>
            </w:r>
            <w:r w:rsidR="00AE5F2C">
              <w:rPr>
                <w:rFonts w:eastAsiaTheme="minorHAnsi" w:cs="Arial"/>
                <w:color w:val="auto"/>
                <w:sz w:val="18"/>
                <w:szCs w:val="18"/>
              </w:rPr>
              <w:t xml:space="preserve"> </w:t>
            </w:r>
            <w:r w:rsidRPr="001E3E6E">
              <w:rPr>
                <w:rFonts w:eastAsiaTheme="minorHAnsi" w:cs="Arial"/>
                <w:color w:val="auto"/>
                <w:sz w:val="18"/>
                <w:szCs w:val="18"/>
              </w:rPr>
              <w:t>standards and other nationally recognized standards.</w:t>
            </w:r>
          </w:p>
        </w:tc>
        <w:tc>
          <w:tcPr>
            <w:tcW w:w="1530" w:type="dxa"/>
          </w:tcPr>
          <w:p w14:paraId="31D84465" w14:textId="77777777" w:rsidR="00020611" w:rsidRPr="001E3E6E" w:rsidRDefault="00020611" w:rsidP="00020611">
            <w:pPr>
              <w:jc w:val="left"/>
              <w:rPr>
                <w:rFonts w:eastAsiaTheme="minorHAnsi" w:cs="Arial"/>
                <w:color w:val="auto"/>
                <w:sz w:val="18"/>
                <w:szCs w:val="18"/>
              </w:rPr>
            </w:pPr>
            <w:r w:rsidRPr="001E3E6E">
              <w:rPr>
                <w:rFonts w:eastAsiaTheme="minorHAnsi" w:cs="Arial"/>
                <w:color w:val="auto"/>
                <w:sz w:val="18"/>
                <w:szCs w:val="18"/>
              </w:rPr>
              <w:t>TA.DAM.2</w:t>
            </w:r>
          </w:p>
        </w:tc>
        <w:sdt>
          <w:sdtPr>
            <w:rPr>
              <w:color w:val="auto"/>
              <w:sz w:val="18"/>
              <w:szCs w:val="18"/>
            </w:rPr>
            <w:alias w:val="Ability Code"/>
            <w:tag w:val="Ability Code"/>
            <w:id w:val="459618008"/>
            <w:placeholder>
              <w:docPart w:val="DEE522527B104309A3B8959307F44522"/>
            </w:placeholder>
            <w15:color w:val="993300"/>
            <w:comboBox>
              <w:listItem w:displayText="S" w:value="S"/>
              <w:listItem w:displayText="W" w:value="W"/>
              <w:listItem w:displayText="M" w:value="M"/>
              <w:listItem w:displayText="F" w:value="F"/>
              <w:listItem w:displayText="C" w:value="C"/>
              <w:listItem w:displayText="N" w:value="N"/>
              <w:listItem w:displayText="O" w:value="O"/>
            </w:comboBox>
          </w:sdtPr>
          <w:sdtEndPr/>
          <w:sdtContent>
            <w:tc>
              <w:tcPr>
                <w:tcW w:w="1080" w:type="dxa"/>
              </w:tcPr>
              <w:p w14:paraId="50C4994E" w14:textId="77777777" w:rsidR="00020611" w:rsidRPr="001E3E6E" w:rsidRDefault="002A2404" w:rsidP="00020611">
                <w:pPr>
                  <w:rPr>
                    <w:rFonts w:eastAsiaTheme="minorHAnsi" w:cs="Arial"/>
                    <w:color w:val="auto"/>
                    <w:sz w:val="18"/>
                    <w:szCs w:val="18"/>
                  </w:rPr>
                </w:pPr>
                <w:r w:rsidRPr="001E3E6E" w:rsidDel="008E51F4">
                  <w:rPr>
                    <w:color w:val="auto"/>
                    <w:sz w:val="18"/>
                    <w:szCs w:val="18"/>
                  </w:rPr>
                  <w:t xml:space="preserve">Choose an item. </w:t>
                </w:r>
              </w:p>
            </w:tc>
          </w:sdtContent>
        </w:sdt>
        <w:tc>
          <w:tcPr>
            <w:tcW w:w="3600" w:type="dxa"/>
          </w:tcPr>
          <w:p w14:paraId="213A16AC" w14:textId="77777777" w:rsidR="00020611" w:rsidRPr="001E3E6E" w:rsidRDefault="00020611" w:rsidP="00020611">
            <w:pPr>
              <w:rPr>
                <w:rFonts w:eastAsiaTheme="minorHAnsi" w:cs="Arial"/>
                <w:color w:val="auto"/>
                <w:sz w:val="18"/>
                <w:szCs w:val="18"/>
              </w:rPr>
            </w:pPr>
          </w:p>
        </w:tc>
      </w:tr>
      <w:tr w:rsidR="002308F7" w:rsidRPr="001E3E6E" w14:paraId="45493B85" w14:textId="77777777" w:rsidTr="00855B65">
        <w:trPr>
          <w:trHeight w:val="701"/>
        </w:trPr>
        <w:tc>
          <w:tcPr>
            <w:tcW w:w="14390" w:type="dxa"/>
            <w:gridSpan w:val="7"/>
          </w:tcPr>
          <w:p w14:paraId="14D4DDAF" w14:textId="037B5980" w:rsidR="002308F7" w:rsidRPr="001E3E6E" w:rsidRDefault="002308F7" w:rsidP="008E51F4">
            <w:pPr>
              <w:pStyle w:val="Level2Body"/>
              <w:ind w:left="0"/>
              <w:rPr>
                <w:color w:val="auto"/>
                <w:sz w:val="18"/>
                <w:szCs w:val="18"/>
              </w:rPr>
            </w:pPr>
            <w:r w:rsidRPr="001E3E6E">
              <w:rPr>
                <w:color w:val="auto"/>
                <w:sz w:val="18"/>
                <w:szCs w:val="18"/>
              </w:rPr>
              <w:t>Bidder’s Response:</w:t>
            </w:r>
            <w:r w:rsidR="00AE5F2C">
              <w:rPr>
                <w:color w:val="auto"/>
                <w:sz w:val="18"/>
                <w:szCs w:val="18"/>
              </w:rPr>
              <w:t xml:space="preserve"> </w:t>
            </w:r>
            <w:r w:rsidRPr="001E3E6E">
              <w:rPr>
                <w:color w:val="auto"/>
                <w:sz w:val="18"/>
                <w:szCs w:val="18"/>
              </w:rPr>
              <w:t xml:space="preserve"> </w:t>
            </w:r>
          </w:p>
        </w:tc>
      </w:tr>
    </w:tbl>
    <w:p w14:paraId="257D38F5" w14:textId="77777777" w:rsidR="009D0BE4" w:rsidRPr="001E3E6E" w:rsidRDefault="009D0BE4" w:rsidP="009D0BE4">
      <w:pPr>
        <w:tabs>
          <w:tab w:val="left" w:pos="11250"/>
        </w:tabs>
        <w:ind w:right="2304"/>
        <w:rPr>
          <w:rFonts w:eastAsiaTheme="minorHAnsi" w:cs="Arial"/>
          <w:color w:val="auto"/>
          <w:sz w:val="18"/>
          <w:szCs w:val="18"/>
        </w:rPr>
      </w:pPr>
    </w:p>
    <w:p w14:paraId="4FFEC819" w14:textId="77777777" w:rsidR="00AF3355" w:rsidRPr="001E3E6E" w:rsidRDefault="00AF3355" w:rsidP="009D0BE4">
      <w:pPr>
        <w:tabs>
          <w:tab w:val="left" w:pos="11250"/>
        </w:tabs>
        <w:ind w:right="2304"/>
        <w:rPr>
          <w:rFonts w:eastAsiaTheme="minorHAnsi" w:cs="Arial"/>
          <w:color w:val="auto"/>
          <w:sz w:val="18"/>
          <w:szCs w:val="18"/>
        </w:rPr>
      </w:pPr>
    </w:p>
    <w:tbl>
      <w:tblPr>
        <w:tblStyle w:val="TableGrid"/>
        <w:tblW w:w="14395" w:type="dxa"/>
        <w:tblLook w:val="04A0" w:firstRow="1" w:lastRow="0" w:firstColumn="1" w:lastColumn="0" w:noHBand="0" w:noVBand="1"/>
      </w:tblPr>
      <w:tblGrid>
        <w:gridCol w:w="759"/>
        <w:gridCol w:w="946"/>
        <w:gridCol w:w="3510"/>
        <w:gridCol w:w="2970"/>
        <w:gridCol w:w="1530"/>
        <w:gridCol w:w="1080"/>
        <w:gridCol w:w="3600"/>
      </w:tblGrid>
      <w:tr w:rsidR="001E3E6E" w:rsidRPr="001E3E6E" w14:paraId="4FBF483C" w14:textId="77777777" w:rsidTr="002308F7">
        <w:tc>
          <w:tcPr>
            <w:tcW w:w="759" w:type="dxa"/>
          </w:tcPr>
          <w:p w14:paraId="7C4F50A7" w14:textId="77777777" w:rsidR="009D0BE4" w:rsidRPr="001E3E6E" w:rsidRDefault="009D0BE4" w:rsidP="009D0BE4">
            <w:pPr>
              <w:rPr>
                <w:rFonts w:eastAsiaTheme="minorHAnsi" w:cs="Arial"/>
                <w:color w:val="auto"/>
                <w:sz w:val="18"/>
                <w:szCs w:val="18"/>
              </w:rPr>
            </w:pPr>
            <w:r w:rsidRPr="001E3E6E">
              <w:rPr>
                <w:rFonts w:eastAsiaTheme="minorHAnsi" w:cs="Arial"/>
                <w:color w:val="auto"/>
                <w:sz w:val="18"/>
                <w:szCs w:val="18"/>
              </w:rPr>
              <w:t>Req.#</w:t>
            </w:r>
          </w:p>
        </w:tc>
        <w:tc>
          <w:tcPr>
            <w:tcW w:w="946" w:type="dxa"/>
          </w:tcPr>
          <w:p w14:paraId="09D61440" w14:textId="77777777" w:rsidR="009D0BE4" w:rsidRPr="001E3E6E" w:rsidRDefault="009D0BE4" w:rsidP="009D0BE4">
            <w:pPr>
              <w:rPr>
                <w:rFonts w:eastAsiaTheme="minorHAnsi" w:cs="Arial"/>
                <w:color w:val="auto"/>
                <w:sz w:val="18"/>
                <w:szCs w:val="18"/>
              </w:rPr>
            </w:pPr>
            <w:r w:rsidRPr="001E3E6E">
              <w:rPr>
                <w:rFonts w:eastAsiaTheme="minorHAnsi" w:cs="Arial"/>
                <w:color w:val="auto"/>
                <w:sz w:val="18"/>
                <w:szCs w:val="18"/>
              </w:rPr>
              <w:t>ID</w:t>
            </w:r>
          </w:p>
        </w:tc>
        <w:tc>
          <w:tcPr>
            <w:tcW w:w="3510" w:type="dxa"/>
          </w:tcPr>
          <w:p w14:paraId="74D39F35" w14:textId="77777777" w:rsidR="009D0BE4" w:rsidRPr="001E3E6E" w:rsidRDefault="009D0BE4" w:rsidP="009D0BE4">
            <w:pPr>
              <w:rPr>
                <w:rFonts w:eastAsiaTheme="minorHAnsi" w:cs="Arial"/>
                <w:color w:val="auto"/>
                <w:sz w:val="18"/>
                <w:szCs w:val="18"/>
              </w:rPr>
            </w:pPr>
            <w:r w:rsidRPr="001E3E6E">
              <w:rPr>
                <w:rFonts w:eastAsiaTheme="minorHAnsi" w:cs="Arial"/>
                <w:color w:val="auto"/>
                <w:sz w:val="18"/>
                <w:szCs w:val="18"/>
              </w:rPr>
              <w:t>Contractor / Solution Requirement</w:t>
            </w:r>
          </w:p>
        </w:tc>
        <w:tc>
          <w:tcPr>
            <w:tcW w:w="2970" w:type="dxa"/>
          </w:tcPr>
          <w:p w14:paraId="758FAACA" w14:textId="77777777" w:rsidR="009D0BE4" w:rsidRPr="001E3E6E" w:rsidRDefault="009D0BE4" w:rsidP="009D0BE4">
            <w:pPr>
              <w:rPr>
                <w:rFonts w:eastAsiaTheme="minorHAnsi" w:cs="Arial"/>
                <w:color w:val="auto"/>
                <w:sz w:val="18"/>
                <w:szCs w:val="18"/>
              </w:rPr>
            </w:pPr>
            <w:r w:rsidRPr="001E3E6E">
              <w:rPr>
                <w:rFonts w:eastAsiaTheme="minorHAnsi" w:cs="Arial"/>
                <w:color w:val="auto"/>
                <w:sz w:val="18"/>
                <w:szCs w:val="18"/>
              </w:rPr>
              <w:t>Instructions to Bidder</w:t>
            </w:r>
          </w:p>
        </w:tc>
        <w:tc>
          <w:tcPr>
            <w:tcW w:w="1530" w:type="dxa"/>
          </w:tcPr>
          <w:p w14:paraId="2397EF03" w14:textId="77777777" w:rsidR="009D0BE4" w:rsidRPr="001E3E6E" w:rsidRDefault="009D0BE4" w:rsidP="009D0BE4">
            <w:pPr>
              <w:jc w:val="center"/>
              <w:rPr>
                <w:rFonts w:eastAsiaTheme="minorHAnsi" w:cs="Arial"/>
                <w:color w:val="auto"/>
                <w:sz w:val="18"/>
                <w:szCs w:val="18"/>
              </w:rPr>
            </w:pPr>
            <w:r w:rsidRPr="001E3E6E">
              <w:rPr>
                <w:rFonts w:eastAsiaTheme="minorHAnsi" w:cs="Arial"/>
                <w:color w:val="auto"/>
                <w:sz w:val="18"/>
                <w:szCs w:val="18"/>
              </w:rPr>
              <w:t>CMS</w:t>
            </w:r>
          </w:p>
          <w:p w14:paraId="16B901A9" w14:textId="77777777" w:rsidR="009D0BE4" w:rsidRPr="001E3E6E" w:rsidRDefault="009D0BE4" w:rsidP="009D0BE4">
            <w:pPr>
              <w:jc w:val="center"/>
              <w:rPr>
                <w:rFonts w:eastAsiaTheme="minorHAnsi" w:cs="Arial"/>
                <w:color w:val="auto"/>
                <w:sz w:val="18"/>
                <w:szCs w:val="18"/>
              </w:rPr>
            </w:pPr>
            <w:r w:rsidRPr="001E3E6E">
              <w:rPr>
                <w:rFonts w:eastAsiaTheme="minorHAnsi" w:cs="Arial"/>
                <w:color w:val="auto"/>
                <w:sz w:val="18"/>
                <w:szCs w:val="18"/>
              </w:rPr>
              <w:t>Checklist</w:t>
            </w:r>
          </w:p>
          <w:p w14:paraId="52817361" w14:textId="77777777" w:rsidR="009D0BE4" w:rsidRPr="001E3E6E" w:rsidRDefault="009D0BE4" w:rsidP="009D0BE4">
            <w:pPr>
              <w:jc w:val="center"/>
              <w:rPr>
                <w:rFonts w:eastAsiaTheme="minorHAnsi" w:cs="Arial"/>
                <w:color w:val="auto"/>
                <w:sz w:val="18"/>
                <w:szCs w:val="18"/>
              </w:rPr>
            </w:pPr>
            <w:r w:rsidRPr="001E3E6E">
              <w:rPr>
                <w:rFonts w:eastAsiaTheme="minorHAnsi" w:cs="Arial"/>
                <w:color w:val="auto"/>
                <w:sz w:val="18"/>
                <w:szCs w:val="18"/>
              </w:rPr>
              <w:t>ID</w:t>
            </w:r>
          </w:p>
        </w:tc>
        <w:tc>
          <w:tcPr>
            <w:tcW w:w="1080" w:type="dxa"/>
          </w:tcPr>
          <w:p w14:paraId="4B3438EA" w14:textId="77777777" w:rsidR="009D0BE4" w:rsidRPr="001E3E6E" w:rsidRDefault="009D0BE4" w:rsidP="009D0BE4">
            <w:pPr>
              <w:rPr>
                <w:rFonts w:eastAsiaTheme="minorHAnsi" w:cs="Arial"/>
                <w:color w:val="auto"/>
                <w:sz w:val="18"/>
                <w:szCs w:val="18"/>
              </w:rPr>
            </w:pPr>
            <w:r w:rsidRPr="001E3E6E">
              <w:rPr>
                <w:rFonts w:eastAsiaTheme="minorHAnsi" w:cs="Arial"/>
                <w:color w:val="auto"/>
                <w:sz w:val="18"/>
                <w:szCs w:val="18"/>
              </w:rPr>
              <w:t>Bidding</w:t>
            </w:r>
          </w:p>
          <w:p w14:paraId="2D783955" w14:textId="77777777" w:rsidR="009D0BE4" w:rsidRPr="001E3E6E" w:rsidRDefault="009D0BE4" w:rsidP="009D0BE4">
            <w:pPr>
              <w:rPr>
                <w:rFonts w:eastAsiaTheme="minorHAnsi" w:cs="Arial"/>
                <w:color w:val="auto"/>
                <w:sz w:val="18"/>
                <w:szCs w:val="18"/>
              </w:rPr>
            </w:pPr>
            <w:r w:rsidRPr="001E3E6E">
              <w:rPr>
                <w:rFonts w:eastAsiaTheme="minorHAnsi" w:cs="Arial"/>
                <w:color w:val="auto"/>
                <w:sz w:val="18"/>
                <w:szCs w:val="18"/>
              </w:rPr>
              <w:t>Ability</w:t>
            </w:r>
          </w:p>
          <w:p w14:paraId="783C40ED" w14:textId="77777777" w:rsidR="009D0BE4" w:rsidRPr="001E3E6E" w:rsidRDefault="009D0BE4" w:rsidP="009D0BE4">
            <w:pPr>
              <w:rPr>
                <w:rFonts w:eastAsiaTheme="minorHAnsi" w:cs="Arial"/>
                <w:color w:val="auto"/>
                <w:sz w:val="18"/>
                <w:szCs w:val="18"/>
              </w:rPr>
            </w:pPr>
            <w:r w:rsidRPr="001E3E6E">
              <w:rPr>
                <w:rFonts w:eastAsiaTheme="minorHAnsi" w:cs="Arial"/>
                <w:color w:val="auto"/>
                <w:sz w:val="18"/>
                <w:szCs w:val="18"/>
              </w:rPr>
              <w:t>Code</w:t>
            </w:r>
          </w:p>
        </w:tc>
        <w:tc>
          <w:tcPr>
            <w:tcW w:w="3600" w:type="dxa"/>
          </w:tcPr>
          <w:p w14:paraId="3A93B624" w14:textId="77777777" w:rsidR="009D0BE4" w:rsidRPr="001E3E6E" w:rsidRDefault="009D0BE4" w:rsidP="009D0BE4">
            <w:pPr>
              <w:rPr>
                <w:rFonts w:eastAsiaTheme="minorHAnsi" w:cs="Arial"/>
                <w:color w:val="auto"/>
                <w:sz w:val="18"/>
                <w:szCs w:val="18"/>
              </w:rPr>
            </w:pPr>
            <w:r w:rsidRPr="001E3E6E">
              <w:rPr>
                <w:rFonts w:eastAsiaTheme="minorHAnsi" w:cs="Arial"/>
                <w:color w:val="auto"/>
                <w:sz w:val="18"/>
                <w:szCs w:val="18"/>
              </w:rPr>
              <w:t>Gap Description and Recommendation for Closure</w:t>
            </w:r>
          </w:p>
        </w:tc>
      </w:tr>
      <w:tr w:rsidR="001E3E6E" w:rsidRPr="001E3E6E" w14:paraId="52C1BEAA" w14:textId="77777777" w:rsidTr="002308F7">
        <w:tc>
          <w:tcPr>
            <w:tcW w:w="759" w:type="dxa"/>
          </w:tcPr>
          <w:p w14:paraId="784318BC" w14:textId="4BCE6BD9" w:rsidR="009D0BE4" w:rsidRPr="001E3E6E" w:rsidRDefault="002B1B57" w:rsidP="009D0BE4">
            <w:pPr>
              <w:rPr>
                <w:rFonts w:eastAsiaTheme="minorHAnsi" w:cs="Arial"/>
                <w:color w:val="auto"/>
                <w:sz w:val="18"/>
                <w:szCs w:val="18"/>
              </w:rPr>
            </w:pPr>
            <w:r w:rsidRPr="001E3E6E">
              <w:rPr>
                <w:rFonts w:eastAsiaTheme="minorHAnsi" w:cs="Arial"/>
                <w:color w:val="auto"/>
                <w:sz w:val="18"/>
                <w:szCs w:val="18"/>
              </w:rPr>
              <w:t>2</w:t>
            </w:r>
            <w:r w:rsidR="00B5434F">
              <w:rPr>
                <w:rFonts w:eastAsiaTheme="minorHAnsi" w:cs="Arial"/>
                <w:color w:val="auto"/>
                <w:sz w:val="18"/>
                <w:szCs w:val="18"/>
              </w:rPr>
              <w:t>0</w:t>
            </w:r>
            <w:r w:rsidR="00F0345B">
              <w:rPr>
                <w:rFonts w:eastAsiaTheme="minorHAnsi" w:cs="Arial"/>
                <w:color w:val="auto"/>
                <w:sz w:val="18"/>
                <w:szCs w:val="18"/>
              </w:rPr>
              <w:t>8</w:t>
            </w:r>
          </w:p>
        </w:tc>
        <w:tc>
          <w:tcPr>
            <w:tcW w:w="946" w:type="dxa"/>
          </w:tcPr>
          <w:p w14:paraId="4118D690" w14:textId="77777777" w:rsidR="009D0BE4" w:rsidRPr="001E3E6E" w:rsidRDefault="002E1302" w:rsidP="009D0BE4">
            <w:pPr>
              <w:rPr>
                <w:rFonts w:eastAsiaTheme="minorHAnsi" w:cs="Arial"/>
                <w:color w:val="auto"/>
                <w:sz w:val="18"/>
                <w:szCs w:val="18"/>
              </w:rPr>
            </w:pPr>
            <w:r w:rsidRPr="001E3E6E">
              <w:rPr>
                <w:rFonts w:eastAsiaTheme="minorHAnsi" w:cs="Arial"/>
                <w:color w:val="auto"/>
                <w:sz w:val="18"/>
                <w:szCs w:val="18"/>
              </w:rPr>
              <w:t>IIO.19</w:t>
            </w:r>
          </w:p>
        </w:tc>
        <w:tc>
          <w:tcPr>
            <w:tcW w:w="3510" w:type="dxa"/>
          </w:tcPr>
          <w:p w14:paraId="70EC2C4C" w14:textId="752566F9" w:rsidR="009D0BE4" w:rsidRPr="001E3E6E" w:rsidRDefault="00251852" w:rsidP="00CD42A1">
            <w:pPr>
              <w:jc w:val="left"/>
              <w:rPr>
                <w:rFonts w:eastAsiaTheme="minorHAnsi" w:cs="Arial"/>
                <w:color w:val="auto"/>
                <w:sz w:val="18"/>
                <w:szCs w:val="18"/>
              </w:rPr>
            </w:pPr>
            <w:r>
              <w:rPr>
                <w:rFonts w:eastAsiaTheme="minorHAnsi" w:cs="Arial"/>
                <w:color w:val="auto"/>
                <w:sz w:val="18"/>
                <w:szCs w:val="18"/>
              </w:rPr>
              <w:t>S</w:t>
            </w:r>
            <w:r w:rsidR="009453BC" w:rsidRPr="001E3E6E">
              <w:rPr>
                <w:rFonts w:eastAsiaTheme="minorHAnsi" w:cs="Arial"/>
                <w:color w:val="auto"/>
                <w:sz w:val="18"/>
                <w:szCs w:val="18"/>
              </w:rPr>
              <w:t>olution</w:t>
            </w:r>
            <w:r w:rsidR="009D0BE4" w:rsidRPr="001E3E6E">
              <w:rPr>
                <w:rFonts w:eastAsiaTheme="minorHAnsi" w:cs="Arial"/>
                <w:color w:val="auto"/>
                <w:sz w:val="18"/>
                <w:szCs w:val="18"/>
              </w:rPr>
              <w:t xml:space="preserve"> </w:t>
            </w:r>
            <w:r w:rsidR="00CD42A1" w:rsidRPr="001E3E6E">
              <w:rPr>
                <w:rFonts w:eastAsiaTheme="minorHAnsi" w:cs="Arial"/>
                <w:color w:val="auto"/>
                <w:sz w:val="18"/>
                <w:szCs w:val="18"/>
              </w:rPr>
              <w:t xml:space="preserve">should </w:t>
            </w:r>
            <w:r w:rsidR="009D0BE4" w:rsidRPr="001E3E6E">
              <w:rPr>
                <w:rFonts w:eastAsiaTheme="minorHAnsi" w:cs="Arial"/>
                <w:color w:val="auto"/>
                <w:sz w:val="18"/>
                <w:szCs w:val="18"/>
              </w:rPr>
              <w:t>define and utilize information sharing and event notification standards to allow aggregated and integrated information.</w:t>
            </w:r>
          </w:p>
        </w:tc>
        <w:tc>
          <w:tcPr>
            <w:tcW w:w="2970" w:type="dxa"/>
          </w:tcPr>
          <w:p w14:paraId="2F6C6595" w14:textId="77777777" w:rsidR="009D0BE4" w:rsidRPr="001E3E6E" w:rsidRDefault="00CD42A1" w:rsidP="001E3E6E">
            <w:pPr>
              <w:jc w:val="left"/>
              <w:rPr>
                <w:rFonts w:eastAsiaTheme="minorHAnsi" w:cs="Arial"/>
                <w:color w:val="auto"/>
                <w:sz w:val="18"/>
                <w:szCs w:val="18"/>
              </w:rPr>
            </w:pPr>
            <w:r w:rsidRPr="001E3E6E">
              <w:rPr>
                <w:rFonts w:eastAsiaTheme="minorHAnsi" w:cs="Arial"/>
                <w:color w:val="auto"/>
                <w:sz w:val="18"/>
                <w:szCs w:val="18"/>
              </w:rPr>
              <w:t>Describe how solution defines and utilizes information sharing and event notification standards to allow aggregated and integrated information.</w:t>
            </w:r>
          </w:p>
        </w:tc>
        <w:tc>
          <w:tcPr>
            <w:tcW w:w="1530" w:type="dxa"/>
          </w:tcPr>
          <w:p w14:paraId="6C81D646" w14:textId="77777777" w:rsidR="009D0BE4" w:rsidRPr="001E3E6E" w:rsidRDefault="009D0BE4" w:rsidP="009D0BE4">
            <w:pPr>
              <w:jc w:val="center"/>
              <w:rPr>
                <w:rFonts w:eastAsiaTheme="minorHAnsi" w:cs="Arial"/>
                <w:color w:val="auto"/>
                <w:sz w:val="18"/>
                <w:szCs w:val="18"/>
              </w:rPr>
            </w:pPr>
            <w:r w:rsidRPr="001E3E6E">
              <w:rPr>
                <w:rFonts w:eastAsiaTheme="minorHAnsi" w:cs="Arial"/>
                <w:color w:val="auto"/>
                <w:sz w:val="18"/>
                <w:szCs w:val="18"/>
              </w:rPr>
              <w:t>TA.LG.2</w:t>
            </w:r>
          </w:p>
        </w:tc>
        <w:sdt>
          <w:sdtPr>
            <w:rPr>
              <w:color w:val="auto"/>
              <w:sz w:val="18"/>
              <w:szCs w:val="18"/>
            </w:rPr>
            <w:alias w:val="Ability Code"/>
            <w:tag w:val="Ability Code"/>
            <w:id w:val="-1688202629"/>
            <w:placeholder>
              <w:docPart w:val="EB584299A5B4475FB0B4E19DC342934D"/>
            </w:placeholder>
            <w15:color w:val="993300"/>
            <w:comboBox>
              <w:listItem w:displayText="S" w:value="S"/>
              <w:listItem w:displayText="W" w:value="W"/>
              <w:listItem w:displayText="M" w:value="M"/>
              <w:listItem w:displayText="F" w:value="F"/>
              <w:listItem w:displayText="C" w:value="C"/>
              <w:listItem w:displayText="N" w:value="N"/>
              <w:listItem w:displayText="O" w:value="O"/>
            </w:comboBox>
          </w:sdtPr>
          <w:sdtEndPr/>
          <w:sdtContent>
            <w:tc>
              <w:tcPr>
                <w:tcW w:w="1080" w:type="dxa"/>
              </w:tcPr>
              <w:p w14:paraId="4C0630C4" w14:textId="77777777" w:rsidR="009D0BE4" w:rsidRPr="001E3E6E" w:rsidRDefault="002A2404" w:rsidP="009D0BE4">
                <w:pPr>
                  <w:rPr>
                    <w:rFonts w:eastAsiaTheme="minorHAnsi" w:cs="Arial"/>
                    <w:color w:val="auto"/>
                    <w:sz w:val="18"/>
                    <w:szCs w:val="18"/>
                  </w:rPr>
                </w:pPr>
                <w:r w:rsidRPr="001E3E6E" w:rsidDel="008E51F4">
                  <w:rPr>
                    <w:color w:val="auto"/>
                    <w:sz w:val="18"/>
                    <w:szCs w:val="18"/>
                  </w:rPr>
                  <w:t xml:space="preserve">Choose an item. </w:t>
                </w:r>
              </w:p>
            </w:tc>
          </w:sdtContent>
        </w:sdt>
        <w:tc>
          <w:tcPr>
            <w:tcW w:w="3600" w:type="dxa"/>
          </w:tcPr>
          <w:p w14:paraId="2489BA6D" w14:textId="77777777" w:rsidR="009D0BE4" w:rsidRPr="001E3E6E" w:rsidRDefault="009D0BE4" w:rsidP="009D0BE4">
            <w:pPr>
              <w:rPr>
                <w:rFonts w:eastAsiaTheme="minorHAnsi" w:cs="Arial"/>
                <w:color w:val="auto"/>
                <w:sz w:val="18"/>
                <w:szCs w:val="18"/>
              </w:rPr>
            </w:pPr>
          </w:p>
        </w:tc>
      </w:tr>
      <w:tr w:rsidR="002308F7" w:rsidRPr="001E3E6E" w14:paraId="6E27CFDB" w14:textId="77777777" w:rsidTr="00855B65">
        <w:trPr>
          <w:trHeight w:val="584"/>
        </w:trPr>
        <w:tc>
          <w:tcPr>
            <w:tcW w:w="14390" w:type="dxa"/>
            <w:gridSpan w:val="7"/>
          </w:tcPr>
          <w:p w14:paraId="6DBC5C24" w14:textId="6586FD4F" w:rsidR="002308F7" w:rsidRPr="001E3E6E" w:rsidRDefault="002308F7" w:rsidP="008E51F4">
            <w:pPr>
              <w:pStyle w:val="Level2Body"/>
              <w:ind w:left="0"/>
              <w:rPr>
                <w:color w:val="auto"/>
                <w:sz w:val="18"/>
                <w:szCs w:val="18"/>
              </w:rPr>
            </w:pPr>
            <w:r w:rsidRPr="001E3E6E">
              <w:rPr>
                <w:color w:val="auto"/>
                <w:sz w:val="18"/>
                <w:szCs w:val="18"/>
              </w:rPr>
              <w:lastRenderedPageBreak/>
              <w:t>Bidder’s Response:</w:t>
            </w:r>
            <w:r w:rsidR="00AE5F2C">
              <w:rPr>
                <w:color w:val="auto"/>
                <w:sz w:val="18"/>
                <w:szCs w:val="18"/>
              </w:rPr>
              <w:t xml:space="preserve"> </w:t>
            </w:r>
            <w:r w:rsidRPr="001E3E6E">
              <w:rPr>
                <w:color w:val="auto"/>
                <w:sz w:val="18"/>
                <w:szCs w:val="18"/>
              </w:rPr>
              <w:t xml:space="preserve"> </w:t>
            </w:r>
          </w:p>
        </w:tc>
      </w:tr>
    </w:tbl>
    <w:p w14:paraId="085DEB4A" w14:textId="77777777" w:rsidR="00AF3355" w:rsidRPr="001E3E6E" w:rsidRDefault="00AF3355" w:rsidP="00AF3355">
      <w:pPr>
        <w:tabs>
          <w:tab w:val="left" w:pos="11250"/>
        </w:tabs>
        <w:ind w:right="2304"/>
        <w:rPr>
          <w:rFonts w:eastAsiaTheme="minorHAnsi" w:cs="Arial"/>
          <w:color w:val="auto"/>
          <w:sz w:val="18"/>
          <w:szCs w:val="18"/>
        </w:rPr>
      </w:pPr>
    </w:p>
    <w:p w14:paraId="16182A8F" w14:textId="77777777" w:rsidR="000569E6" w:rsidRPr="001E3E6E" w:rsidRDefault="000569E6" w:rsidP="000569E6">
      <w:pPr>
        <w:tabs>
          <w:tab w:val="left" w:pos="11250"/>
        </w:tabs>
        <w:ind w:right="2304"/>
        <w:rPr>
          <w:rFonts w:eastAsiaTheme="minorHAnsi" w:cs="Arial"/>
          <w:color w:val="auto"/>
          <w:sz w:val="18"/>
          <w:szCs w:val="18"/>
        </w:rPr>
      </w:pPr>
      <w:bookmarkStart w:id="5" w:name="_Hlk528520684"/>
    </w:p>
    <w:tbl>
      <w:tblPr>
        <w:tblStyle w:val="TableGrid"/>
        <w:tblW w:w="14395" w:type="dxa"/>
        <w:tblLook w:val="04A0" w:firstRow="1" w:lastRow="0" w:firstColumn="1" w:lastColumn="0" w:noHBand="0" w:noVBand="1"/>
      </w:tblPr>
      <w:tblGrid>
        <w:gridCol w:w="759"/>
        <w:gridCol w:w="946"/>
        <w:gridCol w:w="3510"/>
        <w:gridCol w:w="2970"/>
        <w:gridCol w:w="1530"/>
        <w:gridCol w:w="1080"/>
        <w:gridCol w:w="3600"/>
      </w:tblGrid>
      <w:tr w:rsidR="001E3E6E" w:rsidRPr="001E3E6E" w14:paraId="60EA96DB" w14:textId="77777777" w:rsidTr="002308F7">
        <w:tc>
          <w:tcPr>
            <w:tcW w:w="759" w:type="dxa"/>
          </w:tcPr>
          <w:bookmarkEnd w:id="5"/>
          <w:p w14:paraId="1160905D" w14:textId="77777777" w:rsidR="000569E6" w:rsidRPr="001E3E6E" w:rsidRDefault="000569E6" w:rsidP="000569E6">
            <w:pPr>
              <w:rPr>
                <w:rFonts w:eastAsiaTheme="minorHAnsi" w:cs="Arial"/>
                <w:color w:val="auto"/>
                <w:sz w:val="18"/>
                <w:szCs w:val="18"/>
              </w:rPr>
            </w:pPr>
            <w:r w:rsidRPr="001E3E6E">
              <w:rPr>
                <w:rFonts w:eastAsiaTheme="minorHAnsi" w:cs="Arial"/>
                <w:color w:val="auto"/>
                <w:sz w:val="18"/>
                <w:szCs w:val="18"/>
              </w:rPr>
              <w:t>Req.#</w:t>
            </w:r>
          </w:p>
        </w:tc>
        <w:tc>
          <w:tcPr>
            <w:tcW w:w="946" w:type="dxa"/>
          </w:tcPr>
          <w:p w14:paraId="408EEDA4" w14:textId="77777777" w:rsidR="000569E6" w:rsidRPr="001E3E6E" w:rsidRDefault="000569E6" w:rsidP="000569E6">
            <w:pPr>
              <w:rPr>
                <w:rFonts w:eastAsiaTheme="minorHAnsi" w:cs="Arial"/>
                <w:color w:val="auto"/>
                <w:sz w:val="18"/>
                <w:szCs w:val="18"/>
              </w:rPr>
            </w:pPr>
            <w:r w:rsidRPr="001E3E6E">
              <w:rPr>
                <w:rFonts w:eastAsiaTheme="minorHAnsi" w:cs="Arial"/>
                <w:color w:val="auto"/>
                <w:sz w:val="18"/>
                <w:szCs w:val="18"/>
              </w:rPr>
              <w:t>ID</w:t>
            </w:r>
          </w:p>
        </w:tc>
        <w:tc>
          <w:tcPr>
            <w:tcW w:w="3510" w:type="dxa"/>
          </w:tcPr>
          <w:p w14:paraId="463F8CB6" w14:textId="77777777" w:rsidR="000569E6" w:rsidRPr="001E3E6E" w:rsidRDefault="000569E6" w:rsidP="000569E6">
            <w:pPr>
              <w:rPr>
                <w:rFonts w:eastAsiaTheme="minorHAnsi" w:cs="Arial"/>
                <w:color w:val="auto"/>
                <w:sz w:val="18"/>
                <w:szCs w:val="18"/>
              </w:rPr>
            </w:pPr>
            <w:r w:rsidRPr="001E3E6E">
              <w:rPr>
                <w:rFonts w:eastAsiaTheme="minorHAnsi" w:cs="Arial"/>
                <w:color w:val="auto"/>
                <w:sz w:val="18"/>
                <w:szCs w:val="18"/>
              </w:rPr>
              <w:t>Contractor / Solution Requirement</w:t>
            </w:r>
          </w:p>
        </w:tc>
        <w:tc>
          <w:tcPr>
            <w:tcW w:w="2970" w:type="dxa"/>
          </w:tcPr>
          <w:p w14:paraId="0F05FDAF" w14:textId="77777777" w:rsidR="000569E6" w:rsidRPr="001E3E6E" w:rsidRDefault="000569E6" w:rsidP="000569E6">
            <w:pPr>
              <w:rPr>
                <w:rFonts w:eastAsiaTheme="minorHAnsi" w:cs="Arial"/>
                <w:color w:val="auto"/>
                <w:sz w:val="18"/>
                <w:szCs w:val="18"/>
              </w:rPr>
            </w:pPr>
            <w:r w:rsidRPr="001E3E6E">
              <w:rPr>
                <w:rFonts w:eastAsiaTheme="minorHAnsi" w:cs="Arial"/>
                <w:color w:val="auto"/>
                <w:sz w:val="18"/>
                <w:szCs w:val="18"/>
              </w:rPr>
              <w:t>Instructions to Bidder</w:t>
            </w:r>
          </w:p>
        </w:tc>
        <w:tc>
          <w:tcPr>
            <w:tcW w:w="1530" w:type="dxa"/>
          </w:tcPr>
          <w:p w14:paraId="73E1D4B3" w14:textId="77777777" w:rsidR="000569E6" w:rsidRPr="001E3E6E" w:rsidRDefault="000569E6" w:rsidP="000569E6">
            <w:pPr>
              <w:jc w:val="center"/>
              <w:rPr>
                <w:rFonts w:eastAsiaTheme="minorHAnsi" w:cs="Arial"/>
                <w:color w:val="auto"/>
                <w:sz w:val="18"/>
                <w:szCs w:val="18"/>
              </w:rPr>
            </w:pPr>
            <w:r w:rsidRPr="001E3E6E">
              <w:rPr>
                <w:rFonts w:eastAsiaTheme="minorHAnsi" w:cs="Arial"/>
                <w:color w:val="auto"/>
                <w:sz w:val="18"/>
                <w:szCs w:val="18"/>
              </w:rPr>
              <w:t>CMS</w:t>
            </w:r>
          </w:p>
          <w:p w14:paraId="39A9C4B9" w14:textId="77777777" w:rsidR="000569E6" w:rsidRPr="001E3E6E" w:rsidRDefault="000569E6" w:rsidP="000569E6">
            <w:pPr>
              <w:jc w:val="center"/>
              <w:rPr>
                <w:rFonts w:eastAsiaTheme="minorHAnsi" w:cs="Arial"/>
                <w:color w:val="auto"/>
                <w:sz w:val="18"/>
                <w:szCs w:val="18"/>
              </w:rPr>
            </w:pPr>
            <w:r w:rsidRPr="001E3E6E">
              <w:rPr>
                <w:rFonts w:eastAsiaTheme="minorHAnsi" w:cs="Arial"/>
                <w:color w:val="auto"/>
                <w:sz w:val="18"/>
                <w:szCs w:val="18"/>
              </w:rPr>
              <w:t>Checklist</w:t>
            </w:r>
          </w:p>
          <w:p w14:paraId="40ECC40D" w14:textId="77777777" w:rsidR="000569E6" w:rsidRPr="001E3E6E" w:rsidRDefault="000569E6" w:rsidP="000569E6">
            <w:pPr>
              <w:jc w:val="center"/>
              <w:rPr>
                <w:rFonts w:eastAsiaTheme="minorHAnsi" w:cs="Arial"/>
                <w:color w:val="auto"/>
                <w:sz w:val="18"/>
                <w:szCs w:val="18"/>
              </w:rPr>
            </w:pPr>
            <w:r w:rsidRPr="001E3E6E">
              <w:rPr>
                <w:rFonts w:eastAsiaTheme="minorHAnsi" w:cs="Arial"/>
                <w:color w:val="auto"/>
                <w:sz w:val="18"/>
                <w:szCs w:val="18"/>
              </w:rPr>
              <w:t>ID</w:t>
            </w:r>
          </w:p>
        </w:tc>
        <w:tc>
          <w:tcPr>
            <w:tcW w:w="1080" w:type="dxa"/>
          </w:tcPr>
          <w:p w14:paraId="5629EE34" w14:textId="77777777" w:rsidR="000569E6" w:rsidRPr="001E3E6E" w:rsidRDefault="000569E6" w:rsidP="000569E6">
            <w:pPr>
              <w:rPr>
                <w:rFonts w:eastAsiaTheme="minorHAnsi" w:cs="Arial"/>
                <w:color w:val="auto"/>
                <w:sz w:val="18"/>
                <w:szCs w:val="18"/>
              </w:rPr>
            </w:pPr>
            <w:r w:rsidRPr="001E3E6E">
              <w:rPr>
                <w:rFonts w:eastAsiaTheme="minorHAnsi" w:cs="Arial"/>
                <w:color w:val="auto"/>
                <w:sz w:val="18"/>
                <w:szCs w:val="18"/>
              </w:rPr>
              <w:t>Bidding</w:t>
            </w:r>
          </w:p>
          <w:p w14:paraId="21A425AC" w14:textId="77777777" w:rsidR="000569E6" w:rsidRPr="001E3E6E" w:rsidRDefault="000569E6" w:rsidP="000569E6">
            <w:pPr>
              <w:rPr>
                <w:rFonts w:eastAsiaTheme="minorHAnsi" w:cs="Arial"/>
                <w:color w:val="auto"/>
                <w:sz w:val="18"/>
                <w:szCs w:val="18"/>
              </w:rPr>
            </w:pPr>
            <w:r w:rsidRPr="001E3E6E">
              <w:rPr>
                <w:rFonts w:eastAsiaTheme="minorHAnsi" w:cs="Arial"/>
                <w:color w:val="auto"/>
                <w:sz w:val="18"/>
                <w:szCs w:val="18"/>
              </w:rPr>
              <w:t>Ability</w:t>
            </w:r>
          </w:p>
          <w:p w14:paraId="3145F6BA" w14:textId="77777777" w:rsidR="000569E6" w:rsidRPr="001E3E6E" w:rsidRDefault="000569E6" w:rsidP="000569E6">
            <w:pPr>
              <w:rPr>
                <w:rFonts w:eastAsiaTheme="minorHAnsi" w:cs="Arial"/>
                <w:color w:val="auto"/>
                <w:sz w:val="18"/>
                <w:szCs w:val="18"/>
              </w:rPr>
            </w:pPr>
            <w:r w:rsidRPr="001E3E6E">
              <w:rPr>
                <w:rFonts w:eastAsiaTheme="minorHAnsi" w:cs="Arial"/>
                <w:color w:val="auto"/>
                <w:sz w:val="18"/>
                <w:szCs w:val="18"/>
              </w:rPr>
              <w:t>Code</w:t>
            </w:r>
          </w:p>
        </w:tc>
        <w:tc>
          <w:tcPr>
            <w:tcW w:w="3600" w:type="dxa"/>
          </w:tcPr>
          <w:p w14:paraId="6416FCBC" w14:textId="77777777" w:rsidR="000569E6" w:rsidRPr="001E3E6E" w:rsidRDefault="000569E6" w:rsidP="000569E6">
            <w:pPr>
              <w:rPr>
                <w:rFonts w:eastAsiaTheme="minorHAnsi" w:cs="Arial"/>
                <w:color w:val="auto"/>
                <w:sz w:val="18"/>
                <w:szCs w:val="18"/>
              </w:rPr>
            </w:pPr>
            <w:r w:rsidRPr="001E3E6E">
              <w:rPr>
                <w:rFonts w:eastAsiaTheme="minorHAnsi" w:cs="Arial"/>
                <w:color w:val="auto"/>
                <w:sz w:val="18"/>
                <w:szCs w:val="18"/>
              </w:rPr>
              <w:t>Gap Description and Recommendation for Closure</w:t>
            </w:r>
          </w:p>
        </w:tc>
      </w:tr>
      <w:tr w:rsidR="001E3E6E" w:rsidRPr="001E3E6E" w14:paraId="5D869911" w14:textId="77777777" w:rsidTr="002308F7">
        <w:tc>
          <w:tcPr>
            <w:tcW w:w="759" w:type="dxa"/>
          </w:tcPr>
          <w:p w14:paraId="22AA323E" w14:textId="55A23053" w:rsidR="000569E6" w:rsidRPr="001E3E6E" w:rsidRDefault="002B1B57" w:rsidP="000569E6">
            <w:pPr>
              <w:rPr>
                <w:rFonts w:eastAsiaTheme="minorHAnsi" w:cs="Arial"/>
                <w:color w:val="auto"/>
                <w:sz w:val="18"/>
                <w:szCs w:val="18"/>
              </w:rPr>
            </w:pPr>
            <w:r w:rsidRPr="001E3E6E">
              <w:rPr>
                <w:rFonts w:eastAsiaTheme="minorHAnsi" w:cs="Arial"/>
                <w:color w:val="auto"/>
                <w:sz w:val="18"/>
                <w:szCs w:val="18"/>
              </w:rPr>
              <w:t>2</w:t>
            </w:r>
            <w:r w:rsidR="00F0345B">
              <w:rPr>
                <w:rFonts w:eastAsiaTheme="minorHAnsi" w:cs="Arial"/>
                <w:color w:val="auto"/>
                <w:sz w:val="18"/>
                <w:szCs w:val="18"/>
              </w:rPr>
              <w:t>09</w:t>
            </w:r>
          </w:p>
        </w:tc>
        <w:tc>
          <w:tcPr>
            <w:tcW w:w="946" w:type="dxa"/>
          </w:tcPr>
          <w:p w14:paraId="76563077" w14:textId="77777777" w:rsidR="000569E6" w:rsidRPr="001E3E6E" w:rsidRDefault="000569E6" w:rsidP="000569E6">
            <w:pPr>
              <w:rPr>
                <w:rFonts w:eastAsiaTheme="minorHAnsi" w:cs="Arial"/>
                <w:color w:val="auto"/>
                <w:sz w:val="18"/>
                <w:szCs w:val="18"/>
              </w:rPr>
            </w:pPr>
            <w:r w:rsidRPr="001E3E6E">
              <w:rPr>
                <w:rFonts w:eastAsiaTheme="minorHAnsi" w:cs="Arial"/>
                <w:color w:val="auto"/>
                <w:sz w:val="18"/>
                <w:szCs w:val="18"/>
              </w:rPr>
              <w:t>IIO.20</w:t>
            </w:r>
          </w:p>
        </w:tc>
        <w:tc>
          <w:tcPr>
            <w:tcW w:w="3510" w:type="dxa"/>
          </w:tcPr>
          <w:p w14:paraId="638E2B0E" w14:textId="4A24CC93" w:rsidR="000569E6" w:rsidRPr="001E3E6E" w:rsidRDefault="000B2D47" w:rsidP="00682F2D">
            <w:pPr>
              <w:jc w:val="left"/>
              <w:rPr>
                <w:rFonts w:eastAsiaTheme="minorHAnsi" w:cs="Arial"/>
                <w:color w:val="auto"/>
                <w:sz w:val="18"/>
                <w:szCs w:val="18"/>
              </w:rPr>
            </w:pPr>
            <w:r>
              <w:rPr>
                <w:rFonts w:eastAsiaTheme="minorHAnsi" w:cs="Arial"/>
                <w:color w:val="auto"/>
                <w:sz w:val="18"/>
                <w:szCs w:val="18"/>
              </w:rPr>
              <w:t>S</w:t>
            </w:r>
            <w:r w:rsidR="000569E6" w:rsidRPr="001E3E6E">
              <w:rPr>
                <w:rFonts w:eastAsiaTheme="minorHAnsi" w:cs="Arial"/>
                <w:color w:val="auto"/>
                <w:sz w:val="18"/>
                <w:szCs w:val="18"/>
              </w:rPr>
              <w:t>olution architecture must preserve the ability to efficiently, effectively, and appropriately exchange data with other participants in the health and human services enterprise.</w:t>
            </w:r>
          </w:p>
        </w:tc>
        <w:tc>
          <w:tcPr>
            <w:tcW w:w="2970" w:type="dxa"/>
          </w:tcPr>
          <w:p w14:paraId="6016B298" w14:textId="799D8BD0" w:rsidR="000569E6" w:rsidRPr="001E3E6E" w:rsidRDefault="00682F2D" w:rsidP="001E3E6E">
            <w:pPr>
              <w:jc w:val="left"/>
              <w:rPr>
                <w:rFonts w:eastAsiaTheme="minorHAnsi" w:cs="Arial"/>
                <w:color w:val="auto"/>
                <w:sz w:val="18"/>
                <w:szCs w:val="18"/>
              </w:rPr>
            </w:pPr>
            <w:r w:rsidRPr="001E3E6E">
              <w:rPr>
                <w:rFonts w:eastAsiaTheme="minorHAnsi" w:cs="Arial"/>
                <w:color w:val="auto"/>
                <w:sz w:val="18"/>
                <w:szCs w:val="18"/>
              </w:rPr>
              <w:t>Describe how solution architecture preserves the ability to efficiently, effectively and appropriately exchange data with other parti</w:t>
            </w:r>
            <w:r w:rsidR="000B2D47">
              <w:rPr>
                <w:rFonts w:eastAsiaTheme="minorHAnsi" w:cs="Arial"/>
                <w:color w:val="auto"/>
                <w:sz w:val="18"/>
                <w:szCs w:val="18"/>
              </w:rPr>
              <w:t>c</w:t>
            </w:r>
            <w:r w:rsidRPr="001E3E6E">
              <w:rPr>
                <w:rFonts w:eastAsiaTheme="minorHAnsi" w:cs="Arial"/>
                <w:color w:val="auto"/>
                <w:sz w:val="18"/>
                <w:szCs w:val="18"/>
              </w:rPr>
              <w:t>ipants in the health and human services enterprise.</w:t>
            </w:r>
          </w:p>
        </w:tc>
        <w:tc>
          <w:tcPr>
            <w:tcW w:w="1530" w:type="dxa"/>
          </w:tcPr>
          <w:p w14:paraId="61CE4A62" w14:textId="77777777" w:rsidR="000569E6" w:rsidRPr="001E3E6E" w:rsidRDefault="000569E6" w:rsidP="000569E6">
            <w:pPr>
              <w:jc w:val="center"/>
              <w:rPr>
                <w:rFonts w:eastAsiaTheme="minorHAnsi" w:cs="Arial"/>
                <w:color w:val="auto"/>
                <w:sz w:val="18"/>
                <w:szCs w:val="18"/>
              </w:rPr>
            </w:pPr>
            <w:r w:rsidRPr="001E3E6E">
              <w:rPr>
                <w:rFonts w:eastAsiaTheme="minorHAnsi" w:cs="Arial"/>
                <w:color w:val="auto"/>
                <w:sz w:val="18"/>
                <w:szCs w:val="18"/>
              </w:rPr>
              <w:t>S&amp;C.IC.6</w:t>
            </w:r>
          </w:p>
        </w:tc>
        <w:sdt>
          <w:sdtPr>
            <w:rPr>
              <w:color w:val="auto"/>
              <w:sz w:val="18"/>
              <w:szCs w:val="18"/>
            </w:rPr>
            <w:alias w:val="Ability Code"/>
            <w:tag w:val="Ability Code"/>
            <w:id w:val="920609276"/>
            <w:placeholder>
              <w:docPart w:val="30622457213C4E9AA00CED87846D4E90"/>
            </w:placeholder>
            <w15:color w:val="993300"/>
            <w:comboBox>
              <w:listItem w:displayText="S" w:value="S"/>
              <w:listItem w:displayText="W" w:value="W"/>
              <w:listItem w:displayText="M" w:value="M"/>
              <w:listItem w:displayText="F" w:value="F"/>
              <w:listItem w:displayText="C" w:value="C"/>
              <w:listItem w:displayText="N" w:value="N"/>
              <w:listItem w:displayText="O" w:value="O"/>
            </w:comboBox>
          </w:sdtPr>
          <w:sdtEndPr/>
          <w:sdtContent>
            <w:tc>
              <w:tcPr>
                <w:tcW w:w="1080" w:type="dxa"/>
              </w:tcPr>
              <w:p w14:paraId="42087149" w14:textId="77777777" w:rsidR="000569E6" w:rsidRPr="001E3E6E" w:rsidRDefault="002A2404" w:rsidP="000569E6">
                <w:pPr>
                  <w:rPr>
                    <w:rFonts w:eastAsiaTheme="minorHAnsi" w:cs="Arial"/>
                    <w:color w:val="auto"/>
                    <w:sz w:val="18"/>
                    <w:szCs w:val="18"/>
                  </w:rPr>
                </w:pPr>
                <w:r w:rsidRPr="001E3E6E" w:rsidDel="008E51F4">
                  <w:rPr>
                    <w:color w:val="auto"/>
                    <w:sz w:val="18"/>
                    <w:szCs w:val="18"/>
                  </w:rPr>
                  <w:t xml:space="preserve">Choose an item. </w:t>
                </w:r>
              </w:p>
            </w:tc>
          </w:sdtContent>
        </w:sdt>
        <w:tc>
          <w:tcPr>
            <w:tcW w:w="3600" w:type="dxa"/>
          </w:tcPr>
          <w:p w14:paraId="58EED5A2" w14:textId="77777777" w:rsidR="000569E6" w:rsidRPr="001E3E6E" w:rsidRDefault="000569E6" w:rsidP="000569E6">
            <w:pPr>
              <w:rPr>
                <w:rFonts w:eastAsiaTheme="minorHAnsi" w:cs="Arial"/>
                <w:color w:val="auto"/>
                <w:sz w:val="18"/>
                <w:szCs w:val="18"/>
              </w:rPr>
            </w:pPr>
          </w:p>
        </w:tc>
      </w:tr>
      <w:tr w:rsidR="002308F7" w:rsidRPr="001E3E6E" w14:paraId="30101BBC" w14:textId="77777777" w:rsidTr="00855B65">
        <w:trPr>
          <w:trHeight w:val="710"/>
        </w:trPr>
        <w:tc>
          <w:tcPr>
            <w:tcW w:w="14395" w:type="dxa"/>
            <w:gridSpan w:val="7"/>
          </w:tcPr>
          <w:p w14:paraId="0FAB0CA0" w14:textId="4212DCE1" w:rsidR="002308F7" w:rsidRPr="001E3E6E" w:rsidRDefault="002308F7" w:rsidP="008E51F4">
            <w:pPr>
              <w:pStyle w:val="Level2Body"/>
              <w:ind w:left="0"/>
              <w:rPr>
                <w:color w:val="auto"/>
                <w:sz w:val="18"/>
                <w:szCs w:val="18"/>
              </w:rPr>
            </w:pPr>
            <w:r w:rsidRPr="001E3E6E">
              <w:rPr>
                <w:color w:val="auto"/>
                <w:sz w:val="18"/>
                <w:szCs w:val="18"/>
              </w:rPr>
              <w:t>Bidder’s Response:</w:t>
            </w:r>
            <w:r w:rsidR="00AE5F2C">
              <w:rPr>
                <w:color w:val="auto"/>
                <w:sz w:val="18"/>
                <w:szCs w:val="18"/>
              </w:rPr>
              <w:t xml:space="preserve"> </w:t>
            </w:r>
            <w:r w:rsidRPr="001E3E6E">
              <w:rPr>
                <w:color w:val="auto"/>
                <w:sz w:val="18"/>
                <w:szCs w:val="18"/>
              </w:rPr>
              <w:t xml:space="preserve"> </w:t>
            </w:r>
          </w:p>
        </w:tc>
      </w:tr>
    </w:tbl>
    <w:p w14:paraId="7504CB51" w14:textId="77777777" w:rsidR="000569E6" w:rsidRPr="001E3E6E" w:rsidRDefault="000569E6" w:rsidP="000569E6">
      <w:pPr>
        <w:tabs>
          <w:tab w:val="left" w:pos="11250"/>
        </w:tabs>
        <w:ind w:right="2304"/>
        <w:rPr>
          <w:rFonts w:eastAsiaTheme="minorHAnsi" w:cs="Arial"/>
          <w:color w:val="auto"/>
          <w:sz w:val="18"/>
          <w:szCs w:val="18"/>
        </w:rPr>
      </w:pPr>
    </w:p>
    <w:p w14:paraId="53F8E254" w14:textId="77777777" w:rsidR="000569E6" w:rsidRPr="001E3E6E" w:rsidRDefault="000569E6" w:rsidP="000569E6">
      <w:pPr>
        <w:tabs>
          <w:tab w:val="left" w:pos="11250"/>
        </w:tabs>
        <w:ind w:right="2304"/>
        <w:rPr>
          <w:rFonts w:eastAsiaTheme="minorHAnsi" w:cs="Arial"/>
          <w:color w:val="auto"/>
          <w:sz w:val="18"/>
          <w:szCs w:val="18"/>
        </w:rPr>
      </w:pPr>
    </w:p>
    <w:tbl>
      <w:tblPr>
        <w:tblStyle w:val="TableGrid"/>
        <w:tblW w:w="14395" w:type="dxa"/>
        <w:tblLook w:val="04A0" w:firstRow="1" w:lastRow="0" w:firstColumn="1" w:lastColumn="0" w:noHBand="0" w:noVBand="1"/>
      </w:tblPr>
      <w:tblGrid>
        <w:gridCol w:w="759"/>
        <w:gridCol w:w="946"/>
        <w:gridCol w:w="3510"/>
        <w:gridCol w:w="2970"/>
        <w:gridCol w:w="1530"/>
        <w:gridCol w:w="1080"/>
        <w:gridCol w:w="3600"/>
      </w:tblGrid>
      <w:tr w:rsidR="001E3E6E" w:rsidRPr="001E3E6E" w14:paraId="52F3CCC0" w14:textId="77777777" w:rsidTr="002308F7">
        <w:tc>
          <w:tcPr>
            <w:tcW w:w="759" w:type="dxa"/>
          </w:tcPr>
          <w:p w14:paraId="0E0F8CC1" w14:textId="77777777" w:rsidR="000569E6" w:rsidRPr="001E3E6E" w:rsidRDefault="000569E6" w:rsidP="000569E6">
            <w:pPr>
              <w:rPr>
                <w:rFonts w:eastAsiaTheme="minorHAnsi" w:cs="Arial"/>
                <w:color w:val="auto"/>
                <w:sz w:val="18"/>
                <w:szCs w:val="18"/>
              </w:rPr>
            </w:pPr>
            <w:r w:rsidRPr="001E3E6E">
              <w:rPr>
                <w:rFonts w:eastAsiaTheme="minorHAnsi" w:cs="Arial"/>
                <w:color w:val="auto"/>
                <w:sz w:val="18"/>
                <w:szCs w:val="18"/>
              </w:rPr>
              <w:t>Req.#</w:t>
            </w:r>
          </w:p>
        </w:tc>
        <w:tc>
          <w:tcPr>
            <w:tcW w:w="946" w:type="dxa"/>
          </w:tcPr>
          <w:p w14:paraId="05979299" w14:textId="77777777" w:rsidR="000569E6" w:rsidRPr="001E3E6E" w:rsidRDefault="000569E6" w:rsidP="000569E6">
            <w:pPr>
              <w:rPr>
                <w:rFonts w:eastAsiaTheme="minorHAnsi" w:cs="Arial"/>
                <w:color w:val="auto"/>
                <w:sz w:val="18"/>
                <w:szCs w:val="18"/>
              </w:rPr>
            </w:pPr>
            <w:r w:rsidRPr="001E3E6E">
              <w:rPr>
                <w:rFonts w:eastAsiaTheme="minorHAnsi" w:cs="Arial"/>
                <w:color w:val="auto"/>
                <w:sz w:val="18"/>
                <w:szCs w:val="18"/>
              </w:rPr>
              <w:t>ID</w:t>
            </w:r>
          </w:p>
        </w:tc>
        <w:tc>
          <w:tcPr>
            <w:tcW w:w="3510" w:type="dxa"/>
          </w:tcPr>
          <w:p w14:paraId="22DF99D4" w14:textId="77777777" w:rsidR="000569E6" w:rsidRPr="001E3E6E" w:rsidRDefault="000569E6" w:rsidP="000569E6">
            <w:pPr>
              <w:rPr>
                <w:rFonts w:eastAsiaTheme="minorHAnsi" w:cs="Arial"/>
                <w:color w:val="auto"/>
                <w:sz w:val="18"/>
                <w:szCs w:val="18"/>
              </w:rPr>
            </w:pPr>
            <w:r w:rsidRPr="001E3E6E">
              <w:rPr>
                <w:rFonts w:eastAsiaTheme="minorHAnsi" w:cs="Arial"/>
                <w:color w:val="auto"/>
                <w:sz w:val="18"/>
                <w:szCs w:val="18"/>
              </w:rPr>
              <w:t>Contractor / Solution Requirement</w:t>
            </w:r>
          </w:p>
        </w:tc>
        <w:tc>
          <w:tcPr>
            <w:tcW w:w="2970" w:type="dxa"/>
          </w:tcPr>
          <w:p w14:paraId="771D0DDD" w14:textId="77777777" w:rsidR="000569E6" w:rsidRPr="001E3E6E" w:rsidRDefault="000569E6" w:rsidP="000569E6">
            <w:pPr>
              <w:rPr>
                <w:rFonts w:eastAsiaTheme="minorHAnsi" w:cs="Arial"/>
                <w:color w:val="auto"/>
                <w:sz w:val="18"/>
                <w:szCs w:val="18"/>
              </w:rPr>
            </w:pPr>
            <w:r w:rsidRPr="001E3E6E">
              <w:rPr>
                <w:rFonts w:eastAsiaTheme="minorHAnsi" w:cs="Arial"/>
                <w:color w:val="auto"/>
                <w:sz w:val="18"/>
                <w:szCs w:val="18"/>
              </w:rPr>
              <w:t>Instructions to Bidder</w:t>
            </w:r>
          </w:p>
        </w:tc>
        <w:tc>
          <w:tcPr>
            <w:tcW w:w="1530" w:type="dxa"/>
          </w:tcPr>
          <w:p w14:paraId="30A9CBCD" w14:textId="77777777" w:rsidR="000569E6" w:rsidRPr="001E3E6E" w:rsidRDefault="000569E6" w:rsidP="000569E6">
            <w:pPr>
              <w:jc w:val="center"/>
              <w:rPr>
                <w:rFonts w:eastAsiaTheme="minorHAnsi" w:cs="Arial"/>
                <w:color w:val="auto"/>
                <w:sz w:val="18"/>
                <w:szCs w:val="18"/>
              </w:rPr>
            </w:pPr>
            <w:r w:rsidRPr="001E3E6E">
              <w:rPr>
                <w:rFonts w:eastAsiaTheme="minorHAnsi" w:cs="Arial"/>
                <w:color w:val="auto"/>
                <w:sz w:val="18"/>
                <w:szCs w:val="18"/>
              </w:rPr>
              <w:t>CMS</w:t>
            </w:r>
          </w:p>
          <w:p w14:paraId="7CFC3C54" w14:textId="77777777" w:rsidR="000569E6" w:rsidRPr="001E3E6E" w:rsidRDefault="000569E6" w:rsidP="000569E6">
            <w:pPr>
              <w:jc w:val="center"/>
              <w:rPr>
                <w:rFonts w:eastAsiaTheme="minorHAnsi" w:cs="Arial"/>
                <w:color w:val="auto"/>
                <w:sz w:val="18"/>
                <w:szCs w:val="18"/>
              </w:rPr>
            </w:pPr>
            <w:r w:rsidRPr="001E3E6E">
              <w:rPr>
                <w:rFonts w:eastAsiaTheme="minorHAnsi" w:cs="Arial"/>
                <w:color w:val="auto"/>
                <w:sz w:val="18"/>
                <w:szCs w:val="18"/>
              </w:rPr>
              <w:t>Checklist</w:t>
            </w:r>
          </w:p>
          <w:p w14:paraId="73A35FF1" w14:textId="77777777" w:rsidR="000569E6" w:rsidRPr="001E3E6E" w:rsidRDefault="000569E6" w:rsidP="000569E6">
            <w:pPr>
              <w:jc w:val="center"/>
              <w:rPr>
                <w:rFonts w:eastAsiaTheme="minorHAnsi" w:cs="Arial"/>
                <w:color w:val="auto"/>
                <w:sz w:val="18"/>
                <w:szCs w:val="18"/>
              </w:rPr>
            </w:pPr>
            <w:r w:rsidRPr="001E3E6E">
              <w:rPr>
                <w:rFonts w:eastAsiaTheme="minorHAnsi" w:cs="Arial"/>
                <w:color w:val="auto"/>
                <w:sz w:val="18"/>
                <w:szCs w:val="18"/>
              </w:rPr>
              <w:t>ID</w:t>
            </w:r>
          </w:p>
        </w:tc>
        <w:tc>
          <w:tcPr>
            <w:tcW w:w="1080" w:type="dxa"/>
          </w:tcPr>
          <w:p w14:paraId="5DA4A373" w14:textId="77777777" w:rsidR="000569E6" w:rsidRPr="001E3E6E" w:rsidRDefault="000569E6" w:rsidP="000569E6">
            <w:pPr>
              <w:rPr>
                <w:rFonts w:eastAsiaTheme="minorHAnsi" w:cs="Arial"/>
                <w:color w:val="auto"/>
                <w:sz w:val="18"/>
                <w:szCs w:val="18"/>
              </w:rPr>
            </w:pPr>
            <w:r w:rsidRPr="001E3E6E">
              <w:rPr>
                <w:rFonts w:eastAsiaTheme="minorHAnsi" w:cs="Arial"/>
                <w:color w:val="auto"/>
                <w:sz w:val="18"/>
                <w:szCs w:val="18"/>
              </w:rPr>
              <w:t>Bidding</w:t>
            </w:r>
          </w:p>
          <w:p w14:paraId="101F5935" w14:textId="77777777" w:rsidR="000569E6" w:rsidRPr="001E3E6E" w:rsidRDefault="000569E6" w:rsidP="000569E6">
            <w:pPr>
              <w:rPr>
                <w:rFonts w:eastAsiaTheme="minorHAnsi" w:cs="Arial"/>
                <w:color w:val="auto"/>
                <w:sz w:val="18"/>
                <w:szCs w:val="18"/>
              </w:rPr>
            </w:pPr>
            <w:r w:rsidRPr="001E3E6E">
              <w:rPr>
                <w:rFonts w:eastAsiaTheme="minorHAnsi" w:cs="Arial"/>
                <w:color w:val="auto"/>
                <w:sz w:val="18"/>
                <w:szCs w:val="18"/>
              </w:rPr>
              <w:t>Ability</w:t>
            </w:r>
          </w:p>
          <w:p w14:paraId="1DAE0559" w14:textId="77777777" w:rsidR="000569E6" w:rsidRPr="001E3E6E" w:rsidRDefault="000569E6" w:rsidP="000569E6">
            <w:pPr>
              <w:rPr>
                <w:rFonts w:eastAsiaTheme="minorHAnsi" w:cs="Arial"/>
                <w:color w:val="auto"/>
                <w:sz w:val="18"/>
                <w:szCs w:val="18"/>
              </w:rPr>
            </w:pPr>
            <w:r w:rsidRPr="001E3E6E">
              <w:rPr>
                <w:rFonts w:eastAsiaTheme="minorHAnsi" w:cs="Arial"/>
                <w:color w:val="auto"/>
                <w:sz w:val="18"/>
                <w:szCs w:val="18"/>
              </w:rPr>
              <w:t>Code</w:t>
            </w:r>
          </w:p>
        </w:tc>
        <w:tc>
          <w:tcPr>
            <w:tcW w:w="3600" w:type="dxa"/>
          </w:tcPr>
          <w:p w14:paraId="380FD890" w14:textId="77777777" w:rsidR="000569E6" w:rsidRPr="001E3E6E" w:rsidRDefault="000569E6" w:rsidP="000569E6">
            <w:pPr>
              <w:rPr>
                <w:rFonts w:eastAsiaTheme="minorHAnsi" w:cs="Arial"/>
                <w:color w:val="auto"/>
                <w:sz w:val="18"/>
                <w:szCs w:val="18"/>
              </w:rPr>
            </w:pPr>
            <w:r w:rsidRPr="001E3E6E">
              <w:rPr>
                <w:rFonts w:eastAsiaTheme="minorHAnsi" w:cs="Arial"/>
                <w:color w:val="auto"/>
                <w:sz w:val="18"/>
                <w:szCs w:val="18"/>
              </w:rPr>
              <w:t>Gap Description and Recommendation for Closure</w:t>
            </w:r>
          </w:p>
        </w:tc>
      </w:tr>
      <w:tr w:rsidR="001E3E6E" w:rsidRPr="001E3E6E" w14:paraId="74977AAB" w14:textId="77777777" w:rsidTr="002308F7">
        <w:tc>
          <w:tcPr>
            <w:tcW w:w="759" w:type="dxa"/>
          </w:tcPr>
          <w:p w14:paraId="6E02C3AE" w14:textId="57B13564" w:rsidR="000569E6" w:rsidRPr="001E3E6E" w:rsidRDefault="002B1B57" w:rsidP="000569E6">
            <w:pPr>
              <w:rPr>
                <w:rFonts w:eastAsiaTheme="minorHAnsi" w:cs="Arial"/>
                <w:color w:val="auto"/>
                <w:sz w:val="18"/>
                <w:szCs w:val="18"/>
              </w:rPr>
            </w:pPr>
            <w:r w:rsidRPr="001E3E6E">
              <w:rPr>
                <w:rFonts w:eastAsiaTheme="minorHAnsi" w:cs="Arial"/>
                <w:color w:val="auto"/>
                <w:sz w:val="18"/>
                <w:szCs w:val="18"/>
              </w:rPr>
              <w:t>21</w:t>
            </w:r>
            <w:r w:rsidR="00F0345B">
              <w:rPr>
                <w:rFonts w:eastAsiaTheme="minorHAnsi" w:cs="Arial"/>
                <w:color w:val="auto"/>
                <w:sz w:val="18"/>
                <w:szCs w:val="18"/>
              </w:rPr>
              <w:t>0</w:t>
            </w:r>
          </w:p>
        </w:tc>
        <w:tc>
          <w:tcPr>
            <w:tcW w:w="946" w:type="dxa"/>
          </w:tcPr>
          <w:p w14:paraId="7B19D38F" w14:textId="77777777" w:rsidR="000569E6" w:rsidRPr="001E3E6E" w:rsidRDefault="000569E6" w:rsidP="000569E6">
            <w:pPr>
              <w:rPr>
                <w:rFonts w:eastAsiaTheme="minorHAnsi" w:cs="Arial"/>
                <w:color w:val="auto"/>
                <w:sz w:val="18"/>
                <w:szCs w:val="18"/>
              </w:rPr>
            </w:pPr>
            <w:r w:rsidRPr="001E3E6E">
              <w:rPr>
                <w:rFonts w:eastAsiaTheme="minorHAnsi" w:cs="Arial"/>
                <w:color w:val="auto"/>
                <w:sz w:val="18"/>
                <w:szCs w:val="18"/>
              </w:rPr>
              <w:t>IIO.21</w:t>
            </w:r>
          </w:p>
        </w:tc>
        <w:tc>
          <w:tcPr>
            <w:tcW w:w="3510" w:type="dxa"/>
          </w:tcPr>
          <w:p w14:paraId="28D5FDC7" w14:textId="5239FBA2" w:rsidR="000569E6" w:rsidRPr="001E3E6E" w:rsidRDefault="000B2D47" w:rsidP="00682F2D">
            <w:pPr>
              <w:jc w:val="left"/>
              <w:rPr>
                <w:rFonts w:eastAsiaTheme="minorHAnsi" w:cs="Arial"/>
                <w:color w:val="auto"/>
                <w:sz w:val="18"/>
                <w:szCs w:val="18"/>
              </w:rPr>
            </w:pPr>
            <w:r>
              <w:rPr>
                <w:rFonts w:eastAsiaTheme="minorHAnsi" w:cs="Arial"/>
                <w:color w:val="auto"/>
                <w:sz w:val="18"/>
                <w:szCs w:val="18"/>
              </w:rPr>
              <w:t>S</w:t>
            </w:r>
            <w:r w:rsidR="009453BC" w:rsidRPr="001E3E6E">
              <w:rPr>
                <w:rFonts w:eastAsiaTheme="minorHAnsi" w:cs="Arial"/>
                <w:color w:val="auto"/>
                <w:sz w:val="18"/>
                <w:szCs w:val="18"/>
              </w:rPr>
              <w:t>olution</w:t>
            </w:r>
            <w:r w:rsidR="000569E6" w:rsidRPr="001E3E6E">
              <w:rPr>
                <w:rFonts w:eastAsiaTheme="minorHAnsi" w:cs="Arial"/>
                <w:color w:val="auto"/>
                <w:sz w:val="18"/>
                <w:szCs w:val="18"/>
              </w:rPr>
              <w:t xml:space="preserve"> </w:t>
            </w:r>
            <w:r w:rsidR="00682F2D" w:rsidRPr="001E3E6E">
              <w:rPr>
                <w:rFonts w:eastAsiaTheme="minorHAnsi" w:cs="Arial"/>
                <w:color w:val="auto"/>
                <w:sz w:val="18"/>
                <w:szCs w:val="18"/>
              </w:rPr>
              <w:t xml:space="preserve">should </w:t>
            </w:r>
            <w:r w:rsidR="000569E6" w:rsidRPr="001E3E6E">
              <w:rPr>
                <w:rFonts w:eastAsiaTheme="minorHAnsi" w:cs="Arial"/>
                <w:color w:val="auto"/>
                <w:sz w:val="18"/>
                <w:szCs w:val="18"/>
              </w:rPr>
              <w:t>use open standards between all key interfaces where feasible.</w:t>
            </w:r>
          </w:p>
        </w:tc>
        <w:tc>
          <w:tcPr>
            <w:tcW w:w="2970" w:type="dxa"/>
          </w:tcPr>
          <w:p w14:paraId="34757344" w14:textId="77777777" w:rsidR="000569E6" w:rsidRPr="001E3E6E" w:rsidRDefault="00682F2D" w:rsidP="001E3E6E">
            <w:pPr>
              <w:jc w:val="left"/>
              <w:rPr>
                <w:rFonts w:eastAsiaTheme="minorHAnsi" w:cs="Arial"/>
                <w:color w:val="auto"/>
                <w:sz w:val="18"/>
                <w:szCs w:val="18"/>
              </w:rPr>
            </w:pPr>
            <w:r w:rsidRPr="001E3E6E">
              <w:rPr>
                <w:rFonts w:eastAsiaTheme="minorHAnsi" w:cs="Arial"/>
                <w:color w:val="auto"/>
                <w:sz w:val="18"/>
                <w:szCs w:val="18"/>
              </w:rPr>
              <w:t>Describe how solution uses open standards between all key interfaces where feasible.</w:t>
            </w:r>
          </w:p>
        </w:tc>
        <w:tc>
          <w:tcPr>
            <w:tcW w:w="1530" w:type="dxa"/>
          </w:tcPr>
          <w:p w14:paraId="18D3C57B" w14:textId="77777777" w:rsidR="000569E6" w:rsidRPr="001E3E6E" w:rsidRDefault="000569E6" w:rsidP="000569E6">
            <w:pPr>
              <w:jc w:val="left"/>
              <w:rPr>
                <w:rFonts w:eastAsiaTheme="minorHAnsi" w:cs="Arial"/>
                <w:color w:val="auto"/>
                <w:sz w:val="18"/>
                <w:szCs w:val="18"/>
              </w:rPr>
            </w:pPr>
            <w:r w:rsidRPr="001E3E6E">
              <w:rPr>
                <w:rFonts w:eastAsiaTheme="minorHAnsi" w:cs="Arial"/>
                <w:color w:val="auto"/>
                <w:sz w:val="18"/>
                <w:szCs w:val="18"/>
              </w:rPr>
              <w:t>S&amp;C.MS.2</w:t>
            </w:r>
          </w:p>
        </w:tc>
        <w:sdt>
          <w:sdtPr>
            <w:rPr>
              <w:color w:val="auto"/>
              <w:sz w:val="18"/>
              <w:szCs w:val="18"/>
            </w:rPr>
            <w:alias w:val="Ability Code"/>
            <w:tag w:val="Ability Code"/>
            <w:id w:val="-386793242"/>
            <w:placeholder>
              <w:docPart w:val="6B9DACBA03D44C37B3FC45FA1A88749A"/>
            </w:placeholder>
            <w15:color w:val="993300"/>
            <w:comboBox>
              <w:listItem w:displayText="S" w:value="S"/>
              <w:listItem w:displayText="W" w:value="W"/>
              <w:listItem w:displayText="M" w:value="M"/>
              <w:listItem w:displayText="F" w:value="F"/>
              <w:listItem w:displayText="C" w:value="C"/>
              <w:listItem w:displayText="N" w:value="N"/>
              <w:listItem w:displayText="O" w:value="O"/>
            </w:comboBox>
          </w:sdtPr>
          <w:sdtEndPr/>
          <w:sdtContent>
            <w:tc>
              <w:tcPr>
                <w:tcW w:w="1080" w:type="dxa"/>
              </w:tcPr>
              <w:p w14:paraId="0F4BC7FE" w14:textId="77777777" w:rsidR="000569E6" w:rsidRPr="001E3E6E" w:rsidRDefault="002A2404" w:rsidP="000569E6">
                <w:pPr>
                  <w:rPr>
                    <w:rFonts w:eastAsiaTheme="minorHAnsi" w:cs="Arial"/>
                    <w:color w:val="auto"/>
                    <w:sz w:val="18"/>
                    <w:szCs w:val="18"/>
                  </w:rPr>
                </w:pPr>
                <w:r w:rsidRPr="001E3E6E" w:rsidDel="008E51F4">
                  <w:rPr>
                    <w:color w:val="auto"/>
                    <w:sz w:val="18"/>
                    <w:szCs w:val="18"/>
                  </w:rPr>
                  <w:t xml:space="preserve">Choose an item. </w:t>
                </w:r>
              </w:p>
            </w:tc>
          </w:sdtContent>
        </w:sdt>
        <w:tc>
          <w:tcPr>
            <w:tcW w:w="3600" w:type="dxa"/>
          </w:tcPr>
          <w:p w14:paraId="6944199D" w14:textId="77777777" w:rsidR="000569E6" w:rsidRPr="001E3E6E" w:rsidRDefault="000569E6" w:rsidP="000569E6">
            <w:pPr>
              <w:rPr>
                <w:rFonts w:eastAsiaTheme="minorHAnsi" w:cs="Arial"/>
                <w:color w:val="auto"/>
                <w:sz w:val="18"/>
                <w:szCs w:val="18"/>
              </w:rPr>
            </w:pPr>
          </w:p>
        </w:tc>
      </w:tr>
      <w:tr w:rsidR="002308F7" w:rsidRPr="001E3E6E" w14:paraId="1680F2E7" w14:textId="77777777" w:rsidTr="00855B65">
        <w:trPr>
          <w:trHeight w:val="656"/>
        </w:trPr>
        <w:tc>
          <w:tcPr>
            <w:tcW w:w="14390" w:type="dxa"/>
            <w:gridSpan w:val="7"/>
          </w:tcPr>
          <w:p w14:paraId="7249DBC4" w14:textId="567800CE" w:rsidR="002308F7" w:rsidRPr="001E3E6E" w:rsidRDefault="002308F7" w:rsidP="008E51F4">
            <w:pPr>
              <w:pStyle w:val="Level2Body"/>
              <w:ind w:left="0"/>
              <w:rPr>
                <w:color w:val="auto"/>
                <w:sz w:val="18"/>
                <w:szCs w:val="18"/>
              </w:rPr>
            </w:pPr>
            <w:r w:rsidRPr="001E3E6E">
              <w:rPr>
                <w:color w:val="auto"/>
                <w:sz w:val="18"/>
                <w:szCs w:val="18"/>
              </w:rPr>
              <w:t>Bidder’s Response:</w:t>
            </w:r>
            <w:r w:rsidR="00AE5F2C">
              <w:rPr>
                <w:color w:val="auto"/>
                <w:sz w:val="18"/>
                <w:szCs w:val="18"/>
              </w:rPr>
              <w:t xml:space="preserve"> </w:t>
            </w:r>
            <w:r w:rsidRPr="001E3E6E">
              <w:rPr>
                <w:color w:val="auto"/>
                <w:sz w:val="18"/>
                <w:szCs w:val="18"/>
              </w:rPr>
              <w:t xml:space="preserve"> </w:t>
            </w:r>
          </w:p>
        </w:tc>
      </w:tr>
    </w:tbl>
    <w:p w14:paraId="6BF355C4" w14:textId="77777777" w:rsidR="00AF3355" w:rsidRPr="001E3E6E" w:rsidRDefault="00AF3355" w:rsidP="000569E6">
      <w:pPr>
        <w:tabs>
          <w:tab w:val="left" w:pos="11250"/>
        </w:tabs>
        <w:ind w:right="2304"/>
        <w:rPr>
          <w:rFonts w:eastAsiaTheme="minorHAnsi" w:cs="Arial"/>
          <w:color w:val="auto"/>
          <w:sz w:val="18"/>
          <w:szCs w:val="18"/>
        </w:rPr>
      </w:pPr>
    </w:p>
    <w:p w14:paraId="712E35D6" w14:textId="77777777" w:rsidR="00AF3355" w:rsidRPr="001E3E6E" w:rsidRDefault="00AF3355" w:rsidP="000569E6">
      <w:pPr>
        <w:tabs>
          <w:tab w:val="left" w:pos="11250"/>
        </w:tabs>
        <w:ind w:right="2304"/>
        <w:rPr>
          <w:rFonts w:eastAsiaTheme="minorHAnsi" w:cs="Arial"/>
          <w:color w:val="auto"/>
          <w:sz w:val="18"/>
          <w:szCs w:val="18"/>
        </w:rPr>
      </w:pPr>
    </w:p>
    <w:tbl>
      <w:tblPr>
        <w:tblStyle w:val="TableGrid"/>
        <w:tblW w:w="14395" w:type="dxa"/>
        <w:tblLook w:val="04A0" w:firstRow="1" w:lastRow="0" w:firstColumn="1" w:lastColumn="0" w:noHBand="0" w:noVBand="1"/>
      </w:tblPr>
      <w:tblGrid>
        <w:gridCol w:w="759"/>
        <w:gridCol w:w="946"/>
        <w:gridCol w:w="3510"/>
        <w:gridCol w:w="2970"/>
        <w:gridCol w:w="1530"/>
        <w:gridCol w:w="1080"/>
        <w:gridCol w:w="3600"/>
      </w:tblGrid>
      <w:tr w:rsidR="001E3E6E" w:rsidRPr="001E3E6E" w14:paraId="6D4252CC" w14:textId="77777777" w:rsidTr="002308F7">
        <w:tc>
          <w:tcPr>
            <w:tcW w:w="759" w:type="dxa"/>
          </w:tcPr>
          <w:p w14:paraId="14D459D7" w14:textId="26797892" w:rsidR="000569E6" w:rsidRPr="001E3E6E" w:rsidRDefault="000569E6" w:rsidP="009073AC">
            <w:pPr>
              <w:pStyle w:val="Level2Body"/>
              <w:ind w:left="0"/>
              <w:rPr>
                <w:rFonts w:cs="Arial"/>
                <w:color w:val="auto"/>
                <w:sz w:val="18"/>
                <w:szCs w:val="18"/>
              </w:rPr>
            </w:pPr>
            <w:r w:rsidRPr="001E3E6E">
              <w:rPr>
                <w:rFonts w:cs="Arial"/>
                <w:color w:val="auto"/>
                <w:sz w:val="18"/>
                <w:szCs w:val="18"/>
              </w:rPr>
              <w:t>Req.#</w:t>
            </w:r>
          </w:p>
        </w:tc>
        <w:tc>
          <w:tcPr>
            <w:tcW w:w="946" w:type="dxa"/>
          </w:tcPr>
          <w:p w14:paraId="318753C4" w14:textId="77777777" w:rsidR="000569E6" w:rsidRPr="001E3E6E" w:rsidRDefault="000569E6" w:rsidP="009073AC">
            <w:pPr>
              <w:pStyle w:val="Level2Body"/>
              <w:ind w:left="0"/>
              <w:rPr>
                <w:rFonts w:cs="Arial"/>
                <w:color w:val="auto"/>
                <w:sz w:val="18"/>
                <w:szCs w:val="18"/>
              </w:rPr>
            </w:pPr>
            <w:r w:rsidRPr="001E3E6E">
              <w:rPr>
                <w:rFonts w:cs="Arial"/>
                <w:color w:val="auto"/>
                <w:sz w:val="18"/>
                <w:szCs w:val="18"/>
              </w:rPr>
              <w:t>ID</w:t>
            </w:r>
          </w:p>
        </w:tc>
        <w:tc>
          <w:tcPr>
            <w:tcW w:w="3510" w:type="dxa"/>
          </w:tcPr>
          <w:p w14:paraId="2FA544B2" w14:textId="77777777" w:rsidR="000569E6" w:rsidRPr="001E3E6E" w:rsidRDefault="000569E6" w:rsidP="009073AC">
            <w:pPr>
              <w:pStyle w:val="Level2Body"/>
              <w:ind w:left="0"/>
              <w:rPr>
                <w:rFonts w:cs="Arial"/>
                <w:color w:val="auto"/>
                <w:sz w:val="18"/>
                <w:szCs w:val="18"/>
              </w:rPr>
            </w:pPr>
            <w:r w:rsidRPr="001E3E6E">
              <w:rPr>
                <w:rFonts w:cs="Arial"/>
                <w:color w:val="auto"/>
                <w:sz w:val="18"/>
                <w:szCs w:val="18"/>
              </w:rPr>
              <w:t>Contractor / Solution Requirement</w:t>
            </w:r>
          </w:p>
        </w:tc>
        <w:tc>
          <w:tcPr>
            <w:tcW w:w="2970" w:type="dxa"/>
          </w:tcPr>
          <w:p w14:paraId="724926DE" w14:textId="77777777" w:rsidR="000569E6" w:rsidRPr="001E3E6E" w:rsidRDefault="000569E6" w:rsidP="009073AC">
            <w:pPr>
              <w:pStyle w:val="Level2Body"/>
              <w:ind w:left="0"/>
              <w:rPr>
                <w:rFonts w:cs="Arial"/>
                <w:color w:val="auto"/>
                <w:sz w:val="18"/>
                <w:szCs w:val="18"/>
              </w:rPr>
            </w:pPr>
            <w:r w:rsidRPr="001E3E6E">
              <w:rPr>
                <w:rFonts w:cs="Arial"/>
                <w:color w:val="auto"/>
                <w:sz w:val="18"/>
                <w:szCs w:val="18"/>
              </w:rPr>
              <w:t>Instructions to Bidder</w:t>
            </w:r>
          </w:p>
        </w:tc>
        <w:tc>
          <w:tcPr>
            <w:tcW w:w="1530" w:type="dxa"/>
          </w:tcPr>
          <w:p w14:paraId="7B651A6A" w14:textId="77777777" w:rsidR="000569E6" w:rsidRPr="001E3E6E" w:rsidRDefault="000569E6" w:rsidP="009073AC">
            <w:pPr>
              <w:pStyle w:val="Level2Body"/>
              <w:ind w:left="0"/>
              <w:jc w:val="center"/>
              <w:rPr>
                <w:rFonts w:cs="Arial"/>
                <w:color w:val="auto"/>
                <w:sz w:val="18"/>
                <w:szCs w:val="18"/>
              </w:rPr>
            </w:pPr>
            <w:r w:rsidRPr="001E3E6E">
              <w:rPr>
                <w:rFonts w:cs="Arial"/>
                <w:color w:val="auto"/>
                <w:sz w:val="18"/>
                <w:szCs w:val="18"/>
              </w:rPr>
              <w:t>CMS</w:t>
            </w:r>
          </w:p>
          <w:p w14:paraId="70B359CD" w14:textId="77777777" w:rsidR="000569E6" w:rsidRPr="001E3E6E" w:rsidRDefault="000569E6" w:rsidP="009073AC">
            <w:pPr>
              <w:pStyle w:val="Level2Body"/>
              <w:ind w:left="0"/>
              <w:jc w:val="center"/>
              <w:rPr>
                <w:rFonts w:cs="Arial"/>
                <w:color w:val="auto"/>
                <w:sz w:val="18"/>
                <w:szCs w:val="18"/>
              </w:rPr>
            </w:pPr>
            <w:r w:rsidRPr="001E3E6E">
              <w:rPr>
                <w:rFonts w:cs="Arial"/>
                <w:color w:val="auto"/>
                <w:sz w:val="18"/>
                <w:szCs w:val="18"/>
              </w:rPr>
              <w:t>Checklist</w:t>
            </w:r>
          </w:p>
          <w:p w14:paraId="2B891312" w14:textId="77777777" w:rsidR="000569E6" w:rsidRPr="001E3E6E" w:rsidRDefault="000569E6" w:rsidP="009073AC">
            <w:pPr>
              <w:pStyle w:val="Level2Body"/>
              <w:ind w:left="0"/>
              <w:jc w:val="center"/>
              <w:rPr>
                <w:rFonts w:cs="Arial"/>
                <w:color w:val="auto"/>
                <w:sz w:val="18"/>
                <w:szCs w:val="18"/>
              </w:rPr>
            </w:pPr>
            <w:r w:rsidRPr="001E3E6E">
              <w:rPr>
                <w:rFonts w:cs="Arial"/>
                <w:color w:val="auto"/>
                <w:sz w:val="18"/>
                <w:szCs w:val="18"/>
              </w:rPr>
              <w:t>ID</w:t>
            </w:r>
          </w:p>
        </w:tc>
        <w:tc>
          <w:tcPr>
            <w:tcW w:w="1080" w:type="dxa"/>
          </w:tcPr>
          <w:p w14:paraId="44AD6E48" w14:textId="77777777" w:rsidR="000569E6" w:rsidRPr="001E3E6E" w:rsidRDefault="000569E6" w:rsidP="009073AC">
            <w:pPr>
              <w:pStyle w:val="Level2Body"/>
              <w:ind w:left="0"/>
              <w:rPr>
                <w:rFonts w:cs="Arial"/>
                <w:color w:val="auto"/>
                <w:sz w:val="18"/>
                <w:szCs w:val="18"/>
              </w:rPr>
            </w:pPr>
            <w:r w:rsidRPr="001E3E6E">
              <w:rPr>
                <w:rFonts w:cs="Arial"/>
                <w:color w:val="auto"/>
                <w:sz w:val="18"/>
                <w:szCs w:val="18"/>
              </w:rPr>
              <w:t>Bidding</w:t>
            </w:r>
          </w:p>
          <w:p w14:paraId="4C6CAAB4" w14:textId="77777777" w:rsidR="000569E6" w:rsidRPr="001E3E6E" w:rsidRDefault="000569E6" w:rsidP="009073AC">
            <w:pPr>
              <w:pStyle w:val="Level2Body"/>
              <w:ind w:left="0"/>
              <w:rPr>
                <w:rFonts w:cs="Arial"/>
                <w:color w:val="auto"/>
                <w:sz w:val="18"/>
                <w:szCs w:val="18"/>
              </w:rPr>
            </w:pPr>
            <w:r w:rsidRPr="001E3E6E">
              <w:rPr>
                <w:rFonts w:cs="Arial"/>
                <w:color w:val="auto"/>
                <w:sz w:val="18"/>
                <w:szCs w:val="18"/>
              </w:rPr>
              <w:t>Ability</w:t>
            </w:r>
          </w:p>
          <w:p w14:paraId="7FDDA077" w14:textId="77777777" w:rsidR="000569E6" w:rsidRPr="001E3E6E" w:rsidRDefault="000569E6" w:rsidP="009073AC">
            <w:pPr>
              <w:pStyle w:val="Level2Body"/>
              <w:ind w:left="0"/>
              <w:rPr>
                <w:rFonts w:cs="Arial"/>
                <w:color w:val="auto"/>
                <w:sz w:val="18"/>
                <w:szCs w:val="18"/>
              </w:rPr>
            </w:pPr>
            <w:r w:rsidRPr="001E3E6E">
              <w:rPr>
                <w:rFonts w:cs="Arial"/>
                <w:color w:val="auto"/>
                <w:sz w:val="18"/>
                <w:szCs w:val="18"/>
              </w:rPr>
              <w:t>Code</w:t>
            </w:r>
          </w:p>
        </w:tc>
        <w:tc>
          <w:tcPr>
            <w:tcW w:w="3600" w:type="dxa"/>
          </w:tcPr>
          <w:p w14:paraId="7461F6B4" w14:textId="77777777" w:rsidR="000569E6" w:rsidRPr="001E3E6E" w:rsidRDefault="000569E6" w:rsidP="009073AC">
            <w:pPr>
              <w:pStyle w:val="Level2Body"/>
              <w:ind w:left="0"/>
              <w:rPr>
                <w:rFonts w:cs="Arial"/>
                <w:color w:val="auto"/>
                <w:sz w:val="18"/>
                <w:szCs w:val="18"/>
              </w:rPr>
            </w:pPr>
            <w:r w:rsidRPr="001E3E6E">
              <w:rPr>
                <w:rFonts w:cs="Arial"/>
                <w:color w:val="auto"/>
                <w:sz w:val="18"/>
                <w:szCs w:val="18"/>
              </w:rPr>
              <w:t>Gap Description and Recommendation for Closure</w:t>
            </w:r>
          </w:p>
        </w:tc>
      </w:tr>
      <w:tr w:rsidR="001E3E6E" w:rsidRPr="001E3E6E" w14:paraId="296F1509" w14:textId="77777777" w:rsidTr="002308F7">
        <w:tc>
          <w:tcPr>
            <w:tcW w:w="759" w:type="dxa"/>
          </w:tcPr>
          <w:p w14:paraId="246F3C3F" w14:textId="72E4DD10" w:rsidR="000569E6" w:rsidRPr="001E3E6E" w:rsidRDefault="002B1B57" w:rsidP="009073AC">
            <w:pPr>
              <w:pStyle w:val="Level2Body"/>
              <w:ind w:left="0"/>
              <w:rPr>
                <w:rFonts w:cs="Arial"/>
                <w:color w:val="auto"/>
                <w:sz w:val="18"/>
                <w:szCs w:val="18"/>
              </w:rPr>
            </w:pPr>
            <w:r w:rsidRPr="001E3E6E">
              <w:rPr>
                <w:rFonts w:cs="Arial"/>
                <w:color w:val="auto"/>
                <w:sz w:val="18"/>
                <w:szCs w:val="18"/>
              </w:rPr>
              <w:t>21</w:t>
            </w:r>
            <w:r w:rsidR="00F0345B">
              <w:rPr>
                <w:rFonts w:cs="Arial"/>
                <w:color w:val="auto"/>
                <w:sz w:val="18"/>
                <w:szCs w:val="18"/>
              </w:rPr>
              <w:t>1</w:t>
            </w:r>
          </w:p>
        </w:tc>
        <w:tc>
          <w:tcPr>
            <w:tcW w:w="946" w:type="dxa"/>
          </w:tcPr>
          <w:p w14:paraId="5A66F229" w14:textId="77777777" w:rsidR="000569E6" w:rsidRPr="001E3E6E" w:rsidRDefault="000569E6" w:rsidP="009073AC">
            <w:pPr>
              <w:pStyle w:val="Level2Body"/>
              <w:ind w:left="0"/>
              <w:rPr>
                <w:rFonts w:cs="Arial"/>
                <w:color w:val="auto"/>
                <w:sz w:val="18"/>
                <w:szCs w:val="18"/>
              </w:rPr>
            </w:pPr>
            <w:r w:rsidRPr="001E3E6E">
              <w:rPr>
                <w:rFonts w:cs="Arial"/>
                <w:color w:val="auto"/>
                <w:sz w:val="18"/>
                <w:szCs w:val="18"/>
              </w:rPr>
              <w:t>IIO.22</w:t>
            </w:r>
          </w:p>
        </w:tc>
        <w:tc>
          <w:tcPr>
            <w:tcW w:w="3510" w:type="dxa"/>
          </w:tcPr>
          <w:p w14:paraId="3A64EE5B" w14:textId="5101A666" w:rsidR="000569E6" w:rsidRPr="001E3E6E" w:rsidRDefault="000B2D47" w:rsidP="001E3E6E">
            <w:pPr>
              <w:jc w:val="left"/>
              <w:rPr>
                <w:rFonts w:cs="Arial"/>
                <w:color w:val="auto"/>
                <w:sz w:val="18"/>
                <w:szCs w:val="18"/>
              </w:rPr>
            </w:pPr>
            <w:r>
              <w:rPr>
                <w:rFonts w:cs="Arial"/>
                <w:color w:val="auto"/>
                <w:sz w:val="18"/>
                <w:szCs w:val="18"/>
              </w:rPr>
              <w:t>S</w:t>
            </w:r>
            <w:r w:rsidR="000569E6" w:rsidRPr="001E3E6E">
              <w:rPr>
                <w:rFonts w:cs="Arial"/>
                <w:color w:val="auto"/>
                <w:sz w:val="18"/>
                <w:szCs w:val="18"/>
              </w:rPr>
              <w:t xml:space="preserve">olution </w:t>
            </w:r>
            <w:r w:rsidR="00682F2D" w:rsidRPr="001E3E6E">
              <w:rPr>
                <w:rFonts w:cs="Arial"/>
                <w:color w:val="auto"/>
                <w:sz w:val="18"/>
                <w:szCs w:val="18"/>
              </w:rPr>
              <w:t xml:space="preserve">should </w:t>
            </w:r>
            <w:r w:rsidR="000569E6" w:rsidRPr="001E3E6E">
              <w:rPr>
                <w:rFonts w:cs="Arial"/>
                <w:color w:val="auto"/>
                <w:sz w:val="18"/>
                <w:szCs w:val="18"/>
              </w:rPr>
              <w:t>securely conduct electronic information exchange via an information hub when interfacing within the agency and with intrastate agencies.</w:t>
            </w:r>
          </w:p>
        </w:tc>
        <w:tc>
          <w:tcPr>
            <w:tcW w:w="2970" w:type="dxa"/>
          </w:tcPr>
          <w:p w14:paraId="4D18DC45" w14:textId="77777777" w:rsidR="000569E6" w:rsidRPr="001E3E6E" w:rsidRDefault="00682F2D" w:rsidP="001E3E6E">
            <w:pPr>
              <w:pStyle w:val="Level2Body"/>
              <w:ind w:left="0"/>
              <w:jc w:val="left"/>
              <w:rPr>
                <w:rFonts w:cs="Arial"/>
                <w:color w:val="auto"/>
                <w:sz w:val="18"/>
                <w:szCs w:val="18"/>
              </w:rPr>
            </w:pPr>
            <w:r w:rsidRPr="001E3E6E">
              <w:rPr>
                <w:rFonts w:cs="Arial"/>
                <w:color w:val="auto"/>
                <w:sz w:val="18"/>
                <w:szCs w:val="18"/>
              </w:rPr>
              <w:t>Describe how solution securely conducts electronic information exchange via an information hub when interfacing within the agency and with intrastate agencies.</w:t>
            </w:r>
          </w:p>
        </w:tc>
        <w:tc>
          <w:tcPr>
            <w:tcW w:w="1530" w:type="dxa"/>
          </w:tcPr>
          <w:p w14:paraId="4DC71A48" w14:textId="77777777" w:rsidR="000569E6" w:rsidRPr="001E3E6E" w:rsidRDefault="000569E6" w:rsidP="009073AC">
            <w:pPr>
              <w:rPr>
                <w:rFonts w:cs="Arial"/>
                <w:color w:val="auto"/>
                <w:sz w:val="18"/>
                <w:szCs w:val="18"/>
              </w:rPr>
            </w:pPr>
            <w:r w:rsidRPr="001E3E6E">
              <w:rPr>
                <w:rFonts w:cs="Arial"/>
                <w:color w:val="auto"/>
                <w:sz w:val="18"/>
                <w:szCs w:val="18"/>
              </w:rPr>
              <w:t>TA.DC.10</w:t>
            </w:r>
          </w:p>
        </w:tc>
        <w:sdt>
          <w:sdtPr>
            <w:rPr>
              <w:color w:val="auto"/>
              <w:sz w:val="18"/>
              <w:szCs w:val="18"/>
            </w:rPr>
            <w:alias w:val="Ability Code"/>
            <w:tag w:val="Ability Code"/>
            <w:id w:val="-1033117405"/>
            <w:placeholder>
              <w:docPart w:val="68B0401F1F0E48E3AAB8A68EA8B124BF"/>
            </w:placeholder>
            <w15:color w:val="993300"/>
            <w:comboBox>
              <w:listItem w:displayText="S" w:value="S"/>
              <w:listItem w:displayText="W" w:value="W"/>
              <w:listItem w:displayText="M" w:value="M"/>
              <w:listItem w:displayText="F" w:value="F"/>
              <w:listItem w:displayText="C" w:value="C"/>
              <w:listItem w:displayText="N" w:value="N"/>
              <w:listItem w:displayText="O" w:value="O"/>
            </w:comboBox>
          </w:sdtPr>
          <w:sdtEndPr/>
          <w:sdtContent>
            <w:tc>
              <w:tcPr>
                <w:tcW w:w="1080" w:type="dxa"/>
              </w:tcPr>
              <w:p w14:paraId="6A48267A" w14:textId="77777777" w:rsidR="000569E6" w:rsidRPr="001E3E6E" w:rsidRDefault="002A2404" w:rsidP="009073AC">
                <w:pPr>
                  <w:pStyle w:val="Level2Body"/>
                  <w:ind w:left="0"/>
                  <w:rPr>
                    <w:rFonts w:cs="Arial"/>
                    <w:color w:val="auto"/>
                    <w:sz w:val="18"/>
                    <w:szCs w:val="18"/>
                  </w:rPr>
                </w:pPr>
                <w:r w:rsidRPr="001E3E6E" w:rsidDel="008E51F4">
                  <w:rPr>
                    <w:color w:val="auto"/>
                    <w:sz w:val="18"/>
                    <w:szCs w:val="18"/>
                  </w:rPr>
                  <w:t xml:space="preserve">Choose an item. </w:t>
                </w:r>
              </w:p>
            </w:tc>
          </w:sdtContent>
        </w:sdt>
        <w:tc>
          <w:tcPr>
            <w:tcW w:w="3600" w:type="dxa"/>
          </w:tcPr>
          <w:p w14:paraId="6CF90CDB" w14:textId="77777777" w:rsidR="000569E6" w:rsidRPr="001E3E6E" w:rsidRDefault="000569E6" w:rsidP="009073AC">
            <w:pPr>
              <w:pStyle w:val="Level2Body"/>
              <w:ind w:left="0"/>
              <w:rPr>
                <w:rFonts w:cs="Arial"/>
                <w:color w:val="auto"/>
                <w:sz w:val="18"/>
                <w:szCs w:val="18"/>
              </w:rPr>
            </w:pPr>
          </w:p>
        </w:tc>
      </w:tr>
      <w:tr w:rsidR="002308F7" w:rsidRPr="001E3E6E" w14:paraId="3FA3D1EE" w14:textId="77777777" w:rsidTr="00855B65">
        <w:trPr>
          <w:trHeight w:val="584"/>
        </w:trPr>
        <w:tc>
          <w:tcPr>
            <w:tcW w:w="14390" w:type="dxa"/>
            <w:gridSpan w:val="7"/>
          </w:tcPr>
          <w:p w14:paraId="2586CE44" w14:textId="774DCB73" w:rsidR="002308F7" w:rsidRPr="001E3E6E" w:rsidRDefault="002308F7" w:rsidP="008E51F4">
            <w:pPr>
              <w:pStyle w:val="Level2Body"/>
              <w:ind w:left="0"/>
              <w:rPr>
                <w:color w:val="auto"/>
                <w:sz w:val="18"/>
                <w:szCs w:val="18"/>
              </w:rPr>
            </w:pPr>
            <w:r w:rsidRPr="001E3E6E">
              <w:rPr>
                <w:color w:val="auto"/>
                <w:sz w:val="18"/>
                <w:szCs w:val="18"/>
              </w:rPr>
              <w:t>Bidder’s Response:</w:t>
            </w:r>
            <w:r w:rsidR="00AE5F2C">
              <w:rPr>
                <w:color w:val="auto"/>
                <w:sz w:val="18"/>
                <w:szCs w:val="18"/>
              </w:rPr>
              <w:t xml:space="preserve"> </w:t>
            </w:r>
            <w:r w:rsidRPr="001E3E6E">
              <w:rPr>
                <w:color w:val="auto"/>
                <w:sz w:val="18"/>
                <w:szCs w:val="18"/>
              </w:rPr>
              <w:t xml:space="preserve"> </w:t>
            </w:r>
          </w:p>
        </w:tc>
      </w:tr>
    </w:tbl>
    <w:p w14:paraId="0AB97F64" w14:textId="77777777" w:rsidR="000569E6" w:rsidRPr="001E3E6E" w:rsidRDefault="000569E6" w:rsidP="000569E6">
      <w:pPr>
        <w:pStyle w:val="Level2Body"/>
        <w:tabs>
          <w:tab w:val="left" w:pos="11250"/>
        </w:tabs>
        <w:ind w:left="0" w:right="2304"/>
        <w:rPr>
          <w:rFonts w:cs="Arial"/>
          <w:color w:val="auto"/>
          <w:sz w:val="18"/>
          <w:szCs w:val="18"/>
        </w:rPr>
      </w:pPr>
    </w:p>
    <w:p w14:paraId="0958D056" w14:textId="77777777" w:rsidR="00B97350" w:rsidRPr="001E3E6E" w:rsidRDefault="00B97350" w:rsidP="00B97350">
      <w:pPr>
        <w:tabs>
          <w:tab w:val="left" w:pos="11250"/>
        </w:tabs>
        <w:ind w:right="2304"/>
        <w:rPr>
          <w:rFonts w:eastAsiaTheme="minorHAnsi" w:cs="Arial"/>
          <w:color w:val="auto"/>
          <w:sz w:val="18"/>
          <w:szCs w:val="18"/>
        </w:rPr>
      </w:pPr>
    </w:p>
    <w:tbl>
      <w:tblPr>
        <w:tblStyle w:val="TableGrid"/>
        <w:tblW w:w="14395" w:type="dxa"/>
        <w:tblLook w:val="04A0" w:firstRow="1" w:lastRow="0" w:firstColumn="1" w:lastColumn="0" w:noHBand="0" w:noVBand="1"/>
      </w:tblPr>
      <w:tblGrid>
        <w:gridCol w:w="759"/>
        <w:gridCol w:w="946"/>
        <w:gridCol w:w="3510"/>
        <w:gridCol w:w="2970"/>
        <w:gridCol w:w="1530"/>
        <w:gridCol w:w="1080"/>
        <w:gridCol w:w="3600"/>
      </w:tblGrid>
      <w:tr w:rsidR="001E3E6E" w:rsidRPr="001E3E6E" w14:paraId="34AA8097" w14:textId="77777777" w:rsidTr="002308F7">
        <w:tc>
          <w:tcPr>
            <w:tcW w:w="759" w:type="dxa"/>
          </w:tcPr>
          <w:p w14:paraId="56D28039" w14:textId="50B4A541" w:rsidR="00B97350" w:rsidRPr="001E3E6E" w:rsidRDefault="00C97678" w:rsidP="00B97350">
            <w:pPr>
              <w:rPr>
                <w:rFonts w:eastAsiaTheme="minorHAnsi" w:cs="Arial"/>
                <w:color w:val="auto"/>
                <w:sz w:val="18"/>
                <w:szCs w:val="18"/>
              </w:rPr>
            </w:pPr>
            <w:r>
              <w:br w:type="page"/>
            </w:r>
            <w:r w:rsidR="00B97350" w:rsidRPr="001E3E6E">
              <w:rPr>
                <w:rFonts w:eastAsiaTheme="minorHAnsi" w:cs="Arial"/>
                <w:color w:val="auto"/>
                <w:sz w:val="18"/>
                <w:szCs w:val="18"/>
              </w:rPr>
              <w:t>Req.#</w:t>
            </w:r>
          </w:p>
        </w:tc>
        <w:tc>
          <w:tcPr>
            <w:tcW w:w="946" w:type="dxa"/>
          </w:tcPr>
          <w:p w14:paraId="648DF2EE" w14:textId="77777777" w:rsidR="00B97350" w:rsidRPr="001E3E6E" w:rsidRDefault="00B97350" w:rsidP="00B97350">
            <w:pPr>
              <w:rPr>
                <w:rFonts w:eastAsiaTheme="minorHAnsi" w:cs="Arial"/>
                <w:color w:val="auto"/>
                <w:sz w:val="18"/>
                <w:szCs w:val="18"/>
              </w:rPr>
            </w:pPr>
            <w:r w:rsidRPr="001E3E6E">
              <w:rPr>
                <w:rFonts w:eastAsiaTheme="minorHAnsi" w:cs="Arial"/>
                <w:color w:val="auto"/>
                <w:sz w:val="18"/>
                <w:szCs w:val="18"/>
              </w:rPr>
              <w:t>ID</w:t>
            </w:r>
          </w:p>
        </w:tc>
        <w:tc>
          <w:tcPr>
            <w:tcW w:w="3510" w:type="dxa"/>
          </w:tcPr>
          <w:p w14:paraId="34AD87B4" w14:textId="77777777" w:rsidR="00B97350" w:rsidRPr="001E3E6E" w:rsidRDefault="00B97350" w:rsidP="00B97350">
            <w:pPr>
              <w:rPr>
                <w:rFonts w:eastAsiaTheme="minorHAnsi" w:cs="Arial"/>
                <w:color w:val="auto"/>
                <w:sz w:val="18"/>
                <w:szCs w:val="18"/>
              </w:rPr>
            </w:pPr>
            <w:r w:rsidRPr="001E3E6E">
              <w:rPr>
                <w:rFonts w:eastAsiaTheme="minorHAnsi" w:cs="Arial"/>
                <w:color w:val="auto"/>
                <w:sz w:val="18"/>
                <w:szCs w:val="18"/>
              </w:rPr>
              <w:t>Contractor / Solution Requirement</w:t>
            </w:r>
          </w:p>
        </w:tc>
        <w:tc>
          <w:tcPr>
            <w:tcW w:w="2970" w:type="dxa"/>
          </w:tcPr>
          <w:p w14:paraId="003BC5CF" w14:textId="77777777" w:rsidR="00B97350" w:rsidRPr="001E3E6E" w:rsidRDefault="00B97350" w:rsidP="00B97350">
            <w:pPr>
              <w:rPr>
                <w:rFonts w:eastAsiaTheme="minorHAnsi" w:cs="Arial"/>
                <w:color w:val="auto"/>
                <w:sz w:val="18"/>
                <w:szCs w:val="18"/>
              </w:rPr>
            </w:pPr>
            <w:r w:rsidRPr="001E3E6E">
              <w:rPr>
                <w:rFonts w:eastAsiaTheme="minorHAnsi" w:cs="Arial"/>
                <w:color w:val="auto"/>
                <w:sz w:val="18"/>
                <w:szCs w:val="18"/>
              </w:rPr>
              <w:t>Instructions to Bidder</w:t>
            </w:r>
          </w:p>
        </w:tc>
        <w:tc>
          <w:tcPr>
            <w:tcW w:w="1530" w:type="dxa"/>
          </w:tcPr>
          <w:p w14:paraId="10203945" w14:textId="77777777" w:rsidR="00B97350" w:rsidRPr="001E3E6E" w:rsidRDefault="00B97350" w:rsidP="00B97350">
            <w:pPr>
              <w:jc w:val="center"/>
              <w:rPr>
                <w:rFonts w:eastAsiaTheme="minorHAnsi" w:cs="Arial"/>
                <w:color w:val="auto"/>
                <w:sz w:val="18"/>
                <w:szCs w:val="18"/>
              </w:rPr>
            </w:pPr>
            <w:r w:rsidRPr="001E3E6E">
              <w:rPr>
                <w:rFonts w:eastAsiaTheme="minorHAnsi" w:cs="Arial"/>
                <w:color w:val="auto"/>
                <w:sz w:val="18"/>
                <w:szCs w:val="18"/>
              </w:rPr>
              <w:t>CMS</w:t>
            </w:r>
          </w:p>
          <w:p w14:paraId="3F41BFD8" w14:textId="77777777" w:rsidR="00B97350" w:rsidRPr="001E3E6E" w:rsidRDefault="00B97350" w:rsidP="00B97350">
            <w:pPr>
              <w:jc w:val="center"/>
              <w:rPr>
                <w:rFonts w:eastAsiaTheme="minorHAnsi" w:cs="Arial"/>
                <w:color w:val="auto"/>
                <w:sz w:val="18"/>
                <w:szCs w:val="18"/>
              </w:rPr>
            </w:pPr>
            <w:r w:rsidRPr="001E3E6E">
              <w:rPr>
                <w:rFonts w:eastAsiaTheme="minorHAnsi" w:cs="Arial"/>
                <w:color w:val="auto"/>
                <w:sz w:val="18"/>
                <w:szCs w:val="18"/>
              </w:rPr>
              <w:t>Checklist</w:t>
            </w:r>
          </w:p>
          <w:p w14:paraId="58699704" w14:textId="77777777" w:rsidR="00B97350" w:rsidRPr="001E3E6E" w:rsidRDefault="00B97350" w:rsidP="00B97350">
            <w:pPr>
              <w:jc w:val="center"/>
              <w:rPr>
                <w:rFonts w:eastAsiaTheme="minorHAnsi" w:cs="Arial"/>
                <w:color w:val="auto"/>
                <w:sz w:val="18"/>
                <w:szCs w:val="18"/>
              </w:rPr>
            </w:pPr>
            <w:r w:rsidRPr="001E3E6E">
              <w:rPr>
                <w:rFonts w:eastAsiaTheme="minorHAnsi" w:cs="Arial"/>
                <w:color w:val="auto"/>
                <w:sz w:val="18"/>
                <w:szCs w:val="18"/>
              </w:rPr>
              <w:t>ID</w:t>
            </w:r>
          </w:p>
        </w:tc>
        <w:tc>
          <w:tcPr>
            <w:tcW w:w="1080" w:type="dxa"/>
          </w:tcPr>
          <w:p w14:paraId="65D366CB" w14:textId="77777777" w:rsidR="00B97350" w:rsidRPr="001E3E6E" w:rsidRDefault="00B97350" w:rsidP="00B97350">
            <w:pPr>
              <w:rPr>
                <w:rFonts w:eastAsiaTheme="minorHAnsi" w:cs="Arial"/>
                <w:color w:val="auto"/>
                <w:sz w:val="18"/>
                <w:szCs w:val="18"/>
              </w:rPr>
            </w:pPr>
            <w:r w:rsidRPr="001E3E6E">
              <w:rPr>
                <w:rFonts w:eastAsiaTheme="minorHAnsi" w:cs="Arial"/>
                <w:color w:val="auto"/>
                <w:sz w:val="18"/>
                <w:szCs w:val="18"/>
              </w:rPr>
              <w:t>Bidding</w:t>
            </w:r>
          </w:p>
          <w:p w14:paraId="7A1B5AA0" w14:textId="77777777" w:rsidR="00B97350" w:rsidRPr="001E3E6E" w:rsidRDefault="00B97350" w:rsidP="00B97350">
            <w:pPr>
              <w:rPr>
                <w:rFonts w:eastAsiaTheme="minorHAnsi" w:cs="Arial"/>
                <w:color w:val="auto"/>
                <w:sz w:val="18"/>
                <w:szCs w:val="18"/>
              </w:rPr>
            </w:pPr>
            <w:r w:rsidRPr="001E3E6E">
              <w:rPr>
                <w:rFonts w:eastAsiaTheme="minorHAnsi" w:cs="Arial"/>
                <w:color w:val="auto"/>
                <w:sz w:val="18"/>
                <w:szCs w:val="18"/>
              </w:rPr>
              <w:t>Ability</w:t>
            </w:r>
          </w:p>
          <w:p w14:paraId="0670A703" w14:textId="77777777" w:rsidR="00B97350" w:rsidRPr="001E3E6E" w:rsidRDefault="00B97350" w:rsidP="00B97350">
            <w:pPr>
              <w:rPr>
                <w:rFonts w:eastAsiaTheme="minorHAnsi" w:cs="Arial"/>
                <w:color w:val="auto"/>
                <w:sz w:val="18"/>
                <w:szCs w:val="18"/>
              </w:rPr>
            </w:pPr>
            <w:r w:rsidRPr="001E3E6E">
              <w:rPr>
                <w:rFonts w:eastAsiaTheme="minorHAnsi" w:cs="Arial"/>
                <w:color w:val="auto"/>
                <w:sz w:val="18"/>
                <w:szCs w:val="18"/>
              </w:rPr>
              <w:t>Code</w:t>
            </w:r>
          </w:p>
        </w:tc>
        <w:tc>
          <w:tcPr>
            <w:tcW w:w="3600" w:type="dxa"/>
          </w:tcPr>
          <w:p w14:paraId="2AC3CD5F" w14:textId="77777777" w:rsidR="00B97350" w:rsidRPr="001E3E6E" w:rsidRDefault="00B97350" w:rsidP="00B97350">
            <w:pPr>
              <w:rPr>
                <w:rFonts w:eastAsiaTheme="minorHAnsi" w:cs="Arial"/>
                <w:color w:val="auto"/>
                <w:sz w:val="18"/>
                <w:szCs w:val="18"/>
              </w:rPr>
            </w:pPr>
            <w:r w:rsidRPr="001E3E6E">
              <w:rPr>
                <w:rFonts w:eastAsiaTheme="minorHAnsi" w:cs="Arial"/>
                <w:color w:val="auto"/>
                <w:sz w:val="18"/>
                <w:szCs w:val="18"/>
              </w:rPr>
              <w:t>Gap Description and Recommendation for Closure</w:t>
            </w:r>
          </w:p>
        </w:tc>
      </w:tr>
      <w:tr w:rsidR="001E3E6E" w:rsidRPr="001E3E6E" w14:paraId="7D02ED2A" w14:textId="77777777" w:rsidTr="002308F7">
        <w:tc>
          <w:tcPr>
            <w:tcW w:w="759" w:type="dxa"/>
          </w:tcPr>
          <w:p w14:paraId="0C13FAD9" w14:textId="330EDAFF" w:rsidR="00B97350" w:rsidRPr="001E3E6E" w:rsidRDefault="002B1B57" w:rsidP="00B97350">
            <w:pPr>
              <w:rPr>
                <w:rFonts w:eastAsiaTheme="minorHAnsi" w:cs="Arial"/>
                <w:color w:val="auto"/>
                <w:sz w:val="18"/>
                <w:szCs w:val="18"/>
              </w:rPr>
            </w:pPr>
            <w:r w:rsidRPr="001E3E6E">
              <w:rPr>
                <w:rFonts w:eastAsiaTheme="minorHAnsi" w:cs="Arial"/>
                <w:color w:val="auto"/>
                <w:sz w:val="18"/>
                <w:szCs w:val="18"/>
              </w:rPr>
              <w:t>21</w:t>
            </w:r>
            <w:r w:rsidR="00F0345B">
              <w:rPr>
                <w:rFonts w:eastAsiaTheme="minorHAnsi" w:cs="Arial"/>
                <w:color w:val="auto"/>
                <w:sz w:val="18"/>
                <w:szCs w:val="18"/>
              </w:rPr>
              <w:t>2</w:t>
            </w:r>
          </w:p>
        </w:tc>
        <w:tc>
          <w:tcPr>
            <w:tcW w:w="946" w:type="dxa"/>
          </w:tcPr>
          <w:p w14:paraId="758B1013" w14:textId="5BF42840" w:rsidR="00B97350" w:rsidRPr="001E3E6E" w:rsidRDefault="00B97350" w:rsidP="00B97350">
            <w:pPr>
              <w:rPr>
                <w:rFonts w:eastAsiaTheme="minorHAnsi" w:cs="Arial"/>
                <w:color w:val="auto"/>
                <w:sz w:val="18"/>
                <w:szCs w:val="18"/>
              </w:rPr>
            </w:pPr>
            <w:r w:rsidRPr="001E3E6E">
              <w:rPr>
                <w:rFonts w:eastAsiaTheme="minorHAnsi" w:cs="Arial"/>
                <w:color w:val="auto"/>
                <w:sz w:val="18"/>
                <w:szCs w:val="18"/>
              </w:rPr>
              <w:t>IIO.2</w:t>
            </w:r>
            <w:r w:rsidR="00B5434F">
              <w:rPr>
                <w:rFonts w:eastAsiaTheme="minorHAnsi" w:cs="Arial"/>
                <w:color w:val="auto"/>
                <w:sz w:val="18"/>
                <w:szCs w:val="18"/>
              </w:rPr>
              <w:t>3</w:t>
            </w:r>
          </w:p>
        </w:tc>
        <w:tc>
          <w:tcPr>
            <w:tcW w:w="3510" w:type="dxa"/>
          </w:tcPr>
          <w:p w14:paraId="72F4A069" w14:textId="40B90142" w:rsidR="00B97350" w:rsidRPr="001E3E6E" w:rsidRDefault="000B2D47" w:rsidP="00743077">
            <w:pPr>
              <w:jc w:val="left"/>
              <w:rPr>
                <w:rFonts w:eastAsiaTheme="minorHAnsi" w:cs="Arial"/>
                <w:color w:val="auto"/>
                <w:sz w:val="18"/>
                <w:szCs w:val="18"/>
              </w:rPr>
            </w:pPr>
            <w:r>
              <w:rPr>
                <w:rFonts w:eastAsiaTheme="minorHAnsi" w:cs="Arial"/>
                <w:color w:val="auto"/>
                <w:sz w:val="18"/>
                <w:szCs w:val="18"/>
              </w:rPr>
              <w:t>S</w:t>
            </w:r>
            <w:r w:rsidR="00B97350" w:rsidRPr="001E3E6E">
              <w:rPr>
                <w:rFonts w:eastAsiaTheme="minorHAnsi" w:cs="Arial"/>
                <w:color w:val="auto"/>
                <w:sz w:val="18"/>
                <w:szCs w:val="18"/>
              </w:rPr>
              <w:t xml:space="preserve">olution </w:t>
            </w:r>
            <w:r w:rsidR="00743077" w:rsidRPr="001E3E6E">
              <w:rPr>
                <w:rFonts w:eastAsiaTheme="minorHAnsi" w:cs="Arial"/>
                <w:color w:val="auto"/>
                <w:sz w:val="18"/>
                <w:szCs w:val="18"/>
              </w:rPr>
              <w:t xml:space="preserve">should </w:t>
            </w:r>
            <w:r w:rsidR="00B97350" w:rsidRPr="001E3E6E">
              <w:rPr>
                <w:rFonts w:eastAsiaTheme="minorHAnsi" w:cs="Arial"/>
                <w:color w:val="auto"/>
                <w:sz w:val="18"/>
                <w:szCs w:val="18"/>
              </w:rPr>
              <w:t xml:space="preserve">utilize a MITA-recommended ESB, automated </w:t>
            </w:r>
            <w:r w:rsidR="00B97350" w:rsidRPr="001E3E6E">
              <w:rPr>
                <w:rFonts w:eastAsiaTheme="minorHAnsi" w:cs="Arial"/>
                <w:color w:val="auto"/>
                <w:sz w:val="18"/>
                <w:szCs w:val="18"/>
              </w:rPr>
              <w:lastRenderedPageBreak/>
              <w:t>arrangement, coordination, and management of system.</w:t>
            </w:r>
          </w:p>
        </w:tc>
        <w:tc>
          <w:tcPr>
            <w:tcW w:w="2970" w:type="dxa"/>
          </w:tcPr>
          <w:p w14:paraId="2DBAD18F" w14:textId="77777777" w:rsidR="00B97350" w:rsidRPr="001E3E6E" w:rsidRDefault="00743077" w:rsidP="001E3E6E">
            <w:pPr>
              <w:jc w:val="left"/>
              <w:rPr>
                <w:rFonts w:eastAsiaTheme="minorHAnsi" w:cs="Arial"/>
                <w:color w:val="auto"/>
                <w:sz w:val="18"/>
                <w:szCs w:val="18"/>
              </w:rPr>
            </w:pPr>
            <w:r w:rsidRPr="001E3E6E">
              <w:rPr>
                <w:rFonts w:eastAsiaTheme="minorHAnsi" w:cs="Arial"/>
                <w:color w:val="auto"/>
                <w:sz w:val="18"/>
                <w:szCs w:val="18"/>
              </w:rPr>
              <w:lastRenderedPageBreak/>
              <w:t xml:space="preserve">Describe how solution utilizes a MITA-recommended ESB, automated arrangement, </w:t>
            </w:r>
            <w:r w:rsidRPr="001E3E6E">
              <w:rPr>
                <w:rFonts w:eastAsiaTheme="minorHAnsi" w:cs="Arial"/>
                <w:color w:val="auto"/>
                <w:sz w:val="18"/>
                <w:szCs w:val="18"/>
              </w:rPr>
              <w:lastRenderedPageBreak/>
              <w:t>coordination and management of systems.</w:t>
            </w:r>
          </w:p>
        </w:tc>
        <w:tc>
          <w:tcPr>
            <w:tcW w:w="1530" w:type="dxa"/>
          </w:tcPr>
          <w:p w14:paraId="730626B3" w14:textId="77777777" w:rsidR="00B97350" w:rsidRPr="001E3E6E" w:rsidRDefault="00B97350" w:rsidP="00B97350">
            <w:pPr>
              <w:jc w:val="left"/>
              <w:rPr>
                <w:rFonts w:eastAsiaTheme="minorHAnsi" w:cs="Arial"/>
                <w:color w:val="auto"/>
                <w:sz w:val="18"/>
                <w:szCs w:val="18"/>
              </w:rPr>
            </w:pPr>
            <w:r w:rsidRPr="001E3E6E">
              <w:rPr>
                <w:rFonts w:eastAsiaTheme="minorHAnsi" w:cs="Arial"/>
                <w:color w:val="auto"/>
                <w:sz w:val="18"/>
                <w:szCs w:val="18"/>
              </w:rPr>
              <w:lastRenderedPageBreak/>
              <w:t>TA.SOA.1</w:t>
            </w:r>
          </w:p>
        </w:tc>
        <w:sdt>
          <w:sdtPr>
            <w:rPr>
              <w:color w:val="auto"/>
              <w:sz w:val="18"/>
              <w:szCs w:val="18"/>
            </w:rPr>
            <w:alias w:val="Ability Code"/>
            <w:tag w:val="Ability Code"/>
            <w:id w:val="-186530864"/>
            <w:placeholder>
              <w:docPart w:val="F7A4ABCEE55B400F8CDBCC4DA9341A30"/>
            </w:placeholder>
            <w15:color w:val="993300"/>
            <w:comboBox>
              <w:listItem w:displayText="S" w:value="S"/>
              <w:listItem w:displayText="W" w:value="W"/>
              <w:listItem w:displayText="M" w:value="M"/>
              <w:listItem w:displayText="F" w:value="F"/>
              <w:listItem w:displayText="C" w:value="C"/>
              <w:listItem w:displayText="N" w:value="N"/>
              <w:listItem w:displayText="O" w:value="O"/>
            </w:comboBox>
          </w:sdtPr>
          <w:sdtEndPr/>
          <w:sdtContent>
            <w:tc>
              <w:tcPr>
                <w:tcW w:w="1080" w:type="dxa"/>
              </w:tcPr>
              <w:p w14:paraId="4E07935E" w14:textId="77777777" w:rsidR="00B97350" w:rsidRPr="001E3E6E" w:rsidRDefault="002A2404" w:rsidP="00B97350">
                <w:pPr>
                  <w:rPr>
                    <w:rFonts w:eastAsiaTheme="minorHAnsi" w:cs="Arial"/>
                    <w:color w:val="auto"/>
                    <w:sz w:val="18"/>
                    <w:szCs w:val="18"/>
                  </w:rPr>
                </w:pPr>
                <w:r w:rsidRPr="001E3E6E" w:rsidDel="008E51F4">
                  <w:rPr>
                    <w:color w:val="auto"/>
                    <w:sz w:val="18"/>
                    <w:szCs w:val="18"/>
                  </w:rPr>
                  <w:t xml:space="preserve">Choose an item. </w:t>
                </w:r>
              </w:p>
            </w:tc>
          </w:sdtContent>
        </w:sdt>
        <w:tc>
          <w:tcPr>
            <w:tcW w:w="3600" w:type="dxa"/>
          </w:tcPr>
          <w:p w14:paraId="13AD5E2F" w14:textId="77777777" w:rsidR="00B97350" w:rsidRPr="001E3E6E" w:rsidRDefault="00B97350" w:rsidP="00B97350">
            <w:pPr>
              <w:rPr>
                <w:rFonts w:eastAsiaTheme="minorHAnsi" w:cs="Arial"/>
                <w:color w:val="auto"/>
                <w:sz w:val="18"/>
                <w:szCs w:val="18"/>
              </w:rPr>
            </w:pPr>
          </w:p>
        </w:tc>
      </w:tr>
      <w:tr w:rsidR="002308F7" w:rsidRPr="001E3E6E" w14:paraId="6FAAAA14" w14:textId="77777777" w:rsidTr="00855B65">
        <w:trPr>
          <w:trHeight w:val="656"/>
        </w:trPr>
        <w:tc>
          <w:tcPr>
            <w:tcW w:w="14395" w:type="dxa"/>
            <w:gridSpan w:val="7"/>
          </w:tcPr>
          <w:p w14:paraId="74515805" w14:textId="032252A7" w:rsidR="002308F7" w:rsidRPr="001E3E6E" w:rsidRDefault="002308F7" w:rsidP="008E51F4">
            <w:pPr>
              <w:pStyle w:val="Level2Body"/>
              <w:ind w:left="0"/>
              <w:rPr>
                <w:color w:val="auto"/>
                <w:sz w:val="18"/>
                <w:szCs w:val="18"/>
              </w:rPr>
            </w:pPr>
            <w:r w:rsidRPr="001E3E6E">
              <w:rPr>
                <w:color w:val="auto"/>
                <w:sz w:val="18"/>
                <w:szCs w:val="18"/>
              </w:rPr>
              <w:t>Bidder’s Response:</w:t>
            </w:r>
            <w:r w:rsidR="00AE5F2C">
              <w:rPr>
                <w:color w:val="auto"/>
                <w:sz w:val="18"/>
                <w:szCs w:val="18"/>
              </w:rPr>
              <w:t xml:space="preserve"> </w:t>
            </w:r>
            <w:r w:rsidRPr="001E3E6E">
              <w:rPr>
                <w:color w:val="auto"/>
                <w:sz w:val="18"/>
                <w:szCs w:val="18"/>
              </w:rPr>
              <w:t xml:space="preserve"> </w:t>
            </w:r>
          </w:p>
        </w:tc>
      </w:tr>
    </w:tbl>
    <w:p w14:paraId="014BC19F" w14:textId="77777777" w:rsidR="00B97350" w:rsidRPr="001E3E6E" w:rsidRDefault="00B97350" w:rsidP="00B97350">
      <w:pPr>
        <w:tabs>
          <w:tab w:val="left" w:pos="11250"/>
        </w:tabs>
        <w:ind w:right="2304"/>
        <w:rPr>
          <w:rFonts w:eastAsiaTheme="minorHAnsi" w:cs="Arial"/>
          <w:color w:val="auto"/>
          <w:sz w:val="18"/>
          <w:szCs w:val="18"/>
        </w:rPr>
      </w:pPr>
    </w:p>
    <w:p w14:paraId="524FAA15" w14:textId="77777777" w:rsidR="00B97350" w:rsidRPr="001E3E6E" w:rsidRDefault="00B97350" w:rsidP="00B97350">
      <w:pPr>
        <w:tabs>
          <w:tab w:val="left" w:pos="11250"/>
        </w:tabs>
        <w:ind w:right="2304"/>
        <w:rPr>
          <w:rFonts w:eastAsiaTheme="minorHAnsi" w:cs="Arial"/>
          <w:color w:val="auto"/>
          <w:sz w:val="18"/>
          <w:szCs w:val="18"/>
        </w:rPr>
      </w:pPr>
    </w:p>
    <w:tbl>
      <w:tblPr>
        <w:tblStyle w:val="TableGrid"/>
        <w:tblW w:w="14395" w:type="dxa"/>
        <w:tblLook w:val="04A0" w:firstRow="1" w:lastRow="0" w:firstColumn="1" w:lastColumn="0" w:noHBand="0" w:noVBand="1"/>
      </w:tblPr>
      <w:tblGrid>
        <w:gridCol w:w="759"/>
        <w:gridCol w:w="946"/>
        <w:gridCol w:w="3510"/>
        <w:gridCol w:w="2970"/>
        <w:gridCol w:w="1530"/>
        <w:gridCol w:w="1080"/>
        <w:gridCol w:w="3600"/>
      </w:tblGrid>
      <w:tr w:rsidR="001E3E6E" w:rsidRPr="001E3E6E" w14:paraId="72BF5556" w14:textId="77777777" w:rsidTr="002308F7">
        <w:tc>
          <w:tcPr>
            <w:tcW w:w="759" w:type="dxa"/>
          </w:tcPr>
          <w:p w14:paraId="553CBFBF" w14:textId="77777777" w:rsidR="00B97350" w:rsidRPr="001E3E6E" w:rsidRDefault="00B97350" w:rsidP="00B97350">
            <w:pPr>
              <w:rPr>
                <w:rFonts w:eastAsiaTheme="minorHAnsi" w:cs="Arial"/>
                <w:color w:val="auto"/>
                <w:sz w:val="18"/>
                <w:szCs w:val="18"/>
              </w:rPr>
            </w:pPr>
            <w:r w:rsidRPr="001E3E6E">
              <w:rPr>
                <w:rFonts w:eastAsiaTheme="minorHAnsi" w:cs="Arial"/>
                <w:color w:val="auto"/>
                <w:sz w:val="18"/>
                <w:szCs w:val="18"/>
              </w:rPr>
              <w:t>Req.#</w:t>
            </w:r>
          </w:p>
        </w:tc>
        <w:tc>
          <w:tcPr>
            <w:tcW w:w="946" w:type="dxa"/>
          </w:tcPr>
          <w:p w14:paraId="1694D8B5" w14:textId="77777777" w:rsidR="00B97350" w:rsidRPr="001E3E6E" w:rsidRDefault="00B97350" w:rsidP="00B97350">
            <w:pPr>
              <w:rPr>
                <w:rFonts w:eastAsiaTheme="minorHAnsi" w:cs="Arial"/>
                <w:color w:val="auto"/>
                <w:sz w:val="18"/>
                <w:szCs w:val="18"/>
              </w:rPr>
            </w:pPr>
            <w:r w:rsidRPr="001E3E6E">
              <w:rPr>
                <w:rFonts w:eastAsiaTheme="minorHAnsi" w:cs="Arial"/>
                <w:color w:val="auto"/>
                <w:sz w:val="18"/>
                <w:szCs w:val="18"/>
              </w:rPr>
              <w:t>ID</w:t>
            </w:r>
          </w:p>
        </w:tc>
        <w:tc>
          <w:tcPr>
            <w:tcW w:w="3510" w:type="dxa"/>
          </w:tcPr>
          <w:p w14:paraId="674A54D2" w14:textId="77777777" w:rsidR="00B97350" w:rsidRPr="001E3E6E" w:rsidRDefault="00B97350" w:rsidP="00B97350">
            <w:pPr>
              <w:rPr>
                <w:rFonts w:eastAsiaTheme="minorHAnsi" w:cs="Arial"/>
                <w:color w:val="auto"/>
                <w:sz w:val="18"/>
                <w:szCs w:val="18"/>
              </w:rPr>
            </w:pPr>
            <w:r w:rsidRPr="001E3E6E">
              <w:rPr>
                <w:rFonts w:eastAsiaTheme="minorHAnsi" w:cs="Arial"/>
                <w:color w:val="auto"/>
                <w:sz w:val="18"/>
                <w:szCs w:val="18"/>
              </w:rPr>
              <w:t>Contractor / Solution Requirement</w:t>
            </w:r>
          </w:p>
        </w:tc>
        <w:tc>
          <w:tcPr>
            <w:tcW w:w="2970" w:type="dxa"/>
          </w:tcPr>
          <w:p w14:paraId="29A4D78E" w14:textId="77777777" w:rsidR="00B97350" w:rsidRPr="001E3E6E" w:rsidRDefault="00B97350" w:rsidP="00B97350">
            <w:pPr>
              <w:rPr>
                <w:rFonts w:eastAsiaTheme="minorHAnsi" w:cs="Arial"/>
                <w:color w:val="auto"/>
                <w:sz w:val="18"/>
                <w:szCs w:val="18"/>
              </w:rPr>
            </w:pPr>
            <w:r w:rsidRPr="001E3E6E">
              <w:rPr>
                <w:rFonts w:eastAsiaTheme="minorHAnsi" w:cs="Arial"/>
                <w:color w:val="auto"/>
                <w:sz w:val="18"/>
                <w:szCs w:val="18"/>
              </w:rPr>
              <w:t>Instructions to Bidder</w:t>
            </w:r>
          </w:p>
        </w:tc>
        <w:tc>
          <w:tcPr>
            <w:tcW w:w="1530" w:type="dxa"/>
          </w:tcPr>
          <w:p w14:paraId="33EE1F34" w14:textId="77777777" w:rsidR="00B97350" w:rsidRPr="001E3E6E" w:rsidRDefault="00B97350" w:rsidP="00B97350">
            <w:pPr>
              <w:jc w:val="center"/>
              <w:rPr>
                <w:rFonts w:eastAsiaTheme="minorHAnsi" w:cs="Arial"/>
                <w:color w:val="auto"/>
                <w:sz w:val="18"/>
                <w:szCs w:val="18"/>
              </w:rPr>
            </w:pPr>
            <w:r w:rsidRPr="001E3E6E">
              <w:rPr>
                <w:rFonts w:eastAsiaTheme="minorHAnsi" w:cs="Arial"/>
                <w:color w:val="auto"/>
                <w:sz w:val="18"/>
                <w:szCs w:val="18"/>
              </w:rPr>
              <w:t>CMS</w:t>
            </w:r>
          </w:p>
          <w:p w14:paraId="512FE5B5" w14:textId="77777777" w:rsidR="00B97350" w:rsidRPr="001E3E6E" w:rsidRDefault="00B97350" w:rsidP="00B97350">
            <w:pPr>
              <w:jc w:val="center"/>
              <w:rPr>
                <w:rFonts w:eastAsiaTheme="minorHAnsi" w:cs="Arial"/>
                <w:color w:val="auto"/>
                <w:sz w:val="18"/>
                <w:szCs w:val="18"/>
              </w:rPr>
            </w:pPr>
            <w:r w:rsidRPr="001E3E6E">
              <w:rPr>
                <w:rFonts w:eastAsiaTheme="minorHAnsi" w:cs="Arial"/>
                <w:color w:val="auto"/>
                <w:sz w:val="18"/>
                <w:szCs w:val="18"/>
              </w:rPr>
              <w:t>Checklist</w:t>
            </w:r>
          </w:p>
          <w:p w14:paraId="358C2619" w14:textId="77777777" w:rsidR="00B97350" w:rsidRPr="001E3E6E" w:rsidRDefault="00B97350" w:rsidP="00B97350">
            <w:pPr>
              <w:jc w:val="center"/>
              <w:rPr>
                <w:rFonts w:eastAsiaTheme="minorHAnsi" w:cs="Arial"/>
                <w:color w:val="auto"/>
                <w:sz w:val="18"/>
                <w:szCs w:val="18"/>
              </w:rPr>
            </w:pPr>
            <w:r w:rsidRPr="001E3E6E">
              <w:rPr>
                <w:rFonts w:eastAsiaTheme="minorHAnsi" w:cs="Arial"/>
                <w:color w:val="auto"/>
                <w:sz w:val="18"/>
                <w:szCs w:val="18"/>
              </w:rPr>
              <w:t>ID</w:t>
            </w:r>
          </w:p>
        </w:tc>
        <w:tc>
          <w:tcPr>
            <w:tcW w:w="1080" w:type="dxa"/>
          </w:tcPr>
          <w:p w14:paraId="5C9E62A6" w14:textId="77777777" w:rsidR="00B97350" w:rsidRPr="001E3E6E" w:rsidRDefault="00B97350" w:rsidP="00B97350">
            <w:pPr>
              <w:rPr>
                <w:rFonts w:eastAsiaTheme="minorHAnsi" w:cs="Arial"/>
                <w:color w:val="auto"/>
                <w:sz w:val="18"/>
                <w:szCs w:val="18"/>
              </w:rPr>
            </w:pPr>
            <w:r w:rsidRPr="001E3E6E">
              <w:rPr>
                <w:rFonts w:eastAsiaTheme="minorHAnsi" w:cs="Arial"/>
                <w:color w:val="auto"/>
                <w:sz w:val="18"/>
                <w:szCs w:val="18"/>
              </w:rPr>
              <w:t>Bidding</w:t>
            </w:r>
          </w:p>
          <w:p w14:paraId="433B64C7" w14:textId="77777777" w:rsidR="00B97350" w:rsidRPr="001E3E6E" w:rsidRDefault="00B97350" w:rsidP="00B97350">
            <w:pPr>
              <w:rPr>
                <w:rFonts w:eastAsiaTheme="minorHAnsi" w:cs="Arial"/>
                <w:color w:val="auto"/>
                <w:sz w:val="18"/>
                <w:szCs w:val="18"/>
              </w:rPr>
            </w:pPr>
            <w:r w:rsidRPr="001E3E6E">
              <w:rPr>
                <w:rFonts w:eastAsiaTheme="minorHAnsi" w:cs="Arial"/>
                <w:color w:val="auto"/>
                <w:sz w:val="18"/>
                <w:szCs w:val="18"/>
              </w:rPr>
              <w:t>Ability</w:t>
            </w:r>
          </w:p>
          <w:p w14:paraId="58960467" w14:textId="77777777" w:rsidR="00B97350" w:rsidRPr="001E3E6E" w:rsidRDefault="00B97350" w:rsidP="00B97350">
            <w:pPr>
              <w:rPr>
                <w:rFonts w:eastAsiaTheme="minorHAnsi" w:cs="Arial"/>
                <w:color w:val="auto"/>
                <w:sz w:val="18"/>
                <w:szCs w:val="18"/>
              </w:rPr>
            </w:pPr>
            <w:r w:rsidRPr="001E3E6E">
              <w:rPr>
                <w:rFonts w:eastAsiaTheme="minorHAnsi" w:cs="Arial"/>
                <w:color w:val="auto"/>
                <w:sz w:val="18"/>
                <w:szCs w:val="18"/>
              </w:rPr>
              <w:t>Code</w:t>
            </w:r>
          </w:p>
        </w:tc>
        <w:tc>
          <w:tcPr>
            <w:tcW w:w="3600" w:type="dxa"/>
          </w:tcPr>
          <w:p w14:paraId="0E33C2A8" w14:textId="77777777" w:rsidR="00B97350" w:rsidRPr="001E3E6E" w:rsidRDefault="00B97350" w:rsidP="00B97350">
            <w:pPr>
              <w:rPr>
                <w:rFonts w:eastAsiaTheme="minorHAnsi" w:cs="Arial"/>
                <w:color w:val="auto"/>
                <w:sz w:val="18"/>
                <w:szCs w:val="18"/>
              </w:rPr>
            </w:pPr>
            <w:r w:rsidRPr="001E3E6E">
              <w:rPr>
                <w:rFonts w:eastAsiaTheme="minorHAnsi" w:cs="Arial"/>
                <w:color w:val="auto"/>
                <w:sz w:val="18"/>
                <w:szCs w:val="18"/>
              </w:rPr>
              <w:t>Gap Description and Recommendation for Closure</w:t>
            </w:r>
          </w:p>
        </w:tc>
      </w:tr>
      <w:tr w:rsidR="001E3E6E" w:rsidRPr="001E3E6E" w14:paraId="2BFD304A" w14:textId="77777777" w:rsidTr="002308F7">
        <w:tc>
          <w:tcPr>
            <w:tcW w:w="759" w:type="dxa"/>
          </w:tcPr>
          <w:p w14:paraId="3139A7D3" w14:textId="33958680" w:rsidR="00B97350" w:rsidRPr="001E3E6E" w:rsidRDefault="002B1B57" w:rsidP="00B97350">
            <w:pPr>
              <w:rPr>
                <w:rFonts w:eastAsiaTheme="minorHAnsi" w:cs="Arial"/>
                <w:color w:val="auto"/>
                <w:sz w:val="18"/>
                <w:szCs w:val="18"/>
              </w:rPr>
            </w:pPr>
            <w:r w:rsidRPr="001E3E6E">
              <w:rPr>
                <w:rFonts w:eastAsiaTheme="minorHAnsi" w:cs="Arial"/>
                <w:color w:val="auto"/>
                <w:sz w:val="18"/>
                <w:szCs w:val="18"/>
              </w:rPr>
              <w:t>21</w:t>
            </w:r>
            <w:r w:rsidR="00690657">
              <w:rPr>
                <w:rFonts w:eastAsiaTheme="minorHAnsi" w:cs="Arial"/>
                <w:color w:val="auto"/>
                <w:sz w:val="18"/>
                <w:szCs w:val="18"/>
              </w:rPr>
              <w:t>3</w:t>
            </w:r>
          </w:p>
        </w:tc>
        <w:tc>
          <w:tcPr>
            <w:tcW w:w="946" w:type="dxa"/>
          </w:tcPr>
          <w:p w14:paraId="0BE80C91" w14:textId="0A55A4A9" w:rsidR="00B97350" w:rsidRPr="001E3E6E" w:rsidRDefault="00B97350" w:rsidP="00B97350">
            <w:pPr>
              <w:rPr>
                <w:rFonts w:eastAsiaTheme="minorHAnsi" w:cs="Arial"/>
                <w:color w:val="auto"/>
                <w:sz w:val="18"/>
                <w:szCs w:val="18"/>
              </w:rPr>
            </w:pPr>
            <w:r w:rsidRPr="001E3E6E">
              <w:rPr>
                <w:rFonts w:eastAsiaTheme="minorHAnsi" w:cs="Arial"/>
                <w:color w:val="auto"/>
                <w:sz w:val="18"/>
                <w:szCs w:val="18"/>
              </w:rPr>
              <w:t>IIO.2</w:t>
            </w:r>
            <w:r w:rsidR="00B5434F">
              <w:rPr>
                <w:rFonts w:eastAsiaTheme="minorHAnsi" w:cs="Arial"/>
                <w:color w:val="auto"/>
                <w:sz w:val="18"/>
                <w:szCs w:val="18"/>
              </w:rPr>
              <w:t>4</w:t>
            </w:r>
          </w:p>
        </w:tc>
        <w:tc>
          <w:tcPr>
            <w:tcW w:w="3510" w:type="dxa"/>
          </w:tcPr>
          <w:p w14:paraId="6036D204" w14:textId="63E4C854" w:rsidR="00B97350" w:rsidRPr="001E3E6E" w:rsidRDefault="000B2D47" w:rsidP="00110194">
            <w:pPr>
              <w:jc w:val="left"/>
              <w:rPr>
                <w:rFonts w:eastAsiaTheme="minorHAnsi" w:cs="Arial"/>
                <w:color w:val="auto"/>
                <w:sz w:val="18"/>
                <w:szCs w:val="18"/>
              </w:rPr>
            </w:pPr>
            <w:r>
              <w:rPr>
                <w:rFonts w:eastAsiaTheme="minorHAnsi" w:cs="Arial"/>
                <w:color w:val="auto"/>
                <w:sz w:val="18"/>
                <w:szCs w:val="18"/>
              </w:rPr>
              <w:t>S</w:t>
            </w:r>
            <w:r w:rsidR="00B97350" w:rsidRPr="001E3E6E">
              <w:rPr>
                <w:rFonts w:eastAsiaTheme="minorHAnsi" w:cs="Arial"/>
                <w:color w:val="auto"/>
                <w:sz w:val="18"/>
                <w:szCs w:val="18"/>
              </w:rPr>
              <w:t xml:space="preserve">olution </w:t>
            </w:r>
            <w:r w:rsidR="000F4DD7" w:rsidRPr="001E3E6E">
              <w:rPr>
                <w:rFonts w:eastAsiaTheme="minorHAnsi" w:cs="Arial"/>
                <w:color w:val="auto"/>
                <w:sz w:val="18"/>
                <w:szCs w:val="18"/>
              </w:rPr>
              <w:t xml:space="preserve">should </w:t>
            </w:r>
            <w:r w:rsidR="00B97350" w:rsidRPr="001E3E6E">
              <w:rPr>
                <w:rFonts w:eastAsiaTheme="minorHAnsi" w:cs="Arial"/>
                <w:color w:val="auto"/>
                <w:sz w:val="18"/>
                <w:szCs w:val="18"/>
              </w:rPr>
              <w:t>use RESTFUL and/or SOAP-based web services for seamless coordination and integration when interfacing with the U.S. Department of Health &amp; Human Services (HHS) applications, and intrastate agencies.</w:t>
            </w:r>
          </w:p>
        </w:tc>
        <w:tc>
          <w:tcPr>
            <w:tcW w:w="2970" w:type="dxa"/>
          </w:tcPr>
          <w:p w14:paraId="3223DE43" w14:textId="038AB6D9" w:rsidR="00B97350" w:rsidRPr="001E3E6E" w:rsidRDefault="000F4DD7" w:rsidP="00110194">
            <w:pPr>
              <w:jc w:val="left"/>
              <w:rPr>
                <w:rFonts w:eastAsiaTheme="minorHAnsi" w:cs="Arial"/>
                <w:color w:val="auto"/>
                <w:sz w:val="18"/>
                <w:szCs w:val="18"/>
              </w:rPr>
            </w:pPr>
            <w:r w:rsidRPr="001E3E6E">
              <w:rPr>
                <w:rFonts w:eastAsiaTheme="minorHAnsi" w:cs="Arial"/>
                <w:color w:val="auto"/>
                <w:sz w:val="18"/>
                <w:szCs w:val="18"/>
              </w:rPr>
              <w:t>Describe how solution uses RESTFUL and/or SOAP-based web services for seamless coordination and integration when interfacing with the US HHS applications and intrastate agencies.</w:t>
            </w:r>
          </w:p>
        </w:tc>
        <w:tc>
          <w:tcPr>
            <w:tcW w:w="1530" w:type="dxa"/>
          </w:tcPr>
          <w:p w14:paraId="25127F04" w14:textId="77777777" w:rsidR="00B97350" w:rsidRPr="001E3E6E" w:rsidRDefault="00B97350" w:rsidP="00B97350">
            <w:pPr>
              <w:jc w:val="left"/>
              <w:rPr>
                <w:rFonts w:eastAsiaTheme="minorHAnsi" w:cs="Arial"/>
                <w:color w:val="auto"/>
                <w:sz w:val="18"/>
                <w:szCs w:val="18"/>
              </w:rPr>
            </w:pPr>
            <w:r w:rsidRPr="001E3E6E">
              <w:rPr>
                <w:rFonts w:eastAsiaTheme="minorHAnsi" w:cs="Arial"/>
                <w:color w:val="auto"/>
                <w:sz w:val="18"/>
                <w:szCs w:val="18"/>
              </w:rPr>
              <w:t>TA.SE.2</w:t>
            </w:r>
          </w:p>
        </w:tc>
        <w:sdt>
          <w:sdtPr>
            <w:rPr>
              <w:color w:val="auto"/>
              <w:sz w:val="18"/>
              <w:szCs w:val="18"/>
            </w:rPr>
            <w:alias w:val="Ability Code"/>
            <w:tag w:val="Ability Code"/>
            <w:id w:val="1635900382"/>
            <w:placeholder>
              <w:docPart w:val="88B98A8ACAA840619314DD36ABC47304"/>
            </w:placeholder>
            <w15:color w:val="993300"/>
            <w:comboBox>
              <w:listItem w:displayText="S" w:value="S"/>
              <w:listItem w:displayText="W" w:value="W"/>
              <w:listItem w:displayText="M" w:value="M"/>
              <w:listItem w:displayText="F" w:value="F"/>
              <w:listItem w:displayText="C" w:value="C"/>
              <w:listItem w:displayText="N" w:value="N"/>
              <w:listItem w:displayText="O" w:value="O"/>
            </w:comboBox>
          </w:sdtPr>
          <w:sdtEndPr/>
          <w:sdtContent>
            <w:tc>
              <w:tcPr>
                <w:tcW w:w="1080" w:type="dxa"/>
              </w:tcPr>
              <w:p w14:paraId="519F8BA7" w14:textId="77777777" w:rsidR="00B97350" w:rsidRPr="001E3E6E" w:rsidRDefault="002A2404" w:rsidP="00B97350">
                <w:pPr>
                  <w:rPr>
                    <w:rFonts w:eastAsiaTheme="minorHAnsi" w:cs="Arial"/>
                    <w:color w:val="auto"/>
                    <w:sz w:val="18"/>
                    <w:szCs w:val="18"/>
                  </w:rPr>
                </w:pPr>
                <w:r w:rsidRPr="001E3E6E" w:rsidDel="008E51F4">
                  <w:rPr>
                    <w:color w:val="auto"/>
                    <w:sz w:val="18"/>
                    <w:szCs w:val="18"/>
                  </w:rPr>
                  <w:t xml:space="preserve">Choose an item. </w:t>
                </w:r>
              </w:p>
            </w:tc>
          </w:sdtContent>
        </w:sdt>
        <w:tc>
          <w:tcPr>
            <w:tcW w:w="3600" w:type="dxa"/>
          </w:tcPr>
          <w:p w14:paraId="70BD5F48" w14:textId="77777777" w:rsidR="00B97350" w:rsidRPr="001E3E6E" w:rsidRDefault="00B97350" w:rsidP="00B97350">
            <w:pPr>
              <w:rPr>
                <w:rFonts w:eastAsiaTheme="minorHAnsi" w:cs="Arial"/>
                <w:color w:val="auto"/>
                <w:sz w:val="18"/>
                <w:szCs w:val="18"/>
              </w:rPr>
            </w:pPr>
          </w:p>
        </w:tc>
      </w:tr>
      <w:tr w:rsidR="002308F7" w:rsidRPr="001E3E6E" w14:paraId="42C19867" w14:textId="77777777" w:rsidTr="00855B65">
        <w:trPr>
          <w:trHeight w:val="539"/>
        </w:trPr>
        <w:tc>
          <w:tcPr>
            <w:tcW w:w="14390" w:type="dxa"/>
            <w:gridSpan w:val="7"/>
          </w:tcPr>
          <w:p w14:paraId="2B324659" w14:textId="0E57B4AB" w:rsidR="002308F7" w:rsidRPr="001E3E6E" w:rsidRDefault="002308F7" w:rsidP="008E51F4">
            <w:pPr>
              <w:pStyle w:val="Level2Body"/>
              <w:ind w:left="0"/>
              <w:rPr>
                <w:color w:val="auto"/>
                <w:sz w:val="18"/>
                <w:szCs w:val="18"/>
              </w:rPr>
            </w:pPr>
            <w:r w:rsidRPr="001E3E6E">
              <w:rPr>
                <w:color w:val="auto"/>
                <w:sz w:val="18"/>
                <w:szCs w:val="18"/>
              </w:rPr>
              <w:t>Bidder’s Response:</w:t>
            </w:r>
            <w:r w:rsidR="00AE5F2C">
              <w:rPr>
                <w:color w:val="auto"/>
                <w:sz w:val="18"/>
                <w:szCs w:val="18"/>
              </w:rPr>
              <w:t xml:space="preserve"> </w:t>
            </w:r>
            <w:r w:rsidRPr="001E3E6E">
              <w:rPr>
                <w:color w:val="auto"/>
                <w:sz w:val="18"/>
                <w:szCs w:val="18"/>
              </w:rPr>
              <w:t xml:space="preserve"> </w:t>
            </w:r>
          </w:p>
        </w:tc>
      </w:tr>
    </w:tbl>
    <w:p w14:paraId="1800799E" w14:textId="77777777" w:rsidR="00B97350" w:rsidRPr="001E3E6E" w:rsidRDefault="00B97350" w:rsidP="00B97350">
      <w:pPr>
        <w:tabs>
          <w:tab w:val="left" w:pos="11250"/>
        </w:tabs>
        <w:ind w:right="2304"/>
        <w:rPr>
          <w:rFonts w:eastAsiaTheme="minorHAnsi" w:cs="Arial"/>
          <w:color w:val="auto"/>
          <w:sz w:val="18"/>
          <w:szCs w:val="18"/>
        </w:rPr>
      </w:pPr>
    </w:p>
    <w:p w14:paraId="65465FD6" w14:textId="77777777" w:rsidR="005B63BB" w:rsidRPr="001E3E6E" w:rsidRDefault="005B63BB" w:rsidP="005B63BB">
      <w:pPr>
        <w:tabs>
          <w:tab w:val="left" w:pos="11250"/>
        </w:tabs>
        <w:ind w:right="2304"/>
        <w:rPr>
          <w:rFonts w:eastAsiaTheme="minorHAnsi" w:cs="Arial"/>
          <w:color w:val="auto"/>
          <w:sz w:val="18"/>
          <w:szCs w:val="18"/>
        </w:rPr>
      </w:pPr>
    </w:p>
    <w:tbl>
      <w:tblPr>
        <w:tblStyle w:val="TableGrid"/>
        <w:tblW w:w="14395" w:type="dxa"/>
        <w:tblLook w:val="04A0" w:firstRow="1" w:lastRow="0" w:firstColumn="1" w:lastColumn="0" w:noHBand="0" w:noVBand="1"/>
      </w:tblPr>
      <w:tblGrid>
        <w:gridCol w:w="759"/>
        <w:gridCol w:w="946"/>
        <w:gridCol w:w="3510"/>
        <w:gridCol w:w="2880"/>
        <w:gridCol w:w="1620"/>
        <w:gridCol w:w="1080"/>
        <w:gridCol w:w="3600"/>
      </w:tblGrid>
      <w:tr w:rsidR="001E3E6E" w:rsidRPr="001E3E6E" w14:paraId="0C700B30" w14:textId="77777777" w:rsidTr="002308F7">
        <w:tc>
          <w:tcPr>
            <w:tcW w:w="759" w:type="dxa"/>
          </w:tcPr>
          <w:p w14:paraId="57D792D8" w14:textId="77777777" w:rsidR="005B63BB" w:rsidRPr="001E3E6E" w:rsidRDefault="005B63BB" w:rsidP="009073AC">
            <w:pPr>
              <w:rPr>
                <w:rFonts w:eastAsiaTheme="minorHAnsi" w:cs="Arial"/>
                <w:color w:val="auto"/>
                <w:sz w:val="18"/>
                <w:szCs w:val="18"/>
              </w:rPr>
            </w:pPr>
            <w:r w:rsidRPr="001E3E6E">
              <w:rPr>
                <w:rFonts w:eastAsiaTheme="minorHAnsi" w:cs="Arial"/>
                <w:color w:val="auto"/>
                <w:sz w:val="18"/>
                <w:szCs w:val="18"/>
              </w:rPr>
              <w:t>Req.#</w:t>
            </w:r>
          </w:p>
        </w:tc>
        <w:tc>
          <w:tcPr>
            <w:tcW w:w="946" w:type="dxa"/>
          </w:tcPr>
          <w:p w14:paraId="04295D36" w14:textId="77777777" w:rsidR="005B63BB" w:rsidRPr="001E3E6E" w:rsidRDefault="005B63BB" w:rsidP="009073AC">
            <w:pPr>
              <w:rPr>
                <w:rFonts w:eastAsiaTheme="minorHAnsi" w:cs="Arial"/>
                <w:color w:val="auto"/>
                <w:sz w:val="18"/>
                <w:szCs w:val="18"/>
              </w:rPr>
            </w:pPr>
            <w:r w:rsidRPr="001E3E6E">
              <w:rPr>
                <w:rFonts w:eastAsiaTheme="minorHAnsi" w:cs="Arial"/>
                <w:color w:val="auto"/>
                <w:sz w:val="18"/>
                <w:szCs w:val="18"/>
              </w:rPr>
              <w:t>ID</w:t>
            </w:r>
          </w:p>
        </w:tc>
        <w:tc>
          <w:tcPr>
            <w:tcW w:w="3510" w:type="dxa"/>
          </w:tcPr>
          <w:p w14:paraId="41E993F1" w14:textId="77777777" w:rsidR="005B63BB" w:rsidRPr="001E3E6E" w:rsidRDefault="005B63BB" w:rsidP="009073AC">
            <w:pPr>
              <w:rPr>
                <w:rFonts w:eastAsiaTheme="minorHAnsi" w:cs="Arial"/>
                <w:color w:val="auto"/>
                <w:sz w:val="18"/>
                <w:szCs w:val="18"/>
              </w:rPr>
            </w:pPr>
            <w:r w:rsidRPr="001E3E6E">
              <w:rPr>
                <w:rFonts w:eastAsiaTheme="minorHAnsi" w:cs="Arial"/>
                <w:color w:val="auto"/>
                <w:sz w:val="18"/>
                <w:szCs w:val="18"/>
              </w:rPr>
              <w:t>Contractor / Solution Requirement</w:t>
            </w:r>
          </w:p>
        </w:tc>
        <w:tc>
          <w:tcPr>
            <w:tcW w:w="2880" w:type="dxa"/>
          </w:tcPr>
          <w:p w14:paraId="38DD6EA6" w14:textId="77777777" w:rsidR="005B63BB" w:rsidRPr="001E3E6E" w:rsidRDefault="005B63BB" w:rsidP="009073AC">
            <w:pPr>
              <w:rPr>
                <w:rFonts w:eastAsiaTheme="minorHAnsi" w:cs="Arial"/>
                <w:color w:val="auto"/>
                <w:sz w:val="18"/>
                <w:szCs w:val="18"/>
              </w:rPr>
            </w:pPr>
            <w:r w:rsidRPr="001E3E6E">
              <w:rPr>
                <w:rFonts w:eastAsiaTheme="minorHAnsi" w:cs="Arial"/>
                <w:color w:val="auto"/>
                <w:sz w:val="18"/>
                <w:szCs w:val="18"/>
              </w:rPr>
              <w:t>Instructions to Bidder</w:t>
            </w:r>
          </w:p>
        </w:tc>
        <w:tc>
          <w:tcPr>
            <w:tcW w:w="1620" w:type="dxa"/>
          </w:tcPr>
          <w:p w14:paraId="21EAB7F0" w14:textId="77777777" w:rsidR="005B63BB" w:rsidRPr="001E3E6E" w:rsidRDefault="005B63BB" w:rsidP="009073AC">
            <w:pPr>
              <w:jc w:val="center"/>
              <w:rPr>
                <w:rFonts w:eastAsiaTheme="minorHAnsi" w:cs="Arial"/>
                <w:color w:val="auto"/>
                <w:sz w:val="18"/>
                <w:szCs w:val="18"/>
              </w:rPr>
            </w:pPr>
            <w:r w:rsidRPr="001E3E6E">
              <w:rPr>
                <w:rFonts w:eastAsiaTheme="minorHAnsi" w:cs="Arial"/>
                <w:color w:val="auto"/>
                <w:sz w:val="18"/>
                <w:szCs w:val="18"/>
              </w:rPr>
              <w:t>CMS</w:t>
            </w:r>
          </w:p>
          <w:p w14:paraId="449F3FAA" w14:textId="77777777" w:rsidR="005B63BB" w:rsidRPr="001E3E6E" w:rsidRDefault="005B63BB" w:rsidP="009073AC">
            <w:pPr>
              <w:jc w:val="center"/>
              <w:rPr>
                <w:rFonts w:eastAsiaTheme="minorHAnsi" w:cs="Arial"/>
                <w:color w:val="auto"/>
                <w:sz w:val="18"/>
                <w:szCs w:val="18"/>
              </w:rPr>
            </w:pPr>
            <w:r w:rsidRPr="001E3E6E">
              <w:rPr>
                <w:rFonts w:eastAsiaTheme="minorHAnsi" w:cs="Arial"/>
                <w:color w:val="auto"/>
                <w:sz w:val="18"/>
                <w:szCs w:val="18"/>
              </w:rPr>
              <w:t>Checklist</w:t>
            </w:r>
          </w:p>
          <w:p w14:paraId="2C5A2F8E" w14:textId="77777777" w:rsidR="005B63BB" w:rsidRPr="001E3E6E" w:rsidRDefault="005B63BB" w:rsidP="009073AC">
            <w:pPr>
              <w:jc w:val="center"/>
              <w:rPr>
                <w:rFonts w:eastAsiaTheme="minorHAnsi" w:cs="Arial"/>
                <w:color w:val="auto"/>
                <w:sz w:val="18"/>
                <w:szCs w:val="18"/>
              </w:rPr>
            </w:pPr>
            <w:r w:rsidRPr="001E3E6E">
              <w:rPr>
                <w:rFonts w:eastAsiaTheme="minorHAnsi" w:cs="Arial"/>
                <w:color w:val="auto"/>
                <w:sz w:val="18"/>
                <w:szCs w:val="18"/>
              </w:rPr>
              <w:t>ID</w:t>
            </w:r>
          </w:p>
        </w:tc>
        <w:tc>
          <w:tcPr>
            <w:tcW w:w="1080" w:type="dxa"/>
          </w:tcPr>
          <w:p w14:paraId="1ADF296A" w14:textId="77777777" w:rsidR="005B63BB" w:rsidRPr="001E3E6E" w:rsidRDefault="005B63BB" w:rsidP="009073AC">
            <w:pPr>
              <w:rPr>
                <w:rFonts w:eastAsiaTheme="minorHAnsi" w:cs="Arial"/>
                <w:color w:val="auto"/>
                <w:sz w:val="18"/>
                <w:szCs w:val="18"/>
              </w:rPr>
            </w:pPr>
            <w:r w:rsidRPr="001E3E6E">
              <w:rPr>
                <w:rFonts w:eastAsiaTheme="minorHAnsi" w:cs="Arial"/>
                <w:color w:val="auto"/>
                <w:sz w:val="18"/>
                <w:szCs w:val="18"/>
              </w:rPr>
              <w:t>Bidding</w:t>
            </w:r>
          </w:p>
          <w:p w14:paraId="7E447E47" w14:textId="77777777" w:rsidR="005B63BB" w:rsidRPr="001E3E6E" w:rsidRDefault="005B63BB" w:rsidP="009073AC">
            <w:pPr>
              <w:rPr>
                <w:rFonts w:eastAsiaTheme="minorHAnsi" w:cs="Arial"/>
                <w:color w:val="auto"/>
                <w:sz w:val="18"/>
                <w:szCs w:val="18"/>
              </w:rPr>
            </w:pPr>
            <w:r w:rsidRPr="001E3E6E">
              <w:rPr>
                <w:rFonts w:eastAsiaTheme="minorHAnsi" w:cs="Arial"/>
                <w:color w:val="auto"/>
                <w:sz w:val="18"/>
                <w:szCs w:val="18"/>
              </w:rPr>
              <w:t>Ability</w:t>
            </w:r>
          </w:p>
          <w:p w14:paraId="24AD6188" w14:textId="77777777" w:rsidR="005B63BB" w:rsidRPr="001E3E6E" w:rsidRDefault="005B63BB" w:rsidP="009073AC">
            <w:pPr>
              <w:rPr>
                <w:rFonts w:eastAsiaTheme="minorHAnsi" w:cs="Arial"/>
                <w:color w:val="auto"/>
                <w:sz w:val="18"/>
                <w:szCs w:val="18"/>
              </w:rPr>
            </w:pPr>
            <w:r w:rsidRPr="001E3E6E">
              <w:rPr>
                <w:rFonts w:eastAsiaTheme="minorHAnsi" w:cs="Arial"/>
                <w:color w:val="auto"/>
                <w:sz w:val="18"/>
                <w:szCs w:val="18"/>
              </w:rPr>
              <w:t>Code</w:t>
            </w:r>
          </w:p>
        </w:tc>
        <w:tc>
          <w:tcPr>
            <w:tcW w:w="3600" w:type="dxa"/>
          </w:tcPr>
          <w:p w14:paraId="2A835C13" w14:textId="77777777" w:rsidR="005B63BB" w:rsidRPr="001E3E6E" w:rsidRDefault="005B63BB" w:rsidP="009073AC">
            <w:pPr>
              <w:rPr>
                <w:rFonts w:eastAsiaTheme="minorHAnsi" w:cs="Arial"/>
                <w:color w:val="auto"/>
                <w:sz w:val="18"/>
                <w:szCs w:val="18"/>
              </w:rPr>
            </w:pPr>
            <w:r w:rsidRPr="001E3E6E">
              <w:rPr>
                <w:rFonts w:eastAsiaTheme="minorHAnsi" w:cs="Arial"/>
                <w:color w:val="auto"/>
                <w:sz w:val="18"/>
                <w:szCs w:val="18"/>
              </w:rPr>
              <w:t>Gap Description and Recommendation for Closure</w:t>
            </w:r>
          </w:p>
        </w:tc>
      </w:tr>
      <w:tr w:rsidR="001E3E6E" w:rsidRPr="001E3E6E" w14:paraId="35D620AF" w14:textId="77777777" w:rsidTr="002308F7">
        <w:tc>
          <w:tcPr>
            <w:tcW w:w="759" w:type="dxa"/>
          </w:tcPr>
          <w:p w14:paraId="4169F273" w14:textId="42899BA4" w:rsidR="005B63BB" w:rsidRPr="001E3E6E" w:rsidRDefault="002B1B57" w:rsidP="001E3E6E">
            <w:pPr>
              <w:jc w:val="left"/>
              <w:rPr>
                <w:rFonts w:eastAsiaTheme="minorHAnsi" w:cs="Arial"/>
                <w:color w:val="auto"/>
                <w:sz w:val="18"/>
                <w:szCs w:val="18"/>
              </w:rPr>
            </w:pPr>
            <w:r w:rsidRPr="001E3E6E">
              <w:rPr>
                <w:rFonts w:eastAsiaTheme="minorHAnsi" w:cs="Arial"/>
                <w:color w:val="auto"/>
                <w:sz w:val="18"/>
                <w:szCs w:val="18"/>
              </w:rPr>
              <w:t>21</w:t>
            </w:r>
            <w:r w:rsidR="00F456F9">
              <w:rPr>
                <w:rFonts w:eastAsiaTheme="minorHAnsi" w:cs="Arial"/>
                <w:color w:val="auto"/>
                <w:sz w:val="18"/>
                <w:szCs w:val="18"/>
              </w:rPr>
              <w:t>4</w:t>
            </w:r>
          </w:p>
        </w:tc>
        <w:tc>
          <w:tcPr>
            <w:tcW w:w="946" w:type="dxa"/>
          </w:tcPr>
          <w:p w14:paraId="18870098" w14:textId="3424AF3B" w:rsidR="005B63BB" w:rsidRPr="001E3E6E" w:rsidRDefault="005B63BB" w:rsidP="001E3E6E">
            <w:pPr>
              <w:jc w:val="left"/>
              <w:rPr>
                <w:rFonts w:eastAsiaTheme="minorHAnsi" w:cs="Arial"/>
                <w:color w:val="auto"/>
                <w:sz w:val="18"/>
                <w:szCs w:val="18"/>
              </w:rPr>
            </w:pPr>
            <w:r w:rsidRPr="001E3E6E">
              <w:rPr>
                <w:rFonts w:eastAsiaTheme="minorHAnsi" w:cs="Arial"/>
                <w:color w:val="auto"/>
                <w:sz w:val="18"/>
                <w:szCs w:val="18"/>
              </w:rPr>
              <w:t>IIO.2</w:t>
            </w:r>
            <w:r w:rsidR="00B5434F">
              <w:rPr>
                <w:rFonts w:eastAsiaTheme="minorHAnsi" w:cs="Arial"/>
                <w:color w:val="auto"/>
                <w:sz w:val="18"/>
                <w:szCs w:val="18"/>
              </w:rPr>
              <w:t>5</w:t>
            </w:r>
          </w:p>
        </w:tc>
        <w:tc>
          <w:tcPr>
            <w:tcW w:w="3510" w:type="dxa"/>
          </w:tcPr>
          <w:p w14:paraId="0E2E8064" w14:textId="7E633D4D" w:rsidR="005B63BB" w:rsidRPr="001E3E6E" w:rsidRDefault="005B3FCB" w:rsidP="00807CE0">
            <w:pPr>
              <w:jc w:val="left"/>
              <w:rPr>
                <w:rFonts w:eastAsiaTheme="minorHAnsi" w:cs="Arial"/>
                <w:color w:val="auto"/>
                <w:sz w:val="18"/>
                <w:szCs w:val="18"/>
              </w:rPr>
            </w:pPr>
            <w:r w:rsidRPr="001E3E6E">
              <w:rPr>
                <w:rFonts w:eastAsiaTheme="minorHAnsi" w:cs="Arial"/>
                <w:color w:val="auto"/>
                <w:sz w:val="18"/>
                <w:szCs w:val="18"/>
              </w:rPr>
              <w:t>C</w:t>
            </w:r>
            <w:r w:rsidR="005B63BB" w:rsidRPr="001E3E6E">
              <w:rPr>
                <w:rFonts w:eastAsiaTheme="minorHAnsi" w:cs="Arial"/>
                <w:color w:val="auto"/>
                <w:sz w:val="18"/>
                <w:szCs w:val="18"/>
              </w:rPr>
              <w:t xml:space="preserve">ontractor </w:t>
            </w:r>
            <w:r w:rsidR="00807CE0" w:rsidRPr="001E3E6E">
              <w:rPr>
                <w:rFonts w:eastAsiaTheme="minorHAnsi" w:cs="Arial"/>
                <w:color w:val="auto"/>
                <w:sz w:val="18"/>
                <w:szCs w:val="18"/>
              </w:rPr>
              <w:t xml:space="preserve">should </w:t>
            </w:r>
            <w:r w:rsidR="005B63BB" w:rsidRPr="001E3E6E">
              <w:rPr>
                <w:rFonts w:eastAsiaTheme="minorHAnsi" w:cs="Arial"/>
                <w:color w:val="auto"/>
                <w:sz w:val="18"/>
                <w:szCs w:val="18"/>
              </w:rPr>
              <w:t>conduct system coordination between intrastate agencies and external entities.</w:t>
            </w:r>
          </w:p>
        </w:tc>
        <w:tc>
          <w:tcPr>
            <w:tcW w:w="2880" w:type="dxa"/>
          </w:tcPr>
          <w:p w14:paraId="29004682" w14:textId="77777777" w:rsidR="005B63BB" w:rsidRPr="001E3E6E" w:rsidRDefault="00807CE0" w:rsidP="001E3E6E">
            <w:pPr>
              <w:jc w:val="left"/>
              <w:rPr>
                <w:rFonts w:eastAsiaTheme="minorHAnsi" w:cs="Arial"/>
                <w:color w:val="auto"/>
                <w:sz w:val="18"/>
                <w:szCs w:val="18"/>
              </w:rPr>
            </w:pPr>
            <w:r w:rsidRPr="001E3E6E">
              <w:rPr>
                <w:rFonts w:eastAsiaTheme="minorHAnsi" w:cs="Arial"/>
                <w:color w:val="auto"/>
                <w:sz w:val="18"/>
                <w:szCs w:val="18"/>
              </w:rPr>
              <w:t>Describe how contractor will conduct system coordination between intrastate agencies and external entities.</w:t>
            </w:r>
          </w:p>
        </w:tc>
        <w:tc>
          <w:tcPr>
            <w:tcW w:w="1620" w:type="dxa"/>
          </w:tcPr>
          <w:p w14:paraId="0A9DBC53" w14:textId="77777777" w:rsidR="005B63BB" w:rsidRPr="001E3E6E" w:rsidRDefault="005B63BB" w:rsidP="009073AC">
            <w:pPr>
              <w:jc w:val="left"/>
              <w:rPr>
                <w:rFonts w:eastAsiaTheme="minorHAnsi" w:cs="Arial"/>
                <w:color w:val="auto"/>
                <w:sz w:val="18"/>
                <w:szCs w:val="18"/>
              </w:rPr>
            </w:pPr>
            <w:r w:rsidRPr="001E3E6E">
              <w:rPr>
                <w:rFonts w:eastAsiaTheme="minorHAnsi" w:cs="Arial"/>
                <w:color w:val="auto"/>
                <w:sz w:val="18"/>
                <w:szCs w:val="18"/>
              </w:rPr>
              <w:t>TA.SOA.4</w:t>
            </w:r>
          </w:p>
        </w:tc>
        <w:sdt>
          <w:sdtPr>
            <w:rPr>
              <w:color w:val="auto"/>
              <w:sz w:val="18"/>
              <w:szCs w:val="18"/>
            </w:rPr>
            <w:alias w:val="Ability Code"/>
            <w:tag w:val="Ability Code"/>
            <w:id w:val="607940039"/>
            <w:placeholder>
              <w:docPart w:val="8592A31A9C924F26ACCB66B7D14AB1F3"/>
            </w:placeholder>
            <w15:color w:val="993300"/>
            <w:comboBox>
              <w:listItem w:displayText="S" w:value="S"/>
              <w:listItem w:displayText="W" w:value="W"/>
              <w:listItem w:displayText="M" w:value="M"/>
              <w:listItem w:displayText="F" w:value="F"/>
              <w:listItem w:displayText="C" w:value="C"/>
              <w:listItem w:displayText="N" w:value="N"/>
              <w:listItem w:displayText="O" w:value="O"/>
            </w:comboBox>
          </w:sdtPr>
          <w:sdtEndPr/>
          <w:sdtContent>
            <w:tc>
              <w:tcPr>
                <w:tcW w:w="1080" w:type="dxa"/>
              </w:tcPr>
              <w:p w14:paraId="604E807C" w14:textId="77777777" w:rsidR="005B63BB" w:rsidRPr="001E3E6E" w:rsidRDefault="002A2404" w:rsidP="009073AC">
                <w:pPr>
                  <w:rPr>
                    <w:rFonts w:eastAsiaTheme="minorHAnsi" w:cs="Arial"/>
                    <w:color w:val="auto"/>
                    <w:sz w:val="18"/>
                    <w:szCs w:val="18"/>
                  </w:rPr>
                </w:pPr>
                <w:r w:rsidRPr="001E3E6E" w:rsidDel="008E51F4">
                  <w:rPr>
                    <w:color w:val="auto"/>
                    <w:sz w:val="18"/>
                    <w:szCs w:val="18"/>
                  </w:rPr>
                  <w:t xml:space="preserve">Choose an item. </w:t>
                </w:r>
              </w:p>
            </w:tc>
          </w:sdtContent>
        </w:sdt>
        <w:tc>
          <w:tcPr>
            <w:tcW w:w="3600" w:type="dxa"/>
          </w:tcPr>
          <w:p w14:paraId="3EA40810" w14:textId="77777777" w:rsidR="005B63BB" w:rsidRPr="001E3E6E" w:rsidRDefault="005B63BB" w:rsidP="009073AC">
            <w:pPr>
              <w:rPr>
                <w:rFonts w:eastAsiaTheme="minorHAnsi" w:cs="Arial"/>
                <w:color w:val="auto"/>
                <w:sz w:val="18"/>
                <w:szCs w:val="18"/>
              </w:rPr>
            </w:pPr>
          </w:p>
        </w:tc>
      </w:tr>
      <w:tr w:rsidR="002308F7" w:rsidRPr="001E3E6E" w14:paraId="7F448229" w14:textId="77777777" w:rsidTr="00855B65">
        <w:trPr>
          <w:trHeight w:val="611"/>
        </w:trPr>
        <w:tc>
          <w:tcPr>
            <w:tcW w:w="14390" w:type="dxa"/>
            <w:gridSpan w:val="7"/>
          </w:tcPr>
          <w:p w14:paraId="72B0AF5D" w14:textId="76E01D3A" w:rsidR="002308F7" w:rsidRPr="001E3E6E" w:rsidRDefault="002308F7" w:rsidP="008E51F4">
            <w:pPr>
              <w:pStyle w:val="Level2Body"/>
              <w:ind w:left="0"/>
              <w:rPr>
                <w:color w:val="auto"/>
                <w:sz w:val="18"/>
                <w:szCs w:val="18"/>
              </w:rPr>
            </w:pPr>
            <w:r w:rsidRPr="001E3E6E">
              <w:rPr>
                <w:color w:val="auto"/>
                <w:sz w:val="18"/>
                <w:szCs w:val="18"/>
              </w:rPr>
              <w:t>Bidder’s Response:</w:t>
            </w:r>
            <w:r w:rsidR="00AE5F2C">
              <w:rPr>
                <w:color w:val="auto"/>
                <w:sz w:val="18"/>
                <w:szCs w:val="18"/>
              </w:rPr>
              <w:t xml:space="preserve"> </w:t>
            </w:r>
            <w:r w:rsidRPr="001E3E6E">
              <w:rPr>
                <w:color w:val="auto"/>
                <w:sz w:val="18"/>
                <w:szCs w:val="18"/>
              </w:rPr>
              <w:t xml:space="preserve"> </w:t>
            </w:r>
          </w:p>
        </w:tc>
      </w:tr>
    </w:tbl>
    <w:p w14:paraId="02425702" w14:textId="77777777" w:rsidR="00AF3355" w:rsidRPr="001E3E6E" w:rsidRDefault="00AF3355" w:rsidP="005B63BB">
      <w:pPr>
        <w:tabs>
          <w:tab w:val="left" w:pos="11250"/>
        </w:tabs>
        <w:ind w:right="2304"/>
        <w:rPr>
          <w:rFonts w:eastAsiaTheme="minorHAnsi" w:cs="Arial"/>
          <w:color w:val="auto"/>
          <w:sz w:val="18"/>
          <w:szCs w:val="18"/>
        </w:rPr>
      </w:pPr>
    </w:p>
    <w:p w14:paraId="071BE030" w14:textId="57FFAB6A" w:rsidR="00C97678" w:rsidRDefault="00C97678"/>
    <w:tbl>
      <w:tblPr>
        <w:tblStyle w:val="TableGrid"/>
        <w:tblW w:w="14395" w:type="dxa"/>
        <w:tblLook w:val="04A0" w:firstRow="1" w:lastRow="0" w:firstColumn="1" w:lastColumn="0" w:noHBand="0" w:noVBand="1"/>
      </w:tblPr>
      <w:tblGrid>
        <w:gridCol w:w="759"/>
        <w:gridCol w:w="946"/>
        <w:gridCol w:w="3510"/>
        <w:gridCol w:w="2880"/>
        <w:gridCol w:w="1620"/>
        <w:gridCol w:w="1080"/>
        <w:gridCol w:w="3600"/>
      </w:tblGrid>
      <w:tr w:rsidR="001E3E6E" w:rsidRPr="001E3E6E" w14:paraId="1A83B211" w14:textId="77777777" w:rsidTr="002308F7">
        <w:tc>
          <w:tcPr>
            <w:tcW w:w="759" w:type="dxa"/>
          </w:tcPr>
          <w:p w14:paraId="53744A15" w14:textId="77777777" w:rsidR="00D0038A" w:rsidRPr="001E3E6E" w:rsidRDefault="00D0038A" w:rsidP="00D0038A">
            <w:pPr>
              <w:rPr>
                <w:rFonts w:eastAsiaTheme="minorHAnsi" w:cs="Arial"/>
                <w:color w:val="auto"/>
                <w:sz w:val="18"/>
                <w:szCs w:val="18"/>
              </w:rPr>
            </w:pPr>
            <w:r w:rsidRPr="001E3E6E">
              <w:rPr>
                <w:rFonts w:eastAsiaTheme="minorHAnsi" w:cs="Arial"/>
                <w:color w:val="auto"/>
                <w:sz w:val="18"/>
                <w:szCs w:val="18"/>
              </w:rPr>
              <w:t>Req.#</w:t>
            </w:r>
          </w:p>
        </w:tc>
        <w:tc>
          <w:tcPr>
            <w:tcW w:w="946" w:type="dxa"/>
          </w:tcPr>
          <w:p w14:paraId="2F4AEDC2" w14:textId="77777777" w:rsidR="00D0038A" w:rsidRPr="001E3E6E" w:rsidRDefault="00D0038A" w:rsidP="00D0038A">
            <w:pPr>
              <w:rPr>
                <w:rFonts w:eastAsiaTheme="minorHAnsi" w:cs="Arial"/>
                <w:color w:val="auto"/>
                <w:sz w:val="18"/>
                <w:szCs w:val="18"/>
              </w:rPr>
            </w:pPr>
            <w:r w:rsidRPr="001E3E6E">
              <w:rPr>
                <w:rFonts w:eastAsiaTheme="minorHAnsi" w:cs="Arial"/>
                <w:color w:val="auto"/>
                <w:sz w:val="18"/>
                <w:szCs w:val="18"/>
              </w:rPr>
              <w:t>ID</w:t>
            </w:r>
          </w:p>
        </w:tc>
        <w:tc>
          <w:tcPr>
            <w:tcW w:w="3510" w:type="dxa"/>
          </w:tcPr>
          <w:p w14:paraId="688FF50E" w14:textId="77777777" w:rsidR="00D0038A" w:rsidRPr="001E3E6E" w:rsidRDefault="00D0038A" w:rsidP="00D0038A">
            <w:pPr>
              <w:rPr>
                <w:rFonts w:eastAsiaTheme="minorHAnsi" w:cs="Arial"/>
                <w:color w:val="auto"/>
                <w:sz w:val="18"/>
                <w:szCs w:val="18"/>
              </w:rPr>
            </w:pPr>
            <w:r w:rsidRPr="001E3E6E">
              <w:rPr>
                <w:rFonts w:eastAsiaTheme="minorHAnsi" w:cs="Arial"/>
                <w:color w:val="auto"/>
                <w:sz w:val="18"/>
                <w:szCs w:val="18"/>
              </w:rPr>
              <w:t>Contractor / Solution Requirement</w:t>
            </w:r>
          </w:p>
        </w:tc>
        <w:tc>
          <w:tcPr>
            <w:tcW w:w="2880" w:type="dxa"/>
          </w:tcPr>
          <w:p w14:paraId="75B90229" w14:textId="77777777" w:rsidR="00D0038A" w:rsidRPr="001E3E6E" w:rsidRDefault="00D0038A" w:rsidP="00D0038A">
            <w:pPr>
              <w:rPr>
                <w:rFonts w:eastAsiaTheme="minorHAnsi" w:cs="Arial"/>
                <w:color w:val="auto"/>
                <w:sz w:val="18"/>
                <w:szCs w:val="18"/>
              </w:rPr>
            </w:pPr>
            <w:r w:rsidRPr="001E3E6E">
              <w:rPr>
                <w:rFonts w:eastAsiaTheme="minorHAnsi" w:cs="Arial"/>
                <w:color w:val="auto"/>
                <w:sz w:val="18"/>
                <w:szCs w:val="18"/>
              </w:rPr>
              <w:t>Instructions to Bidder</w:t>
            </w:r>
          </w:p>
        </w:tc>
        <w:tc>
          <w:tcPr>
            <w:tcW w:w="1620" w:type="dxa"/>
          </w:tcPr>
          <w:p w14:paraId="5594C432" w14:textId="77777777" w:rsidR="00D0038A" w:rsidRPr="001E3E6E" w:rsidRDefault="00D0038A" w:rsidP="00D0038A">
            <w:pPr>
              <w:jc w:val="center"/>
              <w:rPr>
                <w:rFonts w:eastAsiaTheme="minorHAnsi" w:cs="Arial"/>
                <w:color w:val="auto"/>
                <w:sz w:val="18"/>
                <w:szCs w:val="18"/>
              </w:rPr>
            </w:pPr>
            <w:r w:rsidRPr="001E3E6E">
              <w:rPr>
                <w:rFonts w:eastAsiaTheme="minorHAnsi" w:cs="Arial"/>
                <w:color w:val="auto"/>
                <w:sz w:val="18"/>
                <w:szCs w:val="18"/>
              </w:rPr>
              <w:t>CMS</w:t>
            </w:r>
          </w:p>
          <w:p w14:paraId="4737A22F" w14:textId="77777777" w:rsidR="00D0038A" w:rsidRPr="001E3E6E" w:rsidRDefault="00D0038A" w:rsidP="00D0038A">
            <w:pPr>
              <w:jc w:val="center"/>
              <w:rPr>
                <w:rFonts w:eastAsiaTheme="minorHAnsi" w:cs="Arial"/>
                <w:color w:val="auto"/>
                <w:sz w:val="18"/>
                <w:szCs w:val="18"/>
              </w:rPr>
            </w:pPr>
            <w:r w:rsidRPr="001E3E6E">
              <w:rPr>
                <w:rFonts w:eastAsiaTheme="minorHAnsi" w:cs="Arial"/>
                <w:color w:val="auto"/>
                <w:sz w:val="18"/>
                <w:szCs w:val="18"/>
              </w:rPr>
              <w:t>Checklist</w:t>
            </w:r>
          </w:p>
          <w:p w14:paraId="3C55ADC1" w14:textId="77777777" w:rsidR="00D0038A" w:rsidRPr="001E3E6E" w:rsidRDefault="00D0038A" w:rsidP="00D0038A">
            <w:pPr>
              <w:jc w:val="center"/>
              <w:rPr>
                <w:rFonts w:eastAsiaTheme="minorHAnsi" w:cs="Arial"/>
                <w:color w:val="auto"/>
                <w:sz w:val="18"/>
                <w:szCs w:val="18"/>
              </w:rPr>
            </w:pPr>
            <w:r w:rsidRPr="001E3E6E">
              <w:rPr>
                <w:rFonts w:eastAsiaTheme="minorHAnsi" w:cs="Arial"/>
                <w:color w:val="auto"/>
                <w:sz w:val="18"/>
                <w:szCs w:val="18"/>
              </w:rPr>
              <w:t>ID</w:t>
            </w:r>
          </w:p>
        </w:tc>
        <w:tc>
          <w:tcPr>
            <w:tcW w:w="1080" w:type="dxa"/>
          </w:tcPr>
          <w:p w14:paraId="3DF7A64C" w14:textId="77777777" w:rsidR="00D0038A" w:rsidRPr="001E3E6E" w:rsidRDefault="00D0038A" w:rsidP="00D0038A">
            <w:pPr>
              <w:rPr>
                <w:rFonts w:eastAsiaTheme="minorHAnsi" w:cs="Arial"/>
                <w:color w:val="auto"/>
                <w:sz w:val="18"/>
                <w:szCs w:val="18"/>
              </w:rPr>
            </w:pPr>
            <w:r w:rsidRPr="001E3E6E">
              <w:rPr>
                <w:rFonts w:eastAsiaTheme="minorHAnsi" w:cs="Arial"/>
                <w:color w:val="auto"/>
                <w:sz w:val="18"/>
                <w:szCs w:val="18"/>
              </w:rPr>
              <w:t>Bidding</w:t>
            </w:r>
          </w:p>
          <w:p w14:paraId="60B37BA3" w14:textId="77777777" w:rsidR="00D0038A" w:rsidRPr="001E3E6E" w:rsidRDefault="00D0038A" w:rsidP="00D0038A">
            <w:pPr>
              <w:rPr>
                <w:rFonts w:eastAsiaTheme="minorHAnsi" w:cs="Arial"/>
                <w:color w:val="auto"/>
                <w:sz w:val="18"/>
                <w:szCs w:val="18"/>
              </w:rPr>
            </w:pPr>
            <w:r w:rsidRPr="001E3E6E">
              <w:rPr>
                <w:rFonts w:eastAsiaTheme="minorHAnsi" w:cs="Arial"/>
                <w:color w:val="auto"/>
                <w:sz w:val="18"/>
                <w:szCs w:val="18"/>
              </w:rPr>
              <w:t>Ability</w:t>
            </w:r>
          </w:p>
          <w:p w14:paraId="609B07BC" w14:textId="77777777" w:rsidR="00D0038A" w:rsidRPr="001E3E6E" w:rsidRDefault="00D0038A" w:rsidP="00D0038A">
            <w:pPr>
              <w:rPr>
                <w:rFonts w:eastAsiaTheme="minorHAnsi" w:cs="Arial"/>
                <w:color w:val="auto"/>
                <w:sz w:val="18"/>
                <w:szCs w:val="18"/>
              </w:rPr>
            </w:pPr>
            <w:r w:rsidRPr="001E3E6E">
              <w:rPr>
                <w:rFonts w:eastAsiaTheme="minorHAnsi" w:cs="Arial"/>
                <w:color w:val="auto"/>
                <w:sz w:val="18"/>
                <w:szCs w:val="18"/>
              </w:rPr>
              <w:t>Code</w:t>
            </w:r>
          </w:p>
        </w:tc>
        <w:tc>
          <w:tcPr>
            <w:tcW w:w="3600" w:type="dxa"/>
          </w:tcPr>
          <w:p w14:paraId="3684AA3D" w14:textId="77777777" w:rsidR="00D0038A" w:rsidRPr="001E3E6E" w:rsidRDefault="00D0038A" w:rsidP="00D0038A">
            <w:pPr>
              <w:rPr>
                <w:rFonts w:eastAsiaTheme="minorHAnsi" w:cs="Arial"/>
                <w:color w:val="auto"/>
                <w:sz w:val="18"/>
                <w:szCs w:val="18"/>
              </w:rPr>
            </w:pPr>
            <w:r w:rsidRPr="001E3E6E">
              <w:rPr>
                <w:rFonts w:eastAsiaTheme="minorHAnsi" w:cs="Arial"/>
                <w:color w:val="auto"/>
                <w:sz w:val="18"/>
                <w:szCs w:val="18"/>
              </w:rPr>
              <w:t>Gap Description and Recommendation for Closure</w:t>
            </w:r>
          </w:p>
        </w:tc>
      </w:tr>
      <w:tr w:rsidR="001E3E6E" w:rsidRPr="001E3E6E" w14:paraId="51678E07" w14:textId="77777777" w:rsidTr="002308F7">
        <w:tc>
          <w:tcPr>
            <w:tcW w:w="759" w:type="dxa"/>
          </w:tcPr>
          <w:p w14:paraId="4952E9BA" w14:textId="0EEECEBD" w:rsidR="00D0038A" w:rsidRPr="001E3E6E" w:rsidRDefault="002B1B57" w:rsidP="00D0038A">
            <w:pPr>
              <w:rPr>
                <w:rFonts w:eastAsiaTheme="minorHAnsi" w:cs="Arial"/>
                <w:color w:val="auto"/>
                <w:sz w:val="18"/>
                <w:szCs w:val="18"/>
              </w:rPr>
            </w:pPr>
            <w:r w:rsidRPr="001E3E6E">
              <w:rPr>
                <w:rFonts w:eastAsiaTheme="minorHAnsi" w:cs="Arial"/>
                <w:color w:val="auto"/>
                <w:sz w:val="18"/>
                <w:szCs w:val="18"/>
              </w:rPr>
              <w:t>21</w:t>
            </w:r>
            <w:r w:rsidR="00984438">
              <w:rPr>
                <w:rFonts w:eastAsiaTheme="minorHAnsi" w:cs="Arial"/>
                <w:color w:val="auto"/>
                <w:sz w:val="18"/>
                <w:szCs w:val="18"/>
              </w:rPr>
              <w:t>5</w:t>
            </w:r>
          </w:p>
        </w:tc>
        <w:tc>
          <w:tcPr>
            <w:tcW w:w="946" w:type="dxa"/>
          </w:tcPr>
          <w:p w14:paraId="0CDD5D37" w14:textId="7A7DD11E" w:rsidR="00D0038A" w:rsidRPr="001E3E6E" w:rsidRDefault="00D0038A" w:rsidP="00D0038A">
            <w:pPr>
              <w:rPr>
                <w:rFonts w:eastAsiaTheme="minorHAnsi" w:cs="Arial"/>
                <w:color w:val="auto"/>
                <w:sz w:val="18"/>
                <w:szCs w:val="18"/>
              </w:rPr>
            </w:pPr>
            <w:r w:rsidRPr="001E3E6E">
              <w:rPr>
                <w:rFonts w:eastAsiaTheme="minorHAnsi" w:cs="Arial"/>
                <w:color w:val="auto"/>
                <w:sz w:val="18"/>
                <w:szCs w:val="18"/>
              </w:rPr>
              <w:t>IIO.2</w:t>
            </w:r>
            <w:r w:rsidR="00B5434F">
              <w:rPr>
                <w:rFonts w:eastAsiaTheme="minorHAnsi" w:cs="Arial"/>
                <w:color w:val="auto"/>
                <w:sz w:val="18"/>
                <w:szCs w:val="18"/>
              </w:rPr>
              <w:t>6</w:t>
            </w:r>
          </w:p>
        </w:tc>
        <w:tc>
          <w:tcPr>
            <w:tcW w:w="3510" w:type="dxa"/>
          </w:tcPr>
          <w:p w14:paraId="234DB5E3" w14:textId="3EA7B259" w:rsidR="00D0038A" w:rsidRPr="001E3E6E" w:rsidRDefault="000B2D47" w:rsidP="00807CE0">
            <w:pPr>
              <w:jc w:val="left"/>
              <w:rPr>
                <w:rFonts w:eastAsiaTheme="minorHAnsi" w:cs="Arial"/>
                <w:color w:val="auto"/>
                <w:sz w:val="18"/>
                <w:szCs w:val="18"/>
              </w:rPr>
            </w:pPr>
            <w:r>
              <w:rPr>
                <w:rFonts w:eastAsiaTheme="minorHAnsi" w:cs="Arial"/>
                <w:color w:val="auto"/>
                <w:sz w:val="18"/>
                <w:szCs w:val="18"/>
              </w:rPr>
              <w:t>S</w:t>
            </w:r>
            <w:r w:rsidR="00D0038A" w:rsidRPr="001E3E6E">
              <w:rPr>
                <w:rFonts w:eastAsiaTheme="minorHAnsi" w:cs="Arial"/>
                <w:color w:val="auto"/>
                <w:sz w:val="18"/>
                <w:szCs w:val="18"/>
              </w:rPr>
              <w:t>olution must provide secure, HIPAA-compliant software and documentation for use by providers to submit electronic claims.</w:t>
            </w:r>
          </w:p>
        </w:tc>
        <w:tc>
          <w:tcPr>
            <w:tcW w:w="2880" w:type="dxa"/>
          </w:tcPr>
          <w:p w14:paraId="77479410" w14:textId="77777777" w:rsidR="00D0038A" w:rsidRPr="001E3E6E" w:rsidRDefault="00807CE0" w:rsidP="001E3E6E">
            <w:pPr>
              <w:jc w:val="left"/>
              <w:rPr>
                <w:rFonts w:eastAsiaTheme="minorHAnsi" w:cs="Arial"/>
                <w:color w:val="auto"/>
                <w:sz w:val="18"/>
                <w:szCs w:val="18"/>
              </w:rPr>
            </w:pPr>
            <w:r w:rsidRPr="001E3E6E">
              <w:rPr>
                <w:rFonts w:eastAsiaTheme="minorHAnsi" w:cs="Arial"/>
                <w:color w:val="auto"/>
                <w:sz w:val="18"/>
                <w:szCs w:val="18"/>
              </w:rPr>
              <w:t>Describe how solution provides secure, HIPAA-compliant software and documentation for use by providers to submit electronic claims.</w:t>
            </w:r>
          </w:p>
        </w:tc>
        <w:tc>
          <w:tcPr>
            <w:tcW w:w="1620" w:type="dxa"/>
          </w:tcPr>
          <w:p w14:paraId="10081869" w14:textId="77777777" w:rsidR="00D0038A" w:rsidRPr="001E3E6E" w:rsidRDefault="00D0038A" w:rsidP="00D0038A">
            <w:pPr>
              <w:jc w:val="left"/>
              <w:rPr>
                <w:rFonts w:eastAsiaTheme="minorHAnsi" w:cs="Arial"/>
                <w:color w:val="auto"/>
                <w:sz w:val="18"/>
                <w:szCs w:val="18"/>
              </w:rPr>
            </w:pPr>
            <w:r w:rsidRPr="001E3E6E">
              <w:rPr>
                <w:rFonts w:eastAsiaTheme="minorHAnsi" w:cs="Arial"/>
                <w:color w:val="auto"/>
                <w:sz w:val="18"/>
                <w:szCs w:val="18"/>
              </w:rPr>
              <w:t>IA.DS.6</w:t>
            </w:r>
          </w:p>
        </w:tc>
        <w:sdt>
          <w:sdtPr>
            <w:rPr>
              <w:color w:val="auto"/>
              <w:sz w:val="18"/>
              <w:szCs w:val="18"/>
            </w:rPr>
            <w:alias w:val="Ability Code"/>
            <w:tag w:val="Ability Code"/>
            <w:id w:val="-1783800547"/>
            <w:placeholder>
              <w:docPart w:val="F513AEC42AD04619BF730A6104DE3DE5"/>
            </w:placeholder>
            <w15:color w:val="993300"/>
            <w:comboBox>
              <w:listItem w:displayText="S" w:value="S"/>
              <w:listItem w:displayText="W" w:value="W"/>
              <w:listItem w:displayText="M" w:value="M"/>
              <w:listItem w:displayText="F" w:value="F"/>
              <w:listItem w:displayText="C" w:value="C"/>
              <w:listItem w:displayText="N" w:value="N"/>
              <w:listItem w:displayText="O" w:value="O"/>
            </w:comboBox>
          </w:sdtPr>
          <w:sdtEndPr/>
          <w:sdtContent>
            <w:tc>
              <w:tcPr>
                <w:tcW w:w="1080" w:type="dxa"/>
              </w:tcPr>
              <w:p w14:paraId="219D2B85" w14:textId="77777777" w:rsidR="00D0038A" w:rsidRPr="001E3E6E" w:rsidRDefault="002A2404" w:rsidP="00D0038A">
                <w:pPr>
                  <w:rPr>
                    <w:rFonts w:eastAsiaTheme="minorHAnsi" w:cs="Arial"/>
                    <w:color w:val="auto"/>
                    <w:sz w:val="18"/>
                    <w:szCs w:val="18"/>
                  </w:rPr>
                </w:pPr>
                <w:r w:rsidRPr="001E3E6E" w:rsidDel="008E51F4">
                  <w:rPr>
                    <w:color w:val="auto"/>
                    <w:sz w:val="18"/>
                    <w:szCs w:val="18"/>
                  </w:rPr>
                  <w:t xml:space="preserve">Choose an item. </w:t>
                </w:r>
              </w:p>
            </w:tc>
          </w:sdtContent>
        </w:sdt>
        <w:tc>
          <w:tcPr>
            <w:tcW w:w="3600" w:type="dxa"/>
          </w:tcPr>
          <w:p w14:paraId="259B49B6" w14:textId="77777777" w:rsidR="00D0038A" w:rsidRPr="001E3E6E" w:rsidRDefault="00D0038A" w:rsidP="00D0038A">
            <w:pPr>
              <w:rPr>
                <w:rFonts w:eastAsiaTheme="minorHAnsi" w:cs="Arial"/>
                <w:color w:val="auto"/>
                <w:sz w:val="18"/>
                <w:szCs w:val="18"/>
              </w:rPr>
            </w:pPr>
          </w:p>
        </w:tc>
      </w:tr>
      <w:tr w:rsidR="002308F7" w:rsidRPr="001E3E6E" w14:paraId="509E5FB2" w14:textId="77777777" w:rsidTr="00B040CB">
        <w:trPr>
          <w:trHeight w:val="656"/>
        </w:trPr>
        <w:tc>
          <w:tcPr>
            <w:tcW w:w="14395" w:type="dxa"/>
            <w:gridSpan w:val="7"/>
          </w:tcPr>
          <w:p w14:paraId="0CC08441" w14:textId="15822514" w:rsidR="002308F7" w:rsidRPr="001E3E6E" w:rsidRDefault="002308F7" w:rsidP="008E51F4">
            <w:pPr>
              <w:pStyle w:val="Level2Body"/>
              <w:ind w:left="0"/>
              <w:rPr>
                <w:color w:val="auto"/>
                <w:sz w:val="18"/>
                <w:szCs w:val="18"/>
              </w:rPr>
            </w:pPr>
            <w:r w:rsidRPr="001E3E6E">
              <w:rPr>
                <w:color w:val="auto"/>
                <w:sz w:val="18"/>
                <w:szCs w:val="18"/>
              </w:rPr>
              <w:t>Bidder’s Response:</w:t>
            </w:r>
            <w:r w:rsidR="00AE5F2C">
              <w:rPr>
                <w:color w:val="auto"/>
                <w:sz w:val="18"/>
                <w:szCs w:val="18"/>
              </w:rPr>
              <w:t xml:space="preserve"> </w:t>
            </w:r>
            <w:r w:rsidRPr="001E3E6E">
              <w:rPr>
                <w:color w:val="auto"/>
                <w:sz w:val="18"/>
                <w:szCs w:val="18"/>
              </w:rPr>
              <w:t xml:space="preserve"> </w:t>
            </w:r>
          </w:p>
        </w:tc>
      </w:tr>
    </w:tbl>
    <w:p w14:paraId="66C9FE56" w14:textId="77777777" w:rsidR="00AF3355" w:rsidRPr="001E3E6E" w:rsidRDefault="00AF3355" w:rsidP="00D0038A">
      <w:pPr>
        <w:tabs>
          <w:tab w:val="left" w:pos="11250"/>
        </w:tabs>
        <w:ind w:right="2304"/>
        <w:rPr>
          <w:rFonts w:eastAsiaTheme="minorHAnsi" w:cs="Arial"/>
          <w:color w:val="auto"/>
          <w:sz w:val="18"/>
          <w:szCs w:val="18"/>
        </w:rPr>
      </w:pPr>
    </w:p>
    <w:p w14:paraId="6E2F1ECD" w14:textId="77777777" w:rsidR="00D0038A" w:rsidRPr="001E3E6E" w:rsidRDefault="00D0038A" w:rsidP="00D0038A">
      <w:pPr>
        <w:tabs>
          <w:tab w:val="left" w:pos="11250"/>
        </w:tabs>
        <w:ind w:right="2304"/>
        <w:rPr>
          <w:rFonts w:eastAsiaTheme="minorHAnsi" w:cs="Arial"/>
          <w:color w:val="auto"/>
          <w:sz w:val="18"/>
          <w:szCs w:val="18"/>
        </w:rPr>
      </w:pPr>
    </w:p>
    <w:tbl>
      <w:tblPr>
        <w:tblStyle w:val="TableGrid"/>
        <w:tblW w:w="14395" w:type="dxa"/>
        <w:tblLook w:val="04A0" w:firstRow="1" w:lastRow="0" w:firstColumn="1" w:lastColumn="0" w:noHBand="0" w:noVBand="1"/>
      </w:tblPr>
      <w:tblGrid>
        <w:gridCol w:w="759"/>
        <w:gridCol w:w="946"/>
        <w:gridCol w:w="3510"/>
        <w:gridCol w:w="2880"/>
        <w:gridCol w:w="1620"/>
        <w:gridCol w:w="1080"/>
        <w:gridCol w:w="3600"/>
      </w:tblGrid>
      <w:tr w:rsidR="001E3E6E" w:rsidRPr="001E3E6E" w14:paraId="7CCD87E1" w14:textId="77777777" w:rsidTr="002308F7">
        <w:tc>
          <w:tcPr>
            <w:tcW w:w="759" w:type="dxa"/>
          </w:tcPr>
          <w:p w14:paraId="20BD9E74" w14:textId="77777777" w:rsidR="00D0038A" w:rsidRPr="001E3E6E" w:rsidRDefault="00D0038A" w:rsidP="00D0038A">
            <w:pPr>
              <w:rPr>
                <w:rFonts w:eastAsiaTheme="minorHAnsi" w:cs="Arial"/>
                <w:color w:val="auto"/>
                <w:sz w:val="18"/>
                <w:szCs w:val="18"/>
              </w:rPr>
            </w:pPr>
            <w:r w:rsidRPr="001E3E6E">
              <w:rPr>
                <w:rFonts w:eastAsiaTheme="minorHAnsi" w:cs="Arial"/>
                <w:color w:val="auto"/>
                <w:sz w:val="18"/>
                <w:szCs w:val="18"/>
              </w:rPr>
              <w:t>Req.#</w:t>
            </w:r>
          </w:p>
        </w:tc>
        <w:tc>
          <w:tcPr>
            <w:tcW w:w="946" w:type="dxa"/>
          </w:tcPr>
          <w:p w14:paraId="257484E9" w14:textId="77777777" w:rsidR="00D0038A" w:rsidRPr="001E3E6E" w:rsidRDefault="00D0038A" w:rsidP="00D0038A">
            <w:pPr>
              <w:rPr>
                <w:rFonts w:eastAsiaTheme="minorHAnsi" w:cs="Arial"/>
                <w:color w:val="auto"/>
                <w:sz w:val="18"/>
                <w:szCs w:val="18"/>
              </w:rPr>
            </w:pPr>
            <w:r w:rsidRPr="001E3E6E">
              <w:rPr>
                <w:rFonts w:eastAsiaTheme="minorHAnsi" w:cs="Arial"/>
                <w:color w:val="auto"/>
                <w:sz w:val="18"/>
                <w:szCs w:val="18"/>
              </w:rPr>
              <w:t>ID</w:t>
            </w:r>
          </w:p>
        </w:tc>
        <w:tc>
          <w:tcPr>
            <w:tcW w:w="3510" w:type="dxa"/>
          </w:tcPr>
          <w:p w14:paraId="021B9E0A" w14:textId="77777777" w:rsidR="00D0038A" w:rsidRPr="001E3E6E" w:rsidRDefault="00D0038A" w:rsidP="00D0038A">
            <w:pPr>
              <w:rPr>
                <w:rFonts w:eastAsiaTheme="minorHAnsi" w:cs="Arial"/>
                <w:color w:val="auto"/>
                <w:sz w:val="18"/>
                <w:szCs w:val="18"/>
              </w:rPr>
            </w:pPr>
            <w:r w:rsidRPr="001E3E6E">
              <w:rPr>
                <w:rFonts w:eastAsiaTheme="minorHAnsi" w:cs="Arial"/>
                <w:color w:val="auto"/>
                <w:sz w:val="18"/>
                <w:szCs w:val="18"/>
              </w:rPr>
              <w:t>Contractor / Solution Requirement</w:t>
            </w:r>
          </w:p>
        </w:tc>
        <w:tc>
          <w:tcPr>
            <w:tcW w:w="2880" w:type="dxa"/>
          </w:tcPr>
          <w:p w14:paraId="788A8C5E" w14:textId="77777777" w:rsidR="00D0038A" w:rsidRPr="001E3E6E" w:rsidRDefault="00D0038A" w:rsidP="00D0038A">
            <w:pPr>
              <w:rPr>
                <w:rFonts w:eastAsiaTheme="minorHAnsi" w:cs="Arial"/>
                <w:color w:val="auto"/>
                <w:sz w:val="18"/>
                <w:szCs w:val="18"/>
              </w:rPr>
            </w:pPr>
            <w:r w:rsidRPr="001E3E6E">
              <w:rPr>
                <w:rFonts w:eastAsiaTheme="minorHAnsi" w:cs="Arial"/>
                <w:color w:val="auto"/>
                <w:sz w:val="18"/>
                <w:szCs w:val="18"/>
              </w:rPr>
              <w:t>Instructions to Bidder</w:t>
            </w:r>
          </w:p>
        </w:tc>
        <w:tc>
          <w:tcPr>
            <w:tcW w:w="1620" w:type="dxa"/>
          </w:tcPr>
          <w:p w14:paraId="7637EED4" w14:textId="77777777" w:rsidR="00D0038A" w:rsidRPr="001E3E6E" w:rsidRDefault="00D0038A" w:rsidP="00D0038A">
            <w:pPr>
              <w:jc w:val="center"/>
              <w:rPr>
                <w:rFonts w:eastAsiaTheme="minorHAnsi" w:cs="Arial"/>
                <w:color w:val="auto"/>
                <w:sz w:val="18"/>
                <w:szCs w:val="18"/>
              </w:rPr>
            </w:pPr>
            <w:r w:rsidRPr="001E3E6E">
              <w:rPr>
                <w:rFonts w:eastAsiaTheme="minorHAnsi" w:cs="Arial"/>
                <w:color w:val="auto"/>
                <w:sz w:val="18"/>
                <w:szCs w:val="18"/>
              </w:rPr>
              <w:t>CMS</w:t>
            </w:r>
          </w:p>
          <w:p w14:paraId="5AD23586" w14:textId="77777777" w:rsidR="00D0038A" w:rsidRPr="001E3E6E" w:rsidRDefault="00D0038A" w:rsidP="00D0038A">
            <w:pPr>
              <w:jc w:val="center"/>
              <w:rPr>
                <w:rFonts w:eastAsiaTheme="minorHAnsi" w:cs="Arial"/>
                <w:color w:val="auto"/>
                <w:sz w:val="18"/>
                <w:szCs w:val="18"/>
              </w:rPr>
            </w:pPr>
            <w:r w:rsidRPr="001E3E6E">
              <w:rPr>
                <w:rFonts w:eastAsiaTheme="minorHAnsi" w:cs="Arial"/>
                <w:color w:val="auto"/>
                <w:sz w:val="18"/>
                <w:szCs w:val="18"/>
              </w:rPr>
              <w:t>Checklist</w:t>
            </w:r>
          </w:p>
          <w:p w14:paraId="4D5C2EEB" w14:textId="77777777" w:rsidR="00D0038A" w:rsidRPr="001E3E6E" w:rsidRDefault="00D0038A" w:rsidP="00D0038A">
            <w:pPr>
              <w:jc w:val="center"/>
              <w:rPr>
                <w:rFonts w:eastAsiaTheme="minorHAnsi" w:cs="Arial"/>
                <w:color w:val="auto"/>
                <w:sz w:val="18"/>
                <w:szCs w:val="18"/>
              </w:rPr>
            </w:pPr>
            <w:r w:rsidRPr="001E3E6E">
              <w:rPr>
                <w:rFonts w:eastAsiaTheme="minorHAnsi" w:cs="Arial"/>
                <w:color w:val="auto"/>
                <w:sz w:val="18"/>
                <w:szCs w:val="18"/>
              </w:rPr>
              <w:lastRenderedPageBreak/>
              <w:t>ID</w:t>
            </w:r>
          </w:p>
        </w:tc>
        <w:tc>
          <w:tcPr>
            <w:tcW w:w="1080" w:type="dxa"/>
          </w:tcPr>
          <w:p w14:paraId="6480D405" w14:textId="77777777" w:rsidR="00D0038A" w:rsidRPr="001E3E6E" w:rsidRDefault="00D0038A" w:rsidP="00D0038A">
            <w:pPr>
              <w:rPr>
                <w:rFonts w:eastAsiaTheme="minorHAnsi" w:cs="Arial"/>
                <w:color w:val="auto"/>
                <w:sz w:val="18"/>
                <w:szCs w:val="18"/>
              </w:rPr>
            </w:pPr>
            <w:r w:rsidRPr="001E3E6E">
              <w:rPr>
                <w:rFonts w:eastAsiaTheme="minorHAnsi" w:cs="Arial"/>
                <w:color w:val="auto"/>
                <w:sz w:val="18"/>
                <w:szCs w:val="18"/>
              </w:rPr>
              <w:lastRenderedPageBreak/>
              <w:t>Bidding</w:t>
            </w:r>
          </w:p>
          <w:p w14:paraId="3D52BE2D" w14:textId="77777777" w:rsidR="00D0038A" w:rsidRPr="001E3E6E" w:rsidRDefault="00D0038A" w:rsidP="00D0038A">
            <w:pPr>
              <w:rPr>
                <w:rFonts w:eastAsiaTheme="minorHAnsi" w:cs="Arial"/>
                <w:color w:val="auto"/>
                <w:sz w:val="18"/>
                <w:szCs w:val="18"/>
              </w:rPr>
            </w:pPr>
            <w:r w:rsidRPr="001E3E6E">
              <w:rPr>
                <w:rFonts w:eastAsiaTheme="minorHAnsi" w:cs="Arial"/>
                <w:color w:val="auto"/>
                <w:sz w:val="18"/>
                <w:szCs w:val="18"/>
              </w:rPr>
              <w:t>Ability</w:t>
            </w:r>
          </w:p>
          <w:p w14:paraId="2A568F94" w14:textId="77777777" w:rsidR="00D0038A" w:rsidRPr="001E3E6E" w:rsidRDefault="00D0038A" w:rsidP="00D0038A">
            <w:pPr>
              <w:rPr>
                <w:rFonts w:eastAsiaTheme="minorHAnsi" w:cs="Arial"/>
                <w:color w:val="auto"/>
                <w:sz w:val="18"/>
                <w:szCs w:val="18"/>
              </w:rPr>
            </w:pPr>
            <w:r w:rsidRPr="001E3E6E">
              <w:rPr>
                <w:rFonts w:eastAsiaTheme="minorHAnsi" w:cs="Arial"/>
                <w:color w:val="auto"/>
                <w:sz w:val="18"/>
                <w:szCs w:val="18"/>
              </w:rPr>
              <w:lastRenderedPageBreak/>
              <w:t>Code</w:t>
            </w:r>
          </w:p>
        </w:tc>
        <w:tc>
          <w:tcPr>
            <w:tcW w:w="3600" w:type="dxa"/>
          </w:tcPr>
          <w:p w14:paraId="55CEE254" w14:textId="77777777" w:rsidR="00D0038A" w:rsidRPr="001E3E6E" w:rsidRDefault="00D0038A" w:rsidP="00D0038A">
            <w:pPr>
              <w:rPr>
                <w:rFonts w:eastAsiaTheme="minorHAnsi" w:cs="Arial"/>
                <w:color w:val="auto"/>
                <w:sz w:val="18"/>
                <w:szCs w:val="18"/>
              </w:rPr>
            </w:pPr>
            <w:r w:rsidRPr="001E3E6E">
              <w:rPr>
                <w:rFonts w:eastAsiaTheme="minorHAnsi" w:cs="Arial"/>
                <w:color w:val="auto"/>
                <w:sz w:val="18"/>
                <w:szCs w:val="18"/>
              </w:rPr>
              <w:lastRenderedPageBreak/>
              <w:t>Gap Description and Recommendation for Closure</w:t>
            </w:r>
          </w:p>
        </w:tc>
      </w:tr>
      <w:tr w:rsidR="001E3E6E" w:rsidRPr="001E3E6E" w14:paraId="162FF377" w14:textId="77777777" w:rsidTr="002308F7">
        <w:tc>
          <w:tcPr>
            <w:tcW w:w="759" w:type="dxa"/>
          </w:tcPr>
          <w:p w14:paraId="73E2BAFF" w14:textId="2A5522AF" w:rsidR="00D0038A" w:rsidRPr="001E3E6E" w:rsidRDefault="002B1B57" w:rsidP="00D0038A">
            <w:pPr>
              <w:rPr>
                <w:rFonts w:eastAsiaTheme="minorHAnsi" w:cs="Arial"/>
                <w:color w:val="auto"/>
                <w:sz w:val="18"/>
                <w:szCs w:val="18"/>
              </w:rPr>
            </w:pPr>
            <w:r w:rsidRPr="001E3E6E">
              <w:rPr>
                <w:rFonts w:eastAsiaTheme="minorHAnsi" w:cs="Arial"/>
                <w:color w:val="auto"/>
                <w:sz w:val="18"/>
                <w:szCs w:val="18"/>
              </w:rPr>
              <w:t>2</w:t>
            </w:r>
            <w:r w:rsidR="00B5434F">
              <w:rPr>
                <w:rFonts w:eastAsiaTheme="minorHAnsi" w:cs="Arial"/>
                <w:color w:val="auto"/>
                <w:sz w:val="18"/>
                <w:szCs w:val="18"/>
              </w:rPr>
              <w:t>1</w:t>
            </w:r>
            <w:r w:rsidR="00984438">
              <w:rPr>
                <w:rFonts w:eastAsiaTheme="minorHAnsi" w:cs="Arial"/>
                <w:color w:val="auto"/>
                <w:sz w:val="18"/>
                <w:szCs w:val="18"/>
              </w:rPr>
              <w:t>6</w:t>
            </w:r>
          </w:p>
        </w:tc>
        <w:tc>
          <w:tcPr>
            <w:tcW w:w="946" w:type="dxa"/>
          </w:tcPr>
          <w:p w14:paraId="5C2CB701" w14:textId="1F20500B" w:rsidR="00D0038A" w:rsidRPr="001E3E6E" w:rsidRDefault="00D0038A" w:rsidP="00D0038A">
            <w:pPr>
              <w:rPr>
                <w:rFonts w:eastAsiaTheme="minorHAnsi" w:cs="Arial"/>
                <w:color w:val="auto"/>
                <w:sz w:val="18"/>
                <w:szCs w:val="18"/>
              </w:rPr>
            </w:pPr>
            <w:r w:rsidRPr="001E3E6E">
              <w:rPr>
                <w:rFonts w:eastAsiaTheme="minorHAnsi" w:cs="Arial"/>
                <w:color w:val="auto"/>
                <w:sz w:val="18"/>
                <w:szCs w:val="18"/>
              </w:rPr>
              <w:t>IIO.2</w:t>
            </w:r>
            <w:r w:rsidR="00B5434F">
              <w:rPr>
                <w:rFonts w:eastAsiaTheme="minorHAnsi" w:cs="Arial"/>
                <w:color w:val="auto"/>
                <w:sz w:val="18"/>
                <w:szCs w:val="18"/>
              </w:rPr>
              <w:t>7</w:t>
            </w:r>
          </w:p>
        </w:tc>
        <w:tc>
          <w:tcPr>
            <w:tcW w:w="3510" w:type="dxa"/>
          </w:tcPr>
          <w:p w14:paraId="3A7590A2" w14:textId="35AB7FE0" w:rsidR="00D0038A" w:rsidRPr="001E3E6E" w:rsidRDefault="00943BB3" w:rsidP="00807CE0">
            <w:pPr>
              <w:jc w:val="left"/>
              <w:rPr>
                <w:rFonts w:eastAsiaTheme="minorHAnsi" w:cs="Arial"/>
                <w:color w:val="auto"/>
                <w:sz w:val="18"/>
                <w:szCs w:val="18"/>
              </w:rPr>
            </w:pPr>
            <w:r>
              <w:rPr>
                <w:rFonts w:eastAsiaTheme="minorHAnsi" w:cs="Arial"/>
                <w:color w:val="auto"/>
                <w:sz w:val="18"/>
                <w:szCs w:val="18"/>
              </w:rPr>
              <w:t>S</w:t>
            </w:r>
            <w:r w:rsidR="00D0038A" w:rsidRPr="001E3E6E">
              <w:rPr>
                <w:rFonts w:eastAsiaTheme="minorHAnsi" w:cs="Arial"/>
                <w:color w:val="auto"/>
                <w:sz w:val="18"/>
                <w:szCs w:val="18"/>
              </w:rPr>
              <w:t xml:space="preserve">olution </w:t>
            </w:r>
            <w:r w:rsidR="00807CE0" w:rsidRPr="001E3E6E">
              <w:rPr>
                <w:rFonts w:eastAsiaTheme="minorHAnsi" w:cs="Arial"/>
                <w:color w:val="auto"/>
                <w:sz w:val="18"/>
                <w:szCs w:val="18"/>
              </w:rPr>
              <w:t xml:space="preserve">should </w:t>
            </w:r>
            <w:r w:rsidR="00D0038A" w:rsidRPr="001E3E6E">
              <w:rPr>
                <w:rFonts w:eastAsiaTheme="minorHAnsi" w:cs="Arial"/>
                <w:color w:val="auto"/>
                <w:sz w:val="18"/>
                <w:szCs w:val="18"/>
              </w:rPr>
              <w:t>comply with the SMA's standardized structure and vocabulary data for automated electronic intrastate interchanges and interoperability.</w:t>
            </w:r>
          </w:p>
        </w:tc>
        <w:tc>
          <w:tcPr>
            <w:tcW w:w="2880" w:type="dxa"/>
          </w:tcPr>
          <w:p w14:paraId="4B3A6693" w14:textId="080F5ED7" w:rsidR="00D0038A" w:rsidRPr="001E3E6E" w:rsidRDefault="00807CE0" w:rsidP="001E3E6E">
            <w:pPr>
              <w:jc w:val="left"/>
              <w:rPr>
                <w:rFonts w:eastAsiaTheme="minorHAnsi" w:cs="Arial"/>
                <w:color w:val="auto"/>
                <w:sz w:val="18"/>
                <w:szCs w:val="18"/>
              </w:rPr>
            </w:pPr>
            <w:r w:rsidRPr="001E3E6E">
              <w:rPr>
                <w:rFonts w:eastAsiaTheme="minorHAnsi" w:cs="Arial"/>
                <w:color w:val="auto"/>
                <w:sz w:val="18"/>
                <w:szCs w:val="18"/>
              </w:rPr>
              <w:t xml:space="preserve">Describe how solution will comply with the SMA’s standardized structure and vocabulary data for automated electronic intrastate </w:t>
            </w:r>
            <w:r w:rsidR="008F4093" w:rsidRPr="001E3E6E">
              <w:rPr>
                <w:rFonts w:eastAsiaTheme="minorHAnsi" w:cs="Arial"/>
                <w:color w:val="auto"/>
                <w:sz w:val="18"/>
                <w:szCs w:val="18"/>
              </w:rPr>
              <w:t>interchanges</w:t>
            </w:r>
            <w:r w:rsidRPr="001E3E6E">
              <w:rPr>
                <w:rFonts w:eastAsiaTheme="minorHAnsi" w:cs="Arial"/>
                <w:color w:val="auto"/>
                <w:sz w:val="18"/>
                <w:szCs w:val="18"/>
              </w:rPr>
              <w:t xml:space="preserve"> and interoperability.</w:t>
            </w:r>
          </w:p>
        </w:tc>
        <w:tc>
          <w:tcPr>
            <w:tcW w:w="1620" w:type="dxa"/>
          </w:tcPr>
          <w:p w14:paraId="1A7DF96F" w14:textId="77777777" w:rsidR="00D0038A" w:rsidRPr="001E3E6E" w:rsidRDefault="00D0038A" w:rsidP="00D0038A">
            <w:pPr>
              <w:jc w:val="left"/>
              <w:rPr>
                <w:rFonts w:eastAsiaTheme="minorHAnsi" w:cs="Arial"/>
                <w:color w:val="auto"/>
                <w:sz w:val="18"/>
                <w:szCs w:val="18"/>
              </w:rPr>
            </w:pPr>
            <w:r w:rsidRPr="001E3E6E">
              <w:rPr>
                <w:rFonts w:eastAsiaTheme="minorHAnsi" w:cs="Arial"/>
                <w:color w:val="auto"/>
                <w:sz w:val="18"/>
                <w:szCs w:val="18"/>
              </w:rPr>
              <w:t>IA.DS.9</w:t>
            </w:r>
          </w:p>
        </w:tc>
        <w:sdt>
          <w:sdtPr>
            <w:rPr>
              <w:color w:val="auto"/>
              <w:sz w:val="18"/>
              <w:szCs w:val="18"/>
            </w:rPr>
            <w:alias w:val="Ability Code"/>
            <w:tag w:val="Ability Code"/>
            <w:id w:val="-1499424396"/>
            <w:placeholder>
              <w:docPart w:val="D5F56F382D434C5995838A348AC5AF3F"/>
            </w:placeholder>
            <w15:color w:val="993300"/>
            <w:comboBox>
              <w:listItem w:displayText="S" w:value="S"/>
              <w:listItem w:displayText="W" w:value="W"/>
              <w:listItem w:displayText="M" w:value="M"/>
              <w:listItem w:displayText="F" w:value="F"/>
              <w:listItem w:displayText="C" w:value="C"/>
              <w:listItem w:displayText="N" w:value="N"/>
              <w:listItem w:displayText="O" w:value="O"/>
            </w:comboBox>
          </w:sdtPr>
          <w:sdtEndPr/>
          <w:sdtContent>
            <w:tc>
              <w:tcPr>
                <w:tcW w:w="1080" w:type="dxa"/>
              </w:tcPr>
              <w:p w14:paraId="6DD6DD9B" w14:textId="77777777" w:rsidR="00D0038A" w:rsidRPr="001E3E6E" w:rsidRDefault="002A2404" w:rsidP="00D0038A">
                <w:pPr>
                  <w:rPr>
                    <w:rFonts w:eastAsiaTheme="minorHAnsi" w:cs="Arial"/>
                    <w:color w:val="auto"/>
                    <w:sz w:val="18"/>
                    <w:szCs w:val="18"/>
                  </w:rPr>
                </w:pPr>
                <w:r w:rsidRPr="001E3E6E" w:rsidDel="008E51F4">
                  <w:rPr>
                    <w:color w:val="auto"/>
                    <w:sz w:val="18"/>
                    <w:szCs w:val="18"/>
                  </w:rPr>
                  <w:t xml:space="preserve">Choose an item. </w:t>
                </w:r>
              </w:p>
            </w:tc>
          </w:sdtContent>
        </w:sdt>
        <w:tc>
          <w:tcPr>
            <w:tcW w:w="3600" w:type="dxa"/>
          </w:tcPr>
          <w:p w14:paraId="67006BAF" w14:textId="77777777" w:rsidR="00D0038A" w:rsidRPr="001E3E6E" w:rsidRDefault="00D0038A" w:rsidP="00D0038A">
            <w:pPr>
              <w:rPr>
                <w:rFonts w:eastAsiaTheme="minorHAnsi" w:cs="Arial"/>
                <w:color w:val="auto"/>
                <w:sz w:val="18"/>
                <w:szCs w:val="18"/>
              </w:rPr>
            </w:pPr>
          </w:p>
        </w:tc>
      </w:tr>
      <w:tr w:rsidR="002308F7" w:rsidRPr="001E3E6E" w14:paraId="1E61EE92" w14:textId="77777777" w:rsidTr="00B040CB">
        <w:trPr>
          <w:trHeight w:val="557"/>
        </w:trPr>
        <w:tc>
          <w:tcPr>
            <w:tcW w:w="14390" w:type="dxa"/>
            <w:gridSpan w:val="7"/>
          </w:tcPr>
          <w:p w14:paraId="489BDC5E" w14:textId="58671A95" w:rsidR="002308F7" w:rsidRPr="001E3E6E" w:rsidRDefault="002308F7" w:rsidP="008E51F4">
            <w:pPr>
              <w:pStyle w:val="Level2Body"/>
              <w:ind w:left="0"/>
              <w:rPr>
                <w:color w:val="auto"/>
                <w:sz w:val="18"/>
                <w:szCs w:val="18"/>
              </w:rPr>
            </w:pPr>
            <w:r w:rsidRPr="001E3E6E">
              <w:rPr>
                <w:color w:val="auto"/>
                <w:sz w:val="18"/>
                <w:szCs w:val="18"/>
              </w:rPr>
              <w:t>Bidder’s Response:</w:t>
            </w:r>
            <w:r w:rsidR="00AE5F2C">
              <w:rPr>
                <w:color w:val="auto"/>
                <w:sz w:val="18"/>
                <w:szCs w:val="18"/>
              </w:rPr>
              <w:t xml:space="preserve"> </w:t>
            </w:r>
            <w:r w:rsidRPr="001E3E6E">
              <w:rPr>
                <w:color w:val="auto"/>
                <w:sz w:val="18"/>
                <w:szCs w:val="18"/>
              </w:rPr>
              <w:t xml:space="preserve"> </w:t>
            </w:r>
          </w:p>
        </w:tc>
      </w:tr>
    </w:tbl>
    <w:p w14:paraId="2E0A2A83" w14:textId="77777777" w:rsidR="00AF3355" w:rsidRPr="001E3E6E" w:rsidRDefault="00AF3355" w:rsidP="00D0038A">
      <w:pPr>
        <w:tabs>
          <w:tab w:val="left" w:pos="11250"/>
        </w:tabs>
        <w:ind w:right="2304"/>
        <w:rPr>
          <w:rFonts w:eastAsiaTheme="minorHAnsi" w:cs="Arial"/>
          <w:color w:val="auto"/>
          <w:sz w:val="18"/>
          <w:szCs w:val="18"/>
        </w:rPr>
      </w:pPr>
    </w:p>
    <w:p w14:paraId="570DA467" w14:textId="77777777" w:rsidR="00D0038A" w:rsidRPr="001E3E6E" w:rsidRDefault="00D0038A" w:rsidP="00D0038A">
      <w:pPr>
        <w:tabs>
          <w:tab w:val="left" w:pos="11250"/>
        </w:tabs>
        <w:ind w:right="2304"/>
        <w:rPr>
          <w:rFonts w:eastAsiaTheme="minorHAnsi" w:cs="Arial"/>
          <w:color w:val="auto"/>
          <w:sz w:val="18"/>
          <w:szCs w:val="18"/>
        </w:rPr>
      </w:pPr>
    </w:p>
    <w:tbl>
      <w:tblPr>
        <w:tblStyle w:val="TableGrid"/>
        <w:tblW w:w="14395" w:type="dxa"/>
        <w:tblLook w:val="04A0" w:firstRow="1" w:lastRow="0" w:firstColumn="1" w:lastColumn="0" w:noHBand="0" w:noVBand="1"/>
      </w:tblPr>
      <w:tblGrid>
        <w:gridCol w:w="759"/>
        <w:gridCol w:w="946"/>
        <w:gridCol w:w="3510"/>
        <w:gridCol w:w="2880"/>
        <w:gridCol w:w="1620"/>
        <w:gridCol w:w="1080"/>
        <w:gridCol w:w="3600"/>
      </w:tblGrid>
      <w:tr w:rsidR="001E3E6E" w:rsidRPr="001E3E6E" w14:paraId="23A3FFD7" w14:textId="77777777" w:rsidTr="002308F7">
        <w:tc>
          <w:tcPr>
            <w:tcW w:w="759" w:type="dxa"/>
          </w:tcPr>
          <w:p w14:paraId="4168E1D4" w14:textId="77777777" w:rsidR="00D0038A" w:rsidRPr="001E3E6E" w:rsidRDefault="00D0038A" w:rsidP="00D0038A">
            <w:pPr>
              <w:rPr>
                <w:rFonts w:eastAsiaTheme="minorHAnsi" w:cs="Arial"/>
                <w:color w:val="auto"/>
                <w:sz w:val="18"/>
                <w:szCs w:val="18"/>
              </w:rPr>
            </w:pPr>
            <w:r w:rsidRPr="001E3E6E">
              <w:rPr>
                <w:rFonts w:eastAsiaTheme="minorHAnsi" w:cs="Arial"/>
                <w:color w:val="auto"/>
                <w:sz w:val="18"/>
                <w:szCs w:val="18"/>
              </w:rPr>
              <w:t>Req.#</w:t>
            </w:r>
          </w:p>
        </w:tc>
        <w:tc>
          <w:tcPr>
            <w:tcW w:w="946" w:type="dxa"/>
          </w:tcPr>
          <w:p w14:paraId="6FAC56C2" w14:textId="77777777" w:rsidR="00D0038A" w:rsidRPr="001E3E6E" w:rsidRDefault="00D0038A" w:rsidP="00D0038A">
            <w:pPr>
              <w:rPr>
                <w:rFonts w:eastAsiaTheme="minorHAnsi" w:cs="Arial"/>
                <w:color w:val="auto"/>
                <w:sz w:val="18"/>
                <w:szCs w:val="18"/>
              </w:rPr>
            </w:pPr>
            <w:r w:rsidRPr="001E3E6E">
              <w:rPr>
                <w:rFonts w:eastAsiaTheme="minorHAnsi" w:cs="Arial"/>
                <w:color w:val="auto"/>
                <w:sz w:val="18"/>
                <w:szCs w:val="18"/>
              </w:rPr>
              <w:t>ID</w:t>
            </w:r>
          </w:p>
        </w:tc>
        <w:tc>
          <w:tcPr>
            <w:tcW w:w="3510" w:type="dxa"/>
          </w:tcPr>
          <w:p w14:paraId="41893B06" w14:textId="77777777" w:rsidR="00D0038A" w:rsidRPr="001E3E6E" w:rsidRDefault="00D0038A" w:rsidP="00D0038A">
            <w:pPr>
              <w:rPr>
                <w:rFonts w:eastAsiaTheme="minorHAnsi" w:cs="Arial"/>
                <w:color w:val="auto"/>
                <w:sz w:val="18"/>
                <w:szCs w:val="18"/>
              </w:rPr>
            </w:pPr>
            <w:r w:rsidRPr="001E3E6E">
              <w:rPr>
                <w:rFonts w:eastAsiaTheme="minorHAnsi" w:cs="Arial"/>
                <w:color w:val="auto"/>
                <w:sz w:val="18"/>
                <w:szCs w:val="18"/>
              </w:rPr>
              <w:t>Contractor / Solution Requirement</w:t>
            </w:r>
          </w:p>
        </w:tc>
        <w:tc>
          <w:tcPr>
            <w:tcW w:w="2880" w:type="dxa"/>
          </w:tcPr>
          <w:p w14:paraId="48AA3A68" w14:textId="77777777" w:rsidR="00D0038A" w:rsidRPr="001E3E6E" w:rsidRDefault="00D0038A" w:rsidP="00D0038A">
            <w:pPr>
              <w:rPr>
                <w:rFonts w:eastAsiaTheme="minorHAnsi" w:cs="Arial"/>
                <w:color w:val="auto"/>
                <w:sz w:val="18"/>
                <w:szCs w:val="18"/>
              </w:rPr>
            </w:pPr>
            <w:r w:rsidRPr="001E3E6E">
              <w:rPr>
                <w:rFonts w:eastAsiaTheme="minorHAnsi" w:cs="Arial"/>
                <w:color w:val="auto"/>
                <w:sz w:val="18"/>
                <w:szCs w:val="18"/>
              </w:rPr>
              <w:t>Instructions to Bidder</w:t>
            </w:r>
          </w:p>
        </w:tc>
        <w:tc>
          <w:tcPr>
            <w:tcW w:w="1620" w:type="dxa"/>
          </w:tcPr>
          <w:p w14:paraId="458F90D5" w14:textId="77777777" w:rsidR="00D0038A" w:rsidRPr="001E3E6E" w:rsidRDefault="00D0038A" w:rsidP="00D0038A">
            <w:pPr>
              <w:jc w:val="center"/>
              <w:rPr>
                <w:rFonts w:eastAsiaTheme="minorHAnsi" w:cs="Arial"/>
                <w:color w:val="auto"/>
                <w:sz w:val="18"/>
                <w:szCs w:val="18"/>
              </w:rPr>
            </w:pPr>
            <w:r w:rsidRPr="001E3E6E">
              <w:rPr>
                <w:rFonts w:eastAsiaTheme="minorHAnsi" w:cs="Arial"/>
                <w:color w:val="auto"/>
                <w:sz w:val="18"/>
                <w:szCs w:val="18"/>
              </w:rPr>
              <w:t>CMS</w:t>
            </w:r>
          </w:p>
          <w:p w14:paraId="2FB4082F" w14:textId="77777777" w:rsidR="00D0038A" w:rsidRPr="001E3E6E" w:rsidRDefault="00D0038A" w:rsidP="00D0038A">
            <w:pPr>
              <w:jc w:val="center"/>
              <w:rPr>
                <w:rFonts w:eastAsiaTheme="minorHAnsi" w:cs="Arial"/>
                <w:color w:val="auto"/>
                <w:sz w:val="18"/>
                <w:szCs w:val="18"/>
              </w:rPr>
            </w:pPr>
            <w:r w:rsidRPr="001E3E6E">
              <w:rPr>
                <w:rFonts w:eastAsiaTheme="minorHAnsi" w:cs="Arial"/>
                <w:color w:val="auto"/>
                <w:sz w:val="18"/>
                <w:szCs w:val="18"/>
              </w:rPr>
              <w:t>Checklist</w:t>
            </w:r>
          </w:p>
          <w:p w14:paraId="28AAAD85" w14:textId="77777777" w:rsidR="00D0038A" w:rsidRPr="001E3E6E" w:rsidRDefault="00D0038A" w:rsidP="00D0038A">
            <w:pPr>
              <w:jc w:val="center"/>
              <w:rPr>
                <w:rFonts w:eastAsiaTheme="minorHAnsi" w:cs="Arial"/>
                <w:color w:val="auto"/>
                <w:sz w:val="18"/>
                <w:szCs w:val="18"/>
              </w:rPr>
            </w:pPr>
            <w:r w:rsidRPr="001E3E6E">
              <w:rPr>
                <w:rFonts w:eastAsiaTheme="minorHAnsi" w:cs="Arial"/>
                <w:color w:val="auto"/>
                <w:sz w:val="18"/>
                <w:szCs w:val="18"/>
              </w:rPr>
              <w:t>ID</w:t>
            </w:r>
          </w:p>
        </w:tc>
        <w:tc>
          <w:tcPr>
            <w:tcW w:w="1080" w:type="dxa"/>
          </w:tcPr>
          <w:p w14:paraId="36CF94DE" w14:textId="77777777" w:rsidR="00D0038A" w:rsidRPr="001E3E6E" w:rsidRDefault="00D0038A" w:rsidP="00D0038A">
            <w:pPr>
              <w:rPr>
                <w:rFonts w:eastAsiaTheme="minorHAnsi" w:cs="Arial"/>
                <w:color w:val="auto"/>
                <w:sz w:val="18"/>
                <w:szCs w:val="18"/>
              </w:rPr>
            </w:pPr>
            <w:r w:rsidRPr="001E3E6E">
              <w:rPr>
                <w:rFonts w:eastAsiaTheme="minorHAnsi" w:cs="Arial"/>
                <w:color w:val="auto"/>
                <w:sz w:val="18"/>
                <w:szCs w:val="18"/>
              </w:rPr>
              <w:t>Bidding</w:t>
            </w:r>
          </w:p>
          <w:p w14:paraId="548EE269" w14:textId="77777777" w:rsidR="00D0038A" w:rsidRPr="001E3E6E" w:rsidRDefault="00D0038A" w:rsidP="00D0038A">
            <w:pPr>
              <w:rPr>
                <w:rFonts w:eastAsiaTheme="minorHAnsi" w:cs="Arial"/>
                <w:color w:val="auto"/>
                <w:sz w:val="18"/>
                <w:szCs w:val="18"/>
              </w:rPr>
            </w:pPr>
            <w:r w:rsidRPr="001E3E6E">
              <w:rPr>
                <w:rFonts w:eastAsiaTheme="minorHAnsi" w:cs="Arial"/>
                <w:color w:val="auto"/>
                <w:sz w:val="18"/>
                <w:szCs w:val="18"/>
              </w:rPr>
              <w:t>Ability</w:t>
            </w:r>
          </w:p>
          <w:p w14:paraId="0890C737" w14:textId="77777777" w:rsidR="00D0038A" w:rsidRPr="001E3E6E" w:rsidRDefault="00D0038A" w:rsidP="00D0038A">
            <w:pPr>
              <w:rPr>
                <w:rFonts w:eastAsiaTheme="minorHAnsi" w:cs="Arial"/>
                <w:color w:val="auto"/>
                <w:sz w:val="18"/>
                <w:szCs w:val="18"/>
              </w:rPr>
            </w:pPr>
            <w:r w:rsidRPr="001E3E6E">
              <w:rPr>
                <w:rFonts w:eastAsiaTheme="minorHAnsi" w:cs="Arial"/>
                <w:color w:val="auto"/>
                <w:sz w:val="18"/>
                <w:szCs w:val="18"/>
              </w:rPr>
              <w:t>Code</w:t>
            </w:r>
          </w:p>
        </w:tc>
        <w:tc>
          <w:tcPr>
            <w:tcW w:w="3600" w:type="dxa"/>
          </w:tcPr>
          <w:p w14:paraId="35374021" w14:textId="77777777" w:rsidR="00D0038A" w:rsidRPr="001E3E6E" w:rsidRDefault="00D0038A" w:rsidP="00D0038A">
            <w:pPr>
              <w:rPr>
                <w:rFonts w:eastAsiaTheme="minorHAnsi" w:cs="Arial"/>
                <w:color w:val="auto"/>
                <w:sz w:val="18"/>
                <w:szCs w:val="18"/>
              </w:rPr>
            </w:pPr>
            <w:r w:rsidRPr="001E3E6E">
              <w:rPr>
                <w:rFonts w:eastAsiaTheme="minorHAnsi" w:cs="Arial"/>
                <w:color w:val="auto"/>
                <w:sz w:val="18"/>
                <w:szCs w:val="18"/>
              </w:rPr>
              <w:t>Gap Description and Recommendation for Closure</w:t>
            </w:r>
          </w:p>
        </w:tc>
      </w:tr>
      <w:tr w:rsidR="001E3E6E" w:rsidRPr="001E3E6E" w14:paraId="50D854F8" w14:textId="77777777" w:rsidTr="002308F7">
        <w:tc>
          <w:tcPr>
            <w:tcW w:w="759" w:type="dxa"/>
          </w:tcPr>
          <w:p w14:paraId="659AAA61" w14:textId="06E1D1E2" w:rsidR="00D0038A" w:rsidRPr="001E3E6E" w:rsidRDefault="002B1B57" w:rsidP="00D0038A">
            <w:pPr>
              <w:rPr>
                <w:rFonts w:eastAsiaTheme="minorHAnsi" w:cs="Arial"/>
                <w:color w:val="auto"/>
                <w:sz w:val="18"/>
                <w:szCs w:val="18"/>
              </w:rPr>
            </w:pPr>
            <w:r w:rsidRPr="001E3E6E">
              <w:rPr>
                <w:rFonts w:eastAsiaTheme="minorHAnsi" w:cs="Arial"/>
                <w:color w:val="auto"/>
                <w:sz w:val="18"/>
                <w:szCs w:val="18"/>
              </w:rPr>
              <w:t>2</w:t>
            </w:r>
            <w:r w:rsidR="00B5434F">
              <w:rPr>
                <w:rFonts w:eastAsiaTheme="minorHAnsi" w:cs="Arial"/>
                <w:color w:val="auto"/>
                <w:sz w:val="18"/>
                <w:szCs w:val="18"/>
              </w:rPr>
              <w:t>1</w:t>
            </w:r>
            <w:r w:rsidR="00984438">
              <w:rPr>
                <w:rFonts w:eastAsiaTheme="minorHAnsi" w:cs="Arial"/>
                <w:color w:val="auto"/>
                <w:sz w:val="18"/>
                <w:szCs w:val="18"/>
              </w:rPr>
              <w:t>7</w:t>
            </w:r>
          </w:p>
        </w:tc>
        <w:tc>
          <w:tcPr>
            <w:tcW w:w="946" w:type="dxa"/>
          </w:tcPr>
          <w:p w14:paraId="79872BD1" w14:textId="203D6F12" w:rsidR="00D0038A" w:rsidRPr="001E3E6E" w:rsidRDefault="00D0038A" w:rsidP="00D0038A">
            <w:pPr>
              <w:rPr>
                <w:rFonts w:eastAsiaTheme="minorHAnsi" w:cs="Arial"/>
                <w:color w:val="auto"/>
                <w:sz w:val="18"/>
                <w:szCs w:val="18"/>
              </w:rPr>
            </w:pPr>
            <w:r w:rsidRPr="001E3E6E">
              <w:rPr>
                <w:rFonts w:eastAsiaTheme="minorHAnsi" w:cs="Arial"/>
                <w:color w:val="auto"/>
                <w:sz w:val="18"/>
                <w:szCs w:val="18"/>
              </w:rPr>
              <w:t>IIO.</w:t>
            </w:r>
            <w:r w:rsidR="00B5434F">
              <w:rPr>
                <w:rFonts w:eastAsiaTheme="minorHAnsi" w:cs="Arial"/>
                <w:color w:val="auto"/>
                <w:sz w:val="18"/>
                <w:szCs w:val="18"/>
              </w:rPr>
              <w:t>28</w:t>
            </w:r>
          </w:p>
        </w:tc>
        <w:tc>
          <w:tcPr>
            <w:tcW w:w="3510" w:type="dxa"/>
          </w:tcPr>
          <w:p w14:paraId="51A8F64C" w14:textId="360C93B6" w:rsidR="00D0038A" w:rsidRPr="001E3E6E" w:rsidRDefault="00943BB3" w:rsidP="00344F87">
            <w:pPr>
              <w:jc w:val="left"/>
              <w:rPr>
                <w:rFonts w:eastAsiaTheme="minorHAnsi" w:cs="Arial"/>
                <w:color w:val="auto"/>
                <w:sz w:val="18"/>
                <w:szCs w:val="18"/>
              </w:rPr>
            </w:pPr>
            <w:r>
              <w:rPr>
                <w:rFonts w:eastAsiaTheme="minorHAnsi" w:cs="Arial"/>
                <w:color w:val="auto"/>
                <w:sz w:val="18"/>
                <w:szCs w:val="18"/>
              </w:rPr>
              <w:t>S</w:t>
            </w:r>
            <w:r w:rsidR="009453BC" w:rsidRPr="001E3E6E">
              <w:rPr>
                <w:rFonts w:eastAsiaTheme="minorHAnsi" w:cs="Arial"/>
                <w:color w:val="auto"/>
                <w:sz w:val="18"/>
                <w:szCs w:val="18"/>
              </w:rPr>
              <w:t>olution</w:t>
            </w:r>
            <w:r w:rsidR="00344F87" w:rsidRPr="001E3E6E">
              <w:rPr>
                <w:rFonts w:eastAsiaTheme="minorHAnsi" w:cs="Arial"/>
                <w:color w:val="auto"/>
                <w:sz w:val="18"/>
                <w:szCs w:val="18"/>
              </w:rPr>
              <w:t>’s</w:t>
            </w:r>
            <w:r w:rsidR="00D0038A" w:rsidRPr="001E3E6E">
              <w:rPr>
                <w:rFonts w:eastAsiaTheme="minorHAnsi" w:cs="Arial"/>
                <w:color w:val="auto"/>
                <w:sz w:val="18"/>
                <w:szCs w:val="18"/>
              </w:rPr>
              <w:t xml:space="preserve"> Logical Data Model (LDM) </w:t>
            </w:r>
            <w:r w:rsidR="00344F87" w:rsidRPr="001E3E6E">
              <w:rPr>
                <w:rFonts w:eastAsiaTheme="minorHAnsi" w:cs="Arial"/>
                <w:color w:val="auto"/>
                <w:sz w:val="18"/>
                <w:szCs w:val="18"/>
              </w:rPr>
              <w:t xml:space="preserve">should </w:t>
            </w:r>
            <w:r w:rsidR="00D0038A" w:rsidRPr="001E3E6E">
              <w:rPr>
                <w:rFonts w:eastAsiaTheme="minorHAnsi" w:cs="Arial"/>
                <w:color w:val="auto"/>
                <w:sz w:val="18"/>
                <w:szCs w:val="18"/>
              </w:rPr>
              <w:t>support identification of data classes, attributes, relationships, standards, and code sets for intrastate exchange.</w:t>
            </w:r>
          </w:p>
        </w:tc>
        <w:tc>
          <w:tcPr>
            <w:tcW w:w="2880" w:type="dxa"/>
          </w:tcPr>
          <w:p w14:paraId="59FDA7BC" w14:textId="77777777" w:rsidR="00D0038A" w:rsidRPr="001E3E6E" w:rsidRDefault="00344F87" w:rsidP="001E3E6E">
            <w:pPr>
              <w:jc w:val="left"/>
              <w:rPr>
                <w:rFonts w:eastAsiaTheme="minorHAnsi" w:cs="Arial"/>
                <w:color w:val="auto"/>
                <w:sz w:val="18"/>
                <w:szCs w:val="18"/>
              </w:rPr>
            </w:pPr>
            <w:r w:rsidRPr="001E3E6E">
              <w:rPr>
                <w:rFonts w:eastAsiaTheme="minorHAnsi" w:cs="Arial"/>
                <w:color w:val="auto"/>
                <w:sz w:val="18"/>
                <w:szCs w:val="18"/>
              </w:rPr>
              <w:t>Describe how solution’s Logical Data Model supports identification of data classes, attributes, relationships, standards, and code sets for intrastate exchange.</w:t>
            </w:r>
          </w:p>
        </w:tc>
        <w:tc>
          <w:tcPr>
            <w:tcW w:w="1620" w:type="dxa"/>
          </w:tcPr>
          <w:p w14:paraId="7318C73D" w14:textId="77777777" w:rsidR="00D0038A" w:rsidRPr="001E3E6E" w:rsidRDefault="00D0038A" w:rsidP="00D0038A">
            <w:pPr>
              <w:jc w:val="left"/>
              <w:rPr>
                <w:rFonts w:eastAsiaTheme="minorHAnsi" w:cs="Arial"/>
                <w:color w:val="auto"/>
                <w:sz w:val="18"/>
                <w:szCs w:val="18"/>
              </w:rPr>
            </w:pPr>
            <w:r w:rsidRPr="001E3E6E">
              <w:rPr>
                <w:rFonts w:eastAsiaTheme="minorHAnsi" w:cs="Arial"/>
                <w:color w:val="auto"/>
                <w:sz w:val="18"/>
                <w:szCs w:val="18"/>
              </w:rPr>
              <w:t>IA.LDM.5</w:t>
            </w:r>
          </w:p>
        </w:tc>
        <w:sdt>
          <w:sdtPr>
            <w:rPr>
              <w:color w:val="auto"/>
              <w:sz w:val="18"/>
              <w:szCs w:val="18"/>
            </w:rPr>
            <w:alias w:val="Ability Code"/>
            <w:tag w:val="Ability Code"/>
            <w:id w:val="1738975961"/>
            <w:placeholder>
              <w:docPart w:val="5CF0F0684A7D4677B328F538DCFBCFAC"/>
            </w:placeholder>
            <w15:color w:val="993300"/>
            <w:comboBox>
              <w:listItem w:displayText="S" w:value="S"/>
              <w:listItem w:displayText="W" w:value="W"/>
              <w:listItem w:displayText="M" w:value="M"/>
              <w:listItem w:displayText="F" w:value="F"/>
              <w:listItem w:displayText="C" w:value="C"/>
              <w:listItem w:displayText="N" w:value="N"/>
              <w:listItem w:displayText="O" w:value="O"/>
            </w:comboBox>
          </w:sdtPr>
          <w:sdtEndPr/>
          <w:sdtContent>
            <w:tc>
              <w:tcPr>
                <w:tcW w:w="1080" w:type="dxa"/>
              </w:tcPr>
              <w:p w14:paraId="18A0573D" w14:textId="77777777" w:rsidR="00D0038A" w:rsidRPr="001E3E6E" w:rsidRDefault="002A2404" w:rsidP="00D0038A">
                <w:pPr>
                  <w:rPr>
                    <w:rFonts w:eastAsiaTheme="minorHAnsi" w:cs="Arial"/>
                    <w:color w:val="auto"/>
                    <w:sz w:val="18"/>
                    <w:szCs w:val="18"/>
                  </w:rPr>
                </w:pPr>
                <w:r w:rsidRPr="001E3E6E" w:rsidDel="008E51F4">
                  <w:rPr>
                    <w:color w:val="auto"/>
                    <w:sz w:val="18"/>
                    <w:szCs w:val="18"/>
                  </w:rPr>
                  <w:t xml:space="preserve">Choose an item. </w:t>
                </w:r>
              </w:p>
            </w:tc>
          </w:sdtContent>
        </w:sdt>
        <w:tc>
          <w:tcPr>
            <w:tcW w:w="3600" w:type="dxa"/>
          </w:tcPr>
          <w:p w14:paraId="5A3F7E2C" w14:textId="77777777" w:rsidR="00D0038A" w:rsidRPr="001E3E6E" w:rsidRDefault="00D0038A" w:rsidP="00D0038A">
            <w:pPr>
              <w:rPr>
                <w:rFonts w:eastAsiaTheme="minorHAnsi" w:cs="Arial"/>
                <w:color w:val="auto"/>
                <w:sz w:val="18"/>
                <w:szCs w:val="18"/>
              </w:rPr>
            </w:pPr>
          </w:p>
        </w:tc>
      </w:tr>
      <w:tr w:rsidR="002308F7" w:rsidRPr="001E3E6E" w14:paraId="473B1002" w14:textId="77777777" w:rsidTr="00B040CB">
        <w:trPr>
          <w:trHeight w:val="647"/>
        </w:trPr>
        <w:tc>
          <w:tcPr>
            <w:tcW w:w="14390" w:type="dxa"/>
            <w:gridSpan w:val="7"/>
          </w:tcPr>
          <w:p w14:paraId="16409905" w14:textId="1D429977" w:rsidR="002308F7" w:rsidRPr="001E3E6E" w:rsidRDefault="002308F7" w:rsidP="008E51F4">
            <w:pPr>
              <w:pStyle w:val="Level2Body"/>
              <w:ind w:left="0"/>
              <w:rPr>
                <w:color w:val="auto"/>
                <w:sz w:val="18"/>
                <w:szCs w:val="18"/>
              </w:rPr>
            </w:pPr>
            <w:r w:rsidRPr="001E3E6E">
              <w:rPr>
                <w:color w:val="auto"/>
                <w:sz w:val="18"/>
                <w:szCs w:val="18"/>
              </w:rPr>
              <w:t>Bidder’s Response:</w:t>
            </w:r>
            <w:r w:rsidR="00AE5F2C">
              <w:rPr>
                <w:color w:val="auto"/>
                <w:sz w:val="18"/>
                <w:szCs w:val="18"/>
              </w:rPr>
              <w:t xml:space="preserve"> </w:t>
            </w:r>
            <w:r w:rsidRPr="001E3E6E">
              <w:rPr>
                <w:color w:val="auto"/>
                <w:sz w:val="18"/>
                <w:szCs w:val="18"/>
              </w:rPr>
              <w:t xml:space="preserve"> </w:t>
            </w:r>
          </w:p>
        </w:tc>
      </w:tr>
    </w:tbl>
    <w:p w14:paraId="3FE20999" w14:textId="77777777" w:rsidR="00955230" w:rsidRPr="001E3E6E" w:rsidRDefault="00955230" w:rsidP="002E3236">
      <w:pPr>
        <w:pStyle w:val="Level2Body"/>
        <w:tabs>
          <w:tab w:val="left" w:pos="11250"/>
        </w:tabs>
        <w:ind w:left="0" w:right="2304"/>
        <w:rPr>
          <w:rFonts w:cs="Arial"/>
          <w:color w:val="auto"/>
          <w:sz w:val="18"/>
          <w:szCs w:val="18"/>
        </w:rPr>
      </w:pPr>
    </w:p>
    <w:p w14:paraId="5D97097F" w14:textId="77777777" w:rsidR="00605BC1" w:rsidRPr="001E3E6E" w:rsidRDefault="00605BC1" w:rsidP="00605BC1">
      <w:pPr>
        <w:tabs>
          <w:tab w:val="left" w:pos="11250"/>
        </w:tabs>
        <w:ind w:right="2304"/>
        <w:rPr>
          <w:rFonts w:eastAsiaTheme="minorHAnsi" w:cs="Arial"/>
          <w:color w:val="auto"/>
          <w:sz w:val="18"/>
          <w:szCs w:val="18"/>
        </w:rPr>
      </w:pPr>
    </w:p>
    <w:tbl>
      <w:tblPr>
        <w:tblStyle w:val="TableGrid"/>
        <w:tblW w:w="14395" w:type="dxa"/>
        <w:tblLook w:val="04A0" w:firstRow="1" w:lastRow="0" w:firstColumn="1" w:lastColumn="0" w:noHBand="0" w:noVBand="1"/>
      </w:tblPr>
      <w:tblGrid>
        <w:gridCol w:w="759"/>
        <w:gridCol w:w="946"/>
        <w:gridCol w:w="3510"/>
        <w:gridCol w:w="2880"/>
        <w:gridCol w:w="1620"/>
        <w:gridCol w:w="1080"/>
        <w:gridCol w:w="3600"/>
      </w:tblGrid>
      <w:tr w:rsidR="001E3E6E" w:rsidRPr="001E3E6E" w14:paraId="04EA18A8" w14:textId="77777777" w:rsidTr="002308F7">
        <w:tc>
          <w:tcPr>
            <w:tcW w:w="759" w:type="dxa"/>
          </w:tcPr>
          <w:p w14:paraId="6972E7EF" w14:textId="03EAE235" w:rsidR="00605BC1" w:rsidRPr="001E3E6E" w:rsidRDefault="00C97678" w:rsidP="00605BC1">
            <w:pPr>
              <w:rPr>
                <w:rFonts w:eastAsiaTheme="minorHAnsi" w:cs="Arial"/>
                <w:color w:val="auto"/>
                <w:sz w:val="18"/>
                <w:szCs w:val="18"/>
              </w:rPr>
            </w:pPr>
            <w:r>
              <w:br w:type="page"/>
            </w:r>
            <w:r w:rsidR="00605BC1" w:rsidRPr="001E3E6E">
              <w:rPr>
                <w:rFonts w:eastAsiaTheme="minorHAnsi" w:cs="Arial"/>
                <w:color w:val="auto"/>
                <w:sz w:val="18"/>
                <w:szCs w:val="18"/>
              </w:rPr>
              <w:t>Req.#</w:t>
            </w:r>
          </w:p>
        </w:tc>
        <w:tc>
          <w:tcPr>
            <w:tcW w:w="946" w:type="dxa"/>
          </w:tcPr>
          <w:p w14:paraId="7838A1CC" w14:textId="77777777" w:rsidR="00605BC1" w:rsidRPr="001E3E6E" w:rsidRDefault="00605BC1" w:rsidP="00605BC1">
            <w:pPr>
              <w:rPr>
                <w:rFonts w:eastAsiaTheme="minorHAnsi" w:cs="Arial"/>
                <w:color w:val="auto"/>
                <w:sz w:val="18"/>
                <w:szCs w:val="18"/>
              </w:rPr>
            </w:pPr>
            <w:r w:rsidRPr="001E3E6E">
              <w:rPr>
                <w:rFonts w:eastAsiaTheme="minorHAnsi" w:cs="Arial"/>
                <w:color w:val="auto"/>
                <w:sz w:val="18"/>
                <w:szCs w:val="18"/>
              </w:rPr>
              <w:t>ID</w:t>
            </w:r>
          </w:p>
        </w:tc>
        <w:tc>
          <w:tcPr>
            <w:tcW w:w="3510" w:type="dxa"/>
          </w:tcPr>
          <w:p w14:paraId="2FA4177B" w14:textId="77777777" w:rsidR="00605BC1" w:rsidRPr="001E3E6E" w:rsidRDefault="00605BC1" w:rsidP="00605BC1">
            <w:pPr>
              <w:rPr>
                <w:rFonts w:eastAsiaTheme="minorHAnsi" w:cs="Arial"/>
                <w:color w:val="auto"/>
                <w:sz w:val="18"/>
                <w:szCs w:val="18"/>
              </w:rPr>
            </w:pPr>
            <w:r w:rsidRPr="001E3E6E">
              <w:rPr>
                <w:rFonts w:eastAsiaTheme="minorHAnsi" w:cs="Arial"/>
                <w:color w:val="auto"/>
                <w:sz w:val="18"/>
                <w:szCs w:val="18"/>
              </w:rPr>
              <w:t>Contractor / Solution Requirement</w:t>
            </w:r>
          </w:p>
        </w:tc>
        <w:tc>
          <w:tcPr>
            <w:tcW w:w="2880" w:type="dxa"/>
          </w:tcPr>
          <w:p w14:paraId="452593A3" w14:textId="77777777" w:rsidR="00605BC1" w:rsidRPr="001E3E6E" w:rsidRDefault="00605BC1" w:rsidP="00605BC1">
            <w:pPr>
              <w:rPr>
                <w:rFonts w:eastAsiaTheme="minorHAnsi" w:cs="Arial"/>
                <w:color w:val="auto"/>
                <w:sz w:val="18"/>
                <w:szCs w:val="18"/>
              </w:rPr>
            </w:pPr>
            <w:r w:rsidRPr="001E3E6E">
              <w:rPr>
                <w:rFonts w:eastAsiaTheme="minorHAnsi" w:cs="Arial"/>
                <w:color w:val="auto"/>
                <w:sz w:val="18"/>
                <w:szCs w:val="18"/>
              </w:rPr>
              <w:t>Instructions to Bidder</w:t>
            </w:r>
          </w:p>
        </w:tc>
        <w:tc>
          <w:tcPr>
            <w:tcW w:w="1620" w:type="dxa"/>
          </w:tcPr>
          <w:p w14:paraId="4D9DB8C5" w14:textId="77777777" w:rsidR="00605BC1" w:rsidRPr="001E3E6E" w:rsidRDefault="00605BC1" w:rsidP="00605BC1">
            <w:pPr>
              <w:jc w:val="center"/>
              <w:rPr>
                <w:rFonts w:eastAsiaTheme="minorHAnsi" w:cs="Arial"/>
                <w:color w:val="auto"/>
                <w:sz w:val="18"/>
                <w:szCs w:val="18"/>
              </w:rPr>
            </w:pPr>
            <w:r w:rsidRPr="001E3E6E">
              <w:rPr>
                <w:rFonts w:eastAsiaTheme="minorHAnsi" w:cs="Arial"/>
                <w:color w:val="auto"/>
                <w:sz w:val="18"/>
                <w:szCs w:val="18"/>
              </w:rPr>
              <w:t>CMS</w:t>
            </w:r>
          </w:p>
          <w:p w14:paraId="36C62E44" w14:textId="77777777" w:rsidR="00605BC1" w:rsidRPr="001E3E6E" w:rsidRDefault="00605BC1" w:rsidP="00605BC1">
            <w:pPr>
              <w:jc w:val="center"/>
              <w:rPr>
                <w:rFonts w:eastAsiaTheme="minorHAnsi" w:cs="Arial"/>
                <w:color w:val="auto"/>
                <w:sz w:val="18"/>
                <w:szCs w:val="18"/>
              </w:rPr>
            </w:pPr>
            <w:r w:rsidRPr="001E3E6E">
              <w:rPr>
                <w:rFonts w:eastAsiaTheme="minorHAnsi" w:cs="Arial"/>
                <w:color w:val="auto"/>
                <w:sz w:val="18"/>
                <w:szCs w:val="18"/>
              </w:rPr>
              <w:t>Checklist</w:t>
            </w:r>
          </w:p>
          <w:p w14:paraId="6BE9B23A" w14:textId="77777777" w:rsidR="00605BC1" w:rsidRPr="001E3E6E" w:rsidRDefault="00605BC1" w:rsidP="00605BC1">
            <w:pPr>
              <w:jc w:val="center"/>
              <w:rPr>
                <w:rFonts w:eastAsiaTheme="minorHAnsi" w:cs="Arial"/>
                <w:color w:val="auto"/>
                <w:sz w:val="18"/>
                <w:szCs w:val="18"/>
              </w:rPr>
            </w:pPr>
            <w:r w:rsidRPr="001E3E6E">
              <w:rPr>
                <w:rFonts w:eastAsiaTheme="minorHAnsi" w:cs="Arial"/>
                <w:color w:val="auto"/>
                <w:sz w:val="18"/>
                <w:szCs w:val="18"/>
              </w:rPr>
              <w:t>ID</w:t>
            </w:r>
          </w:p>
        </w:tc>
        <w:tc>
          <w:tcPr>
            <w:tcW w:w="1080" w:type="dxa"/>
          </w:tcPr>
          <w:p w14:paraId="7F675EDE" w14:textId="77777777" w:rsidR="00605BC1" w:rsidRPr="001E3E6E" w:rsidRDefault="00605BC1" w:rsidP="00605BC1">
            <w:pPr>
              <w:rPr>
                <w:rFonts w:eastAsiaTheme="minorHAnsi" w:cs="Arial"/>
                <w:color w:val="auto"/>
                <w:sz w:val="18"/>
                <w:szCs w:val="18"/>
              </w:rPr>
            </w:pPr>
            <w:r w:rsidRPr="001E3E6E">
              <w:rPr>
                <w:rFonts w:eastAsiaTheme="minorHAnsi" w:cs="Arial"/>
                <w:color w:val="auto"/>
                <w:sz w:val="18"/>
                <w:szCs w:val="18"/>
              </w:rPr>
              <w:t>Bidding</w:t>
            </w:r>
          </w:p>
          <w:p w14:paraId="3BAF57F8" w14:textId="77777777" w:rsidR="00605BC1" w:rsidRPr="001E3E6E" w:rsidRDefault="00605BC1" w:rsidP="00605BC1">
            <w:pPr>
              <w:rPr>
                <w:rFonts w:eastAsiaTheme="minorHAnsi" w:cs="Arial"/>
                <w:color w:val="auto"/>
                <w:sz w:val="18"/>
                <w:szCs w:val="18"/>
              </w:rPr>
            </w:pPr>
            <w:r w:rsidRPr="001E3E6E">
              <w:rPr>
                <w:rFonts w:eastAsiaTheme="minorHAnsi" w:cs="Arial"/>
                <w:color w:val="auto"/>
                <w:sz w:val="18"/>
                <w:szCs w:val="18"/>
              </w:rPr>
              <w:t>Ability</w:t>
            </w:r>
          </w:p>
          <w:p w14:paraId="50CE9F88" w14:textId="77777777" w:rsidR="00605BC1" w:rsidRPr="001E3E6E" w:rsidRDefault="00605BC1" w:rsidP="00605BC1">
            <w:pPr>
              <w:rPr>
                <w:rFonts w:eastAsiaTheme="minorHAnsi" w:cs="Arial"/>
                <w:color w:val="auto"/>
                <w:sz w:val="18"/>
                <w:szCs w:val="18"/>
              </w:rPr>
            </w:pPr>
            <w:r w:rsidRPr="001E3E6E">
              <w:rPr>
                <w:rFonts w:eastAsiaTheme="minorHAnsi" w:cs="Arial"/>
                <w:color w:val="auto"/>
                <w:sz w:val="18"/>
                <w:szCs w:val="18"/>
              </w:rPr>
              <w:t>Code</w:t>
            </w:r>
          </w:p>
        </w:tc>
        <w:tc>
          <w:tcPr>
            <w:tcW w:w="3600" w:type="dxa"/>
          </w:tcPr>
          <w:p w14:paraId="21CB0777" w14:textId="77777777" w:rsidR="00605BC1" w:rsidRPr="001E3E6E" w:rsidRDefault="00605BC1" w:rsidP="00605BC1">
            <w:pPr>
              <w:rPr>
                <w:rFonts w:eastAsiaTheme="minorHAnsi" w:cs="Arial"/>
                <w:color w:val="auto"/>
                <w:sz w:val="18"/>
                <w:szCs w:val="18"/>
              </w:rPr>
            </w:pPr>
            <w:r w:rsidRPr="001E3E6E">
              <w:rPr>
                <w:rFonts w:eastAsiaTheme="minorHAnsi" w:cs="Arial"/>
                <w:color w:val="auto"/>
                <w:sz w:val="18"/>
                <w:szCs w:val="18"/>
              </w:rPr>
              <w:t>Gap Description and Recommendation for Closure</w:t>
            </w:r>
          </w:p>
        </w:tc>
      </w:tr>
      <w:tr w:rsidR="001E3E6E" w:rsidRPr="001E3E6E" w14:paraId="12C21FEB" w14:textId="77777777" w:rsidTr="002308F7">
        <w:tc>
          <w:tcPr>
            <w:tcW w:w="759" w:type="dxa"/>
          </w:tcPr>
          <w:p w14:paraId="23C08FE4" w14:textId="16313062" w:rsidR="00605BC1" w:rsidRPr="001E3E6E" w:rsidRDefault="002B1B57" w:rsidP="00605BC1">
            <w:pPr>
              <w:rPr>
                <w:rFonts w:eastAsiaTheme="minorHAnsi" w:cs="Arial"/>
                <w:color w:val="auto"/>
                <w:sz w:val="18"/>
                <w:szCs w:val="18"/>
              </w:rPr>
            </w:pPr>
            <w:r w:rsidRPr="001E3E6E">
              <w:rPr>
                <w:rFonts w:eastAsiaTheme="minorHAnsi" w:cs="Arial"/>
                <w:color w:val="auto"/>
                <w:sz w:val="18"/>
                <w:szCs w:val="18"/>
              </w:rPr>
              <w:t>2</w:t>
            </w:r>
            <w:r w:rsidR="00B5434F">
              <w:rPr>
                <w:rFonts w:eastAsiaTheme="minorHAnsi" w:cs="Arial"/>
                <w:color w:val="auto"/>
                <w:sz w:val="18"/>
                <w:szCs w:val="18"/>
              </w:rPr>
              <w:t>1</w:t>
            </w:r>
            <w:r w:rsidR="00984438">
              <w:rPr>
                <w:rFonts w:eastAsiaTheme="minorHAnsi" w:cs="Arial"/>
                <w:color w:val="auto"/>
                <w:sz w:val="18"/>
                <w:szCs w:val="18"/>
              </w:rPr>
              <w:t>8</w:t>
            </w:r>
          </w:p>
        </w:tc>
        <w:tc>
          <w:tcPr>
            <w:tcW w:w="946" w:type="dxa"/>
          </w:tcPr>
          <w:p w14:paraId="2D5CF3C6" w14:textId="7819D03A" w:rsidR="00605BC1" w:rsidRPr="001E3E6E" w:rsidRDefault="00605BC1" w:rsidP="00605BC1">
            <w:pPr>
              <w:rPr>
                <w:rFonts w:eastAsiaTheme="minorHAnsi" w:cs="Arial"/>
                <w:color w:val="auto"/>
                <w:sz w:val="18"/>
                <w:szCs w:val="18"/>
              </w:rPr>
            </w:pPr>
            <w:r w:rsidRPr="001E3E6E">
              <w:rPr>
                <w:rFonts w:eastAsiaTheme="minorHAnsi" w:cs="Arial"/>
                <w:color w:val="auto"/>
                <w:sz w:val="18"/>
                <w:szCs w:val="18"/>
              </w:rPr>
              <w:t>IIO.</w:t>
            </w:r>
            <w:r w:rsidR="00B5434F">
              <w:rPr>
                <w:rFonts w:eastAsiaTheme="minorHAnsi" w:cs="Arial"/>
                <w:color w:val="auto"/>
                <w:sz w:val="18"/>
                <w:szCs w:val="18"/>
              </w:rPr>
              <w:t>29</w:t>
            </w:r>
          </w:p>
        </w:tc>
        <w:tc>
          <w:tcPr>
            <w:tcW w:w="3510" w:type="dxa"/>
          </w:tcPr>
          <w:p w14:paraId="6200B384" w14:textId="346953BC" w:rsidR="00605BC1" w:rsidRPr="001E3E6E" w:rsidRDefault="009D5D8C" w:rsidP="00344F87">
            <w:pPr>
              <w:jc w:val="left"/>
              <w:rPr>
                <w:rFonts w:eastAsiaTheme="minorHAnsi" w:cs="Arial"/>
                <w:color w:val="auto"/>
                <w:sz w:val="18"/>
                <w:szCs w:val="18"/>
              </w:rPr>
            </w:pPr>
            <w:r>
              <w:rPr>
                <w:rFonts w:eastAsiaTheme="minorHAnsi" w:cs="Arial"/>
                <w:color w:val="auto"/>
                <w:sz w:val="18"/>
                <w:szCs w:val="18"/>
              </w:rPr>
              <w:t>S</w:t>
            </w:r>
            <w:r w:rsidR="009453BC" w:rsidRPr="001E3E6E">
              <w:rPr>
                <w:rFonts w:eastAsiaTheme="minorHAnsi" w:cs="Arial"/>
                <w:color w:val="auto"/>
                <w:sz w:val="18"/>
                <w:szCs w:val="18"/>
              </w:rPr>
              <w:t>olution</w:t>
            </w:r>
            <w:r w:rsidR="00605BC1" w:rsidRPr="001E3E6E">
              <w:rPr>
                <w:rFonts w:eastAsiaTheme="minorHAnsi" w:cs="Arial"/>
                <w:color w:val="auto"/>
                <w:sz w:val="18"/>
                <w:szCs w:val="18"/>
              </w:rPr>
              <w:t xml:space="preserve"> must support or regulate connections with other information systems (e.g. </w:t>
            </w:r>
            <w:r w:rsidR="009453BC" w:rsidRPr="001E3E6E">
              <w:rPr>
                <w:rFonts w:eastAsiaTheme="minorHAnsi" w:cs="Arial"/>
                <w:color w:val="auto"/>
                <w:sz w:val="18"/>
                <w:szCs w:val="18"/>
              </w:rPr>
              <w:t>solution</w:t>
            </w:r>
            <w:r w:rsidR="00605BC1" w:rsidRPr="001E3E6E">
              <w:rPr>
                <w:rFonts w:eastAsiaTheme="minorHAnsi" w:cs="Arial"/>
                <w:color w:val="auto"/>
                <w:sz w:val="18"/>
                <w:szCs w:val="18"/>
              </w:rPr>
              <w:t xml:space="preserve"> to outside of the SMA authorization boundary) through the use of Interconnection Security Agreements. Interconnection Security Agreements document the interface characteristics, security requirements, and the nature of the information communicated over the connection.</w:t>
            </w:r>
          </w:p>
        </w:tc>
        <w:tc>
          <w:tcPr>
            <w:tcW w:w="2880" w:type="dxa"/>
          </w:tcPr>
          <w:p w14:paraId="4FF3BED2" w14:textId="77777777" w:rsidR="00605BC1" w:rsidRPr="001E3E6E" w:rsidRDefault="00344F87" w:rsidP="001E3E6E">
            <w:pPr>
              <w:jc w:val="left"/>
              <w:rPr>
                <w:rFonts w:eastAsiaTheme="minorHAnsi" w:cs="Arial"/>
                <w:color w:val="auto"/>
                <w:sz w:val="18"/>
                <w:szCs w:val="18"/>
              </w:rPr>
            </w:pPr>
            <w:r w:rsidRPr="001E3E6E">
              <w:rPr>
                <w:rFonts w:eastAsiaTheme="minorHAnsi" w:cs="Arial"/>
                <w:color w:val="auto"/>
                <w:sz w:val="18"/>
                <w:szCs w:val="18"/>
              </w:rPr>
              <w:t>Describe how solution supports or regulates connections with other information systems through the use of Interconnection Security Agreements which document the interface characteristics, security requirements, and the nature of the information communicated over the connection.</w:t>
            </w:r>
          </w:p>
        </w:tc>
        <w:tc>
          <w:tcPr>
            <w:tcW w:w="1620" w:type="dxa"/>
          </w:tcPr>
          <w:p w14:paraId="54EC5F65" w14:textId="77777777" w:rsidR="00605BC1" w:rsidRPr="001E3E6E" w:rsidRDefault="00605BC1" w:rsidP="00605BC1">
            <w:pPr>
              <w:jc w:val="left"/>
              <w:rPr>
                <w:rFonts w:eastAsiaTheme="minorHAnsi" w:cs="Arial"/>
                <w:color w:val="auto"/>
                <w:sz w:val="18"/>
                <w:szCs w:val="18"/>
              </w:rPr>
            </w:pPr>
            <w:r w:rsidRPr="001E3E6E">
              <w:rPr>
                <w:rFonts w:eastAsiaTheme="minorHAnsi" w:cs="Arial"/>
                <w:color w:val="auto"/>
                <w:sz w:val="18"/>
                <w:szCs w:val="18"/>
              </w:rPr>
              <w:t>TA.SP.55</w:t>
            </w:r>
          </w:p>
        </w:tc>
        <w:sdt>
          <w:sdtPr>
            <w:rPr>
              <w:color w:val="auto"/>
              <w:sz w:val="18"/>
              <w:szCs w:val="18"/>
            </w:rPr>
            <w:alias w:val="Ability Code"/>
            <w:tag w:val="Ability Code"/>
            <w:id w:val="-154540487"/>
            <w:placeholder>
              <w:docPart w:val="97A14941EBF5438EA1663E6006568D2D"/>
            </w:placeholder>
            <w15:color w:val="993300"/>
            <w:comboBox>
              <w:listItem w:displayText="S" w:value="S"/>
              <w:listItem w:displayText="W" w:value="W"/>
              <w:listItem w:displayText="M" w:value="M"/>
              <w:listItem w:displayText="F" w:value="F"/>
              <w:listItem w:displayText="C" w:value="C"/>
              <w:listItem w:displayText="N" w:value="N"/>
              <w:listItem w:displayText="O" w:value="O"/>
            </w:comboBox>
          </w:sdtPr>
          <w:sdtEndPr/>
          <w:sdtContent>
            <w:tc>
              <w:tcPr>
                <w:tcW w:w="1080" w:type="dxa"/>
              </w:tcPr>
              <w:p w14:paraId="0B148F1E" w14:textId="77777777" w:rsidR="00605BC1" w:rsidRPr="001E3E6E" w:rsidRDefault="002A2404" w:rsidP="00605BC1">
                <w:pPr>
                  <w:rPr>
                    <w:rFonts w:eastAsiaTheme="minorHAnsi" w:cs="Arial"/>
                    <w:color w:val="auto"/>
                    <w:sz w:val="18"/>
                    <w:szCs w:val="18"/>
                  </w:rPr>
                </w:pPr>
                <w:r w:rsidRPr="001E3E6E" w:rsidDel="008E51F4">
                  <w:rPr>
                    <w:color w:val="auto"/>
                    <w:sz w:val="18"/>
                    <w:szCs w:val="18"/>
                  </w:rPr>
                  <w:t xml:space="preserve">Choose an item. </w:t>
                </w:r>
              </w:p>
            </w:tc>
          </w:sdtContent>
        </w:sdt>
        <w:tc>
          <w:tcPr>
            <w:tcW w:w="3600" w:type="dxa"/>
          </w:tcPr>
          <w:p w14:paraId="2EC33B2E" w14:textId="77777777" w:rsidR="00605BC1" w:rsidRPr="001E3E6E" w:rsidRDefault="00605BC1" w:rsidP="00605BC1">
            <w:pPr>
              <w:rPr>
                <w:rFonts w:eastAsiaTheme="minorHAnsi" w:cs="Arial"/>
                <w:color w:val="auto"/>
                <w:sz w:val="18"/>
                <w:szCs w:val="18"/>
              </w:rPr>
            </w:pPr>
          </w:p>
        </w:tc>
      </w:tr>
      <w:tr w:rsidR="002308F7" w:rsidRPr="001E3E6E" w14:paraId="430F217B" w14:textId="77777777" w:rsidTr="00B040CB">
        <w:trPr>
          <w:trHeight w:val="602"/>
        </w:trPr>
        <w:tc>
          <w:tcPr>
            <w:tcW w:w="14395" w:type="dxa"/>
            <w:gridSpan w:val="7"/>
          </w:tcPr>
          <w:p w14:paraId="3C4F236F" w14:textId="4C09F3C2" w:rsidR="002308F7" w:rsidRPr="001E3E6E" w:rsidRDefault="002308F7" w:rsidP="008E51F4">
            <w:pPr>
              <w:pStyle w:val="Level2Body"/>
              <w:ind w:left="0"/>
              <w:rPr>
                <w:color w:val="auto"/>
                <w:sz w:val="18"/>
                <w:szCs w:val="18"/>
              </w:rPr>
            </w:pPr>
            <w:r w:rsidRPr="001E3E6E">
              <w:rPr>
                <w:color w:val="auto"/>
                <w:sz w:val="18"/>
                <w:szCs w:val="18"/>
              </w:rPr>
              <w:t>Bidder’s Response:</w:t>
            </w:r>
            <w:r w:rsidR="00AE5F2C">
              <w:rPr>
                <w:color w:val="auto"/>
                <w:sz w:val="18"/>
                <w:szCs w:val="18"/>
              </w:rPr>
              <w:t xml:space="preserve"> </w:t>
            </w:r>
            <w:r w:rsidRPr="001E3E6E">
              <w:rPr>
                <w:color w:val="auto"/>
                <w:sz w:val="18"/>
                <w:szCs w:val="18"/>
              </w:rPr>
              <w:t xml:space="preserve"> </w:t>
            </w:r>
          </w:p>
        </w:tc>
      </w:tr>
    </w:tbl>
    <w:p w14:paraId="0AF61CA8" w14:textId="440564A3" w:rsidR="005A1D78" w:rsidRDefault="005A1D78" w:rsidP="002E3236">
      <w:pPr>
        <w:pStyle w:val="Level2Body"/>
        <w:tabs>
          <w:tab w:val="left" w:pos="11250"/>
        </w:tabs>
        <w:ind w:left="0" w:right="2304"/>
        <w:rPr>
          <w:color w:val="auto"/>
        </w:rPr>
      </w:pPr>
    </w:p>
    <w:p w14:paraId="1DF299B5" w14:textId="77777777" w:rsidR="00805691" w:rsidRPr="001E3E6E" w:rsidRDefault="00805691" w:rsidP="002E3236">
      <w:pPr>
        <w:pStyle w:val="Level2Body"/>
        <w:tabs>
          <w:tab w:val="left" w:pos="11250"/>
        </w:tabs>
        <w:ind w:left="0" w:right="2304"/>
        <w:rPr>
          <w:color w:val="auto"/>
        </w:rPr>
      </w:pPr>
    </w:p>
    <w:p w14:paraId="03FA64A8" w14:textId="77777777" w:rsidR="00B43CAB" w:rsidRPr="001E3E6E" w:rsidRDefault="00B43CAB" w:rsidP="00B43CAB">
      <w:pPr>
        <w:pStyle w:val="Level2Body"/>
        <w:tabs>
          <w:tab w:val="left" w:pos="11250"/>
        </w:tabs>
        <w:ind w:left="0" w:right="2304"/>
        <w:rPr>
          <w:rFonts w:cs="Arial"/>
          <w:color w:val="auto"/>
          <w:sz w:val="18"/>
          <w:szCs w:val="18"/>
        </w:rPr>
      </w:pPr>
    </w:p>
    <w:p w14:paraId="37F42B97" w14:textId="77777777" w:rsidR="00B43CAB" w:rsidRPr="001E3E6E" w:rsidRDefault="00B43CAB" w:rsidP="00B43CAB">
      <w:pPr>
        <w:tabs>
          <w:tab w:val="left" w:pos="11250"/>
        </w:tabs>
        <w:ind w:right="2304"/>
        <w:rPr>
          <w:rFonts w:eastAsiaTheme="minorHAnsi" w:cs="Arial"/>
          <w:color w:val="auto"/>
          <w:sz w:val="18"/>
          <w:szCs w:val="18"/>
        </w:rPr>
      </w:pPr>
    </w:p>
    <w:tbl>
      <w:tblPr>
        <w:tblStyle w:val="TableGrid"/>
        <w:tblW w:w="14395" w:type="dxa"/>
        <w:tblLook w:val="04A0" w:firstRow="1" w:lastRow="0" w:firstColumn="1" w:lastColumn="0" w:noHBand="0" w:noVBand="1"/>
      </w:tblPr>
      <w:tblGrid>
        <w:gridCol w:w="759"/>
        <w:gridCol w:w="946"/>
        <w:gridCol w:w="3510"/>
        <w:gridCol w:w="2880"/>
        <w:gridCol w:w="1620"/>
        <w:gridCol w:w="1080"/>
        <w:gridCol w:w="3600"/>
      </w:tblGrid>
      <w:tr w:rsidR="00B43CAB" w:rsidRPr="001E3E6E" w14:paraId="6857A45A" w14:textId="77777777" w:rsidTr="00B43CAB">
        <w:tc>
          <w:tcPr>
            <w:tcW w:w="759" w:type="dxa"/>
          </w:tcPr>
          <w:p w14:paraId="2D39204A" w14:textId="77777777" w:rsidR="00B43CAB" w:rsidRPr="001E3E6E" w:rsidRDefault="00B43CAB" w:rsidP="00B43CAB">
            <w:pPr>
              <w:rPr>
                <w:rFonts w:eastAsiaTheme="minorHAnsi" w:cs="Arial"/>
                <w:color w:val="auto"/>
                <w:sz w:val="18"/>
                <w:szCs w:val="18"/>
              </w:rPr>
            </w:pPr>
            <w:r>
              <w:br w:type="page"/>
            </w:r>
            <w:r w:rsidRPr="001E3E6E">
              <w:rPr>
                <w:rFonts w:eastAsiaTheme="minorHAnsi" w:cs="Arial"/>
                <w:color w:val="auto"/>
                <w:sz w:val="18"/>
                <w:szCs w:val="18"/>
              </w:rPr>
              <w:t>Req.#</w:t>
            </w:r>
          </w:p>
        </w:tc>
        <w:tc>
          <w:tcPr>
            <w:tcW w:w="946" w:type="dxa"/>
          </w:tcPr>
          <w:p w14:paraId="039887F6" w14:textId="77777777" w:rsidR="00B43CAB" w:rsidRPr="001E3E6E" w:rsidRDefault="00B43CAB" w:rsidP="00B43CAB">
            <w:pPr>
              <w:rPr>
                <w:rFonts w:eastAsiaTheme="minorHAnsi" w:cs="Arial"/>
                <w:color w:val="auto"/>
                <w:sz w:val="18"/>
                <w:szCs w:val="18"/>
              </w:rPr>
            </w:pPr>
            <w:r w:rsidRPr="001E3E6E">
              <w:rPr>
                <w:rFonts w:eastAsiaTheme="minorHAnsi" w:cs="Arial"/>
                <w:color w:val="auto"/>
                <w:sz w:val="18"/>
                <w:szCs w:val="18"/>
              </w:rPr>
              <w:t>ID</w:t>
            </w:r>
          </w:p>
        </w:tc>
        <w:tc>
          <w:tcPr>
            <w:tcW w:w="3510" w:type="dxa"/>
          </w:tcPr>
          <w:p w14:paraId="0DA48A03" w14:textId="77777777" w:rsidR="00B43CAB" w:rsidRPr="001E3E6E" w:rsidRDefault="00B43CAB" w:rsidP="00B43CAB">
            <w:pPr>
              <w:rPr>
                <w:rFonts w:eastAsiaTheme="minorHAnsi" w:cs="Arial"/>
                <w:color w:val="auto"/>
                <w:sz w:val="18"/>
                <w:szCs w:val="18"/>
              </w:rPr>
            </w:pPr>
            <w:r w:rsidRPr="001E3E6E">
              <w:rPr>
                <w:rFonts w:eastAsiaTheme="minorHAnsi" w:cs="Arial"/>
                <w:color w:val="auto"/>
                <w:sz w:val="18"/>
                <w:szCs w:val="18"/>
              </w:rPr>
              <w:t>Contractor / Solution Requirement</w:t>
            </w:r>
          </w:p>
        </w:tc>
        <w:tc>
          <w:tcPr>
            <w:tcW w:w="2880" w:type="dxa"/>
          </w:tcPr>
          <w:p w14:paraId="7C4F5DEB" w14:textId="77777777" w:rsidR="00B43CAB" w:rsidRPr="001E3E6E" w:rsidRDefault="00B43CAB" w:rsidP="00B43CAB">
            <w:pPr>
              <w:rPr>
                <w:rFonts w:eastAsiaTheme="minorHAnsi" w:cs="Arial"/>
                <w:color w:val="auto"/>
                <w:sz w:val="18"/>
                <w:szCs w:val="18"/>
              </w:rPr>
            </w:pPr>
            <w:r w:rsidRPr="001E3E6E">
              <w:rPr>
                <w:rFonts w:eastAsiaTheme="minorHAnsi" w:cs="Arial"/>
                <w:color w:val="auto"/>
                <w:sz w:val="18"/>
                <w:szCs w:val="18"/>
              </w:rPr>
              <w:t>Instructions to Bidder</w:t>
            </w:r>
          </w:p>
        </w:tc>
        <w:tc>
          <w:tcPr>
            <w:tcW w:w="1620" w:type="dxa"/>
          </w:tcPr>
          <w:p w14:paraId="0BD2EF7E" w14:textId="77777777" w:rsidR="00B43CAB" w:rsidRPr="001E3E6E" w:rsidRDefault="00B43CAB" w:rsidP="00B43CAB">
            <w:pPr>
              <w:jc w:val="center"/>
              <w:rPr>
                <w:rFonts w:eastAsiaTheme="minorHAnsi" w:cs="Arial"/>
                <w:color w:val="auto"/>
                <w:sz w:val="18"/>
                <w:szCs w:val="18"/>
              </w:rPr>
            </w:pPr>
            <w:r w:rsidRPr="001E3E6E">
              <w:rPr>
                <w:rFonts w:eastAsiaTheme="minorHAnsi" w:cs="Arial"/>
                <w:color w:val="auto"/>
                <w:sz w:val="18"/>
                <w:szCs w:val="18"/>
              </w:rPr>
              <w:t>CMS</w:t>
            </w:r>
          </w:p>
          <w:p w14:paraId="363A76A3" w14:textId="77777777" w:rsidR="00B43CAB" w:rsidRPr="001E3E6E" w:rsidRDefault="00B43CAB" w:rsidP="00B43CAB">
            <w:pPr>
              <w:jc w:val="center"/>
              <w:rPr>
                <w:rFonts w:eastAsiaTheme="minorHAnsi" w:cs="Arial"/>
                <w:color w:val="auto"/>
                <w:sz w:val="18"/>
                <w:szCs w:val="18"/>
              </w:rPr>
            </w:pPr>
            <w:r w:rsidRPr="001E3E6E">
              <w:rPr>
                <w:rFonts w:eastAsiaTheme="minorHAnsi" w:cs="Arial"/>
                <w:color w:val="auto"/>
                <w:sz w:val="18"/>
                <w:szCs w:val="18"/>
              </w:rPr>
              <w:t>Checklist</w:t>
            </w:r>
          </w:p>
          <w:p w14:paraId="7BE61817" w14:textId="77777777" w:rsidR="00B43CAB" w:rsidRPr="001E3E6E" w:rsidRDefault="00B43CAB" w:rsidP="00B43CAB">
            <w:pPr>
              <w:jc w:val="center"/>
              <w:rPr>
                <w:rFonts w:eastAsiaTheme="minorHAnsi" w:cs="Arial"/>
                <w:color w:val="auto"/>
                <w:sz w:val="18"/>
                <w:szCs w:val="18"/>
              </w:rPr>
            </w:pPr>
            <w:r w:rsidRPr="001E3E6E">
              <w:rPr>
                <w:rFonts w:eastAsiaTheme="minorHAnsi" w:cs="Arial"/>
                <w:color w:val="auto"/>
                <w:sz w:val="18"/>
                <w:szCs w:val="18"/>
              </w:rPr>
              <w:t>ID</w:t>
            </w:r>
          </w:p>
        </w:tc>
        <w:tc>
          <w:tcPr>
            <w:tcW w:w="1080" w:type="dxa"/>
          </w:tcPr>
          <w:p w14:paraId="45371222" w14:textId="77777777" w:rsidR="00B43CAB" w:rsidRPr="001E3E6E" w:rsidRDefault="00B43CAB" w:rsidP="00B43CAB">
            <w:pPr>
              <w:rPr>
                <w:rFonts w:eastAsiaTheme="minorHAnsi" w:cs="Arial"/>
                <w:color w:val="auto"/>
                <w:sz w:val="18"/>
                <w:szCs w:val="18"/>
              </w:rPr>
            </w:pPr>
            <w:r w:rsidRPr="001E3E6E">
              <w:rPr>
                <w:rFonts w:eastAsiaTheme="minorHAnsi" w:cs="Arial"/>
                <w:color w:val="auto"/>
                <w:sz w:val="18"/>
                <w:szCs w:val="18"/>
              </w:rPr>
              <w:t>Bidding</w:t>
            </w:r>
          </w:p>
          <w:p w14:paraId="6CBF6BDB" w14:textId="77777777" w:rsidR="00B43CAB" w:rsidRPr="001E3E6E" w:rsidRDefault="00B43CAB" w:rsidP="00B43CAB">
            <w:pPr>
              <w:rPr>
                <w:rFonts w:eastAsiaTheme="minorHAnsi" w:cs="Arial"/>
                <w:color w:val="auto"/>
                <w:sz w:val="18"/>
                <w:szCs w:val="18"/>
              </w:rPr>
            </w:pPr>
            <w:r w:rsidRPr="001E3E6E">
              <w:rPr>
                <w:rFonts w:eastAsiaTheme="minorHAnsi" w:cs="Arial"/>
                <w:color w:val="auto"/>
                <w:sz w:val="18"/>
                <w:szCs w:val="18"/>
              </w:rPr>
              <w:t>Ability</w:t>
            </w:r>
          </w:p>
          <w:p w14:paraId="069991AB" w14:textId="77777777" w:rsidR="00B43CAB" w:rsidRPr="001E3E6E" w:rsidRDefault="00B43CAB" w:rsidP="00B43CAB">
            <w:pPr>
              <w:rPr>
                <w:rFonts w:eastAsiaTheme="minorHAnsi" w:cs="Arial"/>
                <w:color w:val="auto"/>
                <w:sz w:val="18"/>
                <w:szCs w:val="18"/>
              </w:rPr>
            </w:pPr>
            <w:r w:rsidRPr="001E3E6E">
              <w:rPr>
                <w:rFonts w:eastAsiaTheme="minorHAnsi" w:cs="Arial"/>
                <w:color w:val="auto"/>
                <w:sz w:val="18"/>
                <w:szCs w:val="18"/>
              </w:rPr>
              <w:t>Code</w:t>
            </w:r>
          </w:p>
        </w:tc>
        <w:tc>
          <w:tcPr>
            <w:tcW w:w="3600" w:type="dxa"/>
          </w:tcPr>
          <w:p w14:paraId="4C76102E" w14:textId="77777777" w:rsidR="00B43CAB" w:rsidRPr="001E3E6E" w:rsidRDefault="00B43CAB" w:rsidP="00B43CAB">
            <w:pPr>
              <w:rPr>
                <w:rFonts w:eastAsiaTheme="minorHAnsi" w:cs="Arial"/>
                <w:color w:val="auto"/>
                <w:sz w:val="18"/>
                <w:szCs w:val="18"/>
              </w:rPr>
            </w:pPr>
            <w:r w:rsidRPr="001E3E6E">
              <w:rPr>
                <w:rFonts w:eastAsiaTheme="minorHAnsi" w:cs="Arial"/>
                <w:color w:val="auto"/>
                <w:sz w:val="18"/>
                <w:szCs w:val="18"/>
              </w:rPr>
              <w:t>Gap Description and Recommendation for Closure</w:t>
            </w:r>
          </w:p>
        </w:tc>
      </w:tr>
      <w:tr w:rsidR="00B43CAB" w:rsidRPr="001E3E6E" w14:paraId="41009A45" w14:textId="77777777" w:rsidTr="00B43CAB">
        <w:tc>
          <w:tcPr>
            <w:tcW w:w="759" w:type="dxa"/>
          </w:tcPr>
          <w:p w14:paraId="05490344" w14:textId="7884C4C1" w:rsidR="00B43CAB" w:rsidRPr="001E3E6E" w:rsidRDefault="00B43CAB" w:rsidP="00B43CAB">
            <w:pPr>
              <w:rPr>
                <w:rFonts w:eastAsiaTheme="minorHAnsi" w:cs="Arial"/>
                <w:color w:val="auto"/>
                <w:sz w:val="18"/>
                <w:szCs w:val="18"/>
              </w:rPr>
            </w:pPr>
            <w:r w:rsidRPr="001E3E6E">
              <w:rPr>
                <w:rFonts w:eastAsiaTheme="minorHAnsi" w:cs="Arial"/>
                <w:color w:val="auto"/>
                <w:sz w:val="18"/>
                <w:szCs w:val="18"/>
              </w:rPr>
              <w:lastRenderedPageBreak/>
              <w:t>2</w:t>
            </w:r>
            <w:r>
              <w:rPr>
                <w:rFonts w:eastAsiaTheme="minorHAnsi" w:cs="Arial"/>
                <w:color w:val="auto"/>
                <w:sz w:val="18"/>
                <w:szCs w:val="18"/>
              </w:rPr>
              <w:t>1</w:t>
            </w:r>
            <w:bookmarkStart w:id="6" w:name="_GoBack"/>
            <w:r>
              <w:rPr>
                <w:rFonts w:eastAsiaTheme="minorHAnsi" w:cs="Arial"/>
                <w:color w:val="auto"/>
                <w:sz w:val="18"/>
                <w:szCs w:val="18"/>
              </w:rPr>
              <w:t>9</w:t>
            </w:r>
            <w:bookmarkEnd w:id="6"/>
          </w:p>
        </w:tc>
        <w:tc>
          <w:tcPr>
            <w:tcW w:w="946" w:type="dxa"/>
          </w:tcPr>
          <w:p w14:paraId="5D0EF0C3" w14:textId="187D1CB9" w:rsidR="00B43CAB" w:rsidRPr="001E3E6E" w:rsidRDefault="00B43CAB" w:rsidP="00B43CAB">
            <w:pPr>
              <w:rPr>
                <w:rFonts w:eastAsiaTheme="minorHAnsi" w:cs="Arial"/>
                <w:color w:val="auto"/>
                <w:sz w:val="18"/>
                <w:szCs w:val="18"/>
              </w:rPr>
            </w:pPr>
            <w:r w:rsidRPr="001E3E6E">
              <w:rPr>
                <w:rFonts w:eastAsiaTheme="minorHAnsi" w:cs="Arial"/>
                <w:color w:val="auto"/>
                <w:sz w:val="18"/>
                <w:szCs w:val="18"/>
              </w:rPr>
              <w:t>IIO.</w:t>
            </w:r>
            <w:r>
              <w:rPr>
                <w:rFonts w:eastAsiaTheme="minorHAnsi" w:cs="Arial"/>
                <w:color w:val="auto"/>
                <w:sz w:val="18"/>
                <w:szCs w:val="18"/>
              </w:rPr>
              <w:t>30</w:t>
            </w:r>
          </w:p>
        </w:tc>
        <w:tc>
          <w:tcPr>
            <w:tcW w:w="3510" w:type="dxa"/>
          </w:tcPr>
          <w:p w14:paraId="2137575C" w14:textId="6522DFF8" w:rsidR="00B43CAB" w:rsidRPr="001E3E6E" w:rsidRDefault="00B43CAB" w:rsidP="00B43CAB">
            <w:pPr>
              <w:jc w:val="left"/>
              <w:rPr>
                <w:rFonts w:eastAsiaTheme="minorHAnsi" w:cs="Arial"/>
                <w:color w:val="auto"/>
                <w:sz w:val="18"/>
                <w:szCs w:val="18"/>
              </w:rPr>
            </w:pPr>
            <w:r>
              <w:rPr>
                <w:rFonts w:eastAsiaTheme="minorHAnsi" w:cs="Arial"/>
                <w:color w:val="auto"/>
                <w:sz w:val="18"/>
                <w:szCs w:val="18"/>
              </w:rPr>
              <w:t>To minimize the amount of data being transferred across the State’s commodity internet connections to cloud provider data centers, the State of Nebraska has established point-to-point private network connections to Microsoft Azure and Amazon AWS.  Describe how the proposed solultion utilizes one of these connections, or something similar, to transfer data to/from the State’s on premise systems.</w:t>
            </w:r>
          </w:p>
        </w:tc>
        <w:tc>
          <w:tcPr>
            <w:tcW w:w="2880" w:type="dxa"/>
          </w:tcPr>
          <w:p w14:paraId="631F3B30" w14:textId="752CBE96" w:rsidR="00B43CAB" w:rsidRPr="001E3E6E" w:rsidRDefault="00F771BF" w:rsidP="00B43CAB">
            <w:pPr>
              <w:jc w:val="left"/>
              <w:rPr>
                <w:rFonts w:eastAsiaTheme="minorHAnsi" w:cs="Arial"/>
                <w:color w:val="auto"/>
                <w:sz w:val="18"/>
                <w:szCs w:val="18"/>
              </w:rPr>
            </w:pPr>
            <w:r>
              <w:rPr>
                <w:rFonts w:eastAsiaTheme="minorHAnsi" w:cs="Arial"/>
                <w:color w:val="auto"/>
                <w:sz w:val="18"/>
                <w:szCs w:val="18"/>
              </w:rPr>
              <w:t>Describe how the proposed solultion utilizes one of these connections, or something similar, to transfer data to/from the State’s on premise systems.</w:t>
            </w:r>
          </w:p>
        </w:tc>
        <w:tc>
          <w:tcPr>
            <w:tcW w:w="1620" w:type="dxa"/>
          </w:tcPr>
          <w:p w14:paraId="402E8750" w14:textId="50988557" w:rsidR="00B43CAB" w:rsidRPr="001E3E6E" w:rsidRDefault="00F771BF" w:rsidP="00B43CAB">
            <w:pPr>
              <w:jc w:val="left"/>
              <w:rPr>
                <w:rFonts w:eastAsiaTheme="minorHAnsi" w:cs="Arial"/>
                <w:color w:val="auto"/>
                <w:sz w:val="18"/>
                <w:szCs w:val="18"/>
              </w:rPr>
            </w:pPr>
            <w:r>
              <w:rPr>
                <w:rFonts w:eastAsiaTheme="minorHAnsi" w:cs="Arial"/>
                <w:color w:val="auto"/>
                <w:sz w:val="18"/>
                <w:szCs w:val="18"/>
              </w:rPr>
              <w:t>N/A</w:t>
            </w:r>
          </w:p>
        </w:tc>
        <w:sdt>
          <w:sdtPr>
            <w:rPr>
              <w:color w:val="auto"/>
              <w:sz w:val="18"/>
              <w:szCs w:val="18"/>
            </w:rPr>
            <w:alias w:val="Ability Code"/>
            <w:tag w:val="Ability Code"/>
            <w:id w:val="2013797039"/>
            <w:placeholder>
              <w:docPart w:val="B54B92A862144A1D83155716EDD7CD5A"/>
            </w:placeholder>
            <w15:color w:val="993300"/>
            <w:comboBox>
              <w:listItem w:displayText="S" w:value="S"/>
              <w:listItem w:displayText="W" w:value="W"/>
              <w:listItem w:displayText="M" w:value="M"/>
              <w:listItem w:displayText="F" w:value="F"/>
              <w:listItem w:displayText="C" w:value="C"/>
              <w:listItem w:displayText="N" w:value="N"/>
              <w:listItem w:displayText="O" w:value="O"/>
            </w:comboBox>
          </w:sdtPr>
          <w:sdtEndPr/>
          <w:sdtContent>
            <w:tc>
              <w:tcPr>
                <w:tcW w:w="1080" w:type="dxa"/>
              </w:tcPr>
              <w:p w14:paraId="5409F0F6" w14:textId="77777777" w:rsidR="00B43CAB" w:rsidRPr="001E3E6E" w:rsidRDefault="00B43CAB" w:rsidP="00B43CAB">
                <w:pPr>
                  <w:rPr>
                    <w:rFonts w:eastAsiaTheme="minorHAnsi" w:cs="Arial"/>
                    <w:color w:val="auto"/>
                    <w:sz w:val="18"/>
                    <w:szCs w:val="18"/>
                  </w:rPr>
                </w:pPr>
                <w:r w:rsidRPr="001E3E6E" w:rsidDel="008E51F4">
                  <w:rPr>
                    <w:color w:val="auto"/>
                    <w:sz w:val="18"/>
                    <w:szCs w:val="18"/>
                  </w:rPr>
                  <w:t xml:space="preserve">Choose an item. </w:t>
                </w:r>
              </w:p>
            </w:tc>
          </w:sdtContent>
        </w:sdt>
        <w:tc>
          <w:tcPr>
            <w:tcW w:w="3600" w:type="dxa"/>
          </w:tcPr>
          <w:p w14:paraId="1C6DF299" w14:textId="77777777" w:rsidR="00B43CAB" w:rsidRPr="001E3E6E" w:rsidRDefault="00B43CAB" w:rsidP="00B43CAB">
            <w:pPr>
              <w:rPr>
                <w:rFonts w:eastAsiaTheme="minorHAnsi" w:cs="Arial"/>
                <w:color w:val="auto"/>
                <w:sz w:val="18"/>
                <w:szCs w:val="18"/>
              </w:rPr>
            </w:pPr>
          </w:p>
        </w:tc>
      </w:tr>
      <w:tr w:rsidR="00B43CAB" w:rsidRPr="001E3E6E" w14:paraId="42F2C675" w14:textId="77777777" w:rsidTr="00B43CAB">
        <w:trPr>
          <w:trHeight w:val="602"/>
        </w:trPr>
        <w:tc>
          <w:tcPr>
            <w:tcW w:w="14395" w:type="dxa"/>
            <w:gridSpan w:val="7"/>
          </w:tcPr>
          <w:p w14:paraId="4F2B15DE" w14:textId="77777777" w:rsidR="00B43CAB" w:rsidRPr="001E3E6E" w:rsidRDefault="00B43CAB" w:rsidP="00B43CAB">
            <w:pPr>
              <w:pStyle w:val="Level2Body"/>
              <w:ind w:left="0"/>
              <w:rPr>
                <w:color w:val="auto"/>
                <w:sz w:val="18"/>
                <w:szCs w:val="18"/>
              </w:rPr>
            </w:pPr>
            <w:r w:rsidRPr="001E3E6E">
              <w:rPr>
                <w:color w:val="auto"/>
                <w:sz w:val="18"/>
                <w:szCs w:val="18"/>
              </w:rPr>
              <w:t>Bidder’s Response:</w:t>
            </w:r>
            <w:r>
              <w:rPr>
                <w:color w:val="auto"/>
                <w:sz w:val="18"/>
                <w:szCs w:val="18"/>
              </w:rPr>
              <w:t xml:space="preserve"> </w:t>
            </w:r>
            <w:r w:rsidRPr="001E3E6E">
              <w:rPr>
                <w:color w:val="auto"/>
                <w:sz w:val="18"/>
                <w:szCs w:val="18"/>
              </w:rPr>
              <w:t xml:space="preserve"> </w:t>
            </w:r>
          </w:p>
        </w:tc>
      </w:tr>
    </w:tbl>
    <w:p w14:paraId="76B4440D" w14:textId="77777777" w:rsidR="00B43CAB" w:rsidRDefault="00B43CAB" w:rsidP="00B43CAB">
      <w:pPr>
        <w:pStyle w:val="Level2Body"/>
        <w:tabs>
          <w:tab w:val="left" w:pos="11250"/>
        </w:tabs>
        <w:ind w:left="0" w:right="2304"/>
        <w:rPr>
          <w:color w:val="auto"/>
        </w:rPr>
      </w:pPr>
    </w:p>
    <w:p w14:paraId="7CA3A6D9" w14:textId="77777777" w:rsidR="00B43CAB" w:rsidRPr="001E3E6E" w:rsidRDefault="00B43CAB" w:rsidP="00B43CAB">
      <w:pPr>
        <w:pStyle w:val="Level2Body"/>
        <w:tabs>
          <w:tab w:val="left" w:pos="11250"/>
        </w:tabs>
        <w:ind w:left="0" w:right="2304"/>
        <w:rPr>
          <w:color w:val="auto"/>
        </w:rPr>
      </w:pPr>
    </w:p>
    <w:p w14:paraId="1EB61B92" w14:textId="2E14007E" w:rsidR="005A1D78" w:rsidRPr="001E3E6E" w:rsidRDefault="00470DCD" w:rsidP="004B37D3">
      <w:pPr>
        <w:spacing w:after="160" w:line="259" w:lineRule="auto"/>
        <w:jc w:val="left"/>
        <w:rPr>
          <w:b/>
          <w:color w:val="auto"/>
          <w:sz w:val="28"/>
          <w:szCs w:val="28"/>
          <w:u w:val="single"/>
        </w:rPr>
      </w:pPr>
      <w:r w:rsidRPr="001E3E6E">
        <w:rPr>
          <w:b/>
          <w:color w:val="auto"/>
          <w:sz w:val="28"/>
          <w:szCs w:val="28"/>
          <w:u w:val="single"/>
        </w:rPr>
        <w:t>G.</w:t>
      </w:r>
      <w:r w:rsidR="00A8248C" w:rsidRPr="001E3E6E">
        <w:rPr>
          <w:b/>
          <w:color w:val="auto"/>
          <w:sz w:val="28"/>
          <w:szCs w:val="28"/>
          <w:u w:val="single"/>
        </w:rPr>
        <w:t>9</w:t>
      </w:r>
      <w:r w:rsidRPr="001E3E6E">
        <w:rPr>
          <w:b/>
          <w:color w:val="auto"/>
          <w:sz w:val="28"/>
          <w:szCs w:val="28"/>
          <w:u w:val="single"/>
        </w:rPr>
        <w:t xml:space="preserve"> </w:t>
      </w:r>
      <w:r w:rsidR="005A1D78" w:rsidRPr="001E3E6E">
        <w:rPr>
          <w:b/>
          <w:color w:val="auto"/>
          <w:sz w:val="28"/>
          <w:szCs w:val="28"/>
          <w:u w:val="single"/>
        </w:rPr>
        <w:t>Business Continuity and Disaster Recovery</w:t>
      </w:r>
      <w:r w:rsidR="00AE403F" w:rsidRPr="001E3E6E">
        <w:rPr>
          <w:b/>
          <w:color w:val="auto"/>
          <w:sz w:val="28"/>
          <w:szCs w:val="28"/>
          <w:u w:val="single"/>
        </w:rPr>
        <w:t xml:space="preserve"> Requirements</w:t>
      </w:r>
    </w:p>
    <w:p w14:paraId="4B4C6EE7" w14:textId="77777777" w:rsidR="002E1230" w:rsidRPr="001E3E6E" w:rsidRDefault="002E1230" w:rsidP="002E3236">
      <w:pPr>
        <w:pStyle w:val="Level2Body"/>
        <w:tabs>
          <w:tab w:val="left" w:pos="11250"/>
        </w:tabs>
        <w:ind w:left="0" w:right="2304"/>
        <w:rPr>
          <w:rFonts w:cs="Arial"/>
          <w:color w:val="auto"/>
          <w:sz w:val="18"/>
          <w:szCs w:val="18"/>
        </w:rPr>
      </w:pPr>
    </w:p>
    <w:p w14:paraId="4E477CF8" w14:textId="77777777" w:rsidR="005A1D78" w:rsidRPr="001E3E6E" w:rsidRDefault="005A1D78" w:rsidP="002E3236">
      <w:pPr>
        <w:pStyle w:val="Level2Body"/>
        <w:tabs>
          <w:tab w:val="left" w:pos="11250"/>
        </w:tabs>
        <w:ind w:left="0" w:right="2304"/>
        <w:rPr>
          <w:rFonts w:cs="Arial"/>
          <w:color w:val="auto"/>
          <w:sz w:val="18"/>
          <w:szCs w:val="18"/>
        </w:rPr>
      </w:pPr>
    </w:p>
    <w:tbl>
      <w:tblPr>
        <w:tblStyle w:val="TableGrid"/>
        <w:tblW w:w="0" w:type="auto"/>
        <w:tblLook w:val="04A0" w:firstRow="1" w:lastRow="0" w:firstColumn="1" w:lastColumn="0" w:noHBand="0" w:noVBand="1"/>
      </w:tblPr>
      <w:tblGrid>
        <w:gridCol w:w="748"/>
        <w:gridCol w:w="957"/>
        <w:gridCol w:w="3539"/>
        <w:gridCol w:w="2851"/>
        <w:gridCol w:w="1620"/>
        <w:gridCol w:w="1080"/>
        <w:gridCol w:w="3595"/>
      </w:tblGrid>
      <w:tr w:rsidR="001E3E6E" w:rsidRPr="001E3E6E" w14:paraId="1D5C28B1" w14:textId="77777777" w:rsidTr="00CE7D23">
        <w:trPr>
          <w:trHeight w:val="872"/>
        </w:trPr>
        <w:tc>
          <w:tcPr>
            <w:tcW w:w="748" w:type="dxa"/>
          </w:tcPr>
          <w:p w14:paraId="279202E6" w14:textId="77777777" w:rsidR="002E1230" w:rsidRPr="001E3E6E" w:rsidRDefault="002E1230" w:rsidP="000748CB">
            <w:pPr>
              <w:pStyle w:val="Level2Body"/>
              <w:ind w:left="0"/>
              <w:rPr>
                <w:rFonts w:cs="Arial"/>
                <w:color w:val="auto"/>
                <w:sz w:val="18"/>
                <w:szCs w:val="18"/>
              </w:rPr>
            </w:pPr>
            <w:r w:rsidRPr="001E3E6E">
              <w:rPr>
                <w:rFonts w:cs="Arial"/>
                <w:color w:val="auto"/>
                <w:sz w:val="18"/>
                <w:szCs w:val="18"/>
              </w:rPr>
              <w:t>Req.#</w:t>
            </w:r>
          </w:p>
        </w:tc>
        <w:tc>
          <w:tcPr>
            <w:tcW w:w="957" w:type="dxa"/>
          </w:tcPr>
          <w:p w14:paraId="2785EC00" w14:textId="77777777" w:rsidR="002E1230" w:rsidRPr="001E3E6E" w:rsidRDefault="002E1230" w:rsidP="000748CB">
            <w:pPr>
              <w:pStyle w:val="Level2Body"/>
              <w:ind w:left="0"/>
              <w:rPr>
                <w:rFonts w:cs="Arial"/>
                <w:color w:val="auto"/>
                <w:sz w:val="18"/>
                <w:szCs w:val="18"/>
              </w:rPr>
            </w:pPr>
            <w:r w:rsidRPr="001E3E6E">
              <w:rPr>
                <w:rFonts w:cs="Arial"/>
                <w:color w:val="auto"/>
                <w:sz w:val="18"/>
                <w:szCs w:val="18"/>
              </w:rPr>
              <w:t>ID</w:t>
            </w:r>
          </w:p>
        </w:tc>
        <w:tc>
          <w:tcPr>
            <w:tcW w:w="3539" w:type="dxa"/>
          </w:tcPr>
          <w:p w14:paraId="57BB898D" w14:textId="77777777" w:rsidR="002E1230" w:rsidRPr="001E3E6E" w:rsidRDefault="002E1230" w:rsidP="000748CB">
            <w:pPr>
              <w:pStyle w:val="Level2Body"/>
              <w:ind w:left="0"/>
              <w:rPr>
                <w:rFonts w:cs="Arial"/>
                <w:color w:val="auto"/>
                <w:sz w:val="18"/>
                <w:szCs w:val="18"/>
              </w:rPr>
            </w:pPr>
            <w:r w:rsidRPr="001E3E6E">
              <w:rPr>
                <w:rFonts w:cs="Arial"/>
                <w:color w:val="auto"/>
                <w:sz w:val="18"/>
                <w:szCs w:val="18"/>
              </w:rPr>
              <w:t xml:space="preserve">Contractor / </w:t>
            </w:r>
            <w:r w:rsidR="008D73C2" w:rsidRPr="001E3E6E">
              <w:rPr>
                <w:rFonts w:cs="Arial"/>
                <w:color w:val="auto"/>
                <w:sz w:val="18"/>
                <w:szCs w:val="18"/>
              </w:rPr>
              <w:t>Solution/Requirement</w:t>
            </w:r>
          </w:p>
        </w:tc>
        <w:tc>
          <w:tcPr>
            <w:tcW w:w="2851" w:type="dxa"/>
          </w:tcPr>
          <w:p w14:paraId="5098BFFC" w14:textId="77777777" w:rsidR="002E1230" w:rsidRPr="001E3E6E" w:rsidRDefault="002E1230" w:rsidP="000748CB">
            <w:pPr>
              <w:pStyle w:val="Level2Body"/>
              <w:ind w:left="0"/>
              <w:rPr>
                <w:rFonts w:cs="Arial"/>
                <w:color w:val="auto"/>
                <w:sz w:val="18"/>
                <w:szCs w:val="18"/>
              </w:rPr>
            </w:pPr>
            <w:r w:rsidRPr="001E3E6E">
              <w:rPr>
                <w:rFonts w:cs="Arial"/>
                <w:color w:val="auto"/>
                <w:sz w:val="18"/>
                <w:szCs w:val="18"/>
              </w:rPr>
              <w:t>Instructions to Bidder</w:t>
            </w:r>
          </w:p>
        </w:tc>
        <w:tc>
          <w:tcPr>
            <w:tcW w:w="1620" w:type="dxa"/>
          </w:tcPr>
          <w:p w14:paraId="0F0A179E" w14:textId="77777777" w:rsidR="002E1230" w:rsidRPr="001E3E6E" w:rsidRDefault="002E1230" w:rsidP="000748CB">
            <w:pPr>
              <w:pStyle w:val="Level2Body"/>
              <w:ind w:left="0"/>
              <w:jc w:val="center"/>
              <w:rPr>
                <w:rFonts w:cs="Arial"/>
                <w:color w:val="auto"/>
                <w:sz w:val="18"/>
                <w:szCs w:val="18"/>
              </w:rPr>
            </w:pPr>
            <w:r w:rsidRPr="001E3E6E">
              <w:rPr>
                <w:rFonts w:cs="Arial"/>
                <w:color w:val="auto"/>
                <w:sz w:val="18"/>
                <w:szCs w:val="18"/>
              </w:rPr>
              <w:t>CMS</w:t>
            </w:r>
          </w:p>
          <w:p w14:paraId="1138BF8D" w14:textId="77777777" w:rsidR="002E1230" w:rsidRPr="001E3E6E" w:rsidRDefault="002E1230" w:rsidP="000748CB">
            <w:pPr>
              <w:pStyle w:val="Level2Body"/>
              <w:ind w:left="0"/>
              <w:jc w:val="center"/>
              <w:rPr>
                <w:rFonts w:cs="Arial"/>
                <w:color w:val="auto"/>
                <w:sz w:val="18"/>
                <w:szCs w:val="18"/>
              </w:rPr>
            </w:pPr>
            <w:r w:rsidRPr="001E3E6E">
              <w:rPr>
                <w:rFonts w:cs="Arial"/>
                <w:color w:val="auto"/>
                <w:sz w:val="18"/>
                <w:szCs w:val="18"/>
              </w:rPr>
              <w:t>Checklist</w:t>
            </w:r>
          </w:p>
          <w:p w14:paraId="49192BB6" w14:textId="77777777" w:rsidR="002E1230" w:rsidRPr="001E3E6E" w:rsidRDefault="002E1230" w:rsidP="000748CB">
            <w:pPr>
              <w:pStyle w:val="Level2Body"/>
              <w:ind w:left="0"/>
              <w:jc w:val="center"/>
              <w:rPr>
                <w:rFonts w:cs="Arial"/>
                <w:color w:val="auto"/>
                <w:sz w:val="18"/>
                <w:szCs w:val="18"/>
              </w:rPr>
            </w:pPr>
            <w:r w:rsidRPr="001E3E6E">
              <w:rPr>
                <w:rFonts w:cs="Arial"/>
                <w:color w:val="auto"/>
                <w:sz w:val="18"/>
                <w:szCs w:val="18"/>
              </w:rPr>
              <w:t>ID</w:t>
            </w:r>
          </w:p>
        </w:tc>
        <w:tc>
          <w:tcPr>
            <w:tcW w:w="1080" w:type="dxa"/>
          </w:tcPr>
          <w:p w14:paraId="65AEB464" w14:textId="77777777" w:rsidR="002E1230" w:rsidRPr="001E3E6E" w:rsidRDefault="002E1230" w:rsidP="000748CB">
            <w:pPr>
              <w:pStyle w:val="Level2Body"/>
              <w:ind w:left="0"/>
              <w:rPr>
                <w:rFonts w:cs="Arial"/>
                <w:color w:val="auto"/>
                <w:sz w:val="18"/>
                <w:szCs w:val="18"/>
              </w:rPr>
            </w:pPr>
            <w:r w:rsidRPr="001E3E6E">
              <w:rPr>
                <w:rFonts w:cs="Arial"/>
                <w:color w:val="auto"/>
                <w:sz w:val="18"/>
                <w:szCs w:val="18"/>
              </w:rPr>
              <w:t>Bidding</w:t>
            </w:r>
          </w:p>
          <w:p w14:paraId="7A4B40E8" w14:textId="77777777" w:rsidR="002E1230" w:rsidRPr="001E3E6E" w:rsidRDefault="002E1230" w:rsidP="000748CB">
            <w:pPr>
              <w:pStyle w:val="Level2Body"/>
              <w:ind w:left="0"/>
              <w:rPr>
                <w:rFonts w:cs="Arial"/>
                <w:color w:val="auto"/>
                <w:sz w:val="18"/>
                <w:szCs w:val="18"/>
              </w:rPr>
            </w:pPr>
            <w:r w:rsidRPr="001E3E6E">
              <w:rPr>
                <w:rFonts w:cs="Arial"/>
                <w:color w:val="auto"/>
                <w:sz w:val="18"/>
                <w:szCs w:val="18"/>
              </w:rPr>
              <w:t>Ability</w:t>
            </w:r>
          </w:p>
          <w:p w14:paraId="340609A8" w14:textId="77777777" w:rsidR="002E1230" w:rsidRPr="001E3E6E" w:rsidRDefault="002E1230" w:rsidP="000748CB">
            <w:pPr>
              <w:pStyle w:val="Level2Body"/>
              <w:ind w:left="0"/>
              <w:rPr>
                <w:rFonts w:cs="Arial"/>
                <w:color w:val="auto"/>
                <w:sz w:val="18"/>
                <w:szCs w:val="18"/>
              </w:rPr>
            </w:pPr>
            <w:r w:rsidRPr="001E3E6E">
              <w:rPr>
                <w:rFonts w:cs="Arial"/>
                <w:color w:val="auto"/>
                <w:sz w:val="18"/>
                <w:szCs w:val="18"/>
              </w:rPr>
              <w:t>Code</w:t>
            </w:r>
          </w:p>
        </w:tc>
        <w:tc>
          <w:tcPr>
            <w:tcW w:w="3595" w:type="dxa"/>
          </w:tcPr>
          <w:p w14:paraId="66AD31CB" w14:textId="77777777" w:rsidR="002E1230" w:rsidRPr="001E3E6E" w:rsidRDefault="002E1230" w:rsidP="000748CB">
            <w:pPr>
              <w:pStyle w:val="Level2Body"/>
              <w:ind w:left="0"/>
              <w:rPr>
                <w:rFonts w:cs="Arial"/>
                <w:color w:val="auto"/>
                <w:sz w:val="18"/>
                <w:szCs w:val="18"/>
              </w:rPr>
            </w:pPr>
            <w:r w:rsidRPr="001E3E6E">
              <w:rPr>
                <w:rFonts w:cs="Arial"/>
                <w:color w:val="auto"/>
                <w:sz w:val="18"/>
                <w:szCs w:val="18"/>
              </w:rPr>
              <w:t>Gap Description and Recommendation for Closure</w:t>
            </w:r>
          </w:p>
        </w:tc>
      </w:tr>
      <w:tr w:rsidR="001E3E6E" w:rsidRPr="001E3E6E" w14:paraId="3CB2DD6B" w14:textId="77777777" w:rsidTr="00CE7D23">
        <w:tc>
          <w:tcPr>
            <w:tcW w:w="748" w:type="dxa"/>
          </w:tcPr>
          <w:p w14:paraId="7391D003" w14:textId="336EDD5D" w:rsidR="005A1D78" w:rsidRPr="001E3E6E" w:rsidRDefault="002B1B57" w:rsidP="000748CB">
            <w:pPr>
              <w:pStyle w:val="Level2Body"/>
              <w:ind w:left="0"/>
              <w:rPr>
                <w:rFonts w:cs="Arial"/>
                <w:color w:val="auto"/>
                <w:sz w:val="18"/>
                <w:szCs w:val="18"/>
              </w:rPr>
            </w:pPr>
            <w:r w:rsidRPr="001E3E6E">
              <w:rPr>
                <w:rFonts w:cs="Arial"/>
                <w:color w:val="auto"/>
                <w:sz w:val="18"/>
                <w:szCs w:val="18"/>
              </w:rPr>
              <w:t>2</w:t>
            </w:r>
            <w:r w:rsidR="000166F3">
              <w:rPr>
                <w:rFonts w:cs="Arial"/>
                <w:color w:val="auto"/>
                <w:sz w:val="18"/>
                <w:szCs w:val="18"/>
              </w:rPr>
              <w:t>20</w:t>
            </w:r>
          </w:p>
        </w:tc>
        <w:tc>
          <w:tcPr>
            <w:tcW w:w="957" w:type="dxa"/>
          </w:tcPr>
          <w:p w14:paraId="3BE5E865" w14:textId="77777777" w:rsidR="005A1D78" w:rsidRPr="001E3E6E" w:rsidRDefault="005A1D78" w:rsidP="000748CB">
            <w:pPr>
              <w:pStyle w:val="Level2Body"/>
              <w:ind w:left="0"/>
              <w:rPr>
                <w:rFonts w:cs="Arial"/>
                <w:color w:val="auto"/>
                <w:sz w:val="18"/>
                <w:szCs w:val="18"/>
              </w:rPr>
            </w:pPr>
            <w:r w:rsidRPr="001E3E6E">
              <w:rPr>
                <w:rFonts w:cs="Arial"/>
                <w:color w:val="auto"/>
                <w:sz w:val="18"/>
                <w:szCs w:val="18"/>
              </w:rPr>
              <w:t>BCDR.1</w:t>
            </w:r>
          </w:p>
        </w:tc>
        <w:tc>
          <w:tcPr>
            <w:tcW w:w="3539" w:type="dxa"/>
          </w:tcPr>
          <w:p w14:paraId="7E113458" w14:textId="0AD1E4C4" w:rsidR="005A1D78" w:rsidRPr="001E3E6E" w:rsidRDefault="005A1D78" w:rsidP="001E3E6E">
            <w:pPr>
              <w:pStyle w:val="Level2Body"/>
              <w:ind w:left="0"/>
              <w:jc w:val="left"/>
              <w:rPr>
                <w:rFonts w:cs="Arial"/>
                <w:color w:val="auto"/>
                <w:sz w:val="18"/>
                <w:szCs w:val="18"/>
              </w:rPr>
            </w:pPr>
            <w:r w:rsidRPr="001E3E6E">
              <w:rPr>
                <w:rFonts w:cs="Arial"/>
                <w:color w:val="auto"/>
                <w:sz w:val="18"/>
                <w:szCs w:val="18"/>
              </w:rPr>
              <w:t xml:space="preserve">Contractor </w:t>
            </w:r>
            <w:r w:rsidR="00351C19" w:rsidRPr="001E3E6E">
              <w:rPr>
                <w:rFonts w:cs="Arial"/>
                <w:color w:val="auto"/>
                <w:sz w:val="18"/>
                <w:szCs w:val="18"/>
              </w:rPr>
              <w:t xml:space="preserve">should </w:t>
            </w:r>
            <w:r w:rsidRPr="001E3E6E">
              <w:rPr>
                <w:rFonts w:cs="Arial"/>
                <w:color w:val="auto"/>
                <w:sz w:val="18"/>
                <w:szCs w:val="18"/>
              </w:rPr>
              <w:t xml:space="preserve">develop operational procedures in coordination with other enterprise module </w:t>
            </w:r>
            <w:r w:rsidR="005B3FCB" w:rsidRPr="001E3E6E">
              <w:rPr>
                <w:rFonts w:cs="Arial"/>
                <w:color w:val="auto"/>
                <w:sz w:val="18"/>
                <w:szCs w:val="18"/>
              </w:rPr>
              <w:t>contractor</w:t>
            </w:r>
            <w:r w:rsidR="00351C19" w:rsidRPr="001E3E6E">
              <w:rPr>
                <w:rFonts w:cs="Arial"/>
                <w:color w:val="auto"/>
                <w:sz w:val="18"/>
                <w:szCs w:val="18"/>
              </w:rPr>
              <w:t>s</w:t>
            </w:r>
            <w:r w:rsidR="005B3FCB" w:rsidRPr="001E3E6E">
              <w:rPr>
                <w:rFonts w:cs="Arial"/>
                <w:color w:val="auto"/>
                <w:sz w:val="18"/>
                <w:szCs w:val="18"/>
              </w:rPr>
              <w:t xml:space="preserve"> </w:t>
            </w:r>
            <w:r w:rsidRPr="001E3E6E">
              <w:rPr>
                <w:rFonts w:cs="Arial"/>
                <w:color w:val="auto"/>
                <w:sz w:val="18"/>
                <w:szCs w:val="18"/>
              </w:rPr>
              <w:t>to restore system availability.</w:t>
            </w:r>
            <w:r w:rsidR="00AE5F2C">
              <w:rPr>
                <w:rFonts w:cs="Arial"/>
                <w:color w:val="auto"/>
                <w:sz w:val="18"/>
                <w:szCs w:val="18"/>
              </w:rPr>
              <w:t xml:space="preserve"> </w:t>
            </w:r>
          </w:p>
        </w:tc>
        <w:tc>
          <w:tcPr>
            <w:tcW w:w="2851" w:type="dxa"/>
          </w:tcPr>
          <w:p w14:paraId="75120302" w14:textId="60051C00" w:rsidR="005A1D78" w:rsidRPr="001E3E6E" w:rsidRDefault="00717D53" w:rsidP="001E3E6E">
            <w:pPr>
              <w:pStyle w:val="Level2Body"/>
              <w:ind w:left="0"/>
              <w:jc w:val="left"/>
              <w:rPr>
                <w:rFonts w:cs="Arial"/>
                <w:color w:val="auto"/>
                <w:sz w:val="18"/>
                <w:szCs w:val="18"/>
              </w:rPr>
            </w:pPr>
            <w:r w:rsidRPr="001E3E6E">
              <w:rPr>
                <w:rFonts w:cs="Arial"/>
                <w:color w:val="auto"/>
                <w:sz w:val="18"/>
                <w:szCs w:val="18"/>
              </w:rPr>
              <w:t>Describe</w:t>
            </w:r>
            <w:r w:rsidR="005A1D78" w:rsidRPr="001E3E6E">
              <w:rPr>
                <w:rFonts w:cs="Arial"/>
                <w:color w:val="auto"/>
                <w:sz w:val="18"/>
                <w:szCs w:val="18"/>
              </w:rPr>
              <w:t xml:space="preserve"> how solution shall integrate with other DHHS modules to ensure continuity of service and notification of service impacts automatically.</w:t>
            </w:r>
          </w:p>
        </w:tc>
        <w:tc>
          <w:tcPr>
            <w:tcW w:w="1620" w:type="dxa"/>
          </w:tcPr>
          <w:p w14:paraId="4F0A6B6C" w14:textId="77777777" w:rsidR="005A1D78" w:rsidRPr="001E3E6E" w:rsidRDefault="00C629FE" w:rsidP="000748CB">
            <w:pPr>
              <w:pStyle w:val="Level2Body"/>
              <w:ind w:left="0"/>
              <w:jc w:val="center"/>
              <w:rPr>
                <w:rFonts w:cs="Arial"/>
                <w:color w:val="auto"/>
                <w:sz w:val="18"/>
                <w:szCs w:val="18"/>
              </w:rPr>
            </w:pPr>
            <w:r w:rsidRPr="001E3E6E">
              <w:rPr>
                <w:rFonts w:cs="Arial"/>
                <w:color w:val="auto"/>
                <w:sz w:val="18"/>
                <w:szCs w:val="18"/>
              </w:rPr>
              <w:t>N/A</w:t>
            </w:r>
          </w:p>
        </w:tc>
        <w:sdt>
          <w:sdtPr>
            <w:rPr>
              <w:color w:val="auto"/>
              <w:sz w:val="18"/>
              <w:szCs w:val="18"/>
            </w:rPr>
            <w:alias w:val="Ability Code"/>
            <w:tag w:val="Ability Code"/>
            <w:id w:val="-107194724"/>
            <w:placeholder>
              <w:docPart w:val="2B855C4CD5544358BF884323ABCFADE1"/>
            </w:placeholder>
            <w15:color w:val="993300"/>
            <w:comboBox>
              <w:listItem w:displayText="S" w:value="S"/>
              <w:listItem w:displayText="W" w:value="W"/>
              <w:listItem w:displayText="M" w:value="M"/>
              <w:listItem w:displayText="F" w:value="F"/>
              <w:listItem w:displayText="C" w:value="C"/>
              <w:listItem w:displayText="N" w:value="N"/>
              <w:listItem w:displayText="O" w:value="O"/>
            </w:comboBox>
          </w:sdtPr>
          <w:sdtEndPr/>
          <w:sdtContent>
            <w:tc>
              <w:tcPr>
                <w:tcW w:w="1080" w:type="dxa"/>
              </w:tcPr>
              <w:p w14:paraId="5DC7E646" w14:textId="77777777" w:rsidR="005A1D78" w:rsidRPr="001E3E6E" w:rsidRDefault="002A2404" w:rsidP="000748CB">
                <w:pPr>
                  <w:pStyle w:val="Level2Body"/>
                  <w:ind w:left="0"/>
                  <w:rPr>
                    <w:rFonts w:cs="Arial"/>
                    <w:color w:val="auto"/>
                    <w:sz w:val="18"/>
                    <w:szCs w:val="18"/>
                  </w:rPr>
                </w:pPr>
                <w:r w:rsidRPr="001E3E6E" w:rsidDel="008E51F4">
                  <w:rPr>
                    <w:color w:val="auto"/>
                    <w:sz w:val="18"/>
                    <w:szCs w:val="18"/>
                  </w:rPr>
                  <w:t xml:space="preserve">Choose an item. </w:t>
                </w:r>
              </w:p>
            </w:tc>
          </w:sdtContent>
        </w:sdt>
        <w:tc>
          <w:tcPr>
            <w:tcW w:w="3595" w:type="dxa"/>
          </w:tcPr>
          <w:p w14:paraId="58D9F5AD" w14:textId="77777777" w:rsidR="005A1D78" w:rsidRPr="001E3E6E" w:rsidRDefault="005A1D78" w:rsidP="000748CB">
            <w:pPr>
              <w:pStyle w:val="Level2Body"/>
              <w:ind w:left="0"/>
              <w:rPr>
                <w:rFonts w:cs="Arial"/>
                <w:color w:val="auto"/>
                <w:sz w:val="18"/>
                <w:szCs w:val="18"/>
              </w:rPr>
            </w:pPr>
          </w:p>
        </w:tc>
      </w:tr>
      <w:tr w:rsidR="002308F7" w:rsidRPr="001E3E6E" w14:paraId="53B43A5A" w14:textId="77777777" w:rsidTr="00B040CB">
        <w:trPr>
          <w:trHeight w:val="701"/>
        </w:trPr>
        <w:tc>
          <w:tcPr>
            <w:tcW w:w="14390" w:type="dxa"/>
            <w:gridSpan w:val="7"/>
          </w:tcPr>
          <w:p w14:paraId="34E5171B" w14:textId="494C8699" w:rsidR="002308F7" w:rsidRPr="001E3E6E" w:rsidRDefault="002308F7" w:rsidP="008E51F4">
            <w:pPr>
              <w:pStyle w:val="Level2Body"/>
              <w:ind w:left="0"/>
              <w:rPr>
                <w:color w:val="auto"/>
                <w:sz w:val="18"/>
                <w:szCs w:val="18"/>
              </w:rPr>
            </w:pPr>
            <w:r w:rsidRPr="001E3E6E">
              <w:rPr>
                <w:color w:val="auto"/>
                <w:sz w:val="18"/>
                <w:szCs w:val="18"/>
              </w:rPr>
              <w:t>Bidder’s Response:</w:t>
            </w:r>
            <w:r w:rsidR="00AE5F2C">
              <w:rPr>
                <w:color w:val="auto"/>
                <w:sz w:val="18"/>
                <w:szCs w:val="18"/>
              </w:rPr>
              <w:t xml:space="preserve"> </w:t>
            </w:r>
            <w:r w:rsidRPr="001E3E6E">
              <w:rPr>
                <w:color w:val="auto"/>
                <w:sz w:val="18"/>
                <w:szCs w:val="18"/>
              </w:rPr>
              <w:t xml:space="preserve"> </w:t>
            </w:r>
          </w:p>
        </w:tc>
      </w:tr>
    </w:tbl>
    <w:p w14:paraId="442F7CD7" w14:textId="77777777" w:rsidR="002E1230" w:rsidRPr="001E3E6E" w:rsidRDefault="002E1230" w:rsidP="002E3236">
      <w:pPr>
        <w:pStyle w:val="Level2Body"/>
        <w:tabs>
          <w:tab w:val="left" w:pos="11250"/>
        </w:tabs>
        <w:ind w:left="0" w:right="2304"/>
        <w:rPr>
          <w:rFonts w:cs="Arial"/>
          <w:color w:val="auto"/>
          <w:sz w:val="18"/>
          <w:szCs w:val="18"/>
        </w:rPr>
      </w:pPr>
    </w:p>
    <w:p w14:paraId="6CD51E64" w14:textId="77777777" w:rsidR="002E1230" w:rsidRPr="001E3E6E" w:rsidRDefault="002E1230" w:rsidP="002E3236">
      <w:pPr>
        <w:pStyle w:val="Level2Body"/>
        <w:tabs>
          <w:tab w:val="left" w:pos="11250"/>
        </w:tabs>
        <w:ind w:left="0" w:right="2304"/>
        <w:rPr>
          <w:rFonts w:cs="Arial"/>
          <w:color w:val="auto"/>
          <w:sz w:val="18"/>
          <w:szCs w:val="18"/>
        </w:rPr>
      </w:pPr>
    </w:p>
    <w:tbl>
      <w:tblPr>
        <w:tblStyle w:val="TableGrid"/>
        <w:tblW w:w="0" w:type="auto"/>
        <w:tblLook w:val="04A0" w:firstRow="1" w:lastRow="0" w:firstColumn="1" w:lastColumn="0" w:noHBand="0" w:noVBand="1"/>
      </w:tblPr>
      <w:tblGrid>
        <w:gridCol w:w="749"/>
        <w:gridCol w:w="956"/>
        <w:gridCol w:w="3553"/>
        <w:gridCol w:w="2837"/>
        <w:gridCol w:w="1677"/>
        <w:gridCol w:w="1023"/>
        <w:gridCol w:w="3595"/>
      </w:tblGrid>
      <w:tr w:rsidR="001E3E6E" w:rsidRPr="001E3E6E" w14:paraId="6AC36260" w14:textId="77777777" w:rsidTr="00243F07">
        <w:tc>
          <w:tcPr>
            <w:tcW w:w="749" w:type="dxa"/>
          </w:tcPr>
          <w:p w14:paraId="4779353A" w14:textId="40C68AEA" w:rsidR="002E1230" w:rsidRPr="001E3E6E" w:rsidRDefault="00C97678" w:rsidP="000748CB">
            <w:pPr>
              <w:pStyle w:val="Level2Body"/>
              <w:ind w:left="0"/>
              <w:rPr>
                <w:rFonts w:cs="Arial"/>
                <w:color w:val="auto"/>
                <w:sz w:val="18"/>
                <w:szCs w:val="18"/>
              </w:rPr>
            </w:pPr>
            <w:r>
              <w:br w:type="page"/>
            </w:r>
            <w:r w:rsidR="002E1230" w:rsidRPr="001E3E6E">
              <w:rPr>
                <w:rFonts w:cs="Arial"/>
                <w:color w:val="auto"/>
                <w:sz w:val="18"/>
                <w:szCs w:val="18"/>
              </w:rPr>
              <w:t>Req.#</w:t>
            </w:r>
          </w:p>
        </w:tc>
        <w:tc>
          <w:tcPr>
            <w:tcW w:w="956" w:type="dxa"/>
          </w:tcPr>
          <w:p w14:paraId="0FFBC28C" w14:textId="77777777" w:rsidR="002E1230" w:rsidRPr="001E3E6E" w:rsidRDefault="002E1230" w:rsidP="000748CB">
            <w:pPr>
              <w:pStyle w:val="Level2Body"/>
              <w:ind w:left="0"/>
              <w:rPr>
                <w:rFonts w:cs="Arial"/>
                <w:color w:val="auto"/>
                <w:sz w:val="18"/>
                <w:szCs w:val="18"/>
              </w:rPr>
            </w:pPr>
            <w:r w:rsidRPr="001E3E6E">
              <w:rPr>
                <w:rFonts w:cs="Arial"/>
                <w:color w:val="auto"/>
                <w:sz w:val="18"/>
                <w:szCs w:val="18"/>
              </w:rPr>
              <w:t>ID</w:t>
            </w:r>
          </w:p>
        </w:tc>
        <w:tc>
          <w:tcPr>
            <w:tcW w:w="3553" w:type="dxa"/>
          </w:tcPr>
          <w:p w14:paraId="48632B7B" w14:textId="77777777" w:rsidR="002E1230" w:rsidRPr="001E3E6E" w:rsidRDefault="002E1230" w:rsidP="000748CB">
            <w:pPr>
              <w:pStyle w:val="Level2Body"/>
              <w:ind w:left="0"/>
              <w:rPr>
                <w:rFonts w:cs="Arial"/>
                <w:color w:val="auto"/>
                <w:sz w:val="18"/>
                <w:szCs w:val="18"/>
              </w:rPr>
            </w:pPr>
            <w:r w:rsidRPr="001E3E6E">
              <w:rPr>
                <w:rFonts w:cs="Arial"/>
                <w:color w:val="auto"/>
                <w:sz w:val="18"/>
                <w:szCs w:val="18"/>
              </w:rPr>
              <w:t xml:space="preserve">Contractor / </w:t>
            </w:r>
            <w:r w:rsidR="008D73C2" w:rsidRPr="001E3E6E">
              <w:rPr>
                <w:rFonts w:cs="Arial"/>
                <w:color w:val="auto"/>
                <w:sz w:val="18"/>
                <w:szCs w:val="18"/>
              </w:rPr>
              <w:t>Solution/Requirement</w:t>
            </w:r>
          </w:p>
        </w:tc>
        <w:tc>
          <w:tcPr>
            <w:tcW w:w="2837" w:type="dxa"/>
          </w:tcPr>
          <w:p w14:paraId="1F87F77C" w14:textId="77777777" w:rsidR="002E1230" w:rsidRPr="001E3E6E" w:rsidRDefault="002E1230" w:rsidP="000748CB">
            <w:pPr>
              <w:pStyle w:val="Level2Body"/>
              <w:ind w:left="0"/>
              <w:rPr>
                <w:rFonts w:cs="Arial"/>
                <w:color w:val="auto"/>
                <w:sz w:val="18"/>
                <w:szCs w:val="18"/>
              </w:rPr>
            </w:pPr>
            <w:r w:rsidRPr="001E3E6E">
              <w:rPr>
                <w:rFonts w:cs="Arial"/>
                <w:color w:val="auto"/>
                <w:sz w:val="18"/>
                <w:szCs w:val="18"/>
              </w:rPr>
              <w:t>Instructions to Bidder</w:t>
            </w:r>
          </w:p>
        </w:tc>
        <w:tc>
          <w:tcPr>
            <w:tcW w:w="1677" w:type="dxa"/>
          </w:tcPr>
          <w:p w14:paraId="3E2E15CE" w14:textId="77777777" w:rsidR="002E1230" w:rsidRPr="001E3E6E" w:rsidRDefault="002E1230" w:rsidP="000748CB">
            <w:pPr>
              <w:pStyle w:val="Level2Body"/>
              <w:ind w:left="0"/>
              <w:jc w:val="center"/>
              <w:rPr>
                <w:rFonts w:cs="Arial"/>
                <w:color w:val="auto"/>
                <w:sz w:val="18"/>
                <w:szCs w:val="18"/>
              </w:rPr>
            </w:pPr>
            <w:r w:rsidRPr="001E3E6E">
              <w:rPr>
                <w:rFonts w:cs="Arial"/>
                <w:color w:val="auto"/>
                <w:sz w:val="18"/>
                <w:szCs w:val="18"/>
              </w:rPr>
              <w:t>CMS</w:t>
            </w:r>
          </w:p>
          <w:p w14:paraId="09075DCD" w14:textId="77777777" w:rsidR="002E1230" w:rsidRPr="001E3E6E" w:rsidRDefault="002E1230" w:rsidP="000748CB">
            <w:pPr>
              <w:pStyle w:val="Level2Body"/>
              <w:ind w:left="0"/>
              <w:jc w:val="center"/>
              <w:rPr>
                <w:rFonts w:cs="Arial"/>
                <w:color w:val="auto"/>
                <w:sz w:val="18"/>
                <w:szCs w:val="18"/>
              </w:rPr>
            </w:pPr>
            <w:r w:rsidRPr="001E3E6E">
              <w:rPr>
                <w:rFonts w:cs="Arial"/>
                <w:color w:val="auto"/>
                <w:sz w:val="18"/>
                <w:szCs w:val="18"/>
              </w:rPr>
              <w:t>Checklist</w:t>
            </w:r>
          </w:p>
          <w:p w14:paraId="7AA62C67" w14:textId="77777777" w:rsidR="002E1230" w:rsidRPr="001E3E6E" w:rsidRDefault="002E1230" w:rsidP="000748CB">
            <w:pPr>
              <w:pStyle w:val="Level2Body"/>
              <w:ind w:left="0"/>
              <w:jc w:val="center"/>
              <w:rPr>
                <w:rFonts w:cs="Arial"/>
                <w:color w:val="auto"/>
                <w:sz w:val="18"/>
                <w:szCs w:val="18"/>
              </w:rPr>
            </w:pPr>
            <w:r w:rsidRPr="001E3E6E">
              <w:rPr>
                <w:rFonts w:cs="Arial"/>
                <w:color w:val="auto"/>
                <w:sz w:val="18"/>
                <w:szCs w:val="18"/>
              </w:rPr>
              <w:t>ID</w:t>
            </w:r>
          </w:p>
        </w:tc>
        <w:tc>
          <w:tcPr>
            <w:tcW w:w="1023" w:type="dxa"/>
          </w:tcPr>
          <w:p w14:paraId="54026EB1" w14:textId="77777777" w:rsidR="002E1230" w:rsidRPr="001E3E6E" w:rsidRDefault="002E1230" w:rsidP="000748CB">
            <w:pPr>
              <w:pStyle w:val="Level2Body"/>
              <w:ind w:left="0"/>
              <w:rPr>
                <w:rFonts w:cs="Arial"/>
                <w:color w:val="auto"/>
                <w:sz w:val="18"/>
                <w:szCs w:val="18"/>
              </w:rPr>
            </w:pPr>
            <w:r w:rsidRPr="001E3E6E">
              <w:rPr>
                <w:rFonts w:cs="Arial"/>
                <w:color w:val="auto"/>
                <w:sz w:val="18"/>
                <w:szCs w:val="18"/>
              </w:rPr>
              <w:t>Bidding</w:t>
            </w:r>
          </w:p>
          <w:p w14:paraId="7C5D5F21" w14:textId="77777777" w:rsidR="002E1230" w:rsidRPr="001E3E6E" w:rsidRDefault="002E1230" w:rsidP="000748CB">
            <w:pPr>
              <w:pStyle w:val="Level2Body"/>
              <w:ind w:left="0"/>
              <w:rPr>
                <w:rFonts w:cs="Arial"/>
                <w:color w:val="auto"/>
                <w:sz w:val="18"/>
                <w:szCs w:val="18"/>
              </w:rPr>
            </w:pPr>
            <w:r w:rsidRPr="001E3E6E">
              <w:rPr>
                <w:rFonts w:cs="Arial"/>
                <w:color w:val="auto"/>
                <w:sz w:val="18"/>
                <w:szCs w:val="18"/>
              </w:rPr>
              <w:t>Ability</w:t>
            </w:r>
          </w:p>
          <w:p w14:paraId="2517653C" w14:textId="77777777" w:rsidR="002E1230" w:rsidRPr="001E3E6E" w:rsidRDefault="002E1230" w:rsidP="000748CB">
            <w:pPr>
              <w:pStyle w:val="Level2Body"/>
              <w:ind w:left="0"/>
              <w:rPr>
                <w:rFonts w:cs="Arial"/>
                <w:color w:val="auto"/>
                <w:sz w:val="18"/>
                <w:szCs w:val="18"/>
              </w:rPr>
            </w:pPr>
            <w:r w:rsidRPr="001E3E6E">
              <w:rPr>
                <w:rFonts w:cs="Arial"/>
                <w:color w:val="auto"/>
                <w:sz w:val="18"/>
                <w:szCs w:val="18"/>
              </w:rPr>
              <w:t>Code</w:t>
            </w:r>
          </w:p>
        </w:tc>
        <w:tc>
          <w:tcPr>
            <w:tcW w:w="3595" w:type="dxa"/>
          </w:tcPr>
          <w:p w14:paraId="0D93662C" w14:textId="77777777" w:rsidR="002E1230" w:rsidRPr="001E3E6E" w:rsidRDefault="002E1230" w:rsidP="000748CB">
            <w:pPr>
              <w:pStyle w:val="Level2Body"/>
              <w:ind w:left="0"/>
              <w:rPr>
                <w:rFonts w:cs="Arial"/>
                <w:color w:val="auto"/>
                <w:sz w:val="18"/>
                <w:szCs w:val="18"/>
              </w:rPr>
            </w:pPr>
            <w:r w:rsidRPr="001E3E6E">
              <w:rPr>
                <w:rFonts w:cs="Arial"/>
                <w:color w:val="auto"/>
                <w:sz w:val="18"/>
                <w:szCs w:val="18"/>
              </w:rPr>
              <w:t>Gap Description and Recommendation for Closure</w:t>
            </w:r>
          </w:p>
        </w:tc>
      </w:tr>
      <w:tr w:rsidR="001E3E6E" w:rsidRPr="002B3C13" w14:paraId="4AC12BEB" w14:textId="77777777" w:rsidTr="00243F07">
        <w:tc>
          <w:tcPr>
            <w:tcW w:w="749" w:type="dxa"/>
          </w:tcPr>
          <w:p w14:paraId="64A1E626" w14:textId="775464B3" w:rsidR="006D5F8E" w:rsidRPr="001E3E6E" w:rsidRDefault="002B1B57" w:rsidP="000748CB">
            <w:pPr>
              <w:pStyle w:val="Level2Body"/>
              <w:ind w:left="0"/>
              <w:rPr>
                <w:rFonts w:cs="Arial"/>
                <w:color w:val="auto"/>
                <w:sz w:val="18"/>
                <w:szCs w:val="18"/>
              </w:rPr>
            </w:pPr>
            <w:r w:rsidRPr="001E3E6E">
              <w:rPr>
                <w:rFonts w:cs="Arial"/>
                <w:color w:val="auto"/>
                <w:sz w:val="18"/>
                <w:szCs w:val="18"/>
              </w:rPr>
              <w:t>22</w:t>
            </w:r>
            <w:r w:rsidR="000166F3">
              <w:rPr>
                <w:rFonts w:cs="Arial"/>
                <w:color w:val="auto"/>
                <w:sz w:val="18"/>
                <w:szCs w:val="18"/>
              </w:rPr>
              <w:t>1</w:t>
            </w:r>
          </w:p>
        </w:tc>
        <w:tc>
          <w:tcPr>
            <w:tcW w:w="956" w:type="dxa"/>
          </w:tcPr>
          <w:p w14:paraId="32072183" w14:textId="77777777" w:rsidR="006D5F8E" w:rsidRPr="001E3E6E" w:rsidRDefault="00F605B3" w:rsidP="000748CB">
            <w:pPr>
              <w:pStyle w:val="Level2Body"/>
              <w:ind w:left="0"/>
              <w:rPr>
                <w:rFonts w:cs="Arial"/>
                <w:color w:val="auto"/>
                <w:sz w:val="18"/>
                <w:szCs w:val="18"/>
              </w:rPr>
            </w:pPr>
            <w:r w:rsidRPr="001E3E6E">
              <w:rPr>
                <w:rFonts w:cs="Arial"/>
                <w:color w:val="auto"/>
                <w:sz w:val="18"/>
                <w:szCs w:val="18"/>
              </w:rPr>
              <w:t>BCDR</w:t>
            </w:r>
            <w:r w:rsidR="00D1382C" w:rsidRPr="001E3E6E">
              <w:rPr>
                <w:rFonts w:cs="Arial"/>
                <w:color w:val="auto"/>
                <w:sz w:val="18"/>
                <w:szCs w:val="18"/>
              </w:rPr>
              <w:t>.2</w:t>
            </w:r>
          </w:p>
        </w:tc>
        <w:tc>
          <w:tcPr>
            <w:tcW w:w="3553" w:type="dxa"/>
          </w:tcPr>
          <w:p w14:paraId="569D7308" w14:textId="4B6A7043" w:rsidR="00D1382C" w:rsidRPr="001E3E6E" w:rsidRDefault="00D1382C" w:rsidP="002B3C13">
            <w:pPr>
              <w:pStyle w:val="Level2Body"/>
              <w:ind w:left="0"/>
              <w:jc w:val="left"/>
              <w:rPr>
                <w:rFonts w:cs="Arial"/>
                <w:color w:val="auto"/>
                <w:sz w:val="18"/>
                <w:szCs w:val="18"/>
              </w:rPr>
            </w:pPr>
            <w:r w:rsidRPr="001E3E6E">
              <w:rPr>
                <w:rFonts w:cs="Arial"/>
                <w:color w:val="auto"/>
                <w:sz w:val="18"/>
                <w:szCs w:val="18"/>
              </w:rPr>
              <w:t xml:space="preserve">Contractor </w:t>
            </w:r>
            <w:bookmarkStart w:id="7" w:name="_Hlk522655763"/>
            <w:r w:rsidRPr="001E3E6E">
              <w:rPr>
                <w:rFonts w:cs="Arial"/>
                <w:color w:val="auto"/>
                <w:sz w:val="18"/>
                <w:szCs w:val="18"/>
              </w:rPr>
              <w:t>shall establish and maintain an EVV System Disaster Recovery and Business Continuity Plan.</w:t>
            </w:r>
            <w:r w:rsidR="00AE5F2C">
              <w:rPr>
                <w:rFonts w:cs="Arial"/>
                <w:color w:val="auto"/>
                <w:sz w:val="18"/>
                <w:szCs w:val="18"/>
              </w:rPr>
              <w:t xml:space="preserve"> </w:t>
            </w:r>
            <w:r w:rsidRPr="001E3E6E">
              <w:rPr>
                <w:rFonts w:cs="Arial"/>
                <w:color w:val="auto"/>
                <w:sz w:val="18"/>
                <w:szCs w:val="18"/>
              </w:rPr>
              <w:t>The draft version of the EVV System Disaster Recovery and Business Continuity Plan shall:</w:t>
            </w:r>
          </w:p>
          <w:p w14:paraId="7152EEF1" w14:textId="77777777" w:rsidR="00D1382C" w:rsidRPr="001E3E6E" w:rsidRDefault="00D1382C" w:rsidP="002B3C13">
            <w:pPr>
              <w:pStyle w:val="Level2Body"/>
              <w:ind w:left="0"/>
              <w:jc w:val="left"/>
              <w:rPr>
                <w:rFonts w:cs="Arial"/>
                <w:color w:val="auto"/>
                <w:sz w:val="18"/>
                <w:szCs w:val="18"/>
              </w:rPr>
            </w:pPr>
            <w:r w:rsidRPr="001E3E6E">
              <w:rPr>
                <w:rFonts w:cs="Arial"/>
                <w:color w:val="auto"/>
                <w:sz w:val="18"/>
                <w:szCs w:val="18"/>
              </w:rPr>
              <w:t>A. Be submitted with the proposal;</w:t>
            </w:r>
          </w:p>
          <w:p w14:paraId="15A5891E" w14:textId="77777777" w:rsidR="00D1382C" w:rsidRPr="001E3E6E" w:rsidRDefault="00D1382C" w:rsidP="002B3C13">
            <w:pPr>
              <w:pStyle w:val="Level2Body"/>
              <w:ind w:left="0"/>
              <w:jc w:val="left"/>
              <w:rPr>
                <w:rFonts w:cs="Arial"/>
                <w:color w:val="auto"/>
                <w:sz w:val="18"/>
                <w:szCs w:val="18"/>
              </w:rPr>
            </w:pPr>
            <w:r w:rsidRPr="001E3E6E">
              <w:rPr>
                <w:rFonts w:cs="Arial"/>
                <w:color w:val="auto"/>
                <w:sz w:val="18"/>
                <w:szCs w:val="18"/>
              </w:rPr>
              <w:lastRenderedPageBreak/>
              <w:t xml:space="preserve">B. Be reviewed and approved by DHHS within </w:t>
            </w:r>
            <w:r w:rsidR="00130241" w:rsidRPr="001E3E6E">
              <w:rPr>
                <w:rFonts w:cs="Arial"/>
                <w:color w:val="auto"/>
                <w:sz w:val="18"/>
                <w:szCs w:val="18"/>
              </w:rPr>
              <w:t>timeframes agreed in approved work plan</w:t>
            </w:r>
            <w:r w:rsidRPr="001E3E6E">
              <w:rPr>
                <w:rFonts w:cs="Arial"/>
                <w:color w:val="auto"/>
                <w:sz w:val="18"/>
                <w:szCs w:val="18"/>
              </w:rPr>
              <w:t>.</w:t>
            </w:r>
          </w:p>
          <w:p w14:paraId="0A89F73A" w14:textId="66C79733" w:rsidR="006D5F8E" w:rsidRPr="002B3C13" w:rsidRDefault="00D1382C" w:rsidP="002B3C13">
            <w:pPr>
              <w:pStyle w:val="Level2Body"/>
              <w:ind w:left="0"/>
              <w:jc w:val="left"/>
              <w:rPr>
                <w:rFonts w:cs="Arial"/>
                <w:color w:val="auto"/>
                <w:sz w:val="18"/>
                <w:szCs w:val="18"/>
              </w:rPr>
            </w:pPr>
            <w:r w:rsidRPr="002B3C13">
              <w:rPr>
                <w:rFonts w:cs="Arial"/>
                <w:color w:val="auto"/>
                <w:sz w:val="18"/>
                <w:szCs w:val="18"/>
              </w:rPr>
              <w:t>C. Be compliant with Federal Guidelines identifying every resource that requires backup and to what extent backup is required.</w:t>
            </w:r>
            <w:bookmarkEnd w:id="7"/>
          </w:p>
          <w:p w14:paraId="3145E4CF" w14:textId="77777777" w:rsidR="002B3C13" w:rsidRPr="002B3C13" w:rsidRDefault="002B3C13" w:rsidP="002B3C13">
            <w:pPr>
              <w:pStyle w:val="Level2Body"/>
              <w:ind w:left="0"/>
              <w:jc w:val="left"/>
              <w:rPr>
                <w:rFonts w:cs="Arial"/>
                <w:color w:val="auto"/>
                <w:sz w:val="18"/>
                <w:szCs w:val="18"/>
              </w:rPr>
            </w:pPr>
            <w:r w:rsidRPr="002B3C13">
              <w:rPr>
                <w:rFonts w:cs="Arial"/>
                <w:color w:val="auto"/>
                <w:sz w:val="18"/>
                <w:szCs w:val="18"/>
              </w:rPr>
              <w:t>The EVV System Disaster Recovery and Business Continuity Plan must, at a minimum, address the following elements:</w:t>
            </w:r>
          </w:p>
          <w:p w14:paraId="6167B80F" w14:textId="77777777" w:rsidR="002B3C13" w:rsidRPr="002B3C13" w:rsidRDefault="002B3C13" w:rsidP="002B3C13">
            <w:pPr>
              <w:pStyle w:val="Level2Body"/>
              <w:ind w:left="0"/>
              <w:jc w:val="left"/>
              <w:rPr>
                <w:rFonts w:cs="Arial"/>
                <w:color w:val="auto"/>
                <w:sz w:val="18"/>
                <w:szCs w:val="18"/>
              </w:rPr>
            </w:pPr>
            <w:r w:rsidRPr="002B3C13">
              <w:rPr>
                <w:rFonts w:cs="Arial"/>
                <w:color w:val="auto"/>
                <w:sz w:val="18"/>
                <w:szCs w:val="18"/>
              </w:rPr>
              <w:t>A. Establish the purpose and scope of the Disaster Recovery and Business Continuity Plan;</w:t>
            </w:r>
          </w:p>
          <w:p w14:paraId="630CEFA3" w14:textId="77777777" w:rsidR="002B3C13" w:rsidRPr="002B3C13" w:rsidRDefault="002B3C13" w:rsidP="002B3C13">
            <w:pPr>
              <w:pStyle w:val="Level2Body"/>
              <w:ind w:left="0"/>
              <w:jc w:val="left"/>
              <w:rPr>
                <w:rFonts w:cs="Arial"/>
                <w:color w:val="auto"/>
                <w:sz w:val="18"/>
                <w:szCs w:val="18"/>
              </w:rPr>
            </w:pPr>
            <w:r w:rsidRPr="002B3C13">
              <w:rPr>
                <w:rFonts w:cs="Arial"/>
                <w:color w:val="auto"/>
                <w:sz w:val="18"/>
                <w:szCs w:val="18"/>
              </w:rPr>
              <w:t>B. Acknowledge and ensure compliance with applicable HIPAA and HITECH standards;</w:t>
            </w:r>
          </w:p>
          <w:p w14:paraId="223C1FCE" w14:textId="77777777" w:rsidR="002B3C13" w:rsidRDefault="002B3C13" w:rsidP="002B3C13">
            <w:pPr>
              <w:pStyle w:val="Level2Body"/>
              <w:ind w:left="0"/>
              <w:jc w:val="left"/>
              <w:rPr>
                <w:rFonts w:cs="Arial"/>
                <w:color w:val="auto"/>
                <w:sz w:val="18"/>
                <w:szCs w:val="18"/>
              </w:rPr>
            </w:pPr>
            <w:r w:rsidRPr="002B3C13">
              <w:rPr>
                <w:rFonts w:cs="Arial"/>
                <w:color w:val="auto"/>
                <w:sz w:val="18"/>
                <w:szCs w:val="18"/>
              </w:rPr>
              <w:t>C. Describe the approach and strategy to disaster recovery and business continuity;</w:t>
            </w:r>
          </w:p>
          <w:p w14:paraId="274A8862" w14:textId="18E19C76" w:rsidR="002B3C13" w:rsidRPr="002B3C13" w:rsidRDefault="002B3C13" w:rsidP="002B3C13">
            <w:pPr>
              <w:pStyle w:val="Level2Body"/>
              <w:ind w:left="0"/>
              <w:jc w:val="left"/>
              <w:rPr>
                <w:rFonts w:cs="Arial"/>
                <w:color w:val="auto"/>
                <w:sz w:val="18"/>
                <w:szCs w:val="18"/>
              </w:rPr>
            </w:pPr>
            <w:r w:rsidRPr="002B3C13">
              <w:rPr>
                <w:rFonts w:cs="Arial"/>
                <w:color w:val="auto"/>
                <w:sz w:val="18"/>
                <w:szCs w:val="18"/>
              </w:rPr>
              <w:t>D. Describe recovery point performance specifications and RTO of no more than 48 hours;</w:t>
            </w:r>
          </w:p>
          <w:p w14:paraId="715EDD96" w14:textId="77777777" w:rsidR="002B3C13" w:rsidRPr="002B3C13" w:rsidRDefault="002B3C13" w:rsidP="002B3C13">
            <w:pPr>
              <w:pStyle w:val="Level2Body"/>
              <w:ind w:left="0"/>
              <w:jc w:val="left"/>
              <w:rPr>
                <w:rFonts w:cs="Arial"/>
                <w:color w:val="auto"/>
                <w:sz w:val="18"/>
                <w:szCs w:val="18"/>
              </w:rPr>
            </w:pPr>
            <w:r w:rsidRPr="002B3C13">
              <w:rPr>
                <w:rFonts w:cs="Arial"/>
                <w:color w:val="auto"/>
                <w:sz w:val="18"/>
                <w:szCs w:val="18"/>
              </w:rPr>
              <w:t xml:space="preserve">E. RPO is the maximum targeted period in which data might be lost from a disaster incident. The EVV solution needs to ensure no more than 5 minutes’ worth of data loss in case of a disaster.   </w:t>
            </w:r>
          </w:p>
          <w:p w14:paraId="5F67A6FF" w14:textId="77777777" w:rsidR="002B3C13" w:rsidRPr="002B3C13" w:rsidRDefault="002B3C13" w:rsidP="002B3C13">
            <w:pPr>
              <w:pStyle w:val="Level2Body"/>
              <w:ind w:left="0"/>
              <w:jc w:val="left"/>
              <w:rPr>
                <w:rFonts w:cs="Arial"/>
                <w:color w:val="auto"/>
                <w:sz w:val="18"/>
                <w:szCs w:val="18"/>
              </w:rPr>
            </w:pPr>
            <w:r w:rsidRPr="002B3C13">
              <w:rPr>
                <w:rFonts w:cs="Arial"/>
                <w:color w:val="auto"/>
                <w:sz w:val="18"/>
                <w:szCs w:val="18"/>
              </w:rPr>
              <w:t>F. Establish roles and responsibilities for managing disaster recovery and business continuity;</w:t>
            </w:r>
          </w:p>
          <w:p w14:paraId="267E66DF" w14:textId="77777777" w:rsidR="002B3C13" w:rsidRPr="002B3C13" w:rsidRDefault="002B3C13" w:rsidP="002B3C13">
            <w:pPr>
              <w:pStyle w:val="Level2Body"/>
              <w:ind w:left="0"/>
              <w:jc w:val="left"/>
              <w:rPr>
                <w:rFonts w:cs="Arial"/>
                <w:color w:val="auto"/>
                <w:sz w:val="18"/>
                <w:szCs w:val="18"/>
              </w:rPr>
            </w:pPr>
            <w:r w:rsidRPr="002B3C13">
              <w:rPr>
                <w:rFonts w:cs="Arial"/>
                <w:color w:val="auto"/>
                <w:sz w:val="18"/>
                <w:szCs w:val="18"/>
              </w:rPr>
              <w:t>G. Identify risk areas;</w:t>
            </w:r>
          </w:p>
          <w:p w14:paraId="5A3D3182" w14:textId="77777777" w:rsidR="002B3C13" w:rsidRPr="002B3C13" w:rsidRDefault="002B3C13" w:rsidP="002B3C13">
            <w:pPr>
              <w:pStyle w:val="Level2Body"/>
              <w:ind w:left="0"/>
              <w:jc w:val="left"/>
              <w:rPr>
                <w:rFonts w:cs="Arial"/>
                <w:color w:val="auto"/>
                <w:sz w:val="18"/>
                <w:szCs w:val="18"/>
              </w:rPr>
            </w:pPr>
            <w:r w:rsidRPr="002B3C13">
              <w:rPr>
                <w:rFonts w:cs="Arial"/>
                <w:color w:val="auto"/>
                <w:sz w:val="18"/>
                <w:szCs w:val="18"/>
              </w:rPr>
              <w:t>H. Describe protocols for managing disaster recovery and business continuity (during and after);</w:t>
            </w:r>
          </w:p>
          <w:p w14:paraId="78A1206A" w14:textId="77777777" w:rsidR="002B3C13" w:rsidRPr="002B3C13" w:rsidRDefault="002B3C13" w:rsidP="002B3C13">
            <w:pPr>
              <w:pStyle w:val="Level2Body"/>
              <w:ind w:left="0"/>
              <w:jc w:val="left"/>
              <w:rPr>
                <w:rFonts w:cs="Arial"/>
                <w:color w:val="auto"/>
                <w:sz w:val="18"/>
                <w:szCs w:val="18"/>
              </w:rPr>
            </w:pPr>
            <w:r w:rsidRPr="002B3C13">
              <w:rPr>
                <w:rFonts w:cs="Arial"/>
                <w:color w:val="auto"/>
                <w:sz w:val="18"/>
                <w:szCs w:val="18"/>
              </w:rPr>
              <w:t>I. Describe the approach to ongoing testing and validation of the EVV System Disaster Recovery and Business Continuity Plan;</w:t>
            </w:r>
          </w:p>
          <w:p w14:paraId="69DE2FCE" w14:textId="58657AB1" w:rsidR="00173097" w:rsidRPr="001E3E6E" w:rsidRDefault="002B3C13" w:rsidP="002B3C13">
            <w:pPr>
              <w:pStyle w:val="Level2Body"/>
              <w:ind w:left="0"/>
              <w:jc w:val="left"/>
              <w:rPr>
                <w:rFonts w:cs="Arial"/>
                <w:color w:val="auto"/>
                <w:sz w:val="18"/>
                <w:szCs w:val="18"/>
              </w:rPr>
            </w:pPr>
            <w:r w:rsidRPr="002B3C13">
              <w:rPr>
                <w:rFonts w:cs="Arial"/>
                <w:color w:val="auto"/>
                <w:sz w:val="18"/>
                <w:szCs w:val="18"/>
              </w:rPr>
              <w:t>J. Describe the frequency of updates. At a minimum, the plan shall be updated annually, or as needed more frequently.</w:t>
            </w:r>
          </w:p>
        </w:tc>
        <w:tc>
          <w:tcPr>
            <w:tcW w:w="2837" w:type="dxa"/>
          </w:tcPr>
          <w:p w14:paraId="0BDCD379" w14:textId="54CE28CD" w:rsidR="00173097" w:rsidRPr="001E3E6E" w:rsidRDefault="00CB4218" w:rsidP="00173097">
            <w:pPr>
              <w:pStyle w:val="Level2Body"/>
              <w:ind w:left="0"/>
              <w:jc w:val="left"/>
              <w:rPr>
                <w:rFonts w:cs="Arial"/>
                <w:color w:val="auto"/>
                <w:sz w:val="18"/>
                <w:szCs w:val="18"/>
              </w:rPr>
            </w:pPr>
            <w:r w:rsidRPr="001E3E6E">
              <w:rPr>
                <w:rFonts w:cs="Arial"/>
                <w:color w:val="auto"/>
                <w:sz w:val="18"/>
                <w:szCs w:val="18"/>
              </w:rPr>
              <w:lastRenderedPageBreak/>
              <w:t>Provide a</w:t>
            </w:r>
            <w:r w:rsidR="00D1382C" w:rsidRPr="001E3E6E">
              <w:rPr>
                <w:rFonts w:cs="Arial"/>
                <w:color w:val="auto"/>
                <w:sz w:val="18"/>
                <w:szCs w:val="18"/>
              </w:rPr>
              <w:t xml:space="preserve"> draft version of the EVV System Disaster Recovery and Business Continuity plan with proposal as noted.</w:t>
            </w:r>
            <w:r w:rsidR="00AE5F2C">
              <w:rPr>
                <w:rFonts w:cs="Arial"/>
                <w:color w:val="auto"/>
                <w:sz w:val="18"/>
                <w:szCs w:val="18"/>
              </w:rPr>
              <w:t xml:space="preserve"> </w:t>
            </w:r>
            <w:r w:rsidR="009265D0" w:rsidRPr="001E3E6E">
              <w:rPr>
                <w:rFonts w:cs="Arial"/>
                <w:color w:val="auto"/>
                <w:sz w:val="18"/>
                <w:szCs w:val="18"/>
              </w:rPr>
              <w:t>Plan should include RPO and RTO.</w:t>
            </w:r>
            <w:r w:rsidR="00173097" w:rsidRPr="001E3E6E">
              <w:rPr>
                <w:rFonts w:cs="Arial"/>
                <w:color w:val="auto"/>
                <w:sz w:val="18"/>
                <w:szCs w:val="18"/>
              </w:rPr>
              <w:t xml:space="preserve"> The EVV System Disaster Recovery and Business </w:t>
            </w:r>
            <w:r w:rsidR="00173097" w:rsidRPr="001E3E6E">
              <w:rPr>
                <w:rFonts w:cs="Arial"/>
                <w:color w:val="auto"/>
                <w:sz w:val="18"/>
                <w:szCs w:val="18"/>
              </w:rPr>
              <w:lastRenderedPageBreak/>
              <w:t>Continuity Plan must, at a minimum, address the following elements:</w:t>
            </w:r>
          </w:p>
          <w:p w14:paraId="31A97012" w14:textId="77777777" w:rsidR="00173097" w:rsidRPr="001E3E6E" w:rsidRDefault="00173097" w:rsidP="00173097">
            <w:pPr>
              <w:pStyle w:val="Level2Body"/>
              <w:ind w:left="0"/>
              <w:jc w:val="left"/>
              <w:rPr>
                <w:rFonts w:cs="Arial"/>
                <w:color w:val="auto"/>
                <w:sz w:val="18"/>
                <w:szCs w:val="18"/>
              </w:rPr>
            </w:pPr>
            <w:r w:rsidRPr="001E3E6E">
              <w:rPr>
                <w:rFonts w:cs="Arial"/>
                <w:color w:val="auto"/>
                <w:sz w:val="18"/>
                <w:szCs w:val="18"/>
              </w:rPr>
              <w:t>A. Establish the purpose and scope of the Disaster Recovery and Business Continuity Plan;</w:t>
            </w:r>
          </w:p>
          <w:p w14:paraId="4C3D3556" w14:textId="77777777" w:rsidR="00173097" w:rsidRPr="001E3E6E" w:rsidRDefault="00173097" w:rsidP="00173097">
            <w:pPr>
              <w:pStyle w:val="Level2Body"/>
              <w:ind w:left="0"/>
              <w:jc w:val="left"/>
              <w:rPr>
                <w:rFonts w:cs="Arial"/>
                <w:color w:val="auto"/>
                <w:sz w:val="18"/>
                <w:szCs w:val="18"/>
              </w:rPr>
            </w:pPr>
            <w:r w:rsidRPr="001E3E6E">
              <w:rPr>
                <w:rFonts w:cs="Arial"/>
                <w:color w:val="auto"/>
                <w:sz w:val="18"/>
                <w:szCs w:val="18"/>
              </w:rPr>
              <w:t>B. Acknowledge and ensure compliance with applicable HIPAA and HITECH standards;</w:t>
            </w:r>
          </w:p>
          <w:p w14:paraId="6333F311" w14:textId="77777777" w:rsidR="00173097" w:rsidRPr="001E3E6E" w:rsidRDefault="00173097" w:rsidP="00173097">
            <w:pPr>
              <w:pStyle w:val="Level2Body"/>
              <w:ind w:left="0"/>
              <w:jc w:val="left"/>
              <w:rPr>
                <w:rFonts w:cs="Arial"/>
                <w:color w:val="auto"/>
                <w:sz w:val="18"/>
                <w:szCs w:val="18"/>
              </w:rPr>
            </w:pPr>
            <w:r w:rsidRPr="001E3E6E">
              <w:rPr>
                <w:rFonts w:cs="Arial"/>
                <w:color w:val="auto"/>
                <w:sz w:val="18"/>
                <w:szCs w:val="18"/>
              </w:rPr>
              <w:t>C. Describe the approach and strategy to disaster recovery and business continuity;</w:t>
            </w:r>
          </w:p>
          <w:p w14:paraId="5B00B04F" w14:textId="218C9B7A" w:rsidR="00173097" w:rsidRDefault="00173097" w:rsidP="00173097">
            <w:pPr>
              <w:pStyle w:val="Level2Body"/>
              <w:ind w:left="0"/>
              <w:jc w:val="left"/>
              <w:rPr>
                <w:rFonts w:cs="Arial"/>
                <w:color w:val="auto"/>
                <w:sz w:val="18"/>
                <w:szCs w:val="18"/>
              </w:rPr>
            </w:pPr>
            <w:r w:rsidRPr="001E3E6E">
              <w:rPr>
                <w:rFonts w:cs="Arial"/>
                <w:color w:val="auto"/>
                <w:sz w:val="18"/>
                <w:szCs w:val="18"/>
              </w:rPr>
              <w:t>D. Describe recovery point performance specifications and RTO of no more than 48 hours;</w:t>
            </w:r>
          </w:p>
          <w:p w14:paraId="5B3DF1DD" w14:textId="77777777" w:rsidR="00243F07" w:rsidRPr="002B3C13" w:rsidRDefault="00243F07" w:rsidP="00243F07">
            <w:pPr>
              <w:jc w:val="left"/>
              <w:rPr>
                <w:rFonts w:eastAsiaTheme="minorHAnsi" w:cs="Arial"/>
                <w:color w:val="auto"/>
                <w:sz w:val="18"/>
                <w:szCs w:val="18"/>
              </w:rPr>
            </w:pPr>
            <w:r w:rsidRPr="002B3C13">
              <w:rPr>
                <w:rFonts w:eastAsiaTheme="minorHAnsi" w:cs="Arial"/>
                <w:color w:val="auto"/>
                <w:sz w:val="18"/>
                <w:szCs w:val="18"/>
              </w:rPr>
              <w:t xml:space="preserve">E. RPO is the maximum targeted period in which data might be lost from a disaster incident. The EVV solution needs to ensure no more than 5 minutes’ worth of data loss in case of a disaster.   </w:t>
            </w:r>
          </w:p>
          <w:p w14:paraId="2A355656" w14:textId="77777777" w:rsidR="00243F07" w:rsidRPr="001E3E6E" w:rsidRDefault="00243F07" w:rsidP="00173097">
            <w:pPr>
              <w:pStyle w:val="Level2Body"/>
              <w:ind w:left="0"/>
              <w:jc w:val="left"/>
              <w:rPr>
                <w:rFonts w:cs="Arial"/>
                <w:color w:val="auto"/>
                <w:sz w:val="18"/>
                <w:szCs w:val="18"/>
              </w:rPr>
            </w:pPr>
          </w:p>
          <w:p w14:paraId="4478BE6F" w14:textId="0CC710B4" w:rsidR="00173097" w:rsidRPr="001E3E6E" w:rsidRDefault="00243F07" w:rsidP="00173097">
            <w:pPr>
              <w:pStyle w:val="Level2Body"/>
              <w:ind w:left="0"/>
              <w:jc w:val="left"/>
              <w:rPr>
                <w:rFonts w:cs="Arial"/>
                <w:color w:val="auto"/>
                <w:sz w:val="18"/>
                <w:szCs w:val="18"/>
              </w:rPr>
            </w:pPr>
            <w:r>
              <w:rPr>
                <w:rFonts w:cs="Arial"/>
                <w:color w:val="auto"/>
                <w:sz w:val="18"/>
                <w:szCs w:val="18"/>
              </w:rPr>
              <w:t>F</w:t>
            </w:r>
            <w:r w:rsidR="00173097" w:rsidRPr="001E3E6E">
              <w:rPr>
                <w:rFonts w:cs="Arial"/>
                <w:color w:val="auto"/>
                <w:sz w:val="18"/>
                <w:szCs w:val="18"/>
              </w:rPr>
              <w:t>. Establish roles and responsibilities for managing disaster recovery and business continuity;</w:t>
            </w:r>
          </w:p>
          <w:p w14:paraId="672E8C34" w14:textId="73F4C177" w:rsidR="00173097" w:rsidRPr="001E3E6E" w:rsidRDefault="00243F07" w:rsidP="00173097">
            <w:pPr>
              <w:pStyle w:val="Level2Body"/>
              <w:ind w:left="0"/>
              <w:jc w:val="left"/>
              <w:rPr>
                <w:rFonts w:cs="Arial"/>
                <w:color w:val="auto"/>
                <w:sz w:val="18"/>
                <w:szCs w:val="18"/>
              </w:rPr>
            </w:pPr>
            <w:r>
              <w:rPr>
                <w:rFonts w:cs="Arial"/>
                <w:color w:val="auto"/>
                <w:sz w:val="18"/>
                <w:szCs w:val="18"/>
              </w:rPr>
              <w:t>G</w:t>
            </w:r>
            <w:r w:rsidR="00173097" w:rsidRPr="001E3E6E">
              <w:rPr>
                <w:rFonts w:cs="Arial"/>
                <w:color w:val="auto"/>
                <w:sz w:val="18"/>
                <w:szCs w:val="18"/>
              </w:rPr>
              <w:t>. Identify risk areas;</w:t>
            </w:r>
          </w:p>
          <w:p w14:paraId="7FC58599" w14:textId="0F6827E3" w:rsidR="00173097" w:rsidRPr="001E3E6E" w:rsidRDefault="00243F07" w:rsidP="00173097">
            <w:pPr>
              <w:pStyle w:val="Level2Body"/>
              <w:ind w:left="0"/>
              <w:jc w:val="left"/>
              <w:rPr>
                <w:rFonts w:cs="Arial"/>
                <w:color w:val="auto"/>
                <w:sz w:val="18"/>
                <w:szCs w:val="18"/>
              </w:rPr>
            </w:pPr>
            <w:r>
              <w:rPr>
                <w:rFonts w:cs="Arial"/>
                <w:color w:val="auto"/>
                <w:sz w:val="18"/>
                <w:szCs w:val="18"/>
              </w:rPr>
              <w:t>H</w:t>
            </w:r>
            <w:r w:rsidR="00173097" w:rsidRPr="001E3E6E">
              <w:rPr>
                <w:rFonts w:cs="Arial"/>
                <w:color w:val="auto"/>
                <w:sz w:val="18"/>
                <w:szCs w:val="18"/>
              </w:rPr>
              <w:t>. Describe protocols for managing disaster recovery and business continuity (during and after);</w:t>
            </w:r>
          </w:p>
          <w:p w14:paraId="57A32F33" w14:textId="7A51A987" w:rsidR="00173097" w:rsidRPr="001E3E6E" w:rsidRDefault="00243F07" w:rsidP="00173097">
            <w:pPr>
              <w:pStyle w:val="Level2Body"/>
              <w:ind w:left="0"/>
              <w:jc w:val="left"/>
              <w:rPr>
                <w:rFonts w:cs="Arial"/>
                <w:color w:val="auto"/>
                <w:sz w:val="18"/>
                <w:szCs w:val="18"/>
              </w:rPr>
            </w:pPr>
            <w:r>
              <w:rPr>
                <w:rFonts w:cs="Arial"/>
                <w:color w:val="auto"/>
                <w:sz w:val="18"/>
                <w:szCs w:val="18"/>
              </w:rPr>
              <w:t>I</w:t>
            </w:r>
            <w:r w:rsidR="00173097" w:rsidRPr="001E3E6E">
              <w:rPr>
                <w:rFonts w:cs="Arial"/>
                <w:color w:val="auto"/>
                <w:sz w:val="18"/>
                <w:szCs w:val="18"/>
              </w:rPr>
              <w:t>. Describe the approach to ongoing testing and validation of the EVV System Disaster Recovery and Business Continuity Plan;</w:t>
            </w:r>
          </w:p>
          <w:p w14:paraId="2A5691AB" w14:textId="533C5C14" w:rsidR="006D5F8E" w:rsidRPr="001E3E6E" w:rsidRDefault="00243F07" w:rsidP="00173097">
            <w:pPr>
              <w:pStyle w:val="Level2Body"/>
              <w:ind w:left="0"/>
              <w:jc w:val="left"/>
              <w:rPr>
                <w:rFonts w:cs="Arial"/>
                <w:color w:val="auto"/>
                <w:sz w:val="18"/>
                <w:szCs w:val="18"/>
              </w:rPr>
            </w:pPr>
            <w:r>
              <w:rPr>
                <w:rFonts w:cs="Arial"/>
                <w:color w:val="auto"/>
                <w:sz w:val="18"/>
                <w:szCs w:val="18"/>
              </w:rPr>
              <w:t>J</w:t>
            </w:r>
            <w:r w:rsidR="00173097" w:rsidRPr="001E3E6E">
              <w:rPr>
                <w:rFonts w:cs="Arial"/>
                <w:color w:val="auto"/>
                <w:sz w:val="18"/>
                <w:szCs w:val="18"/>
              </w:rPr>
              <w:t>. Describe the frequency of updates.</w:t>
            </w:r>
            <w:r w:rsidR="00AE5F2C">
              <w:rPr>
                <w:rFonts w:cs="Arial"/>
                <w:color w:val="auto"/>
                <w:sz w:val="18"/>
                <w:szCs w:val="18"/>
              </w:rPr>
              <w:t xml:space="preserve"> </w:t>
            </w:r>
            <w:r w:rsidR="00173097" w:rsidRPr="001E3E6E">
              <w:rPr>
                <w:rFonts w:cs="Arial"/>
                <w:color w:val="auto"/>
                <w:sz w:val="18"/>
                <w:szCs w:val="18"/>
              </w:rPr>
              <w:t>At a minimum, the plan shall be updated annually, or as needed more frequently.</w:t>
            </w:r>
          </w:p>
        </w:tc>
        <w:tc>
          <w:tcPr>
            <w:tcW w:w="1677" w:type="dxa"/>
          </w:tcPr>
          <w:p w14:paraId="561F144D" w14:textId="77777777" w:rsidR="006D5F8E" w:rsidRPr="001E3E6E" w:rsidRDefault="00C629FE" w:rsidP="000748CB">
            <w:pPr>
              <w:pStyle w:val="Level2Body"/>
              <w:ind w:left="0"/>
              <w:jc w:val="center"/>
              <w:rPr>
                <w:rFonts w:cs="Arial"/>
                <w:color w:val="auto"/>
                <w:sz w:val="18"/>
                <w:szCs w:val="18"/>
              </w:rPr>
            </w:pPr>
            <w:r w:rsidRPr="001E3E6E">
              <w:rPr>
                <w:rFonts w:cs="Arial"/>
                <w:color w:val="auto"/>
                <w:sz w:val="18"/>
                <w:szCs w:val="18"/>
              </w:rPr>
              <w:lastRenderedPageBreak/>
              <w:t>N/A</w:t>
            </w:r>
          </w:p>
        </w:tc>
        <w:sdt>
          <w:sdtPr>
            <w:rPr>
              <w:rFonts w:cs="Arial"/>
              <w:color w:val="auto"/>
              <w:sz w:val="18"/>
              <w:szCs w:val="18"/>
            </w:rPr>
            <w:alias w:val="Ability Code"/>
            <w:tag w:val="Ability Code"/>
            <w:id w:val="-1310399015"/>
            <w:placeholder>
              <w:docPart w:val="2E1CD96CC5564D949AF3D8CA6FE4BDB8"/>
            </w:placeholder>
            <w15:color w:val="993300"/>
            <w:comboBox>
              <w:listItem w:displayText="S" w:value="S"/>
              <w:listItem w:displayText="W" w:value="W"/>
              <w:listItem w:displayText="M" w:value="M"/>
              <w:listItem w:displayText="F" w:value="F"/>
              <w:listItem w:displayText="C" w:value="C"/>
              <w:listItem w:displayText="N" w:value="N"/>
              <w:listItem w:displayText="O" w:value="O"/>
            </w:comboBox>
          </w:sdtPr>
          <w:sdtEndPr/>
          <w:sdtContent>
            <w:tc>
              <w:tcPr>
                <w:tcW w:w="1023" w:type="dxa"/>
              </w:tcPr>
              <w:p w14:paraId="015ABD3F" w14:textId="77777777" w:rsidR="006D5F8E" w:rsidRPr="001E3E6E" w:rsidRDefault="002A2404" w:rsidP="000748CB">
                <w:pPr>
                  <w:pStyle w:val="Level2Body"/>
                  <w:ind w:left="0"/>
                  <w:rPr>
                    <w:rFonts w:cs="Arial"/>
                    <w:color w:val="auto"/>
                    <w:sz w:val="18"/>
                    <w:szCs w:val="18"/>
                  </w:rPr>
                </w:pPr>
                <w:r w:rsidRPr="002B3C13" w:rsidDel="008E51F4">
                  <w:rPr>
                    <w:rFonts w:cs="Arial"/>
                    <w:color w:val="auto"/>
                    <w:sz w:val="18"/>
                    <w:szCs w:val="18"/>
                  </w:rPr>
                  <w:t xml:space="preserve">Choose an item. </w:t>
                </w:r>
              </w:p>
            </w:tc>
          </w:sdtContent>
        </w:sdt>
        <w:tc>
          <w:tcPr>
            <w:tcW w:w="3595" w:type="dxa"/>
          </w:tcPr>
          <w:p w14:paraId="111AC340" w14:textId="77777777" w:rsidR="006D5F8E" w:rsidRPr="001E3E6E" w:rsidRDefault="006D5F8E" w:rsidP="000748CB">
            <w:pPr>
              <w:pStyle w:val="Level2Body"/>
              <w:ind w:left="0"/>
              <w:rPr>
                <w:rFonts w:cs="Arial"/>
                <w:color w:val="auto"/>
                <w:sz w:val="18"/>
                <w:szCs w:val="18"/>
              </w:rPr>
            </w:pPr>
          </w:p>
        </w:tc>
      </w:tr>
      <w:tr w:rsidR="002308F7" w:rsidRPr="001E3E6E" w14:paraId="0045D729" w14:textId="77777777" w:rsidTr="00243F07">
        <w:trPr>
          <w:trHeight w:val="692"/>
        </w:trPr>
        <w:tc>
          <w:tcPr>
            <w:tcW w:w="14390" w:type="dxa"/>
            <w:gridSpan w:val="7"/>
          </w:tcPr>
          <w:p w14:paraId="6FBEA827" w14:textId="57960DBE" w:rsidR="002308F7" w:rsidRPr="001E3E6E" w:rsidRDefault="002308F7" w:rsidP="008E51F4">
            <w:pPr>
              <w:pStyle w:val="Level2Body"/>
              <w:ind w:left="0"/>
              <w:rPr>
                <w:color w:val="auto"/>
                <w:sz w:val="18"/>
                <w:szCs w:val="18"/>
              </w:rPr>
            </w:pPr>
            <w:r w:rsidRPr="001E3E6E">
              <w:rPr>
                <w:color w:val="auto"/>
                <w:sz w:val="18"/>
                <w:szCs w:val="18"/>
              </w:rPr>
              <w:t>Bidder’s Response:</w:t>
            </w:r>
            <w:r w:rsidR="00AE5F2C">
              <w:rPr>
                <w:color w:val="auto"/>
                <w:sz w:val="18"/>
                <w:szCs w:val="18"/>
              </w:rPr>
              <w:t xml:space="preserve"> </w:t>
            </w:r>
            <w:r w:rsidRPr="001E3E6E">
              <w:rPr>
                <w:color w:val="auto"/>
                <w:sz w:val="18"/>
                <w:szCs w:val="18"/>
              </w:rPr>
              <w:t xml:space="preserve"> </w:t>
            </w:r>
          </w:p>
        </w:tc>
      </w:tr>
    </w:tbl>
    <w:p w14:paraId="67035489" w14:textId="77777777" w:rsidR="00B040CB" w:rsidRPr="001E3E6E" w:rsidRDefault="00B040CB" w:rsidP="00D1382C">
      <w:pPr>
        <w:pStyle w:val="Level2Body"/>
        <w:tabs>
          <w:tab w:val="left" w:pos="11250"/>
        </w:tabs>
        <w:ind w:left="0" w:right="2304"/>
        <w:rPr>
          <w:rFonts w:cs="Arial"/>
          <w:color w:val="auto"/>
          <w:sz w:val="18"/>
          <w:szCs w:val="18"/>
        </w:rPr>
      </w:pPr>
    </w:p>
    <w:p w14:paraId="6963F9E9" w14:textId="77777777" w:rsidR="00D1382C" w:rsidRPr="001E3E6E" w:rsidRDefault="00D1382C" w:rsidP="00D1382C">
      <w:pPr>
        <w:pStyle w:val="Level2Body"/>
        <w:tabs>
          <w:tab w:val="left" w:pos="11250"/>
        </w:tabs>
        <w:ind w:left="0" w:right="2304"/>
        <w:rPr>
          <w:rFonts w:cs="Arial"/>
          <w:color w:val="auto"/>
          <w:sz w:val="18"/>
          <w:szCs w:val="18"/>
        </w:rPr>
      </w:pPr>
    </w:p>
    <w:tbl>
      <w:tblPr>
        <w:tblStyle w:val="TableGrid"/>
        <w:tblW w:w="0" w:type="auto"/>
        <w:tblLook w:val="04A0" w:firstRow="1" w:lastRow="0" w:firstColumn="1" w:lastColumn="0" w:noHBand="0" w:noVBand="1"/>
      </w:tblPr>
      <w:tblGrid>
        <w:gridCol w:w="748"/>
        <w:gridCol w:w="957"/>
        <w:gridCol w:w="3542"/>
        <w:gridCol w:w="2848"/>
        <w:gridCol w:w="1691"/>
        <w:gridCol w:w="1009"/>
        <w:gridCol w:w="3595"/>
      </w:tblGrid>
      <w:tr w:rsidR="001E3E6E" w:rsidRPr="001E3E6E" w14:paraId="3A3333B2" w14:textId="77777777" w:rsidTr="00CE7D23">
        <w:tc>
          <w:tcPr>
            <w:tcW w:w="748" w:type="dxa"/>
          </w:tcPr>
          <w:p w14:paraId="3B775AE2" w14:textId="77777777" w:rsidR="00D1382C" w:rsidRPr="001E3E6E" w:rsidRDefault="00D1382C" w:rsidP="00221614">
            <w:pPr>
              <w:pStyle w:val="Level2Body"/>
              <w:ind w:left="0"/>
              <w:rPr>
                <w:rFonts w:cs="Arial"/>
                <w:color w:val="auto"/>
                <w:sz w:val="18"/>
                <w:szCs w:val="18"/>
              </w:rPr>
            </w:pPr>
            <w:r w:rsidRPr="001E3E6E">
              <w:rPr>
                <w:rFonts w:cs="Arial"/>
                <w:color w:val="auto"/>
                <w:sz w:val="18"/>
                <w:szCs w:val="18"/>
              </w:rPr>
              <w:t>Req.#</w:t>
            </w:r>
          </w:p>
        </w:tc>
        <w:tc>
          <w:tcPr>
            <w:tcW w:w="957" w:type="dxa"/>
          </w:tcPr>
          <w:p w14:paraId="6CE66A17" w14:textId="77777777" w:rsidR="00D1382C" w:rsidRPr="001E3E6E" w:rsidRDefault="00D1382C" w:rsidP="00221614">
            <w:pPr>
              <w:pStyle w:val="Level2Body"/>
              <w:ind w:left="0"/>
              <w:rPr>
                <w:rFonts w:cs="Arial"/>
                <w:color w:val="auto"/>
                <w:sz w:val="18"/>
                <w:szCs w:val="18"/>
              </w:rPr>
            </w:pPr>
            <w:r w:rsidRPr="001E3E6E">
              <w:rPr>
                <w:rFonts w:cs="Arial"/>
                <w:color w:val="auto"/>
                <w:sz w:val="18"/>
                <w:szCs w:val="18"/>
              </w:rPr>
              <w:t>ID</w:t>
            </w:r>
          </w:p>
        </w:tc>
        <w:tc>
          <w:tcPr>
            <w:tcW w:w="3542" w:type="dxa"/>
          </w:tcPr>
          <w:p w14:paraId="5E80D3F6" w14:textId="77777777" w:rsidR="00D1382C" w:rsidRPr="001E3E6E" w:rsidRDefault="00D1382C" w:rsidP="00221614">
            <w:pPr>
              <w:pStyle w:val="Level2Body"/>
              <w:ind w:left="0"/>
              <w:rPr>
                <w:rFonts w:cs="Arial"/>
                <w:color w:val="auto"/>
                <w:sz w:val="18"/>
                <w:szCs w:val="18"/>
              </w:rPr>
            </w:pPr>
            <w:r w:rsidRPr="001E3E6E">
              <w:rPr>
                <w:rFonts w:cs="Arial"/>
                <w:color w:val="auto"/>
                <w:sz w:val="18"/>
                <w:szCs w:val="18"/>
              </w:rPr>
              <w:t xml:space="preserve">Contractor / </w:t>
            </w:r>
            <w:r w:rsidR="008D73C2" w:rsidRPr="001E3E6E">
              <w:rPr>
                <w:rFonts w:cs="Arial"/>
                <w:color w:val="auto"/>
                <w:sz w:val="18"/>
                <w:szCs w:val="18"/>
              </w:rPr>
              <w:t>Solution/Requirement</w:t>
            </w:r>
          </w:p>
        </w:tc>
        <w:tc>
          <w:tcPr>
            <w:tcW w:w="2848" w:type="dxa"/>
          </w:tcPr>
          <w:p w14:paraId="0F507BE2" w14:textId="77777777" w:rsidR="00D1382C" w:rsidRPr="001E3E6E" w:rsidRDefault="00D1382C" w:rsidP="00221614">
            <w:pPr>
              <w:pStyle w:val="Level2Body"/>
              <w:ind w:left="0"/>
              <w:rPr>
                <w:rFonts w:cs="Arial"/>
                <w:color w:val="auto"/>
                <w:sz w:val="18"/>
                <w:szCs w:val="18"/>
              </w:rPr>
            </w:pPr>
            <w:r w:rsidRPr="001E3E6E">
              <w:rPr>
                <w:rFonts w:cs="Arial"/>
                <w:color w:val="auto"/>
                <w:sz w:val="18"/>
                <w:szCs w:val="18"/>
              </w:rPr>
              <w:t>Instructions to Bidder</w:t>
            </w:r>
          </w:p>
        </w:tc>
        <w:tc>
          <w:tcPr>
            <w:tcW w:w="1691" w:type="dxa"/>
          </w:tcPr>
          <w:p w14:paraId="1DAD35B7" w14:textId="77777777" w:rsidR="00D1382C" w:rsidRPr="001E3E6E" w:rsidRDefault="00D1382C" w:rsidP="00221614">
            <w:pPr>
              <w:pStyle w:val="Level2Body"/>
              <w:ind w:left="0"/>
              <w:jc w:val="center"/>
              <w:rPr>
                <w:rFonts w:cs="Arial"/>
                <w:color w:val="auto"/>
                <w:sz w:val="18"/>
                <w:szCs w:val="18"/>
              </w:rPr>
            </w:pPr>
            <w:r w:rsidRPr="001E3E6E">
              <w:rPr>
                <w:rFonts w:cs="Arial"/>
                <w:color w:val="auto"/>
                <w:sz w:val="18"/>
                <w:szCs w:val="18"/>
              </w:rPr>
              <w:t>CMS</w:t>
            </w:r>
          </w:p>
          <w:p w14:paraId="18F27231" w14:textId="77777777" w:rsidR="00D1382C" w:rsidRPr="001E3E6E" w:rsidRDefault="00D1382C" w:rsidP="00221614">
            <w:pPr>
              <w:pStyle w:val="Level2Body"/>
              <w:ind w:left="0"/>
              <w:jc w:val="center"/>
              <w:rPr>
                <w:rFonts w:cs="Arial"/>
                <w:color w:val="auto"/>
                <w:sz w:val="18"/>
                <w:szCs w:val="18"/>
              </w:rPr>
            </w:pPr>
            <w:r w:rsidRPr="001E3E6E">
              <w:rPr>
                <w:rFonts w:cs="Arial"/>
                <w:color w:val="auto"/>
                <w:sz w:val="18"/>
                <w:szCs w:val="18"/>
              </w:rPr>
              <w:t>Checklist</w:t>
            </w:r>
          </w:p>
          <w:p w14:paraId="28138AEF" w14:textId="77777777" w:rsidR="00D1382C" w:rsidRPr="001E3E6E" w:rsidRDefault="00D1382C" w:rsidP="00221614">
            <w:pPr>
              <w:pStyle w:val="Level2Body"/>
              <w:ind w:left="0"/>
              <w:jc w:val="center"/>
              <w:rPr>
                <w:rFonts w:cs="Arial"/>
                <w:color w:val="auto"/>
                <w:sz w:val="18"/>
                <w:szCs w:val="18"/>
              </w:rPr>
            </w:pPr>
            <w:r w:rsidRPr="001E3E6E">
              <w:rPr>
                <w:rFonts w:cs="Arial"/>
                <w:color w:val="auto"/>
                <w:sz w:val="18"/>
                <w:szCs w:val="18"/>
              </w:rPr>
              <w:t>ID</w:t>
            </w:r>
          </w:p>
        </w:tc>
        <w:tc>
          <w:tcPr>
            <w:tcW w:w="1009" w:type="dxa"/>
          </w:tcPr>
          <w:p w14:paraId="10C5B118" w14:textId="77777777" w:rsidR="00D1382C" w:rsidRPr="001E3E6E" w:rsidRDefault="00D1382C" w:rsidP="00221614">
            <w:pPr>
              <w:pStyle w:val="Level2Body"/>
              <w:ind w:left="0"/>
              <w:rPr>
                <w:rFonts w:cs="Arial"/>
                <w:color w:val="auto"/>
                <w:sz w:val="18"/>
                <w:szCs w:val="18"/>
              </w:rPr>
            </w:pPr>
            <w:r w:rsidRPr="001E3E6E">
              <w:rPr>
                <w:rFonts w:cs="Arial"/>
                <w:color w:val="auto"/>
                <w:sz w:val="18"/>
                <w:szCs w:val="18"/>
              </w:rPr>
              <w:t>Bidding</w:t>
            </w:r>
          </w:p>
          <w:p w14:paraId="0B279706" w14:textId="77777777" w:rsidR="00D1382C" w:rsidRPr="001E3E6E" w:rsidRDefault="00D1382C" w:rsidP="00221614">
            <w:pPr>
              <w:pStyle w:val="Level2Body"/>
              <w:ind w:left="0"/>
              <w:rPr>
                <w:rFonts w:cs="Arial"/>
                <w:color w:val="auto"/>
                <w:sz w:val="18"/>
                <w:szCs w:val="18"/>
              </w:rPr>
            </w:pPr>
            <w:r w:rsidRPr="001E3E6E">
              <w:rPr>
                <w:rFonts w:cs="Arial"/>
                <w:color w:val="auto"/>
                <w:sz w:val="18"/>
                <w:szCs w:val="18"/>
              </w:rPr>
              <w:t>Ability</w:t>
            </w:r>
          </w:p>
          <w:p w14:paraId="08D98897" w14:textId="77777777" w:rsidR="00D1382C" w:rsidRPr="001E3E6E" w:rsidRDefault="00D1382C" w:rsidP="00221614">
            <w:pPr>
              <w:pStyle w:val="Level2Body"/>
              <w:ind w:left="0"/>
              <w:rPr>
                <w:rFonts w:cs="Arial"/>
                <w:color w:val="auto"/>
                <w:sz w:val="18"/>
                <w:szCs w:val="18"/>
              </w:rPr>
            </w:pPr>
            <w:r w:rsidRPr="001E3E6E">
              <w:rPr>
                <w:rFonts w:cs="Arial"/>
                <w:color w:val="auto"/>
                <w:sz w:val="18"/>
                <w:szCs w:val="18"/>
              </w:rPr>
              <w:t>Code</w:t>
            </w:r>
          </w:p>
        </w:tc>
        <w:tc>
          <w:tcPr>
            <w:tcW w:w="3595" w:type="dxa"/>
          </w:tcPr>
          <w:p w14:paraId="1C59C04E" w14:textId="77777777" w:rsidR="00D1382C" w:rsidRPr="001E3E6E" w:rsidRDefault="00D1382C" w:rsidP="00221614">
            <w:pPr>
              <w:pStyle w:val="Level2Body"/>
              <w:ind w:left="0"/>
              <w:rPr>
                <w:rFonts w:cs="Arial"/>
                <w:color w:val="auto"/>
                <w:sz w:val="18"/>
                <w:szCs w:val="18"/>
              </w:rPr>
            </w:pPr>
            <w:r w:rsidRPr="001E3E6E">
              <w:rPr>
                <w:rFonts w:cs="Arial"/>
                <w:color w:val="auto"/>
                <w:sz w:val="18"/>
                <w:szCs w:val="18"/>
              </w:rPr>
              <w:t>Gap Description and Recommendation for Closure</w:t>
            </w:r>
          </w:p>
        </w:tc>
      </w:tr>
      <w:tr w:rsidR="001E3E6E" w:rsidRPr="001E3E6E" w14:paraId="01F66795" w14:textId="77777777" w:rsidTr="00CE7D23">
        <w:tc>
          <w:tcPr>
            <w:tcW w:w="748" w:type="dxa"/>
          </w:tcPr>
          <w:p w14:paraId="595318D1" w14:textId="6D3CA35E" w:rsidR="00D1382C" w:rsidRPr="001E3E6E" w:rsidRDefault="009622F0" w:rsidP="00221614">
            <w:pPr>
              <w:pStyle w:val="Level2Body"/>
              <w:ind w:left="0"/>
              <w:rPr>
                <w:rFonts w:cs="Arial"/>
                <w:color w:val="auto"/>
                <w:sz w:val="18"/>
                <w:szCs w:val="18"/>
              </w:rPr>
            </w:pPr>
            <w:r w:rsidRPr="001E3E6E">
              <w:rPr>
                <w:rFonts w:cs="Arial"/>
                <w:color w:val="auto"/>
                <w:sz w:val="18"/>
                <w:szCs w:val="18"/>
              </w:rPr>
              <w:lastRenderedPageBreak/>
              <w:t>22</w:t>
            </w:r>
            <w:r w:rsidR="000166F3">
              <w:rPr>
                <w:rFonts w:cs="Arial"/>
                <w:color w:val="auto"/>
                <w:sz w:val="18"/>
                <w:szCs w:val="18"/>
              </w:rPr>
              <w:t>2</w:t>
            </w:r>
          </w:p>
        </w:tc>
        <w:tc>
          <w:tcPr>
            <w:tcW w:w="957" w:type="dxa"/>
          </w:tcPr>
          <w:p w14:paraId="63EBEC01" w14:textId="2B8216EF" w:rsidR="00D1382C" w:rsidRPr="001E3E6E" w:rsidRDefault="00F605B3" w:rsidP="00221614">
            <w:pPr>
              <w:pStyle w:val="Level2Body"/>
              <w:ind w:left="0"/>
              <w:rPr>
                <w:rFonts w:cs="Arial"/>
                <w:color w:val="auto"/>
                <w:sz w:val="18"/>
                <w:szCs w:val="18"/>
              </w:rPr>
            </w:pPr>
            <w:r w:rsidRPr="001E3E6E">
              <w:rPr>
                <w:rFonts w:cs="Arial"/>
                <w:color w:val="auto"/>
                <w:sz w:val="18"/>
                <w:szCs w:val="18"/>
              </w:rPr>
              <w:t>BCDR</w:t>
            </w:r>
            <w:r w:rsidR="008D73C2" w:rsidRPr="001E3E6E">
              <w:rPr>
                <w:rFonts w:cs="Arial"/>
                <w:color w:val="auto"/>
                <w:sz w:val="18"/>
                <w:szCs w:val="18"/>
              </w:rPr>
              <w:t>.</w:t>
            </w:r>
            <w:r w:rsidR="00200088">
              <w:rPr>
                <w:rFonts w:cs="Arial"/>
                <w:color w:val="auto"/>
                <w:sz w:val="18"/>
                <w:szCs w:val="18"/>
              </w:rPr>
              <w:t>3</w:t>
            </w:r>
          </w:p>
        </w:tc>
        <w:tc>
          <w:tcPr>
            <w:tcW w:w="3542" w:type="dxa"/>
          </w:tcPr>
          <w:p w14:paraId="6CC9D9A6" w14:textId="21E3F8EB" w:rsidR="00D1382C" w:rsidRPr="001E3E6E" w:rsidRDefault="008D73C2" w:rsidP="00110194">
            <w:pPr>
              <w:pStyle w:val="Level2Body"/>
              <w:ind w:left="0"/>
              <w:jc w:val="left"/>
              <w:rPr>
                <w:rFonts w:cs="Arial"/>
                <w:color w:val="auto"/>
                <w:sz w:val="18"/>
                <w:szCs w:val="18"/>
              </w:rPr>
            </w:pPr>
            <w:r w:rsidRPr="001E3E6E">
              <w:rPr>
                <w:rFonts w:cs="Arial"/>
                <w:color w:val="auto"/>
                <w:sz w:val="18"/>
                <w:szCs w:val="18"/>
              </w:rPr>
              <w:t xml:space="preserve">Contractor </w:t>
            </w:r>
            <w:bookmarkStart w:id="8" w:name="_Hlk522656351"/>
            <w:r w:rsidRPr="001E3E6E">
              <w:rPr>
                <w:rFonts w:cs="Arial"/>
                <w:color w:val="auto"/>
                <w:sz w:val="18"/>
                <w:szCs w:val="18"/>
              </w:rPr>
              <w:t>shall provide backup and recovery processes in the event of a system malfunction or disaster situation in accordance with the DHHS-approved EVV System Disaster Recovery and Business Continuity Plan.</w:t>
            </w:r>
            <w:r w:rsidR="00EB2C7C">
              <w:rPr>
                <w:rFonts w:cs="Arial"/>
                <w:color w:val="auto"/>
                <w:sz w:val="18"/>
                <w:szCs w:val="18"/>
              </w:rPr>
              <w:t xml:space="preserve"> </w:t>
            </w:r>
            <w:r w:rsidRPr="001E3E6E">
              <w:rPr>
                <w:rFonts w:cs="Arial"/>
                <w:color w:val="auto"/>
                <w:sz w:val="18"/>
                <w:szCs w:val="18"/>
              </w:rPr>
              <w:t>Contractor’s backup and recovery processes shall promote the ability to rebound, resume operations, and minimize service disruption to solution users and stakeholders.</w:t>
            </w:r>
            <w:r w:rsidR="00AE5F2C">
              <w:rPr>
                <w:rFonts w:cs="Arial"/>
                <w:color w:val="auto"/>
                <w:sz w:val="18"/>
                <w:szCs w:val="18"/>
              </w:rPr>
              <w:t xml:space="preserve"> </w:t>
            </w:r>
            <w:r w:rsidRPr="001E3E6E">
              <w:rPr>
                <w:rFonts w:cs="Arial"/>
                <w:color w:val="auto"/>
                <w:sz w:val="18"/>
                <w:szCs w:val="18"/>
              </w:rPr>
              <w:t>This must include offsite electronic and physical storage in the United States.</w:t>
            </w:r>
            <w:r w:rsidR="00AE5F2C">
              <w:rPr>
                <w:rFonts w:cs="Arial"/>
                <w:color w:val="auto"/>
                <w:sz w:val="18"/>
                <w:szCs w:val="18"/>
              </w:rPr>
              <w:t xml:space="preserve"> </w:t>
            </w:r>
            <w:r w:rsidRPr="001E3E6E">
              <w:rPr>
                <w:rFonts w:cs="Arial"/>
                <w:color w:val="auto"/>
                <w:sz w:val="18"/>
                <w:szCs w:val="18"/>
              </w:rPr>
              <w:t>In addition, Contractor must identify the software and data backup approach.</w:t>
            </w:r>
            <w:r w:rsidR="00AE5F2C">
              <w:rPr>
                <w:rFonts w:cs="Arial"/>
                <w:color w:val="auto"/>
                <w:sz w:val="18"/>
                <w:szCs w:val="18"/>
              </w:rPr>
              <w:t xml:space="preserve"> </w:t>
            </w:r>
            <w:r w:rsidRPr="001E3E6E">
              <w:rPr>
                <w:rFonts w:cs="Arial"/>
                <w:color w:val="auto"/>
                <w:sz w:val="18"/>
                <w:szCs w:val="18"/>
              </w:rPr>
              <w:t xml:space="preserve"> It is the responsibility of the Contractor to insure continued connectivity and interface with the system.</w:t>
            </w:r>
            <w:bookmarkEnd w:id="8"/>
          </w:p>
        </w:tc>
        <w:tc>
          <w:tcPr>
            <w:tcW w:w="2848" w:type="dxa"/>
          </w:tcPr>
          <w:p w14:paraId="16AF95BE" w14:textId="56EF63B3" w:rsidR="00D1382C" w:rsidRPr="001E3E6E" w:rsidRDefault="00717D53" w:rsidP="00110194">
            <w:pPr>
              <w:pStyle w:val="Level2Body"/>
              <w:ind w:left="0"/>
              <w:jc w:val="left"/>
              <w:rPr>
                <w:rFonts w:cs="Arial"/>
                <w:color w:val="auto"/>
                <w:sz w:val="18"/>
                <w:szCs w:val="18"/>
              </w:rPr>
            </w:pPr>
            <w:r w:rsidRPr="001E3E6E">
              <w:rPr>
                <w:rFonts w:cs="Arial"/>
                <w:color w:val="auto"/>
                <w:sz w:val="18"/>
                <w:szCs w:val="18"/>
              </w:rPr>
              <w:t>Describe</w:t>
            </w:r>
            <w:r w:rsidR="00AE5F2C">
              <w:rPr>
                <w:rFonts w:cs="Arial"/>
                <w:color w:val="auto"/>
                <w:sz w:val="18"/>
                <w:szCs w:val="18"/>
              </w:rPr>
              <w:t xml:space="preserve"> </w:t>
            </w:r>
            <w:r w:rsidR="00CB4218" w:rsidRPr="001E3E6E">
              <w:rPr>
                <w:rFonts w:cs="Arial"/>
                <w:color w:val="auto"/>
                <w:sz w:val="18"/>
                <w:szCs w:val="18"/>
              </w:rPr>
              <w:t>the</w:t>
            </w:r>
            <w:r w:rsidR="008D73C2" w:rsidRPr="001E3E6E">
              <w:rPr>
                <w:rFonts w:cs="Arial"/>
                <w:color w:val="auto"/>
                <w:sz w:val="18"/>
                <w:szCs w:val="18"/>
              </w:rPr>
              <w:t xml:space="preserve"> backup and recovery processes in the event of a system malfunction or disaster situation in accordance with the DHHS-approved EVV System Disaster Recovery and Business Con</w:t>
            </w:r>
            <w:r w:rsidR="00806FC3" w:rsidRPr="001E3E6E">
              <w:rPr>
                <w:rFonts w:cs="Arial"/>
                <w:color w:val="auto"/>
                <w:sz w:val="18"/>
                <w:szCs w:val="18"/>
              </w:rPr>
              <w:t>tinuity Plan.</w:t>
            </w:r>
            <w:r w:rsidR="00AE5F2C">
              <w:rPr>
                <w:rFonts w:cs="Arial"/>
                <w:color w:val="auto"/>
                <w:sz w:val="18"/>
                <w:szCs w:val="18"/>
              </w:rPr>
              <w:t xml:space="preserve">  </w:t>
            </w:r>
            <w:r w:rsidR="00806FC3" w:rsidRPr="001E3E6E">
              <w:rPr>
                <w:rFonts w:cs="Arial"/>
                <w:color w:val="auto"/>
                <w:sz w:val="18"/>
                <w:szCs w:val="18"/>
              </w:rPr>
              <w:t>Describe how t</w:t>
            </w:r>
            <w:r w:rsidR="008D73C2" w:rsidRPr="001E3E6E">
              <w:rPr>
                <w:rFonts w:cs="Arial"/>
                <w:color w:val="auto"/>
                <w:sz w:val="18"/>
                <w:szCs w:val="18"/>
              </w:rPr>
              <w:t>he</w:t>
            </w:r>
            <w:r w:rsidR="00AE5F2C">
              <w:rPr>
                <w:rFonts w:cs="Arial"/>
                <w:color w:val="auto"/>
                <w:sz w:val="18"/>
                <w:szCs w:val="18"/>
              </w:rPr>
              <w:t xml:space="preserve"> </w:t>
            </w:r>
            <w:r w:rsidR="008D73C2" w:rsidRPr="001E3E6E">
              <w:rPr>
                <w:rFonts w:cs="Arial"/>
                <w:color w:val="auto"/>
                <w:sz w:val="18"/>
                <w:szCs w:val="18"/>
              </w:rPr>
              <w:t>backup and recovery processes shall promote the ability to rebound, resume operations, and minimize service disruption to solution users and stakeholders.</w:t>
            </w:r>
            <w:r w:rsidR="00AE5F2C">
              <w:rPr>
                <w:rFonts w:cs="Arial"/>
                <w:color w:val="auto"/>
                <w:sz w:val="18"/>
                <w:szCs w:val="18"/>
              </w:rPr>
              <w:t xml:space="preserve"> </w:t>
            </w:r>
            <w:r w:rsidR="008D73C2" w:rsidRPr="001E3E6E">
              <w:rPr>
                <w:rFonts w:cs="Arial"/>
                <w:color w:val="auto"/>
                <w:sz w:val="18"/>
                <w:szCs w:val="18"/>
              </w:rPr>
              <w:t>This include</w:t>
            </w:r>
            <w:r w:rsidR="008C4C20" w:rsidRPr="001E3E6E">
              <w:rPr>
                <w:rFonts w:cs="Arial"/>
                <w:color w:val="auto"/>
                <w:sz w:val="18"/>
                <w:szCs w:val="18"/>
              </w:rPr>
              <w:t>s</w:t>
            </w:r>
            <w:r w:rsidR="008D73C2" w:rsidRPr="001E3E6E">
              <w:rPr>
                <w:rFonts w:cs="Arial"/>
                <w:color w:val="auto"/>
                <w:sz w:val="18"/>
                <w:szCs w:val="18"/>
              </w:rPr>
              <w:t xml:space="preserve"> offsite electronic and physical storage in the United States.</w:t>
            </w:r>
            <w:r w:rsidR="00AE5F2C">
              <w:rPr>
                <w:rFonts w:cs="Arial"/>
                <w:color w:val="auto"/>
                <w:sz w:val="18"/>
                <w:szCs w:val="18"/>
              </w:rPr>
              <w:t xml:space="preserve"> </w:t>
            </w:r>
            <w:r w:rsidR="008D73C2" w:rsidRPr="001E3E6E">
              <w:rPr>
                <w:rFonts w:cs="Arial"/>
                <w:color w:val="auto"/>
                <w:sz w:val="18"/>
                <w:szCs w:val="18"/>
              </w:rPr>
              <w:t>In addition,</w:t>
            </w:r>
            <w:r w:rsidR="00AE5F2C">
              <w:rPr>
                <w:rFonts w:cs="Arial"/>
                <w:color w:val="auto"/>
                <w:sz w:val="18"/>
                <w:szCs w:val="18"/>
              </w:rPr>
              <w:t xml:space="preserve"> </w:t>
            </w:r>
            <w:r w:rsidR="008D73C2" w:rsidRPr="001E3E6E">
              <w:rPr>
                <w:rFonts w:cs="Arial"/>
                <w:color w:val="auto"/>
                <w:sz w:val="18"/>
                <w:szCs w:val="18"/>
              </w:rPr>
              <w:t>identif</w:t>
            </w:r>
            <w:r w:rsidR="00CB4218" w:rsidRPr="001E3E6E">
              <w:rPr>
                <w:rFonts w:cs="Arial"/>
                <w:color w:val="auto"/>
                <w:sz w:val="18"/>
                <w:szCs w:val="18"/>
              </w:rPr>
              <w:t>y</w:t>
            </w:r>
            <w:r w:rsidR="008D73C2" w:rsidRPr="001E3E6E">
              <w:rPr>
                <w:rFonts w:cs="Arial"/>
                <w:color w:val="auto"/>
                <w:sz w:val="18"/>
                <w:szCs w:val="18"/>
              </w:rPr>
              <w:t xml:space="preserve"> the software and data backup approach</w:t>
            </w:r>
            <w:r w:rsidR="00806FC3" w:rsidRPr="001E3E6E">
              <w:rPr>
                <w:rFonts w:cs="Arial"/>
                <w:color w:val="auto"/>
                <w:sz w:val="18"/>
                <w:szCs w:val="18"/>
              </w:rPr>
              <w:t>.</w:t>
            </w:r>
          </w:p>
        </w:tc>
        <w:tc>
          <w:tcPr>
            <w:tcW w:w="1691" w:type="dxa"/>
          </w:tcPr>
          <w:p w14:paraId="691044CE" w14:textId="77777777" w:rsidR="00D1382C" w:rsidRPr="001E3E6E" w:rsidRDefault="00C629FE" w:rsidP="00221614">
            <w:pPr>
              <w:pStyle w:val="Level2Body"/>
              <w:ind w:left="0"/>
              <w:jc w:val="center"/>
              <w:rPr>
                <w:rFonts w:cs="Arial"/>
                <w:color w:val="auto"/>
                <w:sz w:val="18"/>
                <w:szCs w:val="18"/>
              </w:rPr>
            </w:pPr>
            <w:r w:rsidRPr="001E3E6E">
              <w:rPr>
                <w:rFonts w:cs="Arial"/>
                <w:color w:val="auto"/>
                <w:sz w:val="18"/>
                <w:szCs w:val="18"/>
              </w:rPr>
              <w:t>N/A</w:t>
            </w:r>
          </w:p>
        </w:tc>
        <w:sdt>
          <w:sdtPr>
            <w:rPr>
              <w:color w:val="auto"/>
              <w:sz w:val="18"/>
              <w:szCs w:val="18"/>
            </w:rPr>
            <w:alias w:val="Ability Code"/>
            <w:tag w:val="Ability Code"/>
            <w:id w:val="-1341620063"/>
            <w:placeholder>
              <w:docPart w:val="D14054B24A304FDDA6D35644EAB7D1F8"/>
            </w:placeholder>
            <w15:color w:val="993300"/>
            <w:comboBox>
              <w:listItem w:displayText="S" w:value="S"/>
              <w:listItem w:displayText="W" w:value="W"/>
              <w:listItem w:displayText="M" w:value="M"/>
              <w:listItem w:displayText="F" w:value="F"/>
              <w:listItem w:displayText="C" w:value="C"/>
              <w:listItem w:displayText="N" w:value="N"/>
              <w:listItem w:displayText="O" w:value="O"/>
            </w:comboBox>
          </w:sdtPr>
          <w:sdtEndPr/>
          <w:sdtContent>
            <w:tc>
              <w:tcPr>
                <w:tcW w:w="1009" w:type="dxa"/>
              </w:tcPr>
              <w:p w14:paraId="302C882D" w14:textId="77777777" w:rsidR="00D1382C" w:rsidRPr="001E3E6E" w:rsidRDefault="002A2404" w:rsidP="00221614">
                <w:pPr>
                  <w:pStyle w:val="Level2Body"/>
                  <w:ind w:left="0"/>
                  <w:rPr>
                    <w:rFonts w:cs="Arial"/>
                    <w:color w:val="auto"/>
                    <w:sz w:val="18"/>
                    <w:szCs w:val="18"/>
                  </w:rPr>
                </w:pPr>
                <w:r w:rsidRPr="001E3E6E" w:rsidDel="008E51F4">
                  <w:rPr>
                    <w:color w:val="auto"/>
                    <w:sz w:val="18"/>
                    <w:szCs w:val="18"/>
                  </w:rPr>
                  <w:t xml:space="preserve">Choose an item. </w:t>
                </w:r>
              </w:p>
            </w:tc>
          </w:sdtContent>
        </w:sdt>
        <w:tc>
          <w:tcPr>
            <w:tcW w:w="3595" w:type="dxa"/>
          </w:tcPr>
          <w:p w14:paraId="3770EB0F" w14:textId="77777777" w:rsidR="00D1382C" w:rsidRPr="001E3E6E" w:rsidRDefault="00D1382C" w:rsidP="00221614">
            <w:pPr>
              <w:pStyle w:val="Level2Body"/>
              <w:ind w:left="0"/>
              <w:rPr>
                <w:rFonts w:cs="Arial"/>
                <w:color w:val="auto"/>
                <w:sz w:val="18"/>
                <w:szCs w:val="18"/>
              </w:rPr>
            </w:pPr>
          </w:p>
        </w:tc>
      </w:tr>
      <w:tr w:rsidR="002308F7" w:rsidRPr="001E3E6E" w14:paraId="7907635B" w14:textId="77777777" w:rsidTr="00B040CB">
        <w:trPr>
          <w:trHeight w:val="665"/>
        </w:trPr>
        <w:tc>
          <w:tcPr>
            <w:tcW w:w="14390" w:type="dxa"/>
            <w:gridSpan w:val="7"/>
          </w:tcPr>
          <w:p w14:paraId="64F07D64" w14:textId="7230263E" w:rsidR="002308F7" w:rsidRPr="001E3E6E" w:rsidRDefault="002308F7" w:rsidP="008E51F4">
            <w:pPr>
              <w:pStyle w:val="Level2Body"/>
              <w:ind w:left="0"/>
              <w:rPr>
                <w:color w:val="auto"/>
                <w:sz w:val="18"/>
                <w:szCs w:val="18"/>
              </w:rPr>
            </w:pPr>
            <w:r w:rsidRPr="001E3E6E">
              <w:rPr>
                <w:color w:val="auto"/>
                <w:sz w:val="18"/>
                <w:szCs w:val="18"/>
              </w:rPr>
              <w:t>Bidder’s Response:</w:t>
            </w:r>
            <w:r w:rsidR="00AE5F2C">
              <w:rPr>
                <w:color w:val="auto"/>
                <w:sz w:val="18"/>
                <w:szCs w:val="18"/>
              </w:rPr>
              <w:t xml:space="preserve"> </w:t>
            </w:r>
            <w:r w:rsidRPr="001E3E6E">
              <w:rPr>
                <w:color w:val="auto"/>
                <w:sz w:val="18"/>
                <w:szCs w:val="18"/>
              </w:rPr>
              <w:t xml:space="preserve"> </w:t>
            </w:r>
          </w:p>
        </w:tc>
      </w:tr>
    </w:tbl>
    <w:p w14:paraId="2B7B9ED5" w14:textId="77777777" w:rsidR="00D1382C" w:rsidRPr="001E3E6E" w:rsidRDefault="00D1382C" w:rsidP="00D1382C">
      <w:pPr>
        <w:pStyle w:val="Level2Body"/>
        <w:tabs>
          <w:tab w:val="left" w:pos="11250"/>
        </w:tabs>
        <w:ind w:left="0" w:right="2304"/>
        <w:rPr>
          <w:rFonts w:cs="Arial"/>
          <w:color w:val="auto"/>
          <w:sz w:val="18"/>
          <w:szCs w:val="18"/>
        </w:rPr>
      </w:pPr>
    </w:p>
    <w:p w14:paraId="40892620" w14:textId="77777777" w:rsidR="00D1382C" w:rsidRPr="001E3E6E" w:rsidRDefault="00D1382C" w:rsidP="00D1382C">
      <w:pPr>
        <w:pStyle w:val="Level2Body"/>
        <w:tabs>
          <w:tab w:val="left" w:pos="11250"/>
        </w:tabs>
        <w:ind w:left="0" w:right="2304"/>
        <w:rPr>
          <w:rFonts w:cs="Arial"/>
          <w:color w:val="auto"/>
          <w:sz w:val="18"/>
          <w:szCs w:val="18"/>
        </w:rPr>
      </w:pPr>
    </w:p>
    <w:tbl>
      <w:tblPr>
        <w:tblStyle w:val="TableGrid"/>
        <w:tblW w:w="0" w:type="auto"/>
        <w:tblLook w:val="04A0" w:firstRow="1" w:lastRow="0" w:firstColumn="1" w:lastColumn="0" w:noHBand="0" w:noVBand="1"/>
      </w:tblPr>
      <w:tblGrid>
        <w:gridCol w:w="748"/>
        <w:gridCol w:w="957"/>
        <w:gridCol w:w="3541"/>
        <w:gridCol w:w="2849"/>
        <w:gridCol w:w="1692"/>
        <w:gridCol w:w="1008"/>
        <w:gridCol w:w="3595"/>
      </w:tblGrid>
      <w:tr w:rsidR="001E3E6E" w:rsidRPr="001E3E6E" w14:paraId="772B8E4F" w14:textId="77777777" w:rsidTr="00243F07">
        <w:tc>
          <w:tcPr>
            <w:tcW w:w="748" w:type="dxa"/>
          </w:tcPr>
          <w:p w14:paraId="68885DCF" w14:textId="77777777" w:rsidR="00D1382C" w:rsidRPr="001E3E6E" w:rsidRDefault="00D1382C" w:rsidP="00221614">
            <w:pPr>
              <w:pStyle w:val="Level2Body"/>
              <w:ind w:left="0"/>
              <w:rPr>
                <w:rFonts w:cs="Arial"/>
                <w:color w:val="auto"/>
                <w:sz w:val="18"/>
                <w:szCs w:val="18"/>
              </w:rPr>
            </w:pPr>
            <w:r w:rsidRPr="001E3E6E">
              <w:rPr>
                <w:rFonts w:cs="Arial"/>
                <w:color w:val="auto"/>
                <w:sz w:val="18"/>
                <w:szCs w:val="18"/>
              </w:rPr>
              <w:t>Req.#</w:t>
            </w:r>
          </w:p>
        </w:tc>
        <w:tc>
          <w:tcPr>
            <w:tcW w:w="957" w:type="dxa"/>
          </w:tcPr>
          <w:p w14:paraId="5283B347" w14:textId="77777777" w:rsidR="00D1382C" w:rsidRPr="001E3E6E" w:rsidRDefault="00D1382C" w:rsidP="00221614">
            <w:pPr>
              <w:pStyle w:val="Level2Body"/>
              <w:ind w:left="0"/>
              <w:rPr>
                <w:rFonts w:cs="Arial"/>
                <w:color w:val="auto"/>
                <w:sz w:val="18"/>
                <w:szCs w:val="18"/>
              </w:rPr>
            </w:pPr>
            <w:r w:rsidRPr="001E3E6E">
              <w:rPr>
                <w:rFonts w:cs="Arial"/>
                <w:color w:val="auto"/>
                <w:sz w:val="18"/>
                <w:szCs w:val="18"/>
              </w:rPr>
              <w:t>ID</w:t>
            </w:r>
          </w:p>
        </w:tc>
        <w:tc>
          <w:tcPr>
            <w:tcW w:w="3541" w:type="dxa"/>
          </w:tcPr>
          <w:p w14:paraId="218185E8" w14:textId="77777777" w:rsidR="00D1382C" w:rsidRPr="001E3E6E" w:rsidRDefault="00D1382C" w:rsidP="00221614">
            <w:pPr>
              <w:pStyle w:val="Level2Body"/>
              <w:ind w:left="0"/>
              <w:rPr>
                <w:rFonts w:cs="Arial"/>
                <w:color w:val="auto"/>
                <w:sz w:val="18"/>
                <w:szCs w:val="18"/>
              </w:rPr>
            </w:pPr>
            <w:r w:rsidRPr="001E3E6E">
              <w:rPr>
                <w:rFonts w:cs="Arial"/>
                <w:color w:val="auto"/>
                <w:sz w:val="18"/>
                <w:szCs w:val="18"/>
              </w:rPr>
              <w:t xml:space="preserve">Contractor / </w:t>
            </w:r>
            <w:r w:rsidR="008D73C2" w:rsidRPr="001E3E6E">
              <w:rPr>
                <w:rFonts w:cs="Arial"/>
                <w:color w:val="auto"/>
                <w:sz w:val="18"/>
                <w:szCs w:val="18"/>
              </w:rPr>
              <w:t>Solution/Requirement</w:t>
            </w:r>
          </w:p>
        </w:tc>
        <w:tc>
          <w:tcPr>
            <w:tcW w:w="2849" w:type="dxa"/>
          </w:tcPr>
          <w:p w14:paraId="00FAEA54" w14:textId="77777777" w:rsidR="00D1382C" w:rsidRPr="001E3E6E" w:rsidRDefault="00D1382C" w:rsidP="00221614">
            <w:pPr>
              <w:pStyle w:val="Level2Body"/>
              <w:ind w:left="0"/>
              <w:rPr>
                <w:rFonts w:cs="Arial"/>
                <w:color w:val="auto"/>
                <w:sz w:val="18"/>
                <w:szCs w:val="18"/>
              </w:rPr>
            </w:pPr>
            <w:r w:rsidRPr="001E3E6E">
              <w:rPr>
                <w:rFonts w:cs="Arial"/>
                <w:color w:val="auto"/>
                <w:sz w:val="18"/>
                <w:szCs w:val="18"/>
              </w:rPr>
              <w:t>Instructions to Bidder</w:t>
            </w:r>
          </w:p>
        </w:tc>
        <w:tc>
          <w:tcPr>
            <w:tcW w:w="1692" w:type="dxa"/>
          </w:tcPr>
          <w:p w14:paraId="34FC5236" w14:textId="77777777" w:rsidR="00D1382C" w:rsidRPr="001E3E6E" w:rsidRDefault="00D1382C" w:rsidP="00221614">
            <w:pPr>
              <w:pStyle w:val="Level2Body"/>
              <w:ind w:left="0"/>
              <w:jc w:val="center"/>
              <w:rPr>
                <w:rFonts w:cs="Arial"/>
                <w:color w:val="auto"/>
                <w:sz w:val="18"/>
                <w:szCs w:val="18"/>
              </w:rPr>
            </w:pPr>
            <w:r w:rsidRPr="001E3E6E">
              <w:rPr>
                <w:rFonts w:cs="Arial"/>
                <w:color w:val="auto"/>
                <w:sz w:val="18"/>
                <w:szCs w:val="18"/>
              </w:rPr>
              <w:t>CMS</w:t>
            </w:r>
          </w:p>
          <w:p w14:paraId="4EEAB636" w14:textId="77777777" w:rsidR="00D1382C" w:rsidRPr="001E3E6E" w:rsidRDefault="00D1382C" w:rsidP="00221614">
            <w:pPr>
              <w:pStyle w:val="Level2Body"/>
              <w:ind w:left="0"/>
              <w:jc w:val="center"/>
              <w:rPr>
                <w:rFonts w:cs="Arial"/>
                <w:color w:val="auto"/>
                <w:sz w:val="18"/>
                <w:szCs w:val="18"/>
              </w:rPr>
            </w:pPr>
            <w:r w:rsidRPr="001E3E6E">
              <w:rPr>
                <w:rFonts w:cs="Arial"/>
                <w:color w:val="auto"/>
                <w:sz w:val="18"/>
                <w:szCs w:val="18"/>
              </w:rPr>
              <w:t>Checklist</w:t>
            </w:r>
          </w:p>
          <w:p w14:paraId="1D5D1DBC" w14:textId="77777777" w:rsidR="00D1382C" w:rsidRPr="001E3E6E" w:rsidRDefault="00D1382C" w:rsidP="00221614">
            <w:pPr>
              <w:pStyle w:val="Level2Body"/>
              <w:ind w:left="0"/>
              <w:jc w:val="center"/>
              <w:rPr>
                <w:rFonts w:cs="Arial"/>
                <w:color w:val="auto"/>
                <w:sz w:val="18"/>
                <w:szCs w:val="18"/>
              </w:rPr>
            </w:pPr>
            <w:r w:rsidRPr="001E3E6E">
              <w:rPr>
                <w:rFonts w:cs="Arial"/>
                <w:color w:val="auto"/>
                <w:sz w:val="18"/>
                <w:szCs w:val="18"/>
              </w:rPr>
              <w:t>ID</w:t>
            </w:r>
          </w:p>
        </w:tc>
        <w:tc>
          <w:tcPr>
            <w:tcW w:w="1008" w:type="dxa"/>
          </w:tcPr>
          <w:p w14:paraId="184A6481" w14:textId="77777777" w:rsidR="00D1382C" w:rsidRPr="001E3E6E" w:rsidRDefault="00D1382C" w:rsidP="00221614">
            <w:pPr>
              <w:pStyle w:val="Level2Body"/>
              <w:ind w:left="0"/>
              <w:rPr>
                <w:rFonts w:cs="Arial"/>
                <w:color w:val="auto"/>
                <w:sz w:val="18"/>
                <w:szCs w:val="18"/>
              </w:rPr>
            </w:pPr>
            <w:r w:rsidRPr="001E3E6E">
              <w:rPr>
                <w:rFonts w:cs="Arial"/>
                <w:color w:val="auto"/>
                <w:sz w:val="18"/>
                <w:szCs w:val="18"/>
              </w:rPr>
              <w:t>Bidding</w:t>
            </w:r>
          </w:p>
          <w:p w14:paraId="78FE6CF8" w14:textId="77777777" w:rsidR="00D1382C" w:rsidRPr="001E3E6E" w:rsidRDefault="00D1382C" w:rsidP="00221614">
            <w:pPr>
              <w:pStyle w:val="Level2Body"/>
              <w:ind w:left="0"/>
              <w:rPr>
                <w:rFonts w:cs="Arial"/>
                <w:color w:val="auto"/>
                <w:sz w:val="18"/>
                <w:szCs w:val="18"/>
              </w:rPr>
            </w:pPr>
            <w:r w:rsidRPr="001E3E6E">
              <w:rPr>
                <w:rFonts w:cs="Arial"/>
                <w:color w:val="auto"/>
                <w:sz w:val="18"/>
                <w:szCs w:val="18"/>
              </w:rPr>
              <w:t>Ability</w:t>
            </w:r>
          </w:p>
          <w:p w14:paraId="53A76A91" w14:textId="77777777" w:rsidR="00D1382C" w:rsidRPr="001E3E6E" w:rsidRDefault="00D1382C" w:rsidP="00221614">
            <w:pPr>
              <w:pStyle w:val="Level2Body"/>
              <w:ind w:left="0"/>
              <w:rPr>
                <w:rFonts w:cs="Arial"/>
                <w:color w:val="auto"/>
                <w:sz w:val="18"/>
                <w:szCs w:val="18"/>
              </w:rPr>
            </w:pPr>
            <w:r w:rsidRPr="001E3E6E">
              <w:rPr>
                <w:rFonts w:cs="Arial"/>
                <w:color w:val="auto"/>
                <w:sz w:val="18"/>
                <w:szCs w:val="18"/>
              </w:rPr>
              <w:t>Code</w:t>
            </w:r>
          </w:p>
        </w:tc>
        <w:tc>
          <w:tcPr>
            <w:tcW w:w="3595" w:type="dxa"/>
          </w:tcPr>
          <w:p w14:paraId="58B01BE9" w14:textId="77777777" w:rsidR="00D1382C" w:rsidRPr="001E3E6E" w:rsidRDefault="00D1382C" w:rsidP="00221614">
            <w:pPr>
              <w:pStyle w:val="Level2Body"/>
              <w:ind w:left="0"/>
              <w:rPr>
                <w:rFonts w:cs="Arial"/>
                <w:color w:val="auto"/>
                <w:sz w:val="18"/>
                <w:szCs w:val="18"/>
              </w:rPr>
            </w:pPr>
            <w:r w:rsidRPr="001E3E6E">
              <w:rPr>
                <w:rFonts w:cs="Arial"/>
                <w:color w:val="auto"/>
                <w:sz w:val="18"/>
                <w:szCs w:val="18"/>
              </w:rPr>
              <w:t>Gap Description and Recommendation for Closure</w:t>
            </w:r>
          </w:p>
        </w:tc>
      </w:tr>
      <w:tr w:rsidR="001E3E6E" w:rsidRPr="001E3E6E" w14:paraId="590CD562" w14:textId="77777777" w:rsidTr="00243F07">
        <w:tc>
          <w:tcPr>
            <w:tcW w:w="748" w:type="dxa"/>
          </w:tcPr>
          <w:p w14:paraId="5CFF76A4" w14:textId="672F95EC" w:rsidR="00D1382C" w:rsidRPr="001E3E6E" w:rsidRDefault="009622F0" w:rsidP="00221614">
            <w:pPr>
              <w:pStyle w:val="Level2Body"/>
              <w:ind w:left="0"/>
              <w:rPr>
                <w:rFonts w:cs="Arial"/>
                <w:color w:val="auto"/>
                <w:sz w:val="18"/>
                <w:szCs w:val="18"/>
              </w:rPr>
            </w:pPr>
            <w:r w:rsidRPr="001E3E6E">
              <w:rPr>
                <w:rFonts w:cs="Arial"/>
                <w:color w:val="auto"/>
                <w:sz w:val="18"/>
                <w:szCs w:val="18"/>
              </w:rPr>
              <w:t>22</w:t>
            </w:r>
            <w:r w:rsidR="000166F3">
              <w:rPr>
                <w:rFonts w:cs="Arial"/>
                <w:color w:val="auto"/>
                <w:sz w:val="18"/>
                <w:szCs w:val="18"/>
              </w:rPr>
              <w:t>3</w:t>
            </w:r>
          </w:p>
        </w:tc>
        <w:tc>
          <w:tcPr>
            <w:tcW w:w="957" w:type="dxa"/>
          </w:tcPr>
          <w:p w14:paraId="4F775ADA" w14:textId="74BB9CC1" w:rsidR="00D1382C" w:rsidRPr="001E3E6E" w:rsidRDefault="00104F12" w:rsidP="00221614">
            <w:pPr>
              <w:pStyle w:val="Level2Body"/>
              <w:ind w:left="0"/>
              <w:rPr>
                <w:rFonts w:cs="Arial"/>
                <w:color w:val="auto"/>
                <w:sz w:val="18"/>
                <w:szCs w:val="18"/>
              </w:rPr>
            </w:pPr>
            <w:r w:rsidRPr="001E3E6E">
              <w:rPr>
                <w:rFonts w:cs="Arial"/>
                <w:color w:val="auto"/>
                <w:sz w:val="18"/>
                <w:szCs w:val="18"/>
              </w:rPr>
              <w:t>BCDR.</w:t>
            </w:r>
            <w:r w:rsidR="00200088">
              <w:rPr>
                <w:rFonts w:cs="Arial"/>
                <w:color w:val="auto"/>
                <w:sz w:val="18"/>
                <w:szCs w:val="18"/>
              </w:rPr>
              <w:t>4</w:t>
            </w:r>
          </w:p>
        </w:tc>
        <w:tc>
          <w:tcPr>
            <w:tcW w:w="3541" w:type="dxa"/>
          </w:tcPr>
          <w:p w14:paraId="30E53EE7" w14:textId="5C798728" w:rsidR="00D1382C" w:rsidRPr="001E3E6E" w:rsidRDefault="00104F12" w:rsidP="00104F12">
            <w:pPr>
              <w:pStyle w:val="Level2Body"/>
              <w:ind w:left="0"/>
              <w:jc w:val="left"/>
              <w:rPr>
                <w:rFonts w:cs="Arial"/>
                <w:color w:val="auto"/>
                <w:sz w:val="18"/>
                <w:szCs w:val="18"/>
              </w:rPr>
            </w:pPr>
            <w:r w:rsidRPr="001E3E6E">
              <w:rPr>
                <w:rFonts w:cs="Arial"/>
                <w:color w:val="auto"/>
                <w:sz w:val="18"/>
                <w:szCs w:val="18"/>
              </w:rPr>
              <w:t xml:space="preserve">Contractor must provide redundancies built into the architecture of the </w:t>
            </w:r>
            <w:r w:rsidR="00EB2C7C">
              <w:rPr>
                <w:rFonts w:cs="Arial"/>
                <w:color w:val="auto"/>
                <w:sz w:val="18"/>
                <w:szCs w:val="18"/>
              </w:rPr>
              <w:t>s</w:t>
            </w:r>
            <w:r w:rsidR="006631BC" w:rsidRPr="001E3E6E">
              <w:rPr>
                <w:rFonts w:cs="Arial"/>
                <w:color w:val="auto"/>
                <w:sz w:val="18"/>
                <w:szCs w:val="18"/>
              </w:rPr>
              <w:t>olution</w:t>
            </w:r>
            <w:r w:rsidRPr="001E3E6E">
              <w:rPr>
                <w:rFonts w:cs="Arial"/>
                <w:color w:val="auto"/>
                <w:sz w:val="18"/>
                <w:szCs w:val="18"/>
              </w:rPr>
              <w:t xml:space="preserve"> to maintain continual operations.</w:t>
            </w:r>
          </w:p>
        </w:tc>
        <w:tc>
          <w:tcPr>
            <w:tcW w:w="2849" w:type="dxa"/>
          </w:tcPr>
          <w:p w14:paraId="7FFA2BB1" w14:textId="77777777" w:rsidR="00D1382C" w:rsidRDefault="00717D53" w:rsidP="00104F12">
            <w:pPr>
              <w:pStyle w:val="Level2Body"/>
              <w:ind w:left="0"/>
              <w:jc w:val="left"/>
              <w:rPr>
                <w:rFonts w:cs="Arial"/>
                <w:color w:val="auto"/>
                <w:sz w:val="18"/>
                <w:szCs w:val="18"/>
              </w:rPr>
            </w:pPr>
            <w:r w:rsidRPr="001E3E6E">
              <w:rPr>
                <w:rFonts w:cs="Arial"/>
                <w:color w:val="auto"/>
                <w:sz w:val="18"/>
                <w:szCs w:val="18"/>
              </w:rPr>
              <w:t>Describe</w:t>
            </w:r>
            <w:r w:rsidR="00104F12" w:rsidRPr="001E3E6E">
              <w:rPr>
                <w:rFonts w:cs="Arial"/>
                <w:color w:val="auto"/>
                <w:sz w:val="18"/>
                <w:szCs w:val="18"/>
              </w:rPr>
              <w:t xml:space="preserve"> redundancies built into the architecture of the solution to maintain continual operations.</w:t>
            </w:r>
          </w:p>
          <w:p w14:paraId="65AAF85C" w14:textId="3B6B1D1D" w:rsidR="00243F07" w:rsidRPr="001E3E6E" w:rsidRDefault="00243F07" w:rsidP="00104F12">
            <w:pPr>
              <w:pStyle w:val="Level2Body"/>
              <w:ind w:left="0"/>
              <w:jc w:val="left"/>
              <w:rPr>
                <w:rFonts w:cs="Arial"/>
                <w:color w:val="auto"/>
                <w:sz w:val="18"/>
                <w:szCs w:val="18"/>
              </w:rPr>
            </w:pPr>
            <w:r>
              <w:rPr>
                <w:rFonts w:cs="Arial"/>
                <w:color w:val="auto"/>
                <w:sz w:val="18"/>
                <w:szCs w:val="18"/>
              </w:rPr>
              <w:t>Describe how solution is designed to meet 99.5% uptime service level.</w:t>
            </w:r>
          </w:p>
        </w:tc>
        <w:tc>
          <w:tcPr>
            <w:tcW w:w="1692" w:type="dxa"/>
          </w:tcPr>
          <w:p w14:paraId="6B06D675" w14:textId="77777777" w:rsidR="00D1382C" w:rsidRPr="001E3E6E" w:rsidRDefault="00C629FE" w:rsidP="00221614">
            <w:pPr>
              <w:pStyle w:val="Level2Body"/>
              <w:ind w:left="0"/>
              <w:jc w:val="center"/>
              <w:rPr>
                <w:rFonts w:cs="Arial"/>
                <w:color w:val="auto"/>
                <w:sz w:val="18"/>
                <w:szCs w:val="18"/>
              </w:rPr>
            </w:pPr>
            <w:r w:rsidRPr="001E3E6E">
              <w:rPr>
                <w:rFonts w:cs="Arial"/>
                <w:color w:val="auto"/>
                <w:sz w:val="18"/>
                <w:szCs w:val="18"/>
              </w:rPr>
              <w:t>N/A</w:t>
            </w:r>
          </w:p>
        </w:tc>
        <w:sdt>
          <w:sdtPr>
            <w:rPr>
              <w:color w:val="auto"/>
              <w:sz w:val="18"/>
              <w:szCs w:val="18"/>
            </w:rPr>
            <w:alias w:val="Ability Code"/>
            <w:tag w:val="Ability Code"/>
            <w:id w:val="-286583399"/>
            <w:placeholder>
              <w:docPart w:val="FFB9D9C918A347CDBE06F0D07B7153C1"/>
            </w:placeholder>
            <w15:color w:val="993300"/>
            <w:comboBox>
              <w:listItem w:displayText="S" w:value="S"/>
              <w:listItem w:displayText="W" w:value="W"/>
              <w:listItem w:displayText="M" w:value="M"/>
              <w:listItem w:displayText="F" w:value="F"/>
              <w:listItem w:displayText="C" w:value="C"/>
              <w:listItem w:displayText="N" w:value="N"/>
              <w:listItem w:displayText="O" w:value="O"/>
            </w:comboBox>
          </w:sdtPr>
          <w:sdtEndPr/>
          <w:sdtContent>
            <w:tc>
              <w:tcPr>
                <w:tcW w:w="1008" w:type="dxa"/>
              </w:tcPr>
              <w:p w14:paraId="005E3C12" w14:textId="77777777" w:rsidR="00D1382C" w:rsidRPr="001E3E6E" w:rsidRDefault="002A2404" w:rsidP="00221614">
                <w:pPr>
                  <w:pStyle w:val="Level2Body"/>
                  <w:ind w:left="0"/>
                  <w:rPr>
                    <w:rFonts w:cs="Arial"/>
                    <w:color w:val="auto"/>
                    <w:sz w:val="18"/>
                    <w:szCs w:val="18"/>
                  </w:rPr>
                </w:pPr>
                <w:r w:rsidRPr="001E3E6E" w:rsidDel="008E51F4">
                  <w:rPr>
                    <w:color w:val="auto"/>
                    <w:sz w:val="18"/>
                    <w:szCs w:val="18"/>
                  </w:rPr>
                  <w:t xml:space="preserve">Choose an item. </w:t>
                </w:r>
              </w:p>
            </w:tc>
          </w:sdtContent>
        </w:sdt>
        <w:tc>
          <w:tcPr>
            <w:tcW w:w="3595" w:type="dxa"/>
          </w:tcPr>
          <w:p w14:paraId="3A3331DE" w14:textId="77777777" w:rsidR="00D1382C" w:rsidRPr="001E3E6E" w:rsidRDefault="00D1382C" w:rsidP="00221614">
            <w:pPr>
              <w:pStyle w:val="Level2Body"/>
              <w:ind w:left="0"/>
              <w:rPr>
                <w:rFonts w:cs="Arial"/>
                <w:color w:val="auto"/>
                <w:sz w:val="18"/>
                <w:szCs w:val="18"/>
              </w:rPr>
            </w:pPr>
          </w:p>
        </w:tc>
      </w:tr>
      <w:tr w:rsidR="002308F7" w:rsidRPr="001E3E6E" w14:paraId="5D1B9C71" w14:textId="77777777" w:rsidTr="00243F07">
        <w:trPr>
          <w:trHeight w:val="548"/>
        </w:trPr>
        <w:tc>
          <w:tcPr>
            <w:tcW w:w="14390" w:type="dxa"/>
            <w:gridSpan w:val="7"/>
          </w:tcPr>
          <w:p w14:paraId="5C63009E" w14:textId="4BA1315A" w:rsidR="002308F7" w:rsidRPr="001E3E6E" w:rsidRDefault="002308F7" w:rsidP="008E51F4">
            <w:pPr>
              <w:pStyle w:val="Level2Body"/>
              <w:ind w:left="0"/>
              <w:rPr>
                <w:color w:val="auto"/>
                <w:sz w:val="18"/>
                <w:szCs w:val="18"/>
              </w:rPr>
            </w:pPr>
            <w:r w:rsidRPr="001E3E6E">
              <w:rPr>
                <w:color w:val="auto"/>
                <w:sz w:val="18"/>
                <w:szCs w:val="18"/>
              </w:rPr>
              <w:t>Bidder’s Response:</w:t>
            </w:r>
            <w:r w:rsidR="00AE5F2C">
              <w:rPr>
                <w:color w:val="auto"/>
                <w:sz w:val="18"/>
                <w:szCs w:val="18"/>
              </w:rPr>
              <w:t xml:space="preserve"> </w:t>
            </w:r>
            <w:r w:rsidRPr="001E3E6E">
              <w:rPr>
                <w:color w:val="auto"/>
                <w:sz w:val="18"/>
                <w:szCs w:val="18"/>
              </w:rPr>
              <w:t xml:space="preserve"> </w:t>
            </w:r>
          </w:p>
        </w:tc>
      </w:tr>
    </w:tbl>
    <w:p w14:paraId="074D7C3D" w14:textId="77777777" w:rsidR="00D1382C" w:rsidRPr="001E3E6E" w:rsidRDefault="00D1382C" w:rsidP="00D1382C">
      <w:pPr>
        <w:pStyle w:val="Level2Body"/>
        <w:tabs>
          <w:tab w:val="left" w:pos="11250"/>
        </w:tabs>
        <w:ind w:left="0" w:right="2304"/>
        <w:rPr>
          <w:rFonts w:cs="Arial"/>
          <w:color w:val="auto"/>
          <w:sz w:val="18"/>
          <w:szCs w:val="18"/>
        </w:rPr>
      </w:pPr>
    </w:p>
    <w:p w14:paraId="42A3D3D4" w14:textId="77777777" w:rsidR="00F605B3" w:rsidRPr="001E3E6E" w:rsidRDefault="00F605B3" w:rsidP="00F605B3">
      <w:pPr>
        <w:tabs>
          <w:tab w:val="left" w:pos="11250"/>
        </w:tabs>
        <w:ind w:right="2304"/>
        <w:rPr>
          <w:rFonts w:eastAsiaTheme="minorHAnsi" w:cs="Arial"/>
          <w:color w:val="auto"/>
          <w:sz w:val="18"/>
          <w:szCs w:val="18"/>
        </w:rPr>
      </w:pPr>
    </w:p>
    <w:tbl>
      <w:tblPr>
        <w:tblStyle w:val="TableGrid"/>
        <w:tblW w:w="14395" w:type="dxa"/>
        <w:tblLook w:val="04A0" w:firstRow="1" w:lastRow="0" w:firstColumn="1" w:lastColumn="0" w:noHBand="0" w:noVBand="1"/>
      </w:tblPr>
      <w:tblGrid>
        <w:gridCol w:w="759"/>
        <w:gridCol w:w="946"/>
        <w:gridCol w:w="3600"/>
        <w:gridCol w:w="2790"/>
        <w:gridCol w:w="1710"/>
        <w:gridCol w:w="990"/>
        <w:gridCol w:w="3600"/>
      </w:tblGrid>
      <w:tr w:rsidR="001E3E6E" w:rsidRPr="001E3E6E" w14:paraId="4B8CDA56" w14:textId="77777777" w:rsidTr="00984B95">
        <w:tc>
          <w:tcPr>
            <w:tcW w:w="759" w:type="dxa"/>
          </w:tcPr>
          <w:p w14:paraId="492557ED" w14:textId="3FB14F2D" w:rsidR="00F605B3" w:rsidRPr="001E3E6E" w:rsidRDefault="00C97678" w:rsidP="00F605B3">
            <w:pPr>
              <w:rPr>
                <w:rFonts w:eastAsiaTheme="minorHAnsi" w:cs="Arial"/>
                <w:color w:val="auto"/>
                <w:sz w:val="18"/>
                <w:szCs w:val="18"/>
              </w:rPr>
            </w:pPr>
            <w:r>
              <w:br w:type="page"/>
            </w:r>
            <w:r w:rsidR="00F605B3" w:rsidRPr="001E3E6E">
              <w:rPr>
                <w:rFonts w:eastAsiaTheme="minorHAnsi" w:cs="Arial"/>
                <w:color w:val="auto"/>
                <w:sz w:val="18"/>
                <w:szCs w:val="18"/>
              </w:rPr>
              <w:t>Req.#</w:t>
            </w:r>
          </w:p>
        </w:tc>
        <w:tc>
          <w:tcPr>
            <w:tcW w:w="946" w:type="dxa"/>
          </w:tcPr>
          <w:p w14:paraId="38AAEB00" w14:textId="77777777" w:rsidR="00F605B3" w:rsidRPr="001E3E6E" w:rsidRDefault="00F605B3" w:rsidP="00F605B3">
            <w:pPr>
              <w:rPr>
                <w:rFonts w:eastAsiaTheme="minorHAnsi" w:cs="Arial"/>
                <w:color w:val="auto"/>
                <w:sz w:val="18"/>
                <w:szCs w:val="18"/>
              </w:rPr>
            </w:pPr>
            <w:r w:rsidRPr="001E3E6E">
              <w:rPr>
                <w:rFonts w:eastAsiaTheme="minorHAnsi" w:cs="Arial"/>
                <w:color w:val="auto"/>
                <w:sz w:val="18"/>
                <w:szCs w:val="18"/>
              </w:rPr>
              <w:t>ID</w:t>
            </w:r>
          </w:p>
        </w:tc>
        <w:tc>
          <w:tcPr>
            <w:tcW w:w="3600" w:type="dxa"/>
          </w:tcPr>
          <w:p w14:paraId="100638EB" w14:textId="77777777" w:rsidR="00F605B3" w:rsidRPr="001E3E6E" w:rsidRDefault="00F605B3" w:rsidP="00F605B3">
            <w:pPr>
              <w:rPr>
                <w:rFonts w:eastAsiaTheme="minorHAnsi" w:cs="Arial"/>
                <w:color w:val="auto"/>
                <w:sz w:val="18"/>
                <w:szCs w:val="18"/>
              </w:rPr>
            </w:pPr>
            <w:r w:rsidRPr="001E3E6E">
              <w:rPr>
                <w:rFonts w:eastAsiaTheme="minorHAnsi" w:cs="Arial"/>
                <w:color w:val="auto"/>
                <w:sz w:val="18"/>
                <w:szCs w:val="18"/>
              </w:rPr>
              <w:t>Contractor / Solution Requirement</w:t>
            </w:r>
          </w:p>
        </w:tc>
        <w:tc>
          <w:tcPr>
            <w:tcW w:w="2790" w:type="dxa"/>
          </w:tcPr>
          <w:p w14:paraId="59C241A6" w14:textId="77777777" w:rsidR="00F605B3" w:rsidRPr="001E3E6E" w:rsidRDefault="00F605B3" w:rsidP="00F605B3">
            <w:pPr>
              <w:rPr>
                <w:rFonts w:eastAsiaTheme="minorHAnsi" w:cs="Arial"/>
                <w:color w:val="auto"/>
                <w:sz w:val="18"/>
                <w:szCs w:val="18"/>
              </w:rPr>
            </w:pPr>
            <w:r w:rsidRPr="001E3E6E">
              <w:rPr>
                <w:rFonts w:eastAsiaTheme="minorHAnsi" w:cs="Arial"/>
                <w:color w:val="auto"/>
                <w:sz w:val="18"/>
                <w:szCs w:val="18"/>
              </w:rPr>
              <w:t>Instructions to Bidder</w:t>
            </w:r>
          </w:p>
        </w:tc>
        <w:tc>
          <w:tcPr>
            <w:tcW w:w="1710" w:type="dxa"/>
          </w:tcPr>
          <w:p w14:paraId="0C5D5294" w14:textId="77777777" w:rsidR="00F605B3" w:rsidRPr="001E3E6E" w:rsidRDefault="00F605B3" w:rsidP="00F605B3">
            <w:pPr>
              <w:jc w:val="center"/>
              <w:rPr>
                <w:rFonts w:eastAsiaTheme="minorHAnsi" w:cs="Arial"/>
                <w:color w:val="auto"/>
                <w:sz w:val="18"/>
                <w:szCs w:val="18"/>
              </w:rPr>
            </w:pPr>
            <w:r w:rsidRPr="001E3E6E">
              <w:rPr>
                <w:rFonts w:eastAsiaTheme="minorHAnsi" w:cs="Arial"/>
                <w:color w:val="auto"/>
                <w:sz w:val="18"/>
                <w:szCs w:val="18"/>
              </w:rPr>
              <w:t>CMS</w:t>
            </w:r>
          </w:p>
          <w:p w14:paraId="7335A000" w14:textId="77777777" w:rsidR="00F605B3" w:rsidRPr="001E3E6E" w:rsidRDefault="00F605B3" w:rsidP="00F605B3">
            <w:pPr>
              <w:jc w:val="center"/>
              <w:rPr>
                <w:rFonts w:eastAsiaTheme="minorHAnsi" w:cs="Arial"/>
                <w:color w:val="auto"/>
                <w:sz w:val="18"/>
                <w:szCs w:val="18"/>
              </w:rPr>
            </w:pPr>
            <w:r w:rsidRPr="001E3E6E">
              <w:rPr>
                <w:rFonts w:eastAsiaTheme="minorHAnsi" w:cs="Arial"/>
                <w:color w:val="auto"/>
                <w:sz w:val="18"/>
                <w:szCs w:val="18"/>
              </w:rPr>
              <w:t>Checklist</w:t>
            </w:r>
          </w:p>
          <w:p w14:paraId="6B480E98" w14:textId="77777777" w:rsidR="00F605B3" w:rsidRPr="001E3E6E" w:rsidRDefault="00F605B3" w:rsidP="00F605B3">
            <w:pPr>
              <w:jc w:val="center"/>
              <w:rPr>
                <w:rFonts w:eastAsiaTheme="minorHAnsi" w:cs="Arial"/>
                <w:color w:val="auto"/>
                <w:sz w:val="18"/>
                <w:szCs w:val="18"/>
              </w:rPr>
            </w:pPr>
            <w:r w:rsidRPr="001E3E6E">
              <w:rPr>
                <w:rFonts w:eastAsiaTheme="minorHAnsi" w:cs="Arial"/>
                <w:color w:val="auto"/>
                <w:sz w:val="18"/>
                <w:szCs w:val="18"/>
              </w:rPr>
              <w:t>ID</w:t>
            </w:r>
          </w:p>
        </w:tc>
        <w:tc>
          <w:tcPr>
            <w:tcW w:w="990" w:type="dxa"/>
          </w:tcPr>
          <w:p w14:paraId="4664BAF4" w14:textId="77777777" w:rsidR="00F605B3" w:rsidRPr="001E3E6E" w:rsidRDefault="00F605B3" w:rsidP="00F605B3">
            <w:pPr>
              <w:rPr>
                <w:rFonts w:eastAsiaTheme="minorHAnsi" w:cs="Arial"/>
                <w:color w:val="auto"/>
                <w:sz w:val="18"/>
                <w:szCs w:val="18"/>
              </w:rPr>
            </w:pPr>
            <w:r w:rsidRPr="001E3E6E">
              <w:rPr>
                <w:rFonts w:eastAsiaTheme="minorHAnsi" w:cs="Arial"/>
                <w:color w:val="auto"/>
                <w:sz w:val="18"/>
                <w:szCs w:val="18"/>
              </w:rPr>
              <w:t>Bidding</w:t>
            </w:r>
          </w:p>
          <w:p w14:paraId="21650579" w14:textId="77777777" w:rsidR="00F605B3" w:rsidRPr="001E3E6E" w:rsidRDefault="00F605B3" w:rsidP="00F605B3">
            <w:pPr>
              <w:rPr>
                <w:rFonts w:eastAsiaTheme="minorHAnsi" w:cs="Arial"/>
                <w:color w:val="auto"/>
                <w:sz w:val="18"/>
                <w:szCs w:val="18"/>
              </w:rPr>
            </w:pPr>
            <w:r w:rsidRPr="001E3E6E">
              <w:rPr>
                <w:rFonts w:eastAsiaTheme="minorHAnsi" w:cs="Arial"/>
                <w:color w:val="auto"/>
                <w:sz w:val="18"/>
                <w:szCs w:val="18"/>
              </w:rPr>
              <w:t>Ability</w:t>
            </w:r>
          </w:p>
          <w:p w14:paraId="3B8FBCD6" w14:textId="77777777" w:rsidR="00F605B3" w:rsidRPr="001E3E6E" w:rsidRDefault="00F605B3" w:rsidP="00F605B3">
            <w:pPr>
              <w:rPr>
                <w:rFonts w:eastAsiaTheme="minorHAnsi" w:cs="Arial"/>
                <w:color w:val="auto"/>
                <w:sz w:val="18"/>
                <w:szCs w:val="18"/>
              </w:rPr>
            </w:pPr>
            <w:r w:rsidRPr="001E3E6E">
              <w:rPr>
                <w:rFonts w:eastAsiaTheme="minorHAnsi" w:cs="Arial"/>
                <w:color w:val="auto"/>
                <w:sz w:val="18"/>
                <w:szCs w:val="18"/>
              </w:rPr>
              <w:t>Code</w:t>
            </w:r>
          </w:p>
        </w:tc>
        <w:tc>
          <w:tcPr>
            <w:tcW w:w="3600" w:type="dxa"/>
          </w:tcPr>
          <w:p w14:paraId="144C3B55" w14:textId="77777777" w:rsidR="00F605B3" w:rsidRPr="001E3E6E" w:rsidRDefault="00F605B3" w:rsidP="00F605B3">
            <w:pPr>
              <w:rPr>
                <w:rFonts w:eastAsiaTheme="minorHAnsi" w:cs="Arial"/>
                <w:color w:val="auto"/>
                <w:sz w:val="18"/>
                <w:szCs w:val="18"/>
              </w:rPr>
            </w:pPr>
            <w:r w:rsidRPr="001E3E6E">
              <w:rPr>
                <w:rFonts w:eastAsiaTheme="minorHAnsi" w:cs="Arial"/>
                <w:color w:val="auto"/>
                <w:sz w:val="18"/>
                <w:szCs w:val="18"/>
              </w:rPr>
              <w:t>Gap Description and Recommendation for Closure</w:t>
            </w:r>
          </w:p>
        </w:tc>
      </w:tr>
      <w:tr w:rsidR="001E3E6E" w:rsidRPr="001E3E6E" w14:paraId="2A376604" w14:textId="77777777" w:rsidTr="00984B95">
        <w:tc>
          <w:tcPr>
            <w:tcW w:w="759" w:type="dxa"/>
          </w:tcPr>
          <w:p w14:paraId="75A0E064" w14:textId="50662631" w:rsidR="00F605B3" w:rsidRPr="001E3E6E" w:rsidRDefault="009622F0" w:rsidP="00F605B3">
            <w:pPr>
              <w:rPr>
                <w:rFonts w:eastAsiaTheme="minorHAnsi" w:cs="Arial"/>
                <w:color w:val="auto"/>
                <w:sz w:val="18"/>
                <w:szCs w:val="18"/>
              </w:rPr>
            </w:pPr>
            <w:r w:rsidRPr="001E3E6E">
              <w:rPr>
                <w:rFonts w:eastAsiaTheme="minorHAnsi" w:cs="Arial"/>
                <w:color w:val="auto"/>
                <w:sz w:val="18"/>
                <w:szCs w:val="18"/>
              </w:rPr>
              <w:t>22</w:t>
            </w:r>
            <w:r w:rsidR="000166F3">
              <w:rPr>
                <w:rFonts w:eastAsiaTheme="minorHAnsi" w:cs="Arial"/>
                <w:color w:val="auto"/>
                <w:sz w:val="18"/>
                <w:szCs w:val="18"/>
              </w:rPr>
              <w:t>4</w:t>
            </w:r>
          </w:p>
        </w:tc>
        <w:tc>
          <w:tcPr>
            <w:tcW w:w="946" w:type="dxa"/>
          </w:tcPr>
          <w:p w14:paraId="37CD63A6" w14:textId="4018EA05" w:rsidR="00F605B3" w:rsidRPr="001E3E6E" w:rsidRDefault="00F605B3" w:rsidP="00F605B3">
            <w:pPr>
              <w:rPr>
                <w:rFonts w:eastAsiaTheme="minorHAnsi" w:cs="Arial"/>
                <w:color w:val="auto"/>
                <w:sz w:val="18"/>
                <w:szCs w:val="18"/>
              </w:rPr>
            </w:pPr>
            <w:r w:rsidRPr="001E3E6E">
              <w:rPr>
                <w:rFonts w:eastAsiaTheme="minorHAnsi" w:cs="Arial"/>
                <w:color w:val="auto"/>
                <w:sz w:val="18"/>
                <w:szCs w:val="18"/>
              </w:rPr>
              <w:t>BCDR.</w:t>
            </w:r>
            <w:r w:rsidR="00200088">
              <w:rPr>
                <w:rFonts w:eastAsiaTheme="minorHAnsi" w:cs="Arial"/>
                <w:color w:val="auto"/>
                <w:sz w:val="18"/>
                <w:szCs w:val="18"/>
              </w:rPr>
              <w:t>5</w:t>
            </w:r>
          </w:p>
        </w:tc>
        <w:tc>
          <w:tcPr>
            <w:tcW w:w="3600" w:type="dxa"/>
          </w:tcPr>
          <w:p w14:paraId="5D74B2F1" w14:textId="1C8E9A30" w:rsidR="00F605B3" w:rsidRPr="001E3E6E" w:rsidRDefault="00E13A8B" w:rsidP="007F14B9">
            <w:pPr>
              <w:jc w:val="left"/>
              <w:rPr>
                <w:rFonts w:eastAsiaTheme="minorHAnsi" w:cs="Arial"/>
                <w:color w:val="auto"/>
                <w:sz w:val="18"/>
                <w:szCs w:val="18"/>
              </w:rPr>
            </w:pPr>
            <w:r w:rsidRPr="001E3E6E">
              <w:rPr>
                <w:rFonts w:eastAsiaTheme="minorHAnsi" w:cs="Arial"/>
                <w:color w:val="auto"/>
                <w:sz w:val="18"/>
                <w:szCs w:val="18"/>
              </w:rPr>
              <w:t>C</w:t>
            </w:r>
            <w:r w:rsidR="00F605B3" w:rsidRPr="001E3E6E">
              <w:rPr>
                <w:rFonts w:eastAsiaTheme="minorHAnsi" w:cs="Arial"/>
                <w:color w:val="auto"/>
                <w:sz w:val="18"/>
                <w:szCs w:val="18"/>
              </w:rPr>
              <w:t xml:space="preserve">ontractor must develop and deliver a </w:t>
            </w:r>
            <w:r w:rsidR="007F14B9" w:rsidRPr="001E3E6E">
              <w:rPr>
                <w:rFonts w:eastAsiaTheme="minorHAnsi" w:cs="Arial"/>
                <w:color w:val="auto"/>
                <w:sz w:val="18"/>
                <w:szCs w:val="18"/>
              </w:rPr>
              <w:t xml:space="preserve">Business </w:t>
            </w:r>
            <w:r w:rsidR="00EB2C7C">
              <w:rPr>
                <w:rFonts w:eastAsiaTheme="minorHAnsi" w:cs="Arial"/>
                <w:color w:val="auto"/>
                <w:sz w:val="18"/>
                <w:szCs w:val="18"/>
              </w:rPr>
              <w:t>C</w:t>
            </w:r>
            <w:r w:rsidR="007F14B9" w:rsidRPr="001E3E6E">
              <w:rPr>
                <w:rFonts w:eastAsiaTheme="minorHAnsi" w:cs="Arial"/>
                <w:color w:val="auto"/>
                <w:sz w:val="18"/>
                <w:szCs w:val="18"/>
              </w:rPr>
              <w:t xml:space="preserve">ontinuity </w:t>
            </w:r>
            <w:r w:rsidR="00F605B3" w:rsidRPr="001E3E6E">
              <w:rPr>
                <w:rFonts w:eastAsiaTheme="minorHAnsi" w:cs="Arial"/>
                <w:color w:val="auto"/>
                <w:sz w:val="18"/>
                <w:szCs w:val="18"/>
              </w:rPr>
              <w:t>Plan (</w:t>
            </w:r>
            <w:r w:rsidR="007F14B9" w:rsidRPr="001E3E6E">
              <w:rPr>
                <w:rFonts w:eastAsiaTheme="minorHAnsi" w:cs="Arial"/>
                <w:color w:val="auto"/>
                <w:sz w:val="18"/>
                <w:szCs w:val="18"/>
              </w:rPr>
              <w:t>B</w:t>
            </w:r>
            <w:r w:rsidR="00F605B3" w:rsidRPr="001E3E6E">
              <w:rPr>
                <w:rFonts w:eastAsiaTheme="minorHAnsi" w:cs="Arial"/>
                <w:color w:val="auto"/>
                <w:sz w:val="18"/>
                <w:szCs w:val="18"/>
              </w:rPr>
              <w:t xml:space="preserve">CP) for </w:t>
            </w:r>
            <w:r w:rsidR="00EB2C7C">
              <w:rPr>
                <w:rFonts w:eastAsiaTheme="minorHAnsi" w:cs="Arial"/>
                <w:color w:val="auto"/>
                <w:sz w:val="18"/>
                <w:szCs w:val="18"/>
              </w:rPr>
              <w:t xml:space="preserve">the </w:t>
            </w:r>
            <w:r w:rsidR="009453BC" w:rsidRPr="001E3E6E">
              <w:rPr>
                <w:rFonts w:eastAsiaTheme="minorHAnsi" w:cs="Arial"/>
                <w:color w:val="auto"/>
                <w:sz w:val="18"/>
                <w:szCs w:val="18"/>
              </w:rPr>
              <w:t>solution</w:t>
            </w:r>
            <w:r w:rsidR="00F605B3" w:rsidRPr="001E3E6E">
              <w:rPr>
                <w:rFonts w:eastAsiaTheme="minorHAnsi" w:cs="Arial"/>
                <w:color w:val="auto"/>
                <w:sz w:val="18"/>
                <w:szCs w:val="18"/>
              </w:rPr>
              <w:t xml:space="preserve"> </w:t>
            </w:r>
            <w:r w:rsidR="00984B95">
              <w:rPr>
                <w:rFonts w:eastAsiaTheme="minorHAnsi" w:cs="Arial"/>
                <w:color w:val="auto"/>
                <w:sz w:val="18"/>
                <w:szCs w:val="18"/>
              </w:rPr>
              <w:t>and the Contractor company</w:t>
            </w:r>
            <w:r w:rsidR="00984B95" w:rsidRPr="001E3E6E">
              <w:rPr>
                <w:rFonts w:eastAsiaTheme="minorHAnsi" w:cs="Arial"/>
                <w:color w:val="auto"/>
                <w:sz w:val="18"/>
                <w:szCs w:val="18"/>
              </w:rPr>
              <w:t xml:space="preserve"> </w:t>
            </w:r>
            <w:r w:rsidR="00F605B3" w:rsidRPr="001E3E6E">
              <w:rPr>
                <w:rFonts w:eastAsiaTheme="minorHAnsi" w:cs="Arial"/>
                <w:color w:val="auto"/>
                <w:sz w:val="18"/>
                <w:szCs w:val="18"/>
              </w:rPr>
              <w:t xml:space="preserve">that: identifies essential missions and business functions and associated contingency requirements. These requirements include recovery objectives, restoration priorities, contingency roles, responsibilities and addresses maintaining essential business functions despite an information system </w:t>
            </w:r>
            <w:r w:rsidR="00F605B3" w:rsidRPr="001E3E6E">
              <w:rPr>
                <w:rFonts w:eastAsiaTheme="minorHAnsi" w:cs="Arial"/>
                <w:color w:val="auto"/>
                <w:sz w:val="18"/>
                <w:szCs w:val="18"/>
              </w:rPr>
              <w:lastRenderedPageBreak/>
              <w:t>disruption, compromise, or failure. This plan should be reviewed and updated on a yearly basis.</w:t>
            </w:r>
          </w:p>
        </w:tc>
        <w:tc>
          <w:tcPr>
            <w:tcW w:w="2790" w:type="dxa"/>
          </w:tcPr>
          <w:p w14:paraId="6101A702" w14:textId="01B274DB" w:rsidR="00F605B3" w:rsidRPr="001E3E6E" w:rsidRDefault="007F14B9" w:rsidP="001E3E6E">
            <w:pPr>
              <w:jc w:val="left"/>
              <w:rPr>
                <w:rFonts w:eastAsiaTheme="minorHAnsi" w:cs="Arial"/>
                <w:color w:val="auto"/>
                <w:sz w:val="18"/>
                <w:szCs w:val="18"/>
              </w:rPr>
            </w:pPr>
            <w:r w:rsidRPr="001E3E6E">
              <w:rPr>
                <w:rFonts w:eastAsiaTheme="minorHAnsi" w:cs="Arial"/>
                <w:color w:val="auto"/>
                <w:sz w:val="18"/>
                <w:szCs w:val="18"/>
              </w:rPr>
              <w:lastRenderedPageBreak/>
              <w:t>Describe essential missions and business functions and associated contingency requirements covered in the Business Continuity Plan.</w:t>
            </w:r>
            <w:r w:rsidR="00AE5F2C">
              <w:rPr>
                <w:rFonts w:eastAsiaTheme="minorHAnsi" w:cs="Arial"/>
                <w:color w:val="auto"/>
                <w:sz w:val="18"/>
                <w:szCs w:val="18"/>
              </w:rPr>
              <w:t xml:space="preserve"> </w:t>
            </w:r>
            <w:r w:rsidRPr="001E3E6E">
              <w:rPr>
                <w:rFonts w:eastAsiaTheme="minorHAnsi" w:cs="Arial"/>
                <w:color w:val="auto"/>
                <w:sz w:val="18"/>
                <w:szCs w:val="18"/>
              </w:rPr>
              <w:t xml:space="preserve">Include recovery objectives, restoration priorities, contingency roles, responsibilities, and address maintaining essential business </w:t>
            </w:r>
            <w:r w:rsidRPr="001E3E6E">
              <w:rPr>
                <w:rFonts w:eastAsiaTheme="minorHAnsi" w:cs="Arial"/>
                <w:color w:val="auto"/>
                <w:sz w:val="18"/>
                <w:szCs w:val="18"/>
              </w:rPr>
              <w:lastRenderedPageBreak/>
              <w:t>functions despite an information system disruption, compromise or failure.</w:t>
            </w:r>
            <w:r w:rsidR="00AE5F2C">
              <w:rPr>
                <w:rFonts w:eastAsiaTheme="minorHAnsi" w:cs="Arial"/>
                <w:color w:val="auto"/>
                <w:sz w:val="18"/>
                <w:szCs w:val="18"/>
              </w:rPr>
              <w:t xml:space="preserve"> </w:t>
            </w:r>
            <w:r w:rsidRPr="001E3E6E">
              <w:rPr>
                <w:rFonts w:eastAsiaTheme="minorHAnsi" w:cs="Arial"/>
                <w:color w:val="auto"/>
                <w:sz w:val="18"/>
                <w:szCs w:val="18"/>
              </w:rPr>
              <w:t>Describe maintenance, review and update processes.</w:t>
            </w:r>
          </w:p>
        </w:tc>
        <w:tc>
          <w:tcPr>
            <w:tcW w:w="1710" w:type="dxa"/>
          </w:tcPr>
          <w:p w14:paraId="1770E14E" w14:textId="77777777" w:rsidR="00F605B3" w:rsidRPr="001E3E6E" w:rsidRDefault="00F605B3" w:rsidP="00F605B3">
            <w:pPr>
              <w:jc w:val="left"/>
              <w:rPr>
                <w:rFonts w:eastAsiaTheme="minorHAnsi" w:cs="Arial"/>
                <w:color w:val="auto"/>
                <w:sz w:val="18"/>
                <w:szCs w:val="18"/>
              </w:rPr>
            </w:pPr>
            <w:r w:rsidRPr="001E3E6E">
              <w:rPr>
                <w:rFonts w:eastAsiaTheme="minorHAnsi" w:cs="Arial"/>
                <w:color w:val="auto"/>
                <w:sz w:val="18"/>
                <w:szCs w:val="18"/>
              </w:rPr>
              <w:lastRenderedPageBreak/>
              <w:t>TA.SP.46</w:t>
            </w:r>
          </w:p>
        </w:tc>
        <w:sdt>
          <w:sdtPr>
            <w:rPr>
              <w:color w:val="auto"/>
              <w:sz w:val="18"/>
              <w:szCs w:val="18"/>
            </w:rPr>
            <w:alias w:val="Ability Code"/>
            <w:tag w:val="Ability Code"/>
            <w:id w:val="-640044501"/>
            <w:placeholder>
              <w:docPart w:val="903D032CDCBF437DBB9DEB2EC353717D"/>
            </w:placeholder>
            <w15:color w:val="993300"/>
            <w:comboBox>
              <w:listItem w:displayText="S" w:value="S"/>
              <w:listItem w:displayText="W" w:value="W"/>
              <w:listItem w:displayText="M" w:value="M"/>
              <w:listItem w:displayText="F" w:value="F"/>
              <w:listItem w:displayText="C" w:value="C"/>
              <w:listItem w:displayText="N" w:value="N"/>
              <w:listItem w:displayText="O" w:value="O"/>
            </w:comboBox>
          </w:sdtPr>
          <w:sdtEndPr/>
          <w:sdtContent>
            <w:tc>
              <w:tcPr>
                <w:tcW w:w="990" w:type="dxa"/>
              </w:tcPr>
              <w:p w14:paraId="60801E30" w14:textId="77777777" w:rsidR="00F605B3" w:rsidRPr="001E3E6E" w:rsidRDefault="002A2404" w:rsidP="00F605B3">
                <w:pPr>
                  <w:rPr>
                    <w:rFonts w:eastAsiaTheme="minorHAnsi" w:cs="Arial"/>
                    <w:color w:val="auto"/>
                    <w:sz w:val="18"/>
                    <w:szCs w:val="18"/>
                  </w:rPr>
                </w:pPr>
                <w:r w:rsidRPr="001E3E6E" w:rsidDel="008E51F4">
                  <w:rPr>
                    <w:color w:val="auto"/>
                    <w:sz w:val="18"/>
                    <w:szCs w:val="18"/>
                  </w:rPr>
                  <w:t xml:space="preserve">Choose an item. </w:t>
                </w:r>
              </w:p>
            </w:tc>
          </w:sdtContent>
        </w:sdt>
        <w:tc>
          <w:tcPr>
            <w:tcW w:w="3600" w:type="dxa"/>
          </w:tcPr>
          <w:p w14:paraId="2E1301C3" w14:textId="77777777" w:rsidR="00F605B3" w:rsidRPr="001E3E6E" w:rsidRDefault="00F605B3" w:rsidP="00F605B3">
            <w:pPr>
              <w:rPr>
                <w:rFonts w:eastAsiaTheme="minorHAnsi" w:cs="Arial"/>
                <w:color w:val="auto"/>
                <w:sz w:val="18"/>
                <w:szCs w:val="18"/>
              </w:rPr>
            </w:pPr>
          </w:p>
        </w:tc>
      </w:tr>
      <w:tr w:rsidR="002308F7" w:rsidRPr="001E3E6E" w14:paraId="10255699" w14:textId="77777777" w:rsidTr="00984B95">
        <w:trPr>
          <w:trHeight w:val="737"/>
        </w:trPr>
        <w:tc>
          <w:tcPr>
            <w:tcW w:w="14395" w:type="dxa"/>
            <w:gridSpan w:val="7"/>
          </w:tcPr>
          <w:p w14:paraId="2A516891" w14:textId="5BDA5E2B" w:rsidR="002308F7" w:rsidRPr="001E3E6E" w:rsidRDefault="002308F7" w:rsidP="008E51F4">
            <w:pPr>
              <w:pStyle w:val="Level2Body"/>
              <w:ind w:left="0"/>
              <w:rPr>
                <w:color w:val="auto"/>
                <w:sz w:val="18"/>
                <w:szCs w:val="18"/>
              </w:rPr>
            </w:pPr>
            <w:r w:rsidRPr="001E3E6E">
              <w:rPr>
                <w:color w:val="auto"/>
                <w:sz w:val="18"/>
                <w:szCs w:val="18"/>
              </w:rPr>
              <w:t>Bidder’s Response:</w:t>
            </w:r>
            <w:r w:rsidR="00AE5F2C">
              <w:rPr>
                <w:color w:val="auto"/>
                <w:sz w:val="18"/>
                <w:szCs w:val="18"/>
              </w:rPr>
              <w:t xml:space="preserve"> </w:t>
            </w:r>
            <w:r w:rsidRPr="001E3E6E">
              <w:rPr>
                <w:color w:val="auto"/>
                <w:sz w:val="18"/>
                <w:szCs w:val="18"/>
              </w:rPr>
              <w:t xml:space="preserve"> </w:t>
            </w:r>
          </w:p>
        </w:tc>
      </w:tr>
    </w:tbl>
    <w:p w14:paraId="0377EFD9" w14:textId="77777777" w:rsidR="00F605B3" w:rsidRPr="001E3E6E" w:rsidRDefault="00F605B3" w:rsidP="00F605B3">
      <w:pPr>
        <w:tabs>
          <w:tab w:val="left" w:pos="11250"/>
        </w:tabs>
        <w:ind w:right="2304"/>
        <w:rPr>
          <w:rFonts w:eastAsiaTheme="minorHAnsi" w:cs="Arial"/>
          <w:color w:val="auto"/>
          <w:sz w:val="18"/>
          <w:szCs w:val="18"/>
        </w:rPr>
      </w:pPr>
    </w:p>
    <w:p w14:paraId="2B38F727" w14:textId="77777777" w:rsidR="00F605B3" w:rsidRPr="001E3E6E" w:rsidRDefault="00F605B3" w:rsidP="00F605B3">
      <w:pPr>
        <w:tabs>
          <w:tab w:val="left" w:pos="11250"/>
        </w:tabs>
        <w:ind w:right="2304"/>
        <w:rPr>
          <w:rFonts w:eastAsiaTheme="minorHAnsi" w:cs="Arial"/>
          <w:color w:val="auto"/>
          <w:sz w:val="18"/>
          <w:szCs w:val="18"/>
        </w:rPr>
      </w:pPr>
    </w:p>
    <w:tbl>
      <w:tblPr>
        <w:tblStyle w:val="TableGrid"/>
        <w:tblW w:w="14395" w:type="dxa"/>
        <w:tblLook w:val="04A0" w:firstRow="1" w:lastRow="0" w:firstColumn="1" w:lastColumn="0" w:noHBand="0" w:noVBand="1"/>
      </w:tblPr>
      <w:tblGrid>
        <w:gridCol w:w="759"/>
        <w:gridCol w:w="946"/>
        <w:gridCol w:w="3600"/>
        <w:gridCol w:w="2790"/>
        <w:gridCol w:w="1710"/>
        <w:gridCol w:w="990"/>
        <w:gridCol w:w="3600"/>
      </w:tblGrid>
      <w:tr w:rsidR="001E3E6E" w:rsidRPr="001E3E6E" w14:paraId="38FB314A" w14:textId="77777777" w:rsidTr="002308F7">
        <w:tc>
          <w:tcPr>
            <w:tcW w:w="759" w:type="dxa"/>
          </w:tcPr>
          <w:p w14:paraId="436E6A29" w14:textId="77777777" w:rsidR="00F605B3" w:rsidRPr="001E3E6E" w:rsidRDefault="00F605B3" w:rsidP="00F605B3">
            <w:pPr>
              <w:rPr>
                <w:rFonts w:eastAsiaTheme="minorHAnsi" w:cs="Arial"/>
                <w:color w:val="auto"/>
                <w:sz w:val="18"/>
                <w:szCs w:val="18"/>
              </w:rPr>
            </w:pPr>
            <w:r w:rsidRPr="001E3E6E">
              <w:rPr>
                <w:rFonts w:eastAsiaTheme="minorHAnsi" w:cs="Arial"/>
                <w:color w:val="auto"/>
                <w:sz w:val="18"/>
                <w:szCs w:val="18"/>
              </w:rPr>
              <w:t>Req.#</w:t>
            </w:r>
          </w:p>
        </w:tc>
        <w:tc>
          <w:tcPr>
            <w:tcW w:w="946" w:type="dxa"/>
          </w:tcPr>
          <w:p w14:paraId="7DEB7C4F" w14:textId="77777777" w:rsidR="00F605B3" w:rsidRPr="001E3E6E" w:rsidRDefault="00F605B3" w:rsidP="00F605B3">
            <w:pPr>
              <w:rPr>
                <w:rFonts w:eastAsiaTheme="minorHAnsi" w:cs="Arial"/>
                <w:color w:val="auto"/>
                <w:sz w:val="18"/>
                <w:szCs w:val="18"/>
              </w:rPr>
            </w:pPr>
            <w:r w:rsidRPr="001E3E6E">
              <w:rPr>
                <w:rFonts w:eastAsiaTheme="minorHAnsi" w:cs="Arial"/>
                <w:color w:val="auto"/>
                <w:sz w:val="18"/>
                <w:szCs w:val="18"/>
              </w:rPr>
              <w:t>ID</w:t>
            </w:r>
          </w:p>
        </w:tc>
        <w:tc>
          <w:tcPr>
            <w:tcW w:w="3600" w:type="dxa"/>
          </w:tcPr>
          <w:p w14:paraId="4E0CE599" w14:textId="77777777" w:rsidR="00F605B3" w:rsidRPr="001E3E6E" w:rsidRDefault="00F605B3" w:rsidP="00F605B3">
            <w:pPr>
              <w:rPr>
                <w:rFonts w:eastAsiaTheme="minorHAnsi" w:cs="Arial"/>
                <w:color w:val="auto"/>
                <w:sz w:val="18"/>
                <w:szCs w:val="18"/>
              </w:rPr>
            </w:pPr>
            <w:r w:rsidRPr="001E3E6E">
              <w:rPr>
                <w:rFonts w:eastAsiaTheme="minorHAnsi" w:cs="Arial"/>
                <w:color w:val="auto"/>
                <w:sz w:val="18"/>
                <w:szCs w:val="18"/>
              </w:rPr>
              <w:t>Contractor / Solution Requirement</w:t>
            </w:r>
          </w:p>
        </w:tc>
        <w:tc>
          <w:tcPr>
            <w:tcW w:w="2790" w:type="dxa"/>
          </w:tcPr>
          <w:p w14:paraId="5FD10502" w14:textId="77777777" w:rsidR="00F605B3" w:rsidRPr="001E3E6E" w:rsidRDefault="00F605B3" w:rsidP="00F605B3">
            <w:pPr>
              <w:rPr>
                <w:rFonts w:eastAsiaTheme="minorHAnsi" w:cs="Arial"/>
                <w:color w:val="auto"/>
                <w:sz w:val="18"/>
                <w:szCs w:val="18"/>
              </w:rPr>
            </w:pPr>
            <w:r w:rsidRPr="001E3E6E">
              <w:rPr>
                <w:rFonts w:eastAsiaTheme="minorHAnsi" w:cs="Arial"/>
                <w:color w:val="auto"/>
                <w:sz w:val="18"/>
                <w:szCs w:val="18"/>
              </w:rPr>
              <w:t>Instructions to Bidder</w:t>
            </w:r>
          </w:p>
        </w:tc>
        <w:tc>
          <w:tcPr>
            <w:tcW w:w="1710" w:type="dxa"/>
          </w:tcPr>
          <w:p w14:paraId="70BA032D" w14:textId="77777777" w:rsidR="00F605B3" w:rsidRPr="001E3E6E" w:rsidRDefault="00F605B3" w:rsidP="00F605B3">
            <w:pPr>
              <w:jc w:val="center"/>
              <w:rPr>
                <w:rFonts w:eastAsiaTheme="minorHAnsi" w:cs="Arial"/>
                <w:color w:val="auto"/>
                <w:sz w:val="18"/>
                <w:szCs w:val="18"/>
              </w:rPr>
            </w:pPr>
            <w:r w:rsidRPr="001E3E6E">
              <w:rPr>
                <w:rFonts w:eastAsiaTheme="minorHAnsi" w:cs="Arial"/>
                <w:color w:val="auto"/>
                <w:sz w:val="18"/>
                <w:szCs w:val="18"/>
              </w:rPr>
              <w:t>CMS</w:t>
            </w:r>
          </w:p>
          <w:p w14:paraId="2B18D34E" w14:textId="77777777" w:rsidR="00F605B3" w:rsidRPr="001E3E6E" w:rsidRDefault="00F605B3" w:rsidP="00F605B3">
            <w:pPr>
              <w:jc w:val="center"/>
              <w:rPr>
                <w:rFonts w:eastAsiaTheme="minorHAnsi" w:cs="Arial"/>
                <w:color w:val="auto"/>
                <w:sz w:val="18"/>
                <w:szCs w:val="18"/>
              </w:rPr>
            </w:pPr>
            <w:r w:rsidRPr="001E3E6E">
              <w:rPr>
                <w:rFonts w:eastAsiaTheme="minorHAnsi" w:cs="Arial"/>
                <w:color w:val="auto"/>
                <w:sz w:val="18"/>
                <w:szCs w:val="18"/>
              </w:rPr>
              <w:t>Checklist</w:t>
            </w:r>
          </w:p>
          <w:p w14:paraId="726F17D9" w14:textId="77777777" w:rsidR="00F605B3" w:rsidRPr="001E3E6E" w:rsidRDefault="00F605B3" w:rsidP="00F605B3">
            <w:pPr>
              <w:jc w:val="center"/>
              <w:rPr>
                <w:rFonts w:eastAsiaTheme="minorHAnsi" w:cs="Arial"/>
                <w:color w:val="auto"/>
                <w:sz w:val="18"/>
                <w:szCs w:val="18"/>
              </w:rPr>
            </w:pPr>
            <w:r w:rsidRPr="001E3E6E">
              <w:rPr>
                <w:rFonts w:eastAsiaTheme="minorHAnsi" w:cs="Arial"/>
                <w:color w:val="auto"/>
                <w:sz w:val="18"/>
                <w:szCs w:val="18"/>
              </w:rPr>
              <w:t>ID</w:t>
            </w:r>
          </w:p>
        </w:tc>
        <w:tc>
          <w:tcPr>
            <w:tcW w:w="990" w:type="dxa"/>
          </w:tcPr>
          <w:p w14:paraId="2AF2C8BC" w14:textId="77777777" w:rsidR="00F605B3" w:rsidRPr="001E3E6E" w:rsidRDefault="00F605B3" w:rsidP="00F605B3">
            <w:pPr>
              <w:rPr>
                <w:rFonts w:eastAsiaTheme="minorHAnsi" w:cs="Arial"/>
                <w:color w:val="auto"/>
                <w:sz w:val="18"/>
                <w:szCs w:val="18"/>
              </w:rPr>
            </w:pPr>
            <w:r w:rsidRPr="001E3E6E">
              <w:rPr>
                <w:rFonts w:eastAsiaTheme="minorHAnsi" w:cs="Arial"/>
                <w:color w:val="auto"/>
                <w:sz w:val="18"/>
                <w:szCs w:val="18"/>
              </w:rPr>
              <w:t>Bidding</w:t>
            </w:r>
          </w:p>
          <w:p w14:paraId="3F0B9329" w14:textId="77777777" w:rsidR="00F605B3" w:rsidRPr="001E3E6E" w:rsidRDefault="00F605B3" w:rsidP="00F605B3">
            <w:pPr>
              <w:rPr>
                <w:rFonts w:eastAsiaTheme="minorHAnsi" w:cs="Arial"/>
                <w:color w:val="auto"/>
                <w:sz w:val="18"/>
                <w:szCs w:val="18"/>
              </w:rPr>
            </w:pPr>
            <w:r w:rsidRPr="001E3E6E">
              <w:rPr>
                <w:rFonts w:eastAsiaTheme="minorHAnsi" w:cs="Arial"/>
                <w:color w:val="auto"/>
                <w:sz w:val="18"/>
                <w:szCs w:val="18"/>
              </w:rPr>
              <w:t>Ability</w:t>
            </w:r>
          </w:p>
          <w:p w14:paraId="3A1974F2" w14:textId="77777777" w:rsidR="00F605B3" w:rsidRPr="001E3E6E" w:rsidRDefault="00F605B3" w:rsidP="00F605B3">
            <w:pPr>
              <w:rPr>
                <w:rFonts w:eastAsiaTheme="minorHAnsi" w:cs="Arial"/>
                <w:color w:val="auto"/>
                <w:sz w:val="18"/>
                <w:szCs w:val="18"/>
              </w:rPr>
            </w:pPr>
            <w:r w:rsidRPr="001E3E6E">
              <w:rPr>
                <w:rFonts w:eastAsiaTheme="minorHAnsi" w:cs="Arial"/>
                <w:color w:val="auto"/>
                <w:sz w:val="18"/>
                <w:szCs w:val="18"/>
              </w:rPr>
              <w:t>Code</w:t>
            </w:r>
          </w:p>
        </w:tc>
        <w:tc>
          <w:tcPr>
            <w:tcW w:w="3600" w:type="dxa"/>
          </w:tcPr>
          <w:p w14:paraId="7DA834B6" w14:textId="77777777" w:rsidR="00F605B3" w:rsidRPr="001E3E6E" w:rsidRDefault="00F605B3" w:rsidP="00F605B3">
            <w:pPr>
              <w:rPr>
                <w:rFonts w:eastAsiaTheme="minorHAnsi" w:cs="Arial"/>
                <w:color w:val="auto"/>
                <w:sz w:val="18"/>
                <w:szCs w:val="18"/>
              </w:rPr>
            </w:pPr>
            <w:r w:rsidRPr="001E3E6E">
              <w:rPr>
                <w:rFonts w:eastAsiaTheme="minorHAnsi" w:cs="Arial"/>
                <w:color w:val="auto"/>
                <w:sz w:val="18"/>
                <w:szCs w:val="18"/>
              </w:rPr>
              <w:t>Gap Description and Recommendation for Closure</w:t>
            </w:r>
          </w:p>
        </w:tc>
      </w:tr>
      <w:tr w:rsidR="001E3E6E" w:rsidRPr="001E3E6E" w14:paraId="2DFCCCEF" w14:textId="77777777" w:rsidTr="002308F7">
        <w:tc>
          <w:tcPr>
            <w:tcW w:w="759" w:type="dxa"/>
          </w:tcPr>
          <w:p w14:paraId="179EB170" w14:textId="69E0A6BF" w:rsidR="00F605B3" w:rsidRPr="001E3E6E" w:rsidRDefault="009622F0" w:rsidP="00F605B3">
            <w:pPr>
              <w:rPr>
                <w:rFonts w:eastAsiaTheme="minorHAnsi" w:cs="Arial"/>
                <w:color w:val="auto"/>
                <w:sz w:val="18"/>
                <w:szCs w:val="18"/>
              </w:rPr>
            </w:pPr>
            <w:r w:rsidRPr="001E3E6E">
              <w:rPr>
                <w:rFonts w:eastAsiaTheme="minorHAnsi" w:cs="Arial"/>
                <w:color w:val="auto"/>
                <w:sz w:val="18"/>
                <w:szCs w:val="18"/>
              </w:rPr>
              <w:t>22</w:t>
            </w:r>
            <w:r w:rsidR="000166F3">
              <w:rPr>
                <w:rFonts w:eastAsiaTheme="minorHAnsi" w:cs="Arial"/>
                <w:color w:val="auto"/>
                <w:sz w:val="18"/>
                <w:szCs w:val="18"/>
              </w:rPr>
              <w:t>5</w:t>
            </w:r>
          </w:p>
        </w:tc>
        <w:tc>
          <w:tcPr>
            <w:tcW w:w="946" w:type="dxa"/>
          </w:tcPr>
          <w:p w14:paraId="3E09C917" w14:textId="094D1801" w:rsidR="00F605B3" w:rsidRPr="001E3E6E" w:rsidRDefault="00F605B3" w:rsidP="00F605B3">
            <w:pPr>
              <w:rPr>
                <w:rFonts w:eastAsiaTheme="minorHAnsi" w:cs="Arial"/>
                <w:color w:val="auto"/>
                <w:sz w:val="18"/>
                <w:szCs w:val="18"/>
              </w:rPr>
            </w:pPr>
            <w:r w:rsidRPr="001E3E6E">
              <w:rPr>
                <w:rFonts w:eastAsiaTheme="minorHAnsi" w:cs="Arial"/>
                <w:color w:val="auto"/>
                <w:sz w:val="18"/>
                <w:szCs w:val="18"/>
              </w:rPr>
              <w:t>BCDR.</w:t>
            </w:r>
            <w:r w:rsidR="00200088">
              <w:rPr>
                <w:rFonts w:eastAsiaTheme="minorHAnsi" w:cs="Arial"/>
                <w:color w:val="auto"/>
                <w:sz w:val="18"/>
                <w:szCs w:val="18"/>
              </w:rPr>
              <w:t>6</w:t>
            </w:r>
          </w:p>
        </w:tc>
        <w:tc>
          <w:tcPr>
            <w:tcW w:w="3600" w:type="dxa"/>
          </w:tcPr>
          <w:p w14:paraId="18744210" w14:textId="01C46E96" w:rsidR="00F605B3" w:rsidRPr="001E3E6E" w:rsidRDefault="00EB2C7C" w:rsidP="007F14B9">
            <w:pPr>
              <w:jc w:val="left"/>
              <w:rPr>
                <w:rFonts w:eastAsiaTheme="minorHAnsi" w:cs="Arial"/>
                <w:color w:val="auto"/>
                <w:sz w:val="18"/>
                <w:szCs w:val="18"/>
              </w:rPr>
            </w:pPr>
            <w:r>
              <w:rPr>
                <w:rFonts w:eastAsiaTheme="minorHAnsi" w:cs="Arial"/>
                <w:color w:val="auto"/>
                <w:sz w:val="18"/>
                <w:szCs w:val="18"/>
              </w:rPr>
              <w:t>S</w:t>
            </w:r>
            <w:r w:rsidR="00F605B3" w:rsidRPr="001E3E6E">
              <w:rPr>
                <w:rFonts w:eastAsiaTheme="minorHAnsi" w:cs="Arial"/>
                <w:color w:val="auto"/>
                <w:sz w:val="18"/>
                <w:szCs w:val="18"/>
              </w:rPr>
              <w:t xml:space="preserve">olution must include an alternate storage site, which includes (at a minimum) necessary agreements to permit the storage and recovery of system backup information and the resumption of system operations for business functions within the time period specified. </w:t>
            </w:r>
            <w:r w:rsidR="00974533">
              <w:rPr>
                <w:rFonts w:eastAsiaTheme="minorHAnsi" w:cs="Arial"/>
                <w:color w:val="auto"/>
                <w:sz w:val="18"/>
                <w:szCs w:val="18"/>
              </w:rPr>
              <w:t>Contractor</w:t>
            </w:r>
            <w:r w:rsidR="00F605B3" w:rsidRPr="001E3E6E">
              <w:rPr>
                <w:rFonts w:eastAsiaTheme="minorHAnsi" w:cs="Arial"/>
                <w:color w:val="auto"/>
                <w:sz w:val="18"/>
                <w:szCs w:val="18"/>
              </w:rPr>
              <w:t xml:space="preserve"> must establish alternate telecommunications services including necessary agreements to permit the resumption of information system operations for essential business functions.</w:t>
            </w:r>
          </w:p>
        </w:tc>
        <w:tc>
          <w:tcPr>
            <w:tcW w:w="2790" w:type="dxa"/>
          </w:tcPr>
          <w:p w14:paraId="3F1716F6" w14:textId="486F92C5" w:rsidR="00F605B3" w:rsidRPr="001E3E6E" w:rsidRDefault="007F14B9" w:rsidP="001E3E6E">
            <w:pPr>
              <w:jc w:val="left"/>
              <w:rPr>
                <w:rFonts w:eastAsiaTheme="minorHAnsi" w:cs="Arial"/>
                <w:color w:val="auto"/>
                <w:sz w:val="18"/>
                <w:szCs w:val="18"/>
              </w:rPr>
            </w:pPr>
            <w:r w:rsidRPr="001E3E6E">
              <w:rPr>
                <w:rFonts w:eastAsiaTheme="minorHAnsi" w:cs="Arial"/>
                <w:color w:val="auto"/>
                <w:sz w:val="18"/>
                <w:szCs w:val="18"/>
              </w:rPr>
              <w:t>Describe solution’s use of an alternate storage site, which includes necessary agreements to permit the storage and recovery of system backup information and the resumption of system operations for business functions within the time period specified.</w:t>
            </w:r>
            <w:r w:rsidR="00AE5F2C">
              <w:rPr>
                <w:rFonts w:eastAsiaTheme="minorHAnsi" w:cs="Arial"/>
                <w:color w:val="auto"/>
                <w:sz w:val="18"/>
                <w:szCs w:val="18"/>
              </w:rPr>
              <w:t xml:space="preserve"> </w:t>
            </w:r>
            <w:r w:rsidRPr="001E3E6E">
              <w:rPr>
                <w:rFonts w:eastAsiaTheme="minorHAnsi" w:cs="Arial"/>
                <w:color w:val="auto"/>
                <w:sz w:val="18"/>
                <w:szCs w:val="18"/>
              </w:rPr>
              <w:t>Describe how solution has established alternate telecommunications services including necessary agreements to permit the resumption of information system operations for essential business functions.</w:t>
            </w:r>
          </w:p>
        </w:tc>
        <w:tc>
          <w:tcPr>
            <w:tcW w:w="1710" w:type="dxa"/>
          </w:tcPr>
          <w:p w14:paraId="73D8A937" w14:textId="77777777" w:rsidR="00F605B3" w:rsidRPr="001E3E6E" w:rsidRDefault="00F605B3" w:rsidP="00F605B3">
            <w:pPr>
              <w:jc w:val="left"/>
              <w:rPr>
                <w:rFonts w:eastAsiaTheme="minorHAnsi" w:cs="Arial"/>
                <w:color w:val="auto"/>
                <w:sz w:val="18"/>
                <w:szCs w:val="18"/>
              </w:rPr>
            </w:pPr>
            <w:r w:rsidRPr="001E3E6E">
              <w:rPr>
                <w:rFonts w:eastAsiaTheme="minorHAnsi" w:cs="Arial"/>
                <w:color w:val="auto"/>
                <w:sz w:val="18"/>
                <w:szCs w:val="18"/>
              </w:rPr>
              <w:t>TA.SP.48</w:t>
            </w:r>
          </w:p>
        </w:tc>
        <w:sdt>
          <w:sdtPr>
            <w:rPr>
              <w:color w:val="auto"/>
              <w:sz w:val="18"/>
              <w:szCs w:val="18"/>
            </w:rPr>
            <w:alias w:val="Ability Code"/>
            <w:tag w:val="Ability Code"/>
            <w:id w:val="286939435"/>
            <w:placeholder>
              <w:docPart w:val="3D9924018C20424CB1A72A155E4F5D4D"/>
            </w:placeholder>
            <w15:color w:val="993300"/>
            <w:comboBox>
              <w:listItem w:displayText="S" w:value="S"/>
              <w:listItem w:displayText="W" w:value="W"/>
              <w:listItem w:displayText="M" w:value="M"/>
              <w:listItem w:displayText="F" w:value="F"/>
              <w:listItem w:displayText="C" w:value="C"/>
              <w:listItem w:displayText="N" w:value="N"/>
              <w:listItem w:displayText="O" w:value="O"/>
            </w:comboBox>
          </w:sdtPr>
          <w:sdtEndPr/>
          <w:sdtContent>
            <w:tc>
              <w:tcPr>
                <w:tcW w:w="990" w:type="dxa"/>
              </w:tcPr>
              <w:p w14:paraId="59E0989E" w14:textId="77777777" w:rsidR="00F605B3" w:rsidRPr="001E3E6E" w:rsidRDefault="002A2404" w:rsidP="00F605B3">
                <w:pPr>
                  <w:rPr>
                    <w:rFonts w:eastAsiaTheme="minorHAnsi" w:cs="Arial"/>
                    <w:color w:val="auto"/>
                    <w:sz w:val="18"/>
                    <w:szCs w:val="18"/>
                  </w:rPr>
                </w:pPr>
                <w:r w:rsidRPr="001E3E6E" w:rsidDel="008E51F4">
                  <w:rPr>
                    <w:color w:val="auto"/>
                    <w:sz w:val="18"/>
                    <w:szCs w:val="18"/>
                  </w:rPr>
                  <w:t xml:space="preserve">Choose an item. </w:t>
                </w:r>
              </w:p>
            </w:tc>
          </w:sdtContent>
        </w:sdt>
        <w:tc>
          <w:tcPr>
            <w:tcW w:w="3600" w:type="dxa"/>
          </w:tcPr>
          <w:p w14:paraId="184BC622" w14:textId="77777777" w:rsidR="00F605B3" w:rsidRPr="001E3E6E" w:rsidRDefault="00F605B3" w:rsidP="00F605B3">
            <w:pPr>
              <w:rPr>
                <w:rFonts w:eastAsiaTheme="minorHAnsi" w:cs="Arial"/>
                <w:color w:val="auto"/>
                <w:sz w:val="18"/>
                <w:szCs w:val="18"/>
              </w:rPr>
            </w:pPr>
          </w:p>
        </w:tc>
      </w:tr>
      <w:tr w:rsidR="002308F7" w:rsidRPr="001E3E6E" w14:paraId="27C37273" w14:textId="77777777" w:rsidTr="00B040CB">
        <w:trPr>
          <w:trHeight w:val="656"/>
        </w:trPr>
        <w:tc>
          <w:tcPr>
            <w:tcW w:w="14390" w:type="dxa"/>
            <w:gridSpan w:val="7"/>
          </w:tcPr>
          <w:p w14:paraId="564ECAB5" w14:textId="6E917CE0" w:rsidR="002308F7" w:rsidRPr="001E3E6E" w:rsidRDefault="002308F7" w:rsidP="008E51F4">
            <w:pPr>
              <w:pStyle w:val="Level2Body"/>
              <w:ind w:left="0"/>
              <w:rPr>
                <w:color w:val="auto"/>
                <w:sz w:val="18"/>
                <w:szCs w:val="18"/>
              </w:rPr>
            </w:pPr>
            <w:r w:rsidRPr="001E3E6E">
              <w:rPr>
                <w:color w:val="auto"/>
                <w:sz w:val="18"/>
                <w:szCs w:val="18"/>
              </w:rPr>
              <w:t>Bidder’s Response:</w:t>
            </w:r>
            <w:r w:rsidR="00AE5F2C">
              <w:rPr>
                <w:color w:val="auto"/>
                <w:sz w:val="18"/>
                <w:szCs w:val="18"/>
              </w:rPr>
              <w:t xml:space="preserve"> </w:t>
            </w:r>
            <w:r w:rsidRPr="001E3E6E">
              <w:rPr>
                <w:color w:val="auto"/>
                <w:sz w:val="18"/>
                <w:szCs w:val="18"/>
              </w:rPr>
              <w:t xml:space="preserve"> </w:t>
            </w:r>
          </w:p>
        </w:tc>
      </w:tr>
    </w:tbl>
    <w:p w14:paraId="100A6073" w14:textId="77777777" w:rsidR="00AF3355" w:rsidRPr="001E3E6E" w:rsidRDefault="00AF3355" w:rsidP="00F605B3">
      <w:pPr>
        <w:tabs>
          <w:tab w:val="left" w:pos="11250"/>
        </w:tabs>
        <w:ind w:right="2304"/>
        <w:rPr>
          <w:rFonts w:eastAsiaTheme="minorHAnsi" w:cs="Arial"/>
          <w:color w:val="auto"/>
          <w:sz w:val="18"/>
          <w:szCs w:val="18"/>
        </w:rPr>
      </w:pPr>
    </w:p>
    <w:p w14:paraId="643838F5" w14:textId="77777777" w:rsidR="00B040CB" w:rsidRPr="001E3E6E" w:rsidRDefault="00B040CB" w:rsidP="00F605B3">
      <w:pPr>
        <w:tabs>
          <w:tab w:val="left" w:pos="11250"/>
        </w:tabs>
        <w:ind w:right="2304"/>
        <w:rPr>
          <w:rFonts w:eastAsiaTheme="minorHAnsi" w:cs="Arial"/>
          <w:color w:val="auto"/>
          <w:sz w:val="18"/>
          <w:szCs w:val="18"/>
        </w:rPr>
      </w:pPr>
    </w:p>
    <w:tbl>
      <w:tblPr>
        <w:tblStyle w:val="TableGrid"/>
        <w:tblW w:w="14395" w:type="dxa"/>
        <w:tblLook w:val="04A0" w:firstRow="1" w:lastRow="0" w:firstColumn="1" w:lastColumn="0" w:noHBand="0" w:noVBand="1"/>
      </w:tblPr>
      <w:tblGrid>
        <w:gridCol w:w="759"/>
        <w:gridCol w:w="946"/>
        <w:gridCol w:w="3600"/>
        <w:gridCol w:w="2790"/>
        <w:gridCol w:w="1710"/>
        <w:gridCol w:w="990"/>
        <w:gridCol w:w="3600"/>
      </w:tblGrid>
      <w:tr w:rsidR="001E3E6E" w:rsidRPr="001E3E6E" w14:paraId="7DE99D1A" w14:textId="77777777" w:rsidTr="002308F7">
        <w:tc>
          <w:tcPr>
            <w:tcW w:w="759" w:type="dxa"/>
          </w:tcPr>
          <w:p w14:paraId="48C0536A" w14:textId="77777777" w:rsidR="00F605B3" w:rsidRPr="001E3E6E" w:rsidRDefault="00F605B3" w:rsidP="00F605B3">
            <w:pPr>
              <w:rPr>
                <w:rFonts w:eastAsiaTheme="minorHAnsi" w:cs="Arial"/>
                <w:color w:val="auto"/>
                <w:sz w:val="18"/>
                <w:szCs w:val="18"/>
              </w:rPr>
            </w:pPr>
            <w:r w:rsidRPr="001E3E6E">
              <w:rPr>
                <w:rFonts w:eastAsiaTheme="minorHAnsi" w:cs="Arial"/>
                <w:color w:val="auto"/>
                <w:sz w:val="18"/>
                <w:szCs w:val="18"/>
              </w:rPr>
              <w:t>Req.#</w:t>
            </w:r>
          </w:p>
        </w:tc>
        <w:tc>
          <w:tcPr>
            <w:tcW w:w="946" w:type="dxa"/>
          </w:tcPr>
          <w:p w14:paraId="154CD56A" w14:textId="77777777" w:rsidR="00F605B3" w:rsidRPr="001E3E6E" w:rsidRDefault="00F605B3" w:rsidP="00F605B3">
            <w:pPr>
              <w:rPr>
                <w:rFonts w:eastAsiaTheme="minorHAnsi" w:cs="Arial"/>
                <w:color w:val="auto"/>
                <w:sz w:val="18"/>
                <w:szCs w:val="18"/>
              </w:rPr>
            </w:pPr>
            <w:r w:rsidRPr="001E3E6E">
              <w:rPr>
                <w:rFonts w:eastAsiaTheme="minorHAnsi" w:cs="Arial"/>
                <w:color w:val="auto"/>
                <w:sz w:val="18"/>
                <w:szCs w:val="18"/>
              </w:rPr>
              <w:t>ID</w:t>
            </w:r>
          </w:p>
        </w:tc>
        <w:tc>
          <w:tcPr>
            <w:tcW w:w="3600" w:type="dxa"/>
          </w:tcPr>
          <w:p w14:paraId="3FA3F70F" w14:textId="77777777" w:rsidR="00F605B3" w:rsidRPr="001E3E6E" w:rsidRDefault="00F605B3" w:rsidP="00F605B3">
            <w:pPr>
              <w:rPr>
                <w:rFonts w:eastAsiaTheme="minorHAnsi" w:cs="Arial"/>
                <w:color w:val="auto"/>
                <w:sz w:val="18"/>
                <w:szCs w:val="18"/>
              </w:rPr>
            </w:pPr>
            <w:r w:rsidRPr="001E3E6E">
              <w:rPr>
                <w:rFonts w:eastAsiaTheme="minorHAnsi" w:cs="Arial"/>
                <w:color w:val="auto"/>
                <w:sz w:val="18"/>
                <w:szCs w:val="18"/>
              </w:rPr>
              <w:t>Contractor / Solution Requirement</w:t>
            </w:r>
          </w:p>
        </w:tc>
        <w:tc>
          <w:tcPr>
            <w:tcW w:w="2790" w:type="dxa"/>
          </w:tcPr>
          <w:p w14:paraId="1049D318" w14:textId="77777777" w:rsidR="00F605B3" w:rsidRPr="001E3E6E" w:rsidRDefault="00F605B3" w:rsidP="00F605B3">
            <w:pPr>
              <w:rPr>
                <w:rFonts w:eastAsiaTheme="minorHAnsi" w:cs="Arial"/>
                <w:color w:val="auto"/>
                <w:sz w:val="18"/>
                <w:szCs w:val="18"/>
              </w:rPr>
            </w:pPr>
            <w:r w:rsidRPr="001E3E6E">
              <w:rPr>
                <w:rFonts w:eastAsiaTheme="minorHAnsi" w:cs="Arial"/>
                <w:color w:val="auto"/>
                <w:sz w:val="18"/>
                <w:szCs w:val="18"/>
              </w:rPr>
              <w:t>Instructions to Bidder</w:t>
            </w:r>
          </w:p>
        </w:tc>
        <w:tc>
          <w:tcPr>
            <w:tcW w:w="1710" w:type="dxa"/>
          </w:tcPr>
          <w:p w14:paraId="7B33EE9F" w14:textId="77777777" w:rsidR="00F605B3" w:rsidRPr="001E3E6E" w:rsidRDefault="00F605B3" w:rsidP="00F605B3">
            <w:pPr>
              <w:jc w:val="center"/>
              <w:rPr>
                <w:rFonts w:eastAsiaTheme="minorHAnsi" w:cs="Arial"/>
                <w:color w:val="auto"/>
                <w:sz w:val="18"/>
                <w:szCs w:val="18"/>
              </w:rPr>
            </w:pPr>
            <w:r w:rsidRPr="001E3E6E">
              <w:rPr>
                <w:rFonts w:eastAsiaTheme="minorHAnsi" w:cs="Arial"/>
                <w:color w:val="auto"/>
                <w:sz w:val="18"/>
                <w:szCs w:val="18"/>
              </w:rPr>
              <w:t>CMS</w:t>
            </w:r>
          </w:p>
          <w:p w14:paraId="12563EBA" w14:textId="77777777" w:rsidR="00F605B3" w:rsidRPr="001E3E6E" w:rsidRDefault="00F605B3" w:rsidP="00F605B3">
            <w:pPr>
              <w:jc w:val="center"/>
              <w:rPr>
                <w:rFonts w:eastAsiaTheme="minorHAnsi" w:cs="Arial"/>
                <w:color w:val="auto"/>
                <w:sz w:val="18"/>
                <w:szCs w:val="18"/>
              </w:rPr>
            </w:pPr>
            <w:r w:rsidRPr="001E3E6E">
              <w:rPr>
                <w:rFonts w:eastAsiaTheme="minorHAnsi" w:cs="Arial"/>
                <w:color w:val="auto"/>
                <w:sz w:val="18"/>
                <w:szCs w:val="18"/>
              </w:rPr>
              <w:t>Checklist</w:t>
            </w:r>
          </w:p>
          <w:p w14:paraId="11B12DE1" w14:textId="77777777" w:rsidR="00F605B3" w:rsidRPr="001E3E6E" w:rsidRDefault="00F605B3" w:rsidP="00F605B3">
            <w:pPr>
              <w:jc w:val="center"/>
              <w:rPr>
                <w:rFonts w:eastAsiaTheme="minorHAnsi" w:cs="Arial"/>
                <w:color w:val="auto"/>
                <w:sz w:val="18"/>
                <w:szCs w:val="18"/>
              </w:rPr>
            </w:pPr>
            <w:r w:rsidRPr="001E3E6E">
              <w:rPr>
                <w:rFonts w:eastAsiaTheme="minorHAnsi" w:cs="Arial"/>
                <w:color w:val="auto"/>
                <w:sz w:val="18"/>
                <w:szCs w:val="18"/>
              </w:rPr>
              <w:t>ID</w:t>
            </w:r>
          </w:p>
        </w:tc>
        <w:tc>
          <w:tcPr>
            <w:tcW w:w="990" w:type="dxa"/>
          </w:tcPr>
          <w:p w14:paraId="5539CF14" w14:textId="77777777" w:rsidR="00F605B3" w:rsidRPr="001E3E6E" w:rsidRDefault="00F605B3" w:rsidP="00F605B3">
            <w:pPr>
              <w:rPr>
                <w:rFonts w:eastAsiaTheme="minorHAnsi" w:cs="Arial"/>
                <w:color w:val="auto"/>
                <w:sz w:val="18"/>
                <w:szCs w:val="18"/>
              </w:rPr>
            </w:pPr>
            <w:r w:rsidRPr="001E3E6E">
              <w:rPr>
                <w:rFonts w:eastAsiaTheme="minorHAnsi" w:cs="Arial"/>
                <w:color w:val="auto"/>
                <w:sz w:val="18"/>
                <w:szCs w:val="18"/>
              </w:rPr>
              <w:t>Bidding</w:t>
            </w:r>
          </w:p>
          <w:p w14:paraId="25CA10E7" w14:textId="77777777" w:rsidR="00F605B3" w:rsidRPr="001E3E6E" w:rsidRDefault="00F605B3" w:rsidP="00F605B3">
            <w:pPr>
              <w:rPr>
                <w:rFonts w:eastAsiaTheme="minorHAnsi" w:cs="Arial"/>
                <w:color w:val="auto"/>
                <w:sz w:val="18"/>
                <w:szCs w:val="18"/>
              </w:rPr>
            </w:pPr>
            <w:r w:rsidRPr="001E3E6E">
              <w:rPr>
                <w:rFonts w:eastAsiaTheme="minorHAnsi" w:cs="Arial"/>
                <w:color w:val="auto"/>
                <w:sz w:val="18"/>
                <w:szCs w:val="18"/>
              </w:rPr>
              <w:t>Ability</w:t>
            </w:r>
          </w:p>
          <w:p w14:paraId="53F73134" w14:textId="77777777" w:rsidR="00F605B3" w:rsidRPr="001E3E6E" w:rsidRDefault="00F605B3" w:rsidP="00F605B3">
            <w:pPr>
              <w:rPr>
                <w:rFonts w:eastAsiaTheme="minorHAnsi" w:cs="Arial"/>
                <w:color w:val="auto"/>
                <w:sz w:val="18"/>
                <w:szCs w:val="18"/>
              </w:rPr>
            </w:pPr>
            <w:r w:rsidRPr="001E3E6E">
              <w:rPr>
                <w:rFonts w:eastAsiaTheme="minorHAnsi" w:cs="Arial"/>
                <w:color w:val="auto"/>
                <w:sz w:val="18"/>
                <w:szCs w:val="18"/>
              </w:rPr>
              <w:t>Code</w:t>
            </w:r>
          </w:p>
        </w:tc>
        <w:tc>
          <w:tcPr>
            <w:tcW w:w="3600" w:type="dxa"/>
          </w:tcPr>
          <w:p w14:paraId="4D277613" w14:textId="77777777" w:rsidR="00F605B3" w:rsidRPr="001E3E6E" w:rsidRDefault="00F605B3" w:rsidP="00F605B3">
            <w:pPr>
              <w:rPr>
                <w:rFonts w:eastAsiaTheme="minorHAnsi" w:cs="Arial"/>
                <w:color w:val="auto"/>
                <w:sz w:val="18"/>
                <w:szCs w:val="18"/>
              </w:rPr>
            </w:pPr>
            <w:r w:rsidRPr="001E3E6E">
              <w:rPr>
                <w:rFonts w:eastAsiaTheme="minorHAnsi" w:cs="Arial"/>
                <w:color w:val="auto"/>
                <w:sz w:val="18"/>
                <w:szCs w:val="18"/>
              </w:rPr>
              <w:t>Gap Description and Recommendation for Closure</w:t>
            </w:r>
          </w:p>
        </w:tc>
      </w:tr>
      <w:tr w:rsidR="001E3E6E" w:rsidRPr="001E3E6E" w14:paraId="3311F8B7" w14:textId="77777777" w:rsidTr="002308F7">
        <w:tc>
          <w:tcPr>
            <w:tcW w:w="759" w:type="dxa"/>
          </w:tcPr>
          <w:p w14:paraId="063CE55C" w14:textId="2F669259" w:rsidR="00F605B3" w:rsidRPr="001E3E6E" w:rsidRDefault="009622F0" w:rsidP="00AE7C6B">
            <w:pPr>
              <w:rPr>
                <w:rFonts w:eastAsiaTheme="minorHAnsi" w:cs="Arial"/>
                <w:color w:val="auto"/>
                <w:sz w:val="18"/>
                <w:szCs w:val="18"/>
              </w:rPr>
            </w:pPr>
            <w:r w:rsidRPr="001E3E6E">
              <w:rPr>
                <w:rFonts w:eastAsiaTheme="minorHAnsi" w:cs="Arial"/>
                <w:color w:val="auto"/>
                <w:sz w:val="18"/>
                <w:szCs w:val="18"/>
              </w:rPr>
              <w:t>2</w:t>
            </w:r>
            <w:r w:rsidR="00CF52E4">
              <w:rPr>
                <w:rFonts w:eastAsiaTheme="minorHAnsi" w:cs="Arial"/>
                <w:color w:val="auto"/>
                <w:sz w:val="18"/>
                <w:szCs w:val="18"/>
              </w:rPr>
              <w:t>2</w:t>
            </w:r>
            <w:r w:rsidR="000166F3">
              <w:rPr>
                <w:rFonts w:eastAsiaTheme="minorHAnsi" w:cs="Arial"/>
                <w:color w:val="auto"/>
                <w:sz w:val="18"/>
                <w:szCs w:val="18"/>
              </w:rPr>
              <w:t>6</w:t>
            </w:r>
          </w:p>
        </w:tc>
        <w:tc>
          <w:tcPr>
            <w:tcW w:w="946" w:type="dxa"/>
          </w:tcPr>
          <w:p w14:paraId="6937B816" w14:textId="5351DE61" w:rsidR="00F605B3" w:rsidRPr="001E3E6E" w:rsidRDefault="00F605B3" w:rsidP="00F605B3">
            <w:pPr>
              <w:rPr>
                <w:rFonts w:eastAsiaTheme="minorHAnsi" w:cs="Arial"/>
                <w:color w:val="auto"/>
                <w:sz w:val="18"/>
                <w:szCs w:val="18"/>
              </w:rPr>
            </w:pPr>
            <w:r w:rsidRPr="001E3E6E">
              <w:rPr>
                <w:rFonts w:eastAsiaTheme="minorHAnsi" w:cs="Arial"/>
                <w:color w:val="auto"/>
                <w:sz w:val="18"/>
                <w:szCs w:val="18"/>
              </w:rPr>
              <w:t>BCDR.</w:t>
            </w:r>
            <w:r w:rsidR="00200088">
              <w:rPr>
                <w:rFonts w:eastAsiaTheme="minorHAnsi" w:cs="Arial"/>
                <w:color w:val="auto"/>
                <w:sz w:val="18"/>
                <w:szCs w:val="18"/>
              </w:rPr>
              <w:t>7</w:t>
            </w:r>
          </w:p>
        </w:tc>
        <w:tc>
          <w:tcPr>
            <w:tcW w:w="3600" w:type="dxa"/>
          </w:tcPr>
          <w:p w14:paraId="199E10A4" w14:textId="77777777" w:rsidR="00F605B3" w:rsidRPr="001E3E6E" w:rsidRDefault="00FB6799" w:rsidP="00FB6799">
            <w:pPr>
              <w:jc w:val="left"/>
              <w:rPr>
                <w:rFonts w:eastAsiaTheme="minorHAnsi" w:cs="Arial"/>
                <w:color w:val="auto"/>
                <w:sz w:val="18"/>
                <w:szCs w:val="18"/>
              </w:rPr>
            </w:pPr>
            <w:r w:rsidRPr="001E3E6E">
              <w:rPr>
                <w:rFonts w:eastAsiaTheme="minorHAnsi" w:cs="Arial"/>
                <w:color w:val="auto"/>
                <w:sz w:val="18"/>
                <w:szCs w:val="18"/>
              </w:rPr>
              <w:t>S</w:t>
            </w:r>
            <w:r w:rsidR="00F605B3" w:rsidRPr="001E3E6E">
              <w:rPr>
                <w:rFonts w:eastAsiaTheme="minorHAnsi" w:cs="Arial"/>
                <w:color w:val="auto"/>
                <w:sz w:val="18"/>
                <w:szCs w:val="18"/>
              </w:rPr>
              <w:t>olution must provide for the recovery and reconstitution of the information system to a known state after a disruption, compromise, or failure. Recovery of the information system after a failure or other contingency shall be done in a trusted, secure, and verifiable manner.</w:t>
            </w:r>
          </w:p>
        </w:tc>
        <w:tc>
          <w:tcPr>
            <w:tcW w:w="2790" w:type="dxa"/>
          </w:tcPr>
          <w:p w14:paraId="5FF12597" w14:textId="1F3DA0D4" w:rsidR="00F605B3" w:rsidRPr="001E3E6E" w:rsidRDefault="00FB6799" w:rsidP="001E3E6E">
            <w:pPr>
              <w:jc w:val="left"/>
              <w:rPr>
                <w:rFonts w:eastAsiaTheme="minorHAnsi" w:cs="Arial"/>
                <w:color w:val="auto"/>
                <w:sz w:val="18"/>
                <w:szCs w:val="18"/>
              </w:rPr>
            </w:pPr>
            <w:r w:rsidRPr="001E3E6E">
              <w:rPr>
                <w:rFonts w:eastAsiaTheme="minorHAnsi" w:cs="Arial"/>
                <w:color w:val="auto"/>
                <w:sz w:val="18"/>
                <w:szCs w:val="18"/>
              </w:rPr>
              <w:t>Describe how solution provides for the recovery and reconstitution of the information system to a known state after a disruption, compromise or failure.</w:t>
            </w:r>
            <w:r w:rsidR="00AE5F2C">
              <w:rPr>
                <w:rFonts w:eastAsiaTheme="minorHAnsi" w:cs="Arial"/>
                <w:color w:val="auto"/>
                <w:sz w:val="18"/>
                <w:szCs w:val="18"/>
              </w:rPr>
              <w:t xml:space="preserve"> </w:t>
            </w:r>
            <w:r w:rsidRPr="001E3E6E">
              <w:rPr>
                <w:rFonts w:eastAsiaTheme="minorHAnsi" w:cs="Arial"/>
                <w:color w:val="auto"/>
                <w:sz w:val="18"/>
                <w:szCs w:val="18"/>
              </w:rPr>
              <w:t>Describe how this is done in a trusted, secure and verifiable manner, and include anticipated RTOs.</w:t>
            </w:r>
          </w:p>
        </w:tc>
        <w:tc>
          <w:tcPr>
            <w:tcW w:w="1710" w:type="dxa"/>
          </w:tcPr>
          <w:p w14:paraId="413BECAB" w14:textId="77777777" w:rsidR="00F605B3" w:rsidRPr="001E3E6E" w:rsidRDefault="00F605B3" w:rsidP="00F605B3">
            <w:pPr>
              <w:jc w:val="left"/>
              <w:rPr>
                <w:rFonts w:eastAsiaTheme="minorHAnsi" w:cs="Arial"/>
                <w:color w:val="auto"/>
                <w:sz w:val="18"/>
                <w:szCs w:val="18"/>
              </w:rPr>
            </w:pPr>
            <w:r w:rsidRPr="001E3E6E">
              <w:rPr>
                <w:rFonts w:eastAsiaTheme="minorHAnsi" w:cs="Arial"/>
                <w:color w:val="auto"/>
                <w:sz w:val="18"/>
                <w:szCs w:val="18"/>
              </w:rPr>
              <w:t>TA.SP.49</w:t>
            </w:r>
          </w:p>
        </w:tc>
        <w:sdt>
          <w:sdtPr>
            <w:rPr>
              <w:color w:val="auto"/>
              <w:sz w:val="18"/>
              <w:szCs w:val="18"/>
            </w:rPr>
            <w:alias w:val="Ability Code"/>
            <w:tag w:val="Ability Code"/>
            <w:id w:val="1308755839"/>
            <w:placeholder>
              <w:docPart w:val="F1C8F772CB6E4DE3873EF82D0498D8BE"/>
            </w:placeholder>
            <w15:color w:val="993300"/>
            <w:comboBox>
              <w:listItem w:displayText="S" w:value="S"/>
              <w:listItem w:displayText="W" w:value="W"/>
              <w:listItem w:displayText="M" w:value="M"/>
              <w:listItem w:displayText="F" w:value="F"/>
              <w:listItem w:displayText="C" w:value="C"/>
              <w:listItem w:displayText="N" w:value="N"/>
              <w:listItem w:displayText="O" w:value="O"/>
            </w:comboBox>
          </w:sdtPr>
          <w:sdtEndPr/>
          <w:sdtContent>
            <w:tc>
              <w:tcPr>
                <w:tcW w:w="990" w:type="dxa"/>
              </w:tcPr>
              <w:p w14:paraId="32F33BA8" w14:textId="77777777" w:rsidR="00F605B3" w:rsidRPr="001E3E6E" w:rsidRDefault="002A2404" w:rsidP="00F605B3">
                <w:pPr>
                  <w:rPr>
                    <w:rFonts w:eastAsiaTheme="minorHAnsi" w:cs="Arial"/>
                    <w:color w:val="auto"/>
                    <w:sz w:val="18"/>
                    <w:szCs w:val="18"/>
                  </w:rPr>
                </w:pPr>
                <w:r w:rsidRPr="001E3E6E" w:rsidDel="008E51F4">
                  <w:rPr>
                    <w:color w:val="auto"/>
                    <w:sz w:val="18"/>
                    <w:szCs w:val="18"/>
                  </w:rPr>
                  <w:t xml:space="preserve">Choose an item. </w:t>
                </w:r>
              </w:p>
            </w:tc>
          </w:sdtContent>
        </w:sdt>
        <w:tc>
          <w:tcPr>
            <w:tcW w:w="3600" w:type="dxa"/>
          </w:tcPr>
          <w:p w14:paraId="38446636" w14:textId="77777777" w:rsidR="00F605B3" w:rsidRPr="001E3E6E" w:rsidRDefault="00F605B3" w:rsidP="00F605B3">
            <w:pPr>
              <w:rPr>
                <w:rFonts w:eastAsiaTheme="minorHAnsi" w:cs="Arial"/>
                <w:color w:val="auto"/>
                <w:sz w:val="18"/>
                <w:szCs w:val="18"/>
              </w:rPr>
            </w:pPr>
          </w:p>
        </w:tc>
      </w:tr>
      <w:tr w:rsidR="002308F7" w:rsidRPr="001E3E6E" w14:paraId="55194694" w14:textId="77777777" w:rsidTr="00B040CB">
        <w:trPr>
          <w:trHeight w:val="728"/>
        </w:trPr>
        <w:tc>
          <w:tcPr>
            <w:tcW w:w="14390" w:type="dxa"/>
            <w:gridSpan w:val="7"/>
          </w:tcPr>
          <w:p w14:paraId="537F48D0" w14:textId="7CB37342" w:rsidR="002308F7" w:rsidRPr="001E3E6E" w:rsidRDefault="002308F7" w:rsidP="008E51F4">
            <w:pPr>
              <w:pStyle w:val="Level2Body"/>
              <w:ind w:left="0"/>
              <w:rPr>
                <w:color w:val="auto"/>
                <w:sz w:val="18"/>
                <w:szCs w:val="18"/>
              </w:rPr>
            </w:pPr>
            <w:r w:rsidRPr="001E3E6E">
              <w:rPr>
                <w:color w:val="auto"/>
                <w:sz w:val="18"/>
                <w:szCs w:val="18"/>
              </w:rPr>
              <w:t>Bidder’s Response:</w:t>
            </w:r>
            <w:r w:rsidR="00AE5F2C">
              <w:rPr>
                <w:color w:val="auto"/>
                <w:sz w:val="18"/>
                <w:szCs w:val="18"/>
              </w:rPr>
              <w:t xml:space="preserve"> </w:t>
            </w:r>
            <w:r w:rsidRPr="001E3E6E">
              <w:rPr>
                <w:color w:val="auto"/>
                <w:sz w:val="18"/>
                <w:szCs w:val="18"/>
              </w:rPr>
              <w:t xml:space="preserve"> </w:t>
            </w:r>
          </w:p>
        </w:tc>
      </w:tr>
    </w:tbl>
    <w:p w14:paraId="45B56EA3" w14:textId="77777777" w:rsidR="00605BC1" w:rsidRPr="001E3E6E" w:rsidRDefault="00605BC1" w:rsidP="00F605B3">
      <w:pPr>
        <w:pStyle w:val="Level2Body"/>
        <w:ind w:left="0"/>
        <w:rPr>
          <w:rFonts w:cs="Arial"/>
          <w:color w:val="auto"/>
          <w:sz w:val="18"/>
          <w:szCs w:val="18"/>
        </w:rPr>
      </w:pPr>
    </w:p>
    <w:p w14:paraId="5C623902" w14:textId="77777777" w:rsidR="00D1382C" w:rsidRPr="001E3E6E" w:rsidRDefault="00D1382C" w:rsidP="00D1382C">
      <w:pPr>
        <w:pStyle w:val="Level2Body"/>
        <w:tabs>
          <w:tab w:val="left" w:pos="11250"/>
        </w:tabs>
        <w:ind w:left="0" w:right="2304"/>
        <w:rPr>
          <w:rFonts w:cs="Arial"/>
          <w:color w:val="auto"/>
          <w:sz w:val="18"/>
          <w:szCs w:val="18"/>
        </w:rPr>
      </w:pPr>
    </w:p>
    <w:tbl>
      <w:tblPr>
        <w:tblStyle w:val="TableGrid"/>
        <w:tblW w:w="14395" w:type="dxa"/>
        <w:tblLook w:val="04A0" w:firstRow="1" w:lastRow="0" w:firstColumn="1" w:lastColumn="0" w:noHBand="0" w:noVBand="1"/>
      </w:tblPr>
      <w:tblGrid>
        <w:gridCol w:w="759"/>
        <w:gridCol w:w="946"/>
        <w:gridCol w:w="3600"/>
        <w:gridCol w:w="2790"/>
        <w:gridCol w:w="1710"/>
        <w:gridCol w:w="990"/>
        <w:gridCol w:w="3600"/>
      </w:tblGrid>
      <w:tr w:rsidR="001E3E6E" w:rsidRPr="001E3E6E" w14:paraId="5B48CF69" w14:textId="77777777" w:rsidTr="00984B95">
        <w:tc>
          <w:tcPr>
            <w:tcW w:w="759" w:type="dxa"/>
          </w:tcPr>
          <w:p w14:paraId="3F31DABE" w14:textId="77777777" w:rsidR="00605BC1" w:rsidRPr="001E3E6E" w:rsidRDefault="00605BC1" w:rsidP="002150F8">
            <w:pPr>
              <w:rPr>
                <w:rFonts w:eastAsiaTheme="minorHAnsi" w:cs="Arial"/>
                <w:color w:val="auto"/>
                <w:sz w:val="18"/>
                <w:szCs w:val="18"/>
              </w:rPr>
            </w:pPr>
            <w:r w:rsidRPr="001E3E6E">
              <w:rPr>
                <w:rFonts w:eastAsiaTheme="minorHAnsi" w:cs="Arial"/>
                <w:color w:val="auto"/>
                <w:sz w:val="18"/>
                <w:szCs w:val="18"/>
              </w:rPr>
              <w:t>Req.#</w:t>
            </w:r>
          </w:p>
        </w:tc>
        <w:tc>
          <w:tcPr>
            <w:tcW w:w="946" w:type="dxa"/>
          </w:tcPr>
          <w:p w14:paraId="76A17CC4" w14:textId="77777777" w:rsidR="00605BC1" w:rsidRPr="001E3E6E" w:rsidRDefault="00605BC1" w:rsidP="002150F8">
            <w:pPr>
              <w:rPr>
                <w:rFonts w:eastAsiaTheme="minorHAnsi" w:cs="Arial"/>
                <w:color w:val="auto"/>
                <w:sz w:val="18"/>
                <w:szCs w:val="18"/>
              </w:rPr>
            </w:pPr>
            <w:r w:rsidRPr="001E3E6E">
              <w:rPr>
                <w:rFonts w:eastAsiaTheme="minorHAnsi" w:cs="Arial"/>
                <w:color w:val="auto"/>
                <w:sz w:val="18"/>
                <w:szCs w:val="18"/>
              </w:rPr>
              <w:t>ID</w:t>
            </w:r>
          </w:p>
        </w:tc>
        <w:tc>
          <w:tcPr>
            <w:tcW w:w="3600" w:type="dxa"/>
          </w:tcPr>
          <w:p w14:paraId="2C3C71ED" w14:textId="77777777" w:rsidR="00605BC1" w:rsidRPr="001E3E6E" w:rsidRDefault="00605BC1" w:rsidP="002150F8">
            <w:pPr>
              <w:rPr>
                <w:rFonts w:eastAsiaTheme="minorHAnsi" w:cs="Arial"/>
                <w:color w:val="auto"/>
                <w:sz w:val="18"/>
                <w:szCs w:val="18"/>
              </w:rPr>
            </w:pPr>
            <w:r w:rsidRPr="001E3E6E">
              <w:rPr>
                <w:rFonts w:eastAsiaTheme="minorHAnsi" w:cs="Arial"/>
                <w:color w:val="auto"/>
                <w:sz w:val="18"/>
                <w:szCs w:val="18"/>
              </w:rPr>
              <w:t>Contractor / Solution Requirement</w:t>
            </w:r>
          </w:p>
        </w:tc>
        <w:tc>
          <w:tcPr>
            <w:tcW w:w="2790" w:type="dxa"/>
          </w:tcPr>
          <w:p w14:paraId="25EB5B5A" w14:textId="77777777" w:rsidR="00605BC1" w:rsidRPr="001E3E6E" w:rsidRDefault="00605BC1" w:rsidP="002150F8">
            <w:pPr>
              <w:rPr>
                <w:rFonts w:eastAsiaTheme="minorHAnsi" w:cs="Arial"/>
                <w:color w:val="auto"/>
                <w:sz w:val="18"/>
                <w:szCs w:val="18"/>
              </w:rPr>
            </w:pPr>
            <w:r w:rsidRPr="001E3E6E">
              <w:rPr>
                <w:rFonts w:eastAsiaTheme="minorHAnsi" w:cs="Arial"/>
                <w:color w:val="auto"/>
                <w:sz w:val="18"/>
                <w:szCs w:val="18"/>
              </w:rPr>
              <w:t>Instructions to Bidder</w:t>
            </w:r>
          </w:p>
        </w:tc>
        <w:tc>
          <w:tcPr>
            <w:tcW w:w="1710" w:type="dxa"/>
          </w:tcPr>
          <w:p w14:paraId="511C65C2" w14:textId="77777777" w:rsidR="00605BC1" w:rsidRPr="001E3E6E" w:rsidRDefault="00605BC1" w:rsidP="002150F8">
            <w:pPr>
              <w:jc w:val="center"/>
              <w:rPr>
                <w:rFonts w:eastAsiaTheme="minorHAnsi" w:cs="Arial"/>
                <w:color w:val="auto"/>
                <w:sz w:val="18"/>
                <w:szCs w:val="18"/>
              </w:rPr>
            </w:pPr>
            <w:r w:rsidRPr="001E3E6E">
              <w:rPr>
                <w:rFonts w:eastAsiaTheme="minorHAnsi" w:cs="Arial"/>
                <w:color w:val="auto"/>
                <w:sz w:val="18"/>
                <w:szCs w:val="18"/>
              </w:rPr>
              <w:t>CMS</w:t>
            </w:r>
          </w:p>
          <w:p w14:paraId="4978AA0E" w14:textId="77777777" w:rsidR="00605BC1" w:rsidRPr="001E3E6E" w:rsidRDefault="00605BC1" w:rsidP="002150F8">
            <w:pPr>
              <w:jc w:val="center"/>
              <w:rPr>
                <w:rFonts w:eastAsiaTheme="minorHAnsi" w:cs="Arial"/>
                <w:color w:val="auto"/>
                <w:sz w:val="18"/>
                <w:szCs w:val="18"/>
              </w:rPr>
            </w:pPr>
            <w:r w:rsidRPr="001E3E6E">
              <w:rPr>
                <w:rFonts w:eastAsiaTheme="minorHAnsi" w:cs="Arial"/>
                <w:color w:val="auto"/>
                <w:sz w:val="18"/>
                <w:szCs w:val="18"/>
              </w:rPr>
              <w:t>Checklist</w:t>
            </w:r>
          </w:p>
          <w:p w14:paraId="3520A81D" w14:textId="77777777" w:rsidR="00605BC1" w:rsidRPr="001E3E6E" w:rsidRDefault="00605BC1" w:rsidP="002150F8">
            <w:pPr>
              <w:jc w:val="center"/>
              <w:rPr>
                <w:rFonts w:eastAsiaTheme="minorHAnsi" w:cs="Arial"/>
                <w:color w:val="auto"/>
                <w:sz w:val="18"/>
                <w:szCs w:val="18"/>
              </w:rPr>
            </w:pPr>
            <w:r w:rsidRPr="001E3E6E">
              <w:rPr>
                <w:rFonts w:eastAsiaTheme="minorHAnsi" w:cs="Arial"/>
                <w:color w:val="auto"/>
                <w:sz w:val="18"/>
                <w:szCs w:val="18"/>
              </w:rPr>
              <w:t>ID</w:t>
            </w:r>
          </w:p>
        </w:tc>
        <w:tc>
          <w:tcPr>
            <w:tcW w:w="990" w:type="dxa"/>
          </w:tcPr>
          <w:p w14:paraId="40DE2FE2" w14:textId="77777777" w:rsidR="00605BC1" w:rsidRPr="001E3E6E" w:rsidRDefault="00605BC1" w:rsidP="002150F8">
            <w:pPr>
              <w:rPr>
                <w:rFonts w:eastAsiaTheme="minorHAnsi" w:cs="Arial"/>
                <w:color w:val="auto"/>
                <w:sz w:val="18"/>
                <w:szCs w:val="18"/>
              </w:rPr>
            </w:pPr>
            <w:r w:rsidRPr="001E3E6E">
              <w:rPr>
                <w:rFonts w:eastAsiaTheme="minorHAnsi" w:cs="Arial"/>
                <w:color w:val="auto"/>
                <w:sz w:val="18"/>
                <w:szCs w:val="18"/>
              </w:rPr>
              <w:t>Bidding</w:t>
            </w:r>
          </w:p>
          <w:p w14:paraId="26DFD8A8" w14:textId="77777777" w:rsidR="00605BC1" w:rsidRPr="001E3E6E" w:rsidRDefault="00605BC1" w:rsidP="002150F8">
            <w:pPr>
              <w:rPr>
                <w:rFonts w:eastAsiaTheme="minorHAnsi" w:cs="Arial"/>
                <w:color w:val="auto"/>
                <w:sz w:val="18"/>
                <w:szCs w:val="18"/>
              </w:rPr>
            </w:pPr>
            <w:r w:rsidRPr="001E3E6E">
              <w:rPr>
                <w:rFonts w:eastAsiaTheme="minorHAnsi" w:cs="Arial"/>
                <w:color w:val="auto"/>
                <w:sz w:val="18"/>
                <w:szCs w:val="18"/>
              </w:rPr>
              <w:t>Ability</w:t>
            </w:r>
          </w:p>
          <w:p w14:paraId="7487598E" w14:textId="77777777" w:rsidR="00605BC1" w:rsidRPr="001E3E6E" w:rsidRDefault="00605BC1" w:rsidP="002150F8">
            <w:pPr>
              <w:rPr>
                <w:rFonts w:eastAsiaTheme="minorHAnsi" w:cs="Arial"/>
                <w:color w:val="auto"/>
                <w:sz w:val="18"/>
                <w:szCs w:val="18"/>
              </w:rPr>
            </w:pPr>
            <w:r w:rsidRPr="001E3E6E">
              <w:rPr>
                <w:rFonts w:eastAsiaTheme="minorHAnsi" w:cs="Arial"/>
                <w:color w:val="auto"/>
                <w:sz w:val="18"/>
                <w:szCs w:val="18"/>
              </w:rPr>
              <w:t>Code</w:t>
            </w:r>
          </w:p>
        </w:tc>
        <w:tc>
          <w:tcPr>
            <w:tcW w:w="3600" w:type="dxa"/>
          </w:tcPr>
          <w:p w14:paraId="07838317" w14:textId="77777777" w:rsidR="00605BC1" w:rsidRPr="001E3E6E" w:rsidRDefault="00605BC1" w:rsidP="002150F8">
            <w:pPr>
              <w:rPr>
                <w:rFonts w:eastAsiaTheme="minorHAnsi" w:cs="Arial"/>
                <w:color w:val="auto"/>
                <w:sz w:val="18"/>
                <w:szCs w:val="18"/>
              </w:rPr>
            </w:pPr>
            <w:r w:rsidRPr="001E3E6E">
              <w:rPr>
                <w:rFonts w:eastAsiaTheme="minorHAnsi" w:cs="Arial"/>
                <w:color w:val="auto"/>
                <w:sz w:val="18"/>
                <w:szCs w:val="18"/>
              </w:rPr>
              <w:t>Gap Description and Recommendation for Closure</w:t>
            </w:r>
          </w:p>
        </w:tc>
      </w:tr>
      <w:tr w:rsidR="001E3E6E" w:rsidRPr="001E3E6E" w14:paraId="4128DC3E" w14:textId="77777777" w:rsidTr="00984B95">
        <w:tc>
          <w:tcPr>
            <w:tcW w:w="759" w:type="dxa"/>
          </w:tcPr>
          <w:p w14:paraId="1349E8FB" w14:textId="27AB33BF" w:rsidR="00605BC1" w:rsidRPr="001E3E6E" w:rsidRDefault="009622F0" w:rsidP="002150F8">
            <w:pPr>
              <w:rPr>
                <w:rFonts w:eastAsiaTheme="minorHAnsi" w:cs="Arial"/>
                <w:color w:val="auto"/>
                <w:sz w:val="18"/>
                <w:szCs w:val="18"/>
              </w:rPr>
            </w:pPr>
            <w:r w:rsidRPr="001E3E6E">
              <w:rPr>
                <w:rFonts w:eastAsiaTheme="minorHAnsi" w:cs="Arial"/>
                <w:color w:val="auto"/>
                <w:sz w:val="18"/>
                <w:szCs w:val="18"/>
              </w:rPr>
              <w:t>2</w:t>
            </w:r>
            <w:r w:rsidR="00CF52E4">
              <w:rPr>
                <w:rFonts w:eastAsiaTheme="minorHAnsi" w:cs="Arial"/>
                <w:color w:val="auto"/>
                <w:sz w:val="18"/>
                <w:szCs w:val="18"/>
              </w:rPr>
              <w:t>2</w:t>
            </w:r>
            <w:r w:rsidR="000166F3">
              <w:rPr>
                <w:rFonts w:eastAsiaTheme="minorHAnsi" w:cs="Arial"/>
                <w:color w:val="auto"/>
                <w:sz w:val="18"/>
                <w:szCs w:val="18"/>
              </w:rPr>
              <w:t>7</w:t>
            </w:r>
          </w:p>
        </w:tc>
        <w:tc>
          <w:tcPr>
            <w:tcW w:w="946" w:type="dxa"/>
          </w:tcPr>
          <w:p w14:paraId="157BA600" w14:textId="46B906CC" w:rsidR="00605BC1" w:rsidRPr="001E3E6E" w:rsidRDefault="00605BC1" w:rsidP="002150F8">
            <w:pPr>
              <w:rPr>
                <w:rFonts w:eastAsiaTheme="minorHAnsi" w:cs="Arial"/>
                <w:color w:val="auto"/>
                <w:sz w:val="18"/>
                <w:szCs w:val="18"/>
              </w:rPr>
            </w:pPr>
            <w:r w:rsidRPr="001E3E6E">
              <w:rPr>
                <w:rFonts w:eastAsiaTheme="minorHAnsi" w:cs="Arial"/>
                <w:color w:val="auto"/>
                <w:sz w:val="18"/>
                <w:szCs w:val="18"/>
              </w:rPr>
              <w:t>BCDR.</w:t>
            </w:r>
            <w:r w:rsidR="00200088">
              <w:rPr>
                <w:rFonts w:eastAsiaTheme="minorHAnsi" w:cs="Arial"/>
                <w:color w:val="auto"/>
                <w:sz w:val="18"/>
                <w:szCs w:val="18"/>
              </w:rPr>
              <w:t>8</w:t>
            </w:r>
          </w:p>
        </w:tc>
        <w:tc>
          <w:tcPr>
            <w:tcW w:w="3600" w:type="dxa"/>
          </w:tcPr>
          <w:p w14:paraId="439C060C" w14:textId="77777777" w:rsidR="00605BC1" w:rsidRPr="001E3E6E" w:rsidRDefault="00605BC1" w:rsidP="00FB6799">
            <w:pPr>
              <w:jc w:val="left"/>
              <w:rPr>
                <w:rFonts w:eastAsiaTheme="minorHAnsi" w:cs="Arial"/>
                <w:color w:val="auto"/>
                <w:sz w:val="18"/>
                <w:szCs w:val="18"/>
              </w:rPr>
            </w:pPr>
            <w:r w:rsidRPr="001E3E6E">
              <w:rPr>
                <w:rFonts w:eastAsiaTheme="minorHAnsi" w:cs="Arial"/>
                <w:color w:val="auto"/>
                <w:sz w:val="18"/>
                <w:szCs w:val="18"/>
              </w:rPr>
              <w:t xml:space="preserve">A short-term uninterruptible power supply </w:t>
            </w:r>
            <w:r w:rsidR="00FB6799" w:rsidRPr="001E3E6E">
              <w:rPr>
                <w:rFonts w:eastAsiaTheme="minorHAnsi" w:cs="Arial"/>
                <w:color w:val="auto"/>
                <w:sz w:val="18"/>
                <w:szCs w:val="18"/>
              </w:rPr>
              <w:t xml:space="preserve">should </w:t>
            </w:r>
            <w:r w:rsidRPr="001E3E6E">
              <w:rPr>
                <w:rFonts w:eastAsiaTheme="minorHAnsi" w:cs="Arial"/>
                <w:color w:val="auto"/>
                <w:sz w:val="18"/>
                <w:szCs w:val="18"/>
              </w:rPr>
              <w:t>be employed to facilitate an orderly shutdown of the information system in the event of a primary power source loss.</w:t>
            </w:r>
          </w:p>
        </w:tc>
        <w:tc>
          <w:tcPr>
            <w:tcW w:w="2790" w:type="dxa"/>
          </w:tcPr>
          <w:p w14:paraId="48DBFE6C" w14:textId="77777777" w:rsidR="00984B95" w:rsidRDefault="00984B95" w:rsidP="00984B95">
            <w:pPr>
              <w:jc w:val="left"/>
              <w:rPr>
                <w:rFonts w:ascii="Times New Roman" w:eastAsiaTheme="minorHAnsi" w:hAnsi="Times New Roman"/>
                <w:color w:val="auto"/>
                <w:sz w:val="24"/>
              </w:rPr>
            </w:pPr>
            <w:r>
              <w:rPr>
                <w:rFonts w:eastAsiaTheme="minorHAnsi" w:cs="Arial"/>
                <w:color w:val="auto"/>
                <w:sz w:val="18"/>
                <w:szCs w:val="18"/>
              </w:rPr>
              <w:t>Describe how the facilities hosting the solution are designed to be resilient during a power source loss.</w:t>
            </w:r>
            <w:r>
              <w:rPr>
                <w:rFonts w:ascii="Times New Roman" w:eastAsiaTheme="minorHAnsi" w:hAnsi="Times New Roman"/>
                <w:color w:val="auto"/>
                <w:sz w:val="24"/>
              </w:rPr>
              <w:t xml:space="preserve"> </w:t>
            </w:r>
          </w:p>
          <w:p w14:paraId="53A0CF1A" w14:textId="197A37DB" w:rsidR="00605BC1" w:rsidRPr="001E3E6E" w:rsidRDefault="00605BC1" w:rsidP="00974533">
            <w:pPr>
              <w:jc w:val="left"/>
              <w:rPr>
                <w:rFonts w:eastAsiaTheme="minorHAnsi" w:cs="Arial"/>
                <w:color w:val="auto"/>
                <w:sz w:val="18"/>
                <w:szCs w:val="18"/>
              </w:rPr>
            </w:pPr>
          </w:p>
        </w:tc>
        <w:tc>
          <w:tcPr>
            <w:tcW w:w="1710" w:type="dxa"/>
          </w:tcPr>
          <w:p w14:paraId="5B3602FE" w14:textId="77777777" w:rsidR="00605BC1" w:rsidRPr="001E3E6E" w:rsidRDefault="00605BC1" w:rsidP="002150F8">
            <w:pPr>
              <w:jc w:val="left"/>
              <w:rPr>
                <w:rFonts w:eastAsiaTheme="minorHAnsi" w:cs="Arial"/>
                <w:color w:val="auto"/>
                <w:sz w:val="18"/>
                <w:szCs w:val="18"/>
              </w:rPr>
            </w:pPr>
            <w:r w:rsidRPr="001E3E6E">
              <w:rPr>
                <w:rFonts w:eastAsiaTheme="minorHAnsi" w:cs="Arial"/>
                <w:color w:val="auto"/>
                <w:sz w:val="18"/>
                <w:szCs w:val="18"/>
              </w:rPr>
              <w:t>TA.SP.61</w:t>
            </w:r>
          </w:p>
        </w:tc>
        <w:sdt>
          <w:sdtPr>
            <w:rPr>
              <w:color w:val="auto"/>
              <w:sz w:val="18"/>
              <w:szCs w:val="18"/>
            </w:rPr>
            <w:alias w:val="Ability Code"/>
            <w:tag w:val="Ability Code"/>
            <w:id w:val="75871604"/>
            <w:placeholder>
              <w:docPart w:val="7B13A333DF0E4898AF3FC6184AFC9736"/>
            </w:placeholder>
            <w15:color w:val="993300"/>
            <w:comboBox>
              <w:listItem w:displayText="S" w:value="S"/>
              <w:listItem w:displayText="W" w:value="W"/>
              <w:listItem w:displayText="M" w:value="M"/>
              <w:listItem w:displayText="F" w:value="F"/>
              <w:listItem w:displayText="C" w:value="C"/>
              <w:listItem w:displayText="N" w:value="N"/>
              <w:listItem w:displayText="O" w:value="O"/>
            </w:comboBox>
          </w:sdtPr>
          <w:sdtEndPr/>
          <w:sdtContent>
            <w:tc>
              <w:tcPr>
                <w:tcW w:w="990" w:type="dxa"/>
              </w:tcPr>
              <w:p w14:paraId="421DAF5A" w14:textId="77777777" w:rsidR="00605BC1" w:rsidRPr="001E3E6E" w:rsidRDefault="002A2404" w:rsidP="002150F8">
                <w:pPr>
                  <w:rPr>
                    <w:rFonts w:eastAsiaTheme="minorHAnsi" w:cs="Arial"/>
                    <w:color w:val="auto"/>
                    <w:sz w:val="18"/>
                    <w:szCs w:val="18"/>
                  </w:rPr>
                </w:pPr>
                <w:r w:rsidRPr="001E3E6E" w:rsidDel="008E51F4">
                  <w:rPr>
                    <w:color w:val="auto"/>
                    <w:sz w:val="18"/>
                    <w:szCs w:val="18"/>
                  </w:rPr>
                  <w:t xml:space="preserve">Choose an item. </w:t>
                </w:r>
              </w:p>
            </w:tc>
          </w:sdtContent>
        </w:sdt>
        <w:tc>
          <w:tcPr>
            <w:tcW w:w="3600" w:type="dxa"/>
          </w:tcPr>
          <w:p w14:paraId="07DCEAD0" w14:textId="77777777" w:rsidR="00605BC1" w:rsidRPr="001E3E6E" w:rsidRDefault="00605BC1" w:rsidP="002150F8">
            <w:pPr>
              <w:rPr>
                <w:rFonts w:eastAsiaTheme="minorHAnsi" w:cs="Arial"/>
                <w:color w:val="auto"/>
                <w:sz w:val="18"/>
                <w:szCs w:val="18"/>
              </w:rPr>
            </w:pPr>
          </w:p>
        </w:tc>
      </w:tr>
      <w:tr w:rsidR="002308F7" w:rsidRPr="001E3E6E" w14:paraId="33ED26B9" w14:textId="77777777" w:rsidTr="00984B95">
        <w:trPr>
          <w:trHeight w:val="674"/>
        </w:trPr>
        <w:tc>
          <w:tcPr>
            <w:tcW w:w="14390" w:type="dxa"/>
            <w:gridSpan w:val="7"/>
          </w:tcPr>
          <w:p w14:paraId="57961695" w14:textId="335F8929" w:rsidR="002308F7" w:rsidRPr="001E3E6E" w:rsidRDefault="002308F7" w:rsidP="008E51F4">
            <w:pPr>
              <w:pStyle w:val="Level2Body"/>
              <w:ind w:left="0"/>
              <w:rPr>
                <w:color w:val="auto"/>
                <w:sz w:val="18"/>
                <w:szCs w:val="18"/>
              </w:rPr>
            </w:pPr>
            <w:r w:rsidRPr="001E3E6E">
              <w:rPr>
                <w:color w:val="auto"/>
                <w:sz w:val="18"/>
                <w:szCs w:val="18"/>
              </w:rPr>
              <w:t>Bidder’s Response:</w:t>
            </w:r>
            <w:r w:rsidR="00AE5F2C">
              <w:rPr>
                <w:color w:val="auto"/>
                <w:sz w:val="18"/>
                <w:szCs w:val="18"/>
              </w:rPr>
              <w:t xml:space="preserve"> </w:t>
            </w:r>
            <w:r w:rsidRPr="001E3E6E">
              <w:rPr>
                <w:color w:val="auto"/>
                <w:sz w:val="18"/>
                <w:szCs w:val="18"/>
              </w:rPr>
              <w:t xml:space="preserve"> </w:t>
            </w:r>
          </w:p>
        </w:tc>
      </w:tr>
    </w:tbl>
    <w:p w14:paraId="2BF363D2" w14:textId="77777777" w:rsidR="00D1382C" w:rsidRPr="001E3E6E" w:rsidRDefault="00D1382C" w:rsidP="000E414C">
      <w:pPr>
        <w:pStyle w:val="Level2Body"/>
        <w:ind w:left="0"/>
        <w:rPr>
          <w:color w:val="auto"/>
        </w:rPr>
      </w:pPr>
    </w:p>
    <w:p w14:paraId="3349363F" w14:textId="77777777" w:rsidR="00D1382C" w:rsidRPr="001E3E6E" w:rsidRDefault="00D1382C" w:rsidP="000E414C">
      <w:pPr>
        <w:pStyle w:val="Level2Body"/>
        <w:ind w:left="0"/>
        <w:rPr>
          <w:color w:val="auto"/>
        </w:rPr>
      </w:pPr>
    </w:p>
    <w:p w14:paraId="1AB2E941" w14:textId="77777777" w:rsidR="00C97678" w:rsidRDefault="00C97678">
      <w:pPr>
        <w:spacing w:after="160" w:line="259" w:lineRule="auto"/>
        <w:jc w:val="left"/>
        <w:rPr>
          <w:rFonts w:eastAsiaTheme="minorHAnsi" w:cstheme="minorBidi"/>
          <w:b/>
          <w:color w:val="auto"/>
          <w:sz w:val="28"/>
          <w:szCs w:val="28"/>
          <w:u w:val="single"/>
        </w:rPr>
      </w:pPr>
      <w:r>
        <w:rPr>
          <w:b/>
          <w:color w:val="auto"/>
          <w:sz w:val="28"/>
          <w:szCs w:val="28"/>
          <w:u w:val="single"/>
        </w:rPr>
        <w:br w:type="page"/>
      </w:r>
    </w:p>
    <w:p w14:paraId="5CAB1856" w14:textId="77777777" w:rsidR="000E414C" w:rsidRPr="001E3E6E" w:rsidRDefault="001E23D0" w:rsidP="000E414C">
      <w:pPr>
        <w:pStyle w:val="Level2Body"/>
        <w:ind w:left="0"/>
        <w:rPr>
          <w:b/>
          <w:color w:val="auto"/>
          <w:sz w:val="28"/>
          <w:szCs w:val="28"/>
          <w:u w:val="single"/>
        </w:rPr>
      </w:pPr>
      <w:r w:rsidRPr="001E3E6E">
        <w:rPr>
          <w:b/>
          <w:color w:val="auto"/>
          <w:sz w:val="28"/>
          <w:szCs w:val="28"/>
          <w:u w:val="single"/>
        </w:rPr>
        <w:lastRenderedPageBreak/>
        <w:t>G.1</w:t>
      </w:r>
      <w:r w:rsidR="00A8248C" w:rsidRPr="001E3E6E">
        <w:rPr>
          <w:b/>
          <w:color w:val="auto"/>
          <w:sz w:val="28"/>
          <w:szCs w:val="28"/>
          <w:u w:val="single"/>
        </w:rPr>
        <w:t>0</w:t>
      </w:r>
      <w:r w:rsidRPr="001E3E6E">
        <w:rPr>
          <w:b/>
          <w:color w:val="auto"/>
          <w:sz w:val="28"/>
          <w:szCs w:val="28"/>
          <w:u w:val="single"/>
        </w:rPr>
        <w:t xml:space="preserve"> </w:t>
      </w:r>
      <w:r w:rsidR="000E414C" w:rsidRPr="001E3E6E">
        <w:rPr>
          <w:b/>
          <w:color w:val="auto"/>
          <w:sz w:val="28"/>
          <w:szCs w:val="28"/>
          <w:u w:val="single"/>
        </w:rPr>
        <w:t>Project Management and Implementation</w:t>
      </w:r>
      <w:r w:rsidR="000D373B" w:rsidRPr="001E3E6E">
        <w:rPr>
          <w:b/>
          <w:color w:val="auto"/>
          <w:sz w:val="28"/>
          <w:szCs w:val="28"/>
          <w:u w:val="single"/>
        </w:rPr>
        <w:t xml:space="preserve"> Requirements:</w:t>
      </w:r>
    </w:p>
    <w:p w14:paraId="2AD17E26" w14:textId="77777777" w:rsidR="000E414C" w:rsidRPr="001E3E6E" w:rsidRDefault="000E414C" w:rsidP="000E414C">
      <w:pPr>
        <w:pStyle w:val="Level2Body"/>
        <w:ind w:left="0"/>
        <w:rPr>
          <w:rFonts w:cs="Arial"/>
          <w:color w:val="auto"/>
          <w:sz w:val="18"/>
          <w:szCs w:val="18"/>
        </w:rPr>
      </w:pPr>
    </w:p>
    <w:p w14:paraId="41E148A7" w14:textId="7501D6F8" w:rsidR="000E414C" w:rsidRPr="001E3E6E" w:rsidRDefault="000E414C" w:rsidP="000E414C">
      <w:pPr>
        <w:pStyle w:val="Level2Body"/>
        <w:ind w:left="0" w:right="522"/>
        <w:jc w:val="left"/>
        <w:rPr>
          <w:rFonts w:cs="Arial"/>
          <w:color w:val="auto"/>
          <w:sz w:val="18"/>
          <w:szCs w:val="18"/>
        </w:rPr>
      </w:pPr>
      <w:r w:rsidRPr="001E3E6E">
        <w:rPr>
          <w:rFonts w:cs="Arial"/>
          <w:color w:val="auto"/>
          <w:sz w:val="18"/>
          <w:szCs w:val="18"/>
        </w:rPr>
        <w:t>In any project of this magnitude, with stakeholders from so many different perspectives, quality project management skills and experience can make all the difference in quality.</w:t>
      </w:r>
      <w:r w:rsidR="00AE5F2C">
        <w:rPr>
          <w:rFonts w:cs="Arial"/>
          <w:color w:val="auto"/>
          <w:sz w:val="18"/>
          <w:szCs w:val="18"/>
        </w:rPr>
        <w:t xml:space="preserve"> </w:t>
      </w:r>
      <w:r w:rsidRPr="001E3E6E">
        <w:rPr>
          <w:rFonts w:cs="Arial"/>
          <w:color w:val="auto"/>
          <w:sz w:val="18"/>
          <w:szCs w:val="18"/>
        </w:rPr>
        <w:t>DHHS is focused on ensuring that the EVV project is structured in such a way to support a successful implementation.</w:t>
      </w:r>
      <w:r w:rsidR="00AE5F2C">
        <w:rPr>
          <w:rFonts w:cs="Arial"/>
          <w:color w:val="auto"/>
          <w:sz w:val="18"/>
          <w:szCs w:val="18"/>
        </w:rPr>
        <w:t xml:space="preserve"> </w:t>
      </w:r>
      <w:r w:rsidRPr="001E3E6E">
        <w:rPr>
          <w:rFonts w:cs="Arial"/>
          <w:color w:val="auto"/>
          <w:sz w:val="18"/>
          <w:szCs w:val="18"/>
        </w:rPr>
        <w:t>Bidder will describe below, how each facet of project management will be implemented and used</w:t>
      </w:r>
      <w:r w:rsidR="007573C2" w:rsidRPr="001E3E6E">
        <w:rPr>
          <w:rFonts w:cs="Arial"/>
          <w:color w:val="auto"/>
          <w:sz w:val="18"/>
          <w:szCs w:val="18"/>
        </w:rPr>
        <w:t>.</w:t>
      </w:r>
    </w:p>
    <w:p w14:paraId="7AAD0821" w14:textId="77777777" w:rsidR="000E414C" w:rsidRPr="001E3E6E" w:rsidRDefault="000E414C" w:rsidP="002E3236">
      <w:pPr>
        <w:pStyle w:val="Level2Body"/>
        <w:tabs>
          <w:tab w:val="left" w:pos="11250"/>
        </w:tabs>
        <w:ind w:left="0" w:right="2304"/>
        <w:rPr>
          <w:rFonts w:cs="Arial"/>
          <w:color w:val="auto"/>
          <w:sz w:val="18"/>
          <w:szCs w:val="18"/>
        </w:rPr>
      </w:pPr>
    </w:p>
    <w:tbl>
      <w:tblPr>
        <w:tblStyle w:val="TableGrid"/>
        <w:tblW w:w="0" w:type="auto"/>
        <w:tblLook w:val="04A0" w:firstRow="1" w:lastRow="0" w:firstColumn="1" w:lastColumn="0" w:noHBand="0" w:noVBand="1"/>
      </w:tblPr>
      <w:tblGrid>
        <w:gridCol w:w="750"/>
        <w:gridCol w:w="955"/>
        <w:gridCol w:w="3600"/>
        <w:gridCol w:w="2790"/>
        <w:gridCol w:w="1664"/>
        <w:gridCol w:w="1036"/>
        <w:gridCol w:w="3595"/>
      </w:tblGrid>
      <w:tr w:rsidR="001E3E6E" w:rsidRPr="001E3E6E" w14:paraId="3505C3B1" w14:textId="77777777" w:rsidTr="00A14EEB">
        <w:tc>
          <w:tcPr>
            <w:tcW w:w="750" w:type="dxa"/>
          </w:tcPr>
          <w:p w14:paraId="5B1DD58B" w14:textId="77777777" w:rsidR="000E414C" w:rsidRPr="001E3E6E" w:rsidRDefault="000E414C" w:rsidP="00CB5AC4">
            <w:pPr>
              <w:pStyle w:val="Level2Body"/>
              <w:ind w:left="0"/>
              <w:rPr>
                <w:rFonts w:cs="Arial"/>
                <w:color w:val="auto"/>
                <w:sz w:val="18"/>
                <w:szCs w:val="18"/>
              </w:rPr>
            </w:pPr>
            <w:r w:rsidRPr="001E3E6E">
              <w:rPr>
                <w:rFonts w:cs="Arial"/>
                <w:color w:val="auto"/>
                <w:sz w:val="18"/>
                <w:szCs w:val="18"/>
              </w:rPr>
              <w:t>Req.#</w:t>
            </w:r>
          </w:p>
        </w:tc>
        <w:tc>
          <w:tcPr>
            <w:tcW w:w="955" w:type="dxa"/>
          </w:tcPr>
          <w:p w14:paraId="22962391" w14:textId="77777777" w:rsidR="000E414C" w:rsidRPr="001E3E6E" w:rsidRDefault="000E414C" w:rsidP="00CB5AC4">
            <w:pPr>
              <w:pStyle w:val="Level2Body"/>
              <w:ind w:left="0"/>
              <w:rPr>
                <w:rFonts w:cs="Arial"/>
                <w:color w:val="auto"/>
                <w:sz w:val="18"/>
                <w:szCs w:val="18"/>
              </w:rPr>
            </w:pPr>
            <w:r w:rsidRPr="001E3E6E">
              <w:rPr>
                <w:rFonts w:cs="Arial"/>
                <w:color w:val="auto"/>
                <w:sz w:val="18"/>
                <w:szCs w:val="18"/>
              </w:rPr>
              <w:t>ID</w:t>
            </w:r>
          </w:p>
        </w:tc>
        <w:tc>
          <w:tcPr>
            <w:tcW w:w="3600" w:type="dxa"/>
          </w:tcPr>
          <w:p w14:paraId="74DF44FE" w14:textId="77777777" w:rsidR="000E414C" w:rsidRPr="001E3E6E" w:rsidRDefault="000E414C" w:rsidP="00CB5AC4">
            <w:pPr>
              <w:pStyle w:val="Level2Body"/>
              <w:ind w:left="0"/>
              <w:rPr>
                <w:rFonts w:cs="Arial"/>
                <w:color w:val="auto"/>
                <w:sz w:val="18"/>
                <w:szCs w:val="18"/>
              </w:rPr>
            </w:pPr>
            <w:r w:rsidRPr="001E3E6E">
              <w:rPr>
                <w:rFonts w:cs="Arial"/>
                <w:color w:val="auto"/>
                <w:sz w:val="18"/>
                <w:szCs w:val="18"/>
              </w:rPr>
              <w:t xml:space="preserve">Contractor / </w:t>
            </w:r>
            <w:r w:rsidR="008D73C2" w:rsidRPr="001E3E6E">
              <w:rPr>
                <w:rFonts w:cs="Arial"/>
                <w:color w:val="auto"/>
                <w:sz w:val="18"/>
                <w:szCs w:val="18"/>
              </w:rPr>
              <w:t>Solution/Requirement</w:t>
            </w:r>
          </w:p>
        </w:tc>
        <w:tc>
          <w:tcPr>
            <w:tcW w:w="2790" w:type="dxa"/>
          </w:tcPr>
          <w:p w14:paraId="3466C3E1" w14:textId="77777777" w:rsidR="000E414C" w:rsidRPr="001E3E6E" w:rsidRDefault="000E414C" w:rsidP="00CB5AC4">
            <w:pPr>
              <w:pStyle w:val="Level2Body"/>
              <w:ind w:left="0"/>
              <w:rPr>
                <w:rFonts w:cs="Arial"/>
                <w:color w:val="auto"/>
                <w:sz w:val="18"/>
                <w:szCs w:val="18"/>
              </w:rPr>
            </w:pPr>
            <w:r w:rsidRPr="001E3E6E">
              <w:rPr>
                <w:rFonts w:cs="Arial"/>
                <w:color w:val="auto"/>
                <w:sz w:val="18"/>
                <w:szCs w:val="18"/>
              </w:rPr>
              <w:t>Instructions to Bidder</w:t>
            </w:r>
          </w:p>
        </w:tc>
        <w:tc>
          <w:tcPr>
            <w:tcW w:w="1664" w:type="dxa"/>
          </w:tcPr>
          <w:p w14:paraId="65754F1A" w14:textId="77777777" w:rsidR="000E414C" w:rsidRPr="001E3E6E" w:rsidRDefault="000E414C" w:rsidP="00CB5AC4">
            <w:pPr>
              <w:pStyle w:val="Level2Body"/>
              <w:ind w:left="0"/>
              <w:jc w:val="center"/>
              <w:rPr>
                <w:rFonts w:cs="Arial"/>
                <w:color w:val="auto"/>
                <w:sz w:val="18"/>
                <w:szCs w:val="18"/>
              </w:rPr>
            </w:pPr>
            <w:r w:rsidRPr="001E3E6E">
              <w:rPr>
                <w:rFonts w:cs="Arial"/>
                <w:color w:val="auto"/>
                <w:sz w:val="18"/>
                <w:szCs w:val="18"/>
              </w:rPr>
              <w:t>CMS</w:t>
            </w:r>
          </w:p>
          <w:p w14:paraId="60687368" w14:textId="77777777" w:rsidR="000E414C" w:rsidRPr="001E3E6E" w:rsidRDefault="000E414C" w:rsidP="00CB5AC4">
            <w:pPr>
              <w:pStyle w:val="Level2Body"/>
              <w:ind w:left="0"/>
              <w:jc w:val="center"/>
              <w:rPr>
                <w:rFonts w:cs="Arial"/>
                <w:color w:val="auto"/>
                <w:sz w:val="18"/>
                <w:szCs w:val="18"/>
              </w:rPr>
            </w:pPr>
            <w:r w:rsidRPr="001E3E6E">
              <w:rPr>
                <w:rFonts w:cs="Arial"/>
                <w:color w:val="auto"/>
                <w:sz w:val="18"/>
                <w:szCs w:val="18"/>
              </w:rPr>
              <w:t>Checklist</w:t>
            </w:r>
          </w:p>
          <w:p w14:paraId="22204A41" w14:textId="77777777" w:rsidR="000E414C" w:rsidRPr="001E3E6E" w:rsidRDefault="000E414C" w:rsidP="00CB5AC4">
            <w:pPr>
              <w:pStyle w:val="Level2Body"/>
              <w:ind w:left="0"/>
              <w:jc w:val="center"/>
              <w:rPr>
                <w:rFonts w:cs="Arial"/>
                <w:color w:val="auto"/>
                <w:sz w:val="18"/>
                <w:szCs w:val="18"/>
              </w:rPr>
            </w:pPr>
            <w:r w:rsidRPr="001E3E6E">
              <w:rPr>
                <w:rFonts w:cs="Arial"/>
                <w:color w:val="auto"/>
                <w:sz w:val="18"/>
                <w:szCs w:val="18"/>
              </w:rPr>
              <w:t>ID</w:t>
            </w:r>
          </w:p>
        </w:tc>
        <w:tc>
          <w:tcPr>
            <w:tcW w:w="1036" w:type="dxa"/>
          </w:tcPr>
          <w:p w14:paraId="4BCD618D" w14:textId="77777777" w:rsidR="000E414C" w:rsidRPr="001E3E6E" w:rsidRDefault="000E414C" w:rsidP="00CB5AC4">
            <w:pPr>
              <w:pStyle w:val="Level2Body"/>
              <w:ind w:left="0"/>
              <w:rPr>
                <w:rFonts w:cs="Arial"/>
                <w:color w:val="auto"/>
                <w:sz w:val="18"/>
                <w:szCs w:val="18"/>
              </w:rPr>
            </w:pPr>
            <w:r w:rsidRPr="001E3E6E">
              <w:rPr>
                <w:rFonts w:cs="Arial"/>
                <w:color w:val="auto"/>
                <w:sz w:val="18"/>
                <w:szCs w:val="18"/>
              </w:rPr>
              <w:t>Bidding</w:t>
            </w:r>
          </w:p>
          <w:p w14:paraId="21243212" w14:textId="77777777" w:rsidR="000E414C" w:rsidRPr="001E3E6E" w:rsidRDefault="000E414C" w:rsidP="00CB5AC4">
            <w:pPr>
              <w:pStyle w:val="Level2Body"/>
              <w:ind w:left="0"/>
              <w:rPr>
                <w:rFonts w:cs="Arial"/>
                <w:color w:val="auto"/>
                <w:sz w:val="18"/>
                <w:szCs w:val="18"/>
              </w:rPr>
            </w:pPr>
            <w:r w:rsidRPr="001E3E6E">
              <w:rPr>
                <w:rFonts w:cs="Arial"/>
                <w:color w:val="auto"/>
                <w:sz w:val="18"/>
                <w:szCs w:val="18"/>
              </w:rPr>
              <w:t>Ability</w:t>
            </w:r>
          </w:p>
          <w:p w14:paraId="04A199D6" w14:textId="77777777" w:rsidR="000E414C" w:rsidRPr="001E3E6E" w:rsidRDefault="000E414C" w:rsidP="00CB5AC4">
            <w:pPr>
              <w:pStyle w:val="Level2Body"/>
              <w:ind w:left="0"/>
              <w:rPr>
                <w:rFonts w:cs="Arial"/>
                <w:color w:val="auto"/>
                <w:sz w:val="18"/>
                <w:szCs w:val="18"/>
              </w:rPr>
            </w:pPr>
            <w:r w:rsidRPr="001E3E6E">
              <w:rPr>
                <w:rFonts w:cs="Arial"/>
                <w:color w:val="auto"/>
                <w:sz w:val="18"/>
                <w:szCs w:val="18"/>
              </w:rPr>
              <w:t>Code</w:t>
            </w:r>
          </w:p>
        </w:tc>
        <w:tc>
          <w:tcPr>
            <w:tcW w:w="3595" w:type="dxa"/>
          </w:tcPr>
          <w:p w14:paraId="46974A2F" w14:textId="77777777" w:rsidR="000E414C" w:rsidRPr="001E3E6E" w:rsidRDefault="000E414C" w:rsidP="00CB5AC4">
            <w:pPr>
              <w:pStyle w:val="Level2Body"/>
              <w:ind w:left="0"/>
              <w:rPr>
                <w:rFonts w:cs="Arial"/>
                <w:color w:val="auto"/>
                <w:sz w:val="18"/>
                <w:szCs w:val="18"/>
              </w:rPr>
            </w:pPr>
            <w:r w:rsidRPr="001E3E6E">
              <w:rPr>
                <w:rFonts w:cs="Arial"/>
                <w:color w:val="auto"/>
                <w:sz w:val="18"/>
                <w:szCs w:val="18"/>
              </w:rPr>
              <w:t>Gap Description and Recommendation for Closure</w:t>
            </w:r>
          </w:p>
        </w:tc>
      </w:tr>
      <w:tr w:rsidR="001E3E6E" w:rsidRPr="001E3E6E" w14:paraId="0C41B449" w14:textId="77777777" w:rsidTr="00A14EEB">
        <w:tc>
          <w:tcPr>
            <w:tcW w:w="750" w:type="dxa"/>
          </w:tcPr>
          <w:p w14:paraId="3931363E" w14:textId="639F89BB" w:rsidR="000E414C" w:rsidRPr="001E3E6E" w:rsidRDefault="009622F0" w:rsidP="00CB5AC4">
            <w:pPr>
              <w:pStyle w:val="Level2Body"/>
              <w:ind w:left="0"/>
              <w:rPr>
                <w:rFonts w:cs="Arial"/>
                <w:color w:val="auto"/>
                <w:sz w:val="18"/>
                <w:szCs w:val="18"/>
              </w:rPr>
            </w:pPr>
            <w:r w:rsidRPr="001E3E6E">
              <w:rPr>
                <w:rFonts w:cs="Arial"/>
                <w:color w:val="auto"/>
                <w:sz w:val="18"/>
                <w:szCs w:val="18"/>
              </w:rPr>
              <w:t>2</w:t>
            </w:r>
            <w:r w:rsidR="00CF52E4">
              <w:rPr>
                <w:rFonts w:cs="Arial"/>
                <w:color w:val="auto"/>
                <w:sz w:val="18"/>
                <w:szCs w:val="18"/>
              </w:rPr>
              <w:t>2</w:t>
            </w:r>
            <w:r w:rsidR="000166F3">
              <w:rPr>
                <w:rFonts w:cs="Arial"/>
                <w:color w:val="auto"/>
                <w:sz w:val="18"/>
                <w:szCs w:val="18"/>
              </w:rPr>
              <w:t>8</w:t>
            </w:r>
          </w:p>
        </w:tc>
        <w:tc>
          <w:tcPr>
            <w:tcW w:w="955" w:type="dxa"/>
          </w:tcPr>
          <w:p w14:paraId="2FFAB34E" w14:textId="77777777" w:rsidR="000E414C" w:rsidRPr="001E3E6E" w:rsidRDefault="000F6D22" w:rsidP="00CB5AC4">
            <w:pPr>
              <w:pStyle w:val="Level2Body"/>
              <w:ind w:left="0"/>
              <w:rPr>
                <w:rFonts w:cs="Arial"/>
                <w:color w:val="auto"/>
                <w:sz w:val="18"/>
                <w:szCs w:val="18"/>
              </w:rPr>
            </w:pPr>
            <w:r w:rsidRPr="001E3E6E">
              <w:rPr>
                <w:rFonts w:cs="Arial"/>
                <w:color w:val="auto"/>
                <w:sz w:val="18"/>
                <w:szCs w:val="18"/>
              </w:rPr>
              <w:t>PMI.1</w:t>
            </w:r>
          </w:p>
        </w:tc>
        <w:tc>
          <w:tcPr>
            <w:tcW w:w="3600" w:type="dxa"/>
          </w:tcPr>
          <w:p w14:paraId="3FBD7574" w14:textId="40F6D49E" w:rsidR="000E414C" w:rsidRPr="001E3E6E" w:rsidRDefault="000F6D22" w:rsidP="000F6D22">
            <w:pPr>
              <w:pStyle w:val="Level2Body"/>
              <w:ind w:left="0"/>
              <w:jc w:val="left"/>
              <w:rPr>
                <w:rFonts w:cs="Arial"/>
                <w:color w:val="auto"/>
                <w:sz w:val="18"/>
                <w:szCs w:val="18"/>
              </w:rPr>
            </w:pPr>
            <w:r w:rsidRPr="001E3E6E">
              <w:rPr>
                <w:rFonts w:cs="Arial"/>
                <w:color w:val="auto"/>
                <w:sz w:val="18"/>
                <w:szCs w:val="18"/>
              </w:rPr>
              <w:t>Contractor must utilize industry recognized project management approaches, such as PMI PMBOK in order to complete the scope of work.</w:t>
            </w:r>
            <w:r w:rsidR="00AE5F2C">
              <w:rPr>
                <w:rFonts w:cs="Arial"/>
                <w:color w:val="auto"/>
                <w:sz w:val="18"/>
                <w:szCs w:val="18"/>
              </w:rPr>
              <w:t xml:space="preserve"> </w:t>
            </w:r>
            <w:r w:rsidRPr="001E3E6E">
              <w:rPr>
                <w:rFonts w:cs="Arial"/>
                <w:color w:val="auto"/>
                <w:sz w:val="18"/>
                <w:szCs w:val="18"/>
              </w:rPr>
              <w:t>Contractor must follow an agreed project management lifecycle and implementation processes.</w:t>
            </w:r>
            <w:r w:rsidR="00AE5F2C">
              <w:rPr>
                <w:rFonts w:cs="Arial"/>
                <w:color w:val="auto"/>
                <w:sz w:val="18"/>
                <w:szCs w:val="18"/>
              </w:rPr>
              <w:t xml:space="preserve"> </w:t>
            </w:r>
          </w:p>
        </w:tc>
        <w:tc>
          <w:tcPr>
            <w:tcW w:w="2790" w:type="dxa"/>
          </w:tcPr>
          <w:p w14:paraId="624FACDE" w14:textId="639FF1C7" w:rsidR="000E414C" w:rsidRPr="001E3E6E" w:rsidRDefault="00717D53" w:rsidP="007573C2">
            <w:pPr>
              <w:pStyle w:val="Level2Body"/>
              <w:ind w:left="0"/>
              <w:jc w:val="left"/>
              <w:rPr>
                <w:rFonts w:cs="Arial"/>
                <w:color w:val="auto"/>
                <w:sz w:val="18"/>
                <w:szCs w:val="18"/>
              </w:rPr>
            </w:pPr>
            <w:r w:rsidRPr="001E3E6E">
              <w:rPr>
                <w:rFonts w:cs="Arial"/>
                <w:color w:val="auto"/>
                <w:sz w:val="18"/>
                <w:szCs w:val="18"/>
              </w:rPr>
              <w:t>Describe</w:t>
            </w:r>
            <w:r w:rsidR="000F6D22" w:rsidRPr="001E3E6E">
              <w:rPr>
                <w:rFonts w:cs="Arial"/>
                <w:color w:val="auto"/>
                <w:sz w:val="18"/>
                <w:szCs w:val="18"/>
              </w:rPr>
              <w:t xml:space="preserve"> how industry recognized project management approaches, such as PMI PMBOK, will be utilized in order to complete the scope of work.</w:t>
            </w:r>
            <w:r w:rsidR="00AE5F2C">
              <w:rPr>
                <w:rFonts w:cs="Arial"/>
                <w:color w:val="auto"/>
                <w:sz w:val="18"/>
                <w:szCs w:val="18"/>
              </w:rPr>
              <w:t xml:space="preserve"> </w:t>
            </w:r>
            <w:r w:rsidR="000F6D22" w:rsidRPr="001E3E6E">
              <w:rPr>
                <w:rFonts w:cs="Arial"/>
                <w:color w:val="auto"/>
                <w:sz w:val="18"/>
                <w:szCs w:val="18"/>
              </w:rPr>
              <w:t>The description must specifically address the</w:t>
            </w:r>
            <w:r w:rsidR="00AE5F2C">
              <w:rPr>
                <w:rFonts w:cs="Arial"/>
                <w:color w:val="auto"/>
                <w:sz w:val="18"/>
                <w:szCs w:val="18"/>
              </w:rPr>
              <w:t xml:space="preserve"> </w:t>
            </w:r>
            <w:r w:rsidR="000F6D22" w:rsidRPr="001E3E6E">
              <w:rPr>
                <w:rFonts w:cs="Arial"/>
                <w:color w:val="auto"/>
                <w:sz w:val="18"/>
                <w:szCs w:val="18"/>
              </w:rPr>
              <w:t>project management lifecycle and implementation processes.</w:t>
            </w:r>
            <w:r w:rsidR="00AE5F2C">
              <w:rPr>
                <w:rFonts w:cs="Arial"/>
                <w:color w:val="auto"/>
                <w:sz w:val="18"/>
                <w:szCs w:val="18"/>
              </w:rPr>
              <w:t xml:space="preserve"> </w:t>
            </w:r>
          </w:p>
        </w:tc>
        <w:tc>
          <w:tcPr>
            <w:tcW w:w="1664" w:type="dxa"/>
          </w:tcPr>
          <w:p w14:paraId="25A7B6AA" w14:textId="77777777" w:rsidR="000E414C" w:rsidRPr="001E3E6E" w:rsidRDefault="00C629FE" w:rsidP="00CB5AC4">
            <w:pPr>
              <w:pStyle w:val="Level2Body"/>
              <w:ind w:left="0"/>
              <w:jc w:val="center"/>
              <w:rPr>
                <w:rFonts w:cs="Arial"/>
                <w:color w:val="auto"/>
                <w:sz w:val="18"/>
                <w:szCs w:val="18"/>
              </w:rPr>
            </w:pPr>
            <w:r w:rsidRPr="001E3E6E">
              <w:rPr>
                <w:rFonts w:cs="Arial"/>
                <w:color w:val="auto"/>
                <w:sz w:val="18"/>
                <w:szCs w:val="18"/>
              </w:rPr>
              <w:t>N/A</w:t>
            </w:r>
          </w:p>
        </w:tc>
        <w:sdt>
          <w:sdtPr>
            <w:rPr>
              <w:color w:val="auto"/>
              <w:sz w:val="18"/>
              <w:szCs w:val="18"/>
            </w:rPr>
            <w:alias w:val="Ability Code"/>
            <w:tag w:val="Ability Code"/>
            <w:id w:val="-924184306"/>
            <w:placeholder>
              <w:docPart w:val="4A42E882BFF2421098627ACA3D5B13F7"/>
            </w:placeholder>
            <w15:color w:val="993300"/>
            <w:comboBox>
              <w:listItem w:displayText="S" w:value="S"/>
              <w:listItem w:displayText="W" w:value="W"/>
              <w:listItem w:displayText="M" w:value="M"/>
              <w:listItem w:displayText="F" w:value="F"/>
              <w:listItem w:displayText="C" w:value="C"/>
              <w:listItem w:displayText="N" w:value="N"/>
              <w:listItem w:displayText="O" w:value="O"/>
            </w:comboBox>
          </w:sdtPr>
          <w:sdtEndPr/>
          <w:sdtContent>
            <w:tc>
              <w:tcPr>
                <w:tcW w:w="1036" w:type="dxa"/>
              </w:tcPr>
              <w:p w14:paraId="2E174E75" w14:textId="77777777" w:rsidR="000E414C" w:rsidRPr="001E3E6E" w:rsidRDefault="002A2404" w:rsidP="00CB5AC4">
                <w:pPr>
                  <w:pStyle w:val="Level2Body"/>
                  <w:ind w:left="0"/>
                  <w:rPr>
                    <w:rFonts w:cs="Arial"/>
                    <w:color w:val="auto"/>
                    <w:sz w:val="18"/>
                    <w:szCs w:val="18"/>
                  </w:rPr>
                </w:pPr>
                <w:r w:rsidRPr="001E3E6E" w:rsidDel="008E51F4">
                  <w:rPr>
                    <w:color w:val="auto"/>
                    <w:sz w:val="18"/>
                    <w:szCs w:val="18"/>
                  </w:rPr>
                  <w:t xml:space="preserve">Choose an item. </w:t>
                </w:r>
              </w:p>
            </w:tc>
          </w:sdtContent>
        </w:sdt>
        <w:tc>
          <w:tcPr>
            <w:tcW w:w="3595" w:type="dxa"/>
          </w:tcPr>
          <w:p w14:paraId="4F29A8E8" w14:textId="77777777" w:rsidR="000E414C" w:rsidRPr="001E3E6E" w:rsidRDefault="000E414C" w:rsidP="00CB5AC4">
            <w:pPr>
              <w:pStyle w:val="Level2Body"/>
              <w:ind w:left="0"/>
              <w:rPr>
                <w:rFonts w:cs="Arial"/>
                <w:color w:val="auto"/>
                <w:sz w:val="18"/>
                <w:szCs w:val="18"/>
              </w:rPr>
            </w:pPr>
          </w:p>
        </w:tc>
      </w:tr>
      <w:tr w:rsidR="002308F7" w:rsidRPr="001E3E6E" w14:paraId="63220B8C" w14:textId="77777777" w:rsidTr="00B040CB">
        <w:trPr>
          <w:trHeight w:val="638"/>
        </w:trPr>
        <w:tc>
          <w:tcPr>
            <w:tcW w:w="14390" w:type="dxa"/>
            <w:gridSpan w:val="7"/>
          </w:tcPr>
          <w:p w14:paraId="4FAE0C7E" w14:textId="6EFCD818" w:rsidR="002308F7" w:rsidRPr="001E3E6E" w:rsidRDefault="002308F7" w:rsidP="008E51F4">
            <w:pPr>
              <w:pStyle w:val="Level2Body"/>
              <w:ind w:left="0"/>
              <w:rPr>
                <w:color w:val="auto"/>
                <w:sz w:val="18"/>
                <w:szCs w:val="18"/>
              </w:rPr>
            </w:pPr>
            <w:r w:rsidRPr="001E3E6E">
              <w:rPr>
                <w:color w:val="auto"/>
                <w:sz w:val="18"/>
                <w:szCs w:val="18"/>
              </w:rPr>
              <w:t>Bidder’s Response:</w:t>
            </w:r>
            <w:r w:rsidR="00AE5F2C">
              <w:rPr>
                <w:color w:val="auto"/>
                <w:sz w:val="18"/>
                <w:szCs w:val="18"/>
              </w:rPr>
              <w:t xml:space="preserve"> </w:t>
            </w:r>
            <w:r w:rsidRPr="001E3E6E">
              <w:rPr>
                <w:color w:val="auto"/>
                <w:sz w:val="18"/>
                <w:szCs w:val="18"/>
              </w:rPr>
              <w:t xml:space="preserve"> </w:t>
            </w:r>
          </w:p>
        </w:tc>
      </w:tr>
    </w:tbl>
    <w:p w14:paraId="2C21E888" w14:textId="77777777" w:rsidR="002E1230" w:rsidRPr="001E3E6E" w:rsidRDefault="002E1230" w:rsidP="002E3236">
      <w:pPr>
        <w:pStyle w:val="Level2Body"/>
        <w:tabs>
          <w:tab w:val="left" w:pos="11250"/>
        </w:tabs>
        <w:ind w:left="0" w:right="2304"/>
        <w:rPr>
          <w:rFonts w:cs="Arial"/>
          <w:color w:val="auto"/>
          <w:sz w:val="18"/>
          <w:szCs w:val="18"/>
        </w:rPr>
      </w:pPr>
    </w:p>
    <w:p w14:paraId="27B2E906" w14:textId="5DDBC3A5" w:rsidR="00C97678" w:rsidRDefault="00C97678"/>
    <w:tbl>
      <w:tblPr>
        <w:tblStyle w:val="TableGrid"/>
        <w:tblW w:w="0" w:type="auto"/>
        <w:tblLook w:val="04A0" w:firstRow="1" w:lastRow="0" w:firstColumn="1" w:lastColumn="0" w:noHBand="0" w:noVBand="1"/>
      </w:tblPr>
      <w:tblGrid>
        <w:gridCol w:w="749"/>
        <w:gridCol w:w="956"/>
        <w:gridCol w:w="3600"/>
        <w:gridCol w:w="2790"/>
        <w:gridCol w:w="1674"/>
        <w:gridCol w:w="1026"/>
        <w:gridCol w:w="3595"/>
      </w:tblGrid>
      <w:tr w:rsidR="001E3E6E" w:rsidRPr="001E3E6E" w14:paraId="646C0A0D" w14:textId="77777777" w:rsidTr="00A14EEB">
        <w:tc>
          <w:tcPr>
            <w:tcW w:w="749" w:type="dxa"/>
          </w:tcPr>
          <w:p w14:paraId="15A24E78" w14:textId="77777777" w:rsidR="000E414C" w:rsidRPr="001E3E6E" w:rsidRDefault="000E414C" w:rsidP="00CB5AC4">
            <w:pPr>
              <w:pStyle w:val="Level2Body"/>
              <w:ind w:left="0"/>
              <w:rPr>
                <w:rFonts w:cs="Arial"/>
                <w:color w:val="auto"/>
                <w:sz w:val="18"/>
                <w:szCs w:val="18"/>
              </w:rPr>
            </w:pPr>
            <w:r w:rsidRPr="001E3E6E">
              <w:rPr>
                <w:rFonts w:cs="Arial"/>
                <w:color w:val="auto"/>
                <w:sz w:val="18"/>
                <w:szCs w:val="18"/>
              </w:rPr>
              <w:t>Req.#</w:t>
            </w:r>
          </w:p>
        </w:tc>
        <w:tc>
          <w:tcPr>
            <w:tcW w:w="956" w:type="dxa"/>
          </w:tcPr>
          <w:p w14:paraId="0EA9096B" w14:textId="77777777" w:rsidR="000E414C" w:rsidRPr="001E3E6E" w:rsidRDefault="000E414C" w:rsidP="00CB5AC4">
            <w:pPr>
              <w:pStyle w:val="Level2Body"/>
              <w:ind w:left="0"/>
              <w:rPr>
                <w:rFonts w:cs="Arial"/>
                <w:color w:val="auto"/>
                <w:sz w:val="18"/>
                <w:szCs w:val="18"/>
              </w:rPr>
            </w:pPr>
            <w:r w:rsidRPr="001E3E6E">
              <w:rPr>
                <w:rFonts w:cs="Arial"/>
                <w:color w:val="auto"/>
                <w:sz w:val="18"/>
                <w:szCs w:val="18"/>
              </w:rPr>
              <w:t>ID</w:t>
            </w:r>
          </w:p>
        </w:tc>
        <w:tc>
          <w:tcPr>
            <w:tcW w:w="3600" w:type="dxa"/>
          </w:tcPr>
          <w:p w14:paraId="05DB0DB7" w14:textId="77777777" w:rsidR="000E414C" w:rsidRPr="001E3E6E" w:rsidRDefault="000E414C" w:rsidP="00CB5AC4">
            <w:pPr>
              <w:pStyle w:val="Level2Body"/>
              <w:ind w:left="0"/>
              <w:rPr>
                <w:rFonts w:cs="Arial"/>
                <w:color w:val="auto"/>
                <w:sz w:val="18"/>
                <w:szCs w:val="18"/>
              </w:rPr>
            </w:pPr>
            <w:r w:rsidRPr="001E3E6E">
              <w:rPr>
                <w:rFonts w:cs="Arial"/>
                <w:color w:val="auto"/>
                <w:sz w:val="18"/>
                <w:szCs w:val="18"/>
              </w:rPr>
              <w:t xml:space="preserve">Contractor / </w:t>
            </w:r>
            <w:r w:rsidR="008D73C2" w:rsidRPr="001E3E6E">
              <w:rPr>
                <w:rFonts w:cs="Arial"/>
                <w:color w:val="auto"/>
                <w:sz w:val="18"/>
                <w:szCs w:val="18"/>
              </w:rPr>
              <w:t>Solution/Requirement</w:t>
            </w:r>
          </w:p>
        </w:tc>
        <w:tc>
          <w:tcPr>
            <w:tcW w:w="2790" w:type="dxa"/>
          </w:tcPr>
          <w:p w14:paraId="3FA9CFAA" w14:textId="77777777" w:rsidR="000E414C" w:rsidRPr="001E3E6E" w:rsidRDefault="000E414C" w:rsidP="00CB5AC4">
            <w:pPr>
              <w:pStyle w:val="Level2Body"/>
              <w:ind w:left="0"/>
              <w:rPr>
                <w:rFonts w:cs="Arial"/>
                <w:color w:val="auto"/>
                <w:sz w:val="18"/>
                <w:szCs w:val="18"/>
              </w:rPr>
            </w:pPr>
            <w:r w:rsidRPr="001E3E6E">
              <w:rPr>
                <w:rFonts w:cs="Arial"/>
                <w:color w:val="auto"/>
                <w:sz w:val="18"/>
                <w:szCs w:val="18"/>
              </w:rPr>
              <w:t>Instructions to Bidder</w:t>
            </w:r>
          </w:p>
        </w:tc>
        <w:tc>
          <w:tcPr>
            <w:tcW w:w="1674" w:type="dxa"/>
          </w:tcPr>
          <w:p w14:paraId="709090B6" w14:textId="77777777" w:rsidR="000E414C" w:rsidRPr="001E3E6E" w:rsidRDefault="000E414C" w:rsidP="00CB5AC4">
            <w:pPr>
              <w:pStyle w:val="Level2Body"/>
              <w:ind w:left="0"/>
              <w:jc w:val="center"/>
              <w:rPr>
                <w:rFonts w:cs="Arial"/>
                <w:color w:val="auto"/>
                <w:sz w:val="18"/>
                <w:szCs w:val="18"/>
              </w:rPr>
            </w:pPr>
            <w:r w:rsidRPr="001E3E6E">
              <w:rPr>
                <w:rFonts w:cs="Arial"/>
                <w:color w:val="auto"/>
                <w:sz w:val="18"/>
                <w:szCs w:val="18"/>
              </w:rPr>
              <w:t>CMS</w:t>
            </w:r>
          </w:p>
          <w:p w14:paraId="750C7BCB" w14:textId="77777777" w:rsidR="000E414C" w:rsidRPr="001E3E6E" w:rsidRDefault="000E414C" w:rsidP="00CB5AC4">
            <w:pPr>
              <w:pStyle w:val="Level2Body"/>
              <w:ind w:left="0"/>
              <w:jc w:val="center"/>
              <w:rPr>
                <w:rFonts w:cs="Arial"/>
                <w:color w:val="auto"/>
                <w:sz w:val="18"/>
                <w:szCs w:val="18"/>
              </w:rPr>
            </w:pPr>
            <w:r w:rsidRPr="001E3E6E">
              <w:rPr>
                <w:rFonts w:cs="Arial"/>
                <w:color w:val="auto"/>
                <w:sz w:val="18"/>
                <w:szCs w:val="18"/>
              </w:rPr>
              <w:t>Checklist</w:t>
            </w:r>
          </w:p>
          <w:p w14:paraId="7AF60750" w14:textId="77777777" w:rsidR="000E414C" w:rsidRPr="001E3E6E" w:rsidRDefault="000E414C" w:rsidP="00CB5AC4">
            <w:pPr>
              <w:pStyle w:val="Level2Body"/>
              <w:ind w:left="0"/>
              <w:jc w:val="center"/>
              <w:rPr>
                <w:rFonts w:cs="Arial"/>
                <w:color w:val="auto"/>
                <w:sz w:val="18"/>
                <w:szCs w:val="18"/>
              </w:rPr>
            </w:pPr>
            <w:r w:rsidRPr="001E3E6E">
              <w:rPr>
                <w:rFonts w:cs="Arial"/>
                <w:color w:val="auto"/>
                <w:sz w:val="18"/>
                <w:szCs w:val="18"/>
              </w:rPr>
              <w:t>ID</w:t>
            </w:r>
          </w:p>
        </w:tc>
        <w:tc>
          <w:tcPr>
            <w:tcW w:w="1026" w:type="dxa"/>
          </w:tcPr>
          <w:p w14:paraId="4B838FE8" w14:textId="77777777" w:rsidR="000E414C" w:rsidRPr="001E3E6E" w:rsidRDefault="000E414C" w:rsidP="00CB5AC4">
            <w:pPr>
              <w:pStyle w:val="Level2Body"/>
              <w:ind w:left="0"/>
              <w:rPr>
                <w:rFonts w:cs="Arial"/>
                <w:color w:val="auto"/>
                <w:sz w:val="18"/>
                <w:szCs w:val="18"/>
              </w:rPr>
            </w:pPr>
            <w:r w:rsidRPr="001E3E6E">
              <w:rPr>
                <w:rFonts w:cs="Arial"/>
                <w:color w:val="auto"/>
                <w:sz w:val="18"/>
                <w:szCs w:val="18"/>
              </w:rPr>
              <w:t>Bidding</w:t>
            </w:r>
          </w:p>
          <w:p w14:paraId="11349D43" w14:textId="77777777" w:rsidR="000E414C" w:rsidRPr="001E3E6E" w:rsidRDefault="000E414C" w:rsidP="00CB5AC4">
            <w:pPr>
              <w:pStyle w:val="Level2Body"/>
              <w:ind w:left="0"/>
              <w:rPr>
                <w:rFonts w:cs="Arial"/>
                <w:color w:val="auto"/>
                <w:sz w:val="18"/>
                <w:szCs w:val="18"/>
              </w:rPr>
            </w:pPr>
            <w:r w:rsidRPr="001E3E6E">
              <w:rPr>
                <w:rFonts w:cs="Arial"/>
                <w:color w:val="auto"/>
                <w:sz w:val="18"/>
                <w:szCs w:val="18"/>
              </w:rPr>
              <w:t>Ability</w:t>
            </w:r>
          </w:p>
          <w:p w14:paraId="2A81CEFC" w14:textId="77777777" w:rsidR="000E414C" w:rsidRPr="001E3E6E" w:rsidRDefault="000E414C" w:rsidP="00CB5AC4">
            <w:pPr>
              <w:pStyle w:val="Level2Body"/>
              <w:ind w:left="0"/>
              <w:rPr>
                <w:rFonts w:cs="Arial"/>
                <w:color w:val="auto"/>
                <w:sz w:val="18"/>
                <w:szCs w:val="18"/>
              </w:rPr>
            </w:pPr>
            <w:r w:rsidRPr="001E3E6E">
              <w:rPr>
                <w:rFonts w:cs="Arial"/>
                <w:color w:val="auto"/>
                <w:sz w:val="18"/>
                <w:szCs w:val="18"/>
              </w:rPr>
              <w:t>Code</w:t>
            </w:r>
          </w:p>
        </w:tc>
        <w:tc>
          <w:tcPr>
            <w:tcW w:w="3595" w:type="dxa"/>
          </w:tcPr>
          <w:p w14:paraId="50EE6380" w14:textId="77777777" w:rsidR="000E414C" w:rsidRPr="001E3E6E" w:rsidRDefault="000E414C" w:rsidP="00CB5AC4">
            <w:pPr>
              <w:pStyle w:val="Level2Body"/>
              <w:ind w:left="0"/>
              <w:rPr>
                <w:rFonts w:cs="Arial"/>
                <w:color w:val="auto"/>
                <w:sz w:val="18"/>
                <w:szCs w:val="18"/>
              </w:rPr>
            </w:pPr>
            <w:r w:rsidRPr="001E3E6E">
              <w:rPr>
                <w:rFonts w:cs="Arial"/>
                <w:color w:val="auto"/>
                <w:sz w:val="18"/>
                <w:szCs w:val="18"/>
              </w:rPr>
              <w:t>Gap Description and Recommendation for Closure</w:t>
            </w:r>
          </w:p>
        </w:tc>
      </w:tr>
      <w:tr w:rsidR="001E3E6E" w:rsidRPr="001E3E6E" w14:paraId="51FD4339" w14:textId="77777777" w:rsidTr="00A14EEB">
        <w:tc>
          <w:tcPr>
            <w:tcW w:w="749" w:type="dxa"/>
          </w:tcPr>
          <w:p w14:paraId="1FCA8BC9" w14:textId="535AA030" w:rsidR="000E414C" w:rsidRPr="001E3E6E" w:rsidRDefault="009622F0" w:rsidP="00CB5AC4">
            <w:pPr>
              <w:pStyle w:val="Level2Body"/>
              <w:ind w:left="0"/>
              <w:rPr>
                <w:rFonts w:cs="Arial"/>
                <w:color w:val="auto"/>
                <w:sz w:val="18"/>
                <w:szCs w:val="18"/>
              </w:rPr>
            </w:pPr>
            <w:r w:rsidRPr="001E3E6E">
              <w:rPr>
                <w:rFonts w:cs="Arial"/>
                <w:color w:val="auto"/>
                <w:sz w:val="18"/>
                <w:szCs w:val="18"/>
              </w:rPr>
              <w:t>2</w:t>
            </w:r>
            <w:r w:rsidR="00CF52E4">
              <w:rPr>
                <w:rFonts w:cs="Arial"/>
                <w:color w:val="auto"/>
                <w:sz w:val="18"/>
                <w:szCs w:val="18"/>
              </w:rPr>
              <w:t>2</w:t>
            </w:r>
            <w:r w:rsidR="000166F3">
              <w:rPr>
                <w:rFonts w:cs="Arial"/>
                <w:color w:val="auto"/>
                <w:sz w:val="18"/>
                <w:szCs w:val="18"/>
              </w:rPr>
              <w:t>9</w:t>
            </w:r>
          </w:p>
        </w:tc>
        <w:tc>
          <w:tcPr>
            <w:tcW w:w="956" w:type="dxa"/>
          </w:tcPr>
          <w:p w14:paraId="3861698C" w14:textId="77777777" w:rsidR="000E414C" w:rsidRPr="001E3E6E" w:rsidRDefault="000F6D22" w:rsidP="00CB5AC4">
            <w:pPr>
              <w:pStyle w:val="Level2Body"/>
              <w:ind w:left="0"/>
              <w:rPr>
                <w:rFonts w:cs="Arial"/>
                <w:color w:val="auto"/>
                <w:sz w:val="18"/>
                <w:szCs w:val="18"/>
              </w:rPr>
            </w:pPr>
            <w:r w:rsidRPr="001E3E6E">
              <w:rPr>
                <w:rFonts w:cs="Arial"/>
                <w:color w:val="auto"/>
                <w:sz w:val="18"/>
                <w:szCs w:val="18"/>
              </w:rPr>
              <w:t>PMI.2</w:t>
            </w:r>
          </w:p>
        </w:tc>
        <w:tc>
          <w:tcPr>
            <w:tcW w:w="3600" w:type="dxa"/>
          </w:tcPr>
          <w:p w14:paraId="0C1AFD4C" w14:textId="5B9D2FF8" w:rsidR="000F6D22" w:rsidRPr="001E3E6E" w:rsidRDefault="000F6D22" w:rsidP="000F6D22">
            <w:pPr>
              <w:pStyle w:val="Level2Body"/>
              <w:ind w:left="0"/>
              <w:jc w:val="left"/>
              <w:rPr>
                <w:rFonts w:cs="Arial"/>
                <w:color w:val="auto"/>
                <w:sz w:val="18"/>
                <w:szCs w:val="18"/>
              </w:rPr>
            </w:pPr>
            <w:r w:rsidRPr="001E3E6E">
              <w:rPr>
                <w:rFonts w:cs="Arial"/>
                <w:color w:val="auto"/>
                <w:sz w:val="18"/>
                <w:szCs w:val="18"/>
              </w:rPr>
              <w:t>Contractor must develop and maintain a Project Management Plan (PMP).</w:t>
            </w:r>
            <w:r w:rsidR="00AE5F2C">
              <w:rPr>
                <w:rFonts w:cs="Arial"/>
                <w:color w:val="auto"/>
                <w:sz w:val="18"/>
                <w:szCs w:val="18"/>
              </w:rPr>
              <w:t xml:space="preserve"> </w:t>
            </w:r>
            <w:r w:rsidRPr="001E3E6E">
              <w:rPr>
                <w:rFonts w:cs="Arial"/>
                <w:color w:val="auto"/>
                <w:sz w:val="18"/>
                <w:szCs w:val="18"/>
              </w:rPr>
              <w:t>The PMP must be delivered to DHHS within 30 days of contract signing.</w:t>
            </w:r>
            <w:r w:rsidR="00AE5F2C">
              <w:rPr>
                <w:rFonts w:cs="Arial"/>
                <w:color w:val="auto"/>
                <w:sz w:val="18"/>
                <w:szCs w:val="18"/>
              </w:rPr>
              <w:t xml:space="preserve"> </w:t>
            </w:r>
            <w:r w:rsidRPr="001E3E6E">
              <w:rPr>
                <w:rFonts w:cs="Arial"/>
                <w:color w:val="auto"/>
                <w:sz w:val="18"/>
                <w:szCs w:val="18"/>
              </w:rPr>
              <w:t>Included in the PMP will be the following:</w:t>
            </w:r>
          </w:p>
          <w:p w14:paraId="0274137F" w14:textId="77777777" w:rsidR="000F6D22" w:rsidRPr="001E3E6E" w:rsidRDefault="000F6D22" w:rsidP="000F6D22">
            <w:pPr>
              <w:pStyle w:val="Level2Body"/>
              <w:ind w:left="0"/>
              <w:jc w:val="left"/>
              <w:rPr>
                <w:rFonts w:cs="Arial"/>
                <w:color w:val="auto"/>
                <w:sz w:val="18"/>
                <w:szCs w:val="18"/>
              </w:rPr>
            </w:pPr>
            <w:r w:rsidRPr="001E3E6E">
              <w:rPr>
                <w:rFonts w:cs="Arial"/>
                <w:color w:val="auto"/>
                <w:sz w:val="18"/>
                <w:szCs w:val="18"/>
              </w:rPr>
              <w:t>1. Communications Plan</w:t>
            </w:r>
          </w:p>
          <w:p w14:paraId="3A1C9C2B" w14:textId="77777777" w:rsidR="000F6D22" w:rsidRPr="001E3E6E" w:rsidRDefault="000F6D22" w:rsidP="000F6D22">
            <w:pPr>
              <w:pStyle w:val="Level2Body"/>
              <w:ind w:left="0"/>
              <w:jc w:val="left"/>
              <w:rPr>
                <w:rFonts w:cs="Arial"/>
                <w:color w:val="auto"/>
                <w:sz w:val="18"/>
                <w:szCs w:val="18"/>
              </w:rPr>
            </w:pPr>
            <w:r w:rsidRPr="001E3E6E">
              <w:rPr>
                <w:rFonts w:cs="Arial"/>
                <w:color w:val="auto"/>
                <w:sz w:val="18"/>
                <w:szCs w:val="18"/>
              </w:rPr>
              <w:t>2. Change Management Plan</w:t>
            </w:r>
          </w:p>
          <w:p w14:paraId="769FFDD4" w14:textId="77777777" w:rsidR="000F6D22" w:rsidRPr="001E3E6E" w:rsidRDefault="000F6D22" w:rsidP="000F6D22">
            <w:pPr>
              <w:pStyle w:val="Level2Body"/>
              <w:ind w:left="0"/>
              <w:jc w:val="left"/>
              <w:rPr>
                <w:rFonts w:cs="Arial"/>
                <w:color w:val="auto"/>
                <w:sz w:val="18"/>
                <w:szCs w:val="18"/>
              </w:rPr>
            </w:pPr>
            <w:r w:rsidRPr="001E3E6E">
              <w:rPr>
                <w:rFonts w:cs="Arial"/>
                <w:color w:val="auto"/>
                <w:sz w:val="18"/>
                <w:szCs w:val="18"/>
              </w:rPr>
              <w:t>3. Staffing Management Plan</w:t>
            </w:r>
          </w:p>
          <w:p w14:paraId="72D9A78C" w14:textId="77777777" w:rsidR="000F6D22" w:rsidRPr="001E3E6E" w:rsidRDefault="000F6D22" w:rsidP="000F6D22">
            <w:pPr>
              <w:pStyle w:val="Level2Body"/>
              <w:ind w:left="0"/>
              <w:jc w:val="left"/>
              <w:rPr>
                <w:rFonts w:cs="Arial"/>
                <w:color w:val="auto"/>
                <w:sz w:val="18"/>
                <w:szCs w:val="18"/>
              </w:rPr>
            </w:pPr>
            <w:r w:rsidRPr="001E3E6E">
              <w:rPr>
                <w:rFonts w:cs="Arial"/>
                <w:color w:val="auto"/>
                <w:sz w:val="18"/>
                <w:szCs w:val="18"/>
              </w:rPr>
              <w:t>4. Quality Management Plan</w:t>
            </w:r>
          </w:p>
          <w:p w14:paraId="22FD97AD" w14:textId="77777777" w:rsidR="000F6D22" w:rsidRPr="001E3E6E" w:rsidRDefault="000F6D22" w:rsidP="000F6D22">
            <w:pPr>
              <w:pStyle w:val="Level2Body"/>
              <w:ind w:left="0"/>
              <w:jc w:val="left"/>
              <w:rPr>
                <w:rFonts w:cs="Arial"/>
                <w:color w:val="auto"/>
                <w:sz w:val="18"/>
                <w:szCs w:val="18"/>
              </w:rPr>
            </w:pPr>
            <w:r w:rsidRPr="001E3E6E">
              <w:rPr>
                <w:rFonts w:cs="Arial"/>
                <w:color w:val="auto"/>
                <w:sz w:val="18"/>
                <w:szCs w:val="18"/>
              </w:rPr>
              <w:t>5. Risk Management Plan</w:t>
            </w:r>
          </w:p>
          <w:p w14:paraId="75B09E63" w14:textId="77777777" w:rsidR="000F6D22" w:rsidRPr="001E3E6E" w:rsidRDefault="000F6D22" w:rsidP="000F6D22">
            <w:pPr>
              <w:pStyle w:val="Level2Body"/>
              <w:ind w:left="0"/>
              <w:jc w:val="left"/>
              <w:rPr>
                <w:rFonts w:cs="Arial"/>
                <w:color w:val="auto"/>
                <w:sz w:val="18"/>
                <w:szCs w:val="18"/>
              </w:rPr>
            </w:pPr>
            <w:r w:rsidRPr="001E3E6E">
              <w:rPr>
                <w:rFonts w:cs="Arial"/>
                <w:color w:val="auto"/>
                <w:sz w:val="18"/>
                <w:szCs w:val="18"/>
              </w:rPr>
              <w:t>6. Issue Management Plan</w:t>
            </w:r>
          </w:p>
          <w:p w14:paraId="13B9344D" w14:textId="3280B94C" w:rsidR="000F6D22" w:rsidRPr="001E3E6E" w:rsidRDefault="000F6D22" w:rsidP="000F6D22">
            <w:pPr>
              <w:pStyle w:val="Level2Body"/>
              <w:ind w:left="0"/>
              <w:jc w:val="left"/>
              <w:rPr>
                <w:rFonts w:cs="Arial"/>
                <w:color w:val="auto"/>
                <w:sz w:val="18"/>
                <w:szCs w:val="18"/>
              </w:rPr>
            </w:pPr>
            <w:r w:rsidRPr="001E3E6E">
              <w:rPr>
                <w:rFonts w:cs="Arial"/>
                <w:color w:val="auto"/>
                <w:sz w:val="18"/>
                <w:szCs w:val="18"/>
              </w:rPr>
              <w:t>7. Work Breakdown Structure</w:t>
            </w:r>
            <w:r w:rsidR="00974533">
              <w:rPr>
                <w:rFonts w:cs="Arial"/>
                <w:color w:val="auto"/>
                <w:sz w:val="18"/>
                <w:szCs w:val="18"/>
              </w:rPr>
              <w:t>.</w:t>
            </w:r>
          </w:p>
          <w:p w14:paraId="43183D06" w14:textId="3997BAAF" w:rsidR="000E414C" w:rsidRPr="001E3E6E" w:rsidRDefault="000F6D22" w:rsidP="007573C2">
            <w:pPr>
              <w:pStyle w:val="Level2Body"/>
              <w:ind w:left="0"/>
              <w:jc w:val="left"/>
              <w:rPr>
                <w:rFonts w:cs="Arial"/>
                <w:color w:val="auto"/>
                <w:sz w:val="18"/>
                <w:szCs w:val="18"/>
              </w:rPr>
            </w:pPr>
            <w:r w:rsidRPr="001E3E6E">
              <w:rPr>
                <w:rFonts w:cs="Arial"/>
                <w:color w:val="auto"/>
                <w:sz w:val="18"/>
                <w:szCs w:val="18"/>
              </w:rPr>
              <w:t xml:space="preserve">The PMP plan must be reviewed and approved by DHHS staff, and any identified adjustments will be made prior to signoff. </w:t>
            </w:r>
          </w:p>
        </w:tc>
        <w:tc>
          <w:tcPr>
            <w:tcW w:w="2790" w:type="dxa"/>
          </w:tcPr>
          <w:p w14:paraId="13E9DADC" w14:textId="77777777" w:rsidR="000F6D22" w:rsidRPr="001E3E6E" w:rsidRDefault="00717D53" w:rsidP="000F6D22">
            <w:pPr>
              <w:pStyle w:val="Level2Body"/>
              <w:ind w:left="0"/>
              <w:jc w:val="left"/>
              <w:rPr>
                <w:rFonts w:cs="Arial"/>
                <w:color w:val="auto"/>
                <w:sz w:val="18"/>
                <w:szCs w:val="18"/>
              </w:rPr>
            </w:pPr>
            <w:r w:rsidRPr="001E3E6E">
              <w:rPr>
                <w:rFonts w:cs="Arial"/>
                <w:color w:val="auto"/>
                <w:sz w:val="18"/>
                <w:szCs w:val="18"/>
              </w:rPr>
              <w:t>Describe</w:t>
            </w:r>
            <w:r w:rsidR="00DC2353" w:rsidRPr="001E3E6E">
              <w:rPr>
                <w:rFonts w:cs="Arial"/>
                <w:color w:val="auto"/>
                <w:sz w:val="18"/>
                <w:szCs w:val="18"/>
              </w:rPr>
              <w:t xml:space="preserve"> development and maintenance of</w:t>
            </w:r>
            <w:r w:rsidR="00F13750">
              <w:rPr>
                <w:rFonts w:cs="Arial"/>
                <w:color w:val="auto"/>
                <w:sz w:val="18"/>
                <w:szCs w:val="18"/>
              </w:rPr>
              <w:t xml:space="preserve"> </w:t>
            </w:r>
            <w:r w:rsidR="000F6D22" w:rsidRPr="001E3E6E">
              <w:rPr>
                <w:rFonts w:cs="Arial"/>
                <w:color w:val="auto"/>
                <w:sz w:val="18"/>
                <w:szCs w:val="18"/>
              </w:rPr>
              <w:t>Project Management Plan (PMP), including the following:</w:t>
            </w:r>
          </w:p>
          <w:p w14:paraId="0D7DEEEF" w14:textId="77777777" w:rsidR="000F6D22" w:rsidRPr="001E3E6E" w:rsidRDefault="000F6D22" w:rsidP="000F6D22">
            <w:pPr>
              <w:pStyle w:val="Level2Body"/>
              <w:ind w:left="0"/>
              <w:jc w:val="left"/>
              <w:rPr>
                <w:rFonts w:cs="Arial"/>
                <w:color w:val="auto"/>
                <w:sz w:val="18"/>
                <w:szCs w:val="18"/>
              </w:rPr>
            </w:pPr>
            <w:r w:rsidRPr="001E3E6E">
              <w:rPr>
                <w:rFonts w:cs="Arial"/>
                <w:color w:val="auto"/>
                <w:sz w:val="18"/>
                <w:szCs w:val="18"/>
              </w:rPr>
              <w:t>1. Communications Plan</w:t>
            </w:r>
          </w:p>
          <w:p w14:paraId="33440577" w14:textId="77777777" w:rsidR="000F6D22" w:rsidRPr="001E3E6E" w:rsidRDefault="000F6D22" w:rsidP="000F6D22">
            <w:pPr>
              <w:pStyle w:val="Level2Body"/>
              <w:ind w:left="0"/>
              <w:jc w:val="left"/>
              <w:rPr>
                <w:rFonts w:cs="Arial"/>
                <w:color w:val="auto"/>
                <w:sz w:val="18"/>
                <w:szCs w:val="18"/>
              </w:rPr>
            </w:pPr>
            <w:r w:rsidRPr="001E3E6E">
              <w:rPr>
                <w:rFonts w:cs="Arial"/>
                <w:color w:val="auto"/>
                <w:sz w:val="18"/>
                <w:szCs w:val="18"/>
              </w:rPr>
              <w:t>2. Change Management Plan</w:t>
            </w:r>
          </w:p>
          <w:p w14:paraId="53927A60" w14:textId="77777777" w:rsidR="000F6D22" w:rsidRPr="001E3E6E" w:rsidRDefault="000F6D22" w:rsidP="000F6D22">
            <w:pPr>
              <w:pStyle w:val="Level2Body"/>
              <w:ind w:left="0"/>
              <w:jc w:val="left"/>
              <w:rPr>
                <w:rFonts w:cs="Arial"/>
                <w:color w:val="auto"/>
                <w:sz w:val="18"/>
                <w:szCs w:val="18"/>
              </w:rPr>
            </w:pPr>
            <w:r w:rsidRPr="001E3E6E">
              <w:rPr>
                <w:rFonts w:cs="Arial"/>
                <w:color w:val="auto"/>
                <w:sz w:val="18"/>
                <w:szCs w:val="18"/>
              </w:rPr>
              <w:t>3. Staffing Management Plan</w:t>
            </w:r>
          </w:p>
          <w:p w14:paraId="356D8E0A" w14:textId="77777777" w:rsidR="000F6D22" w:rsidRPr="001E3E6E" w:rsidRDefault="000F6D22" w:rsidP="000F6D22">
            <w:pPr>
              <w:pStyle w:val="Level2Body"/>
              <w:ind w:left="0"/>
              <w:jc w:val="left"/>
              <w:rPr>
                <w:rFonts w:cs="Arial"/>
                <w:color w:val="auto"/>
                <w:sz w:val="18"/>
                <w:szCs w:val="18"/>
              </w:rPr>
            </w:pPr>
            <w:r w:rsidRPr="001E3E6E">
              <w:rPr>
                <w:rFonts w:cs="Arial"/>
                <w:color w:val="auto"/>
                <w:sz w:val="18"/>
                <w:szCs w:val="18"/>
              </w:rPr>
              <w:t>4. Quality Management Plan</w:t>
            </w:r>
          </w:p>
          <w:p w14:paraId="46EEF551" w14:textId="77777777" w:rsidR="000F6D22" w:rsidRPr="001E3E6E" w:rsidRDefault="000F6D22" w:rsidP="000F6D22">
            <w:pPr>
              <w:pStyle w:val="Level2Body"/>
              <w:ind w:left="0"/>
              <w:jc w:val="left"/>
              <w:rPr>
                <w:rFonts w:cs="Arial"/>
                <w:color w:val="auto"/>
                <w:sz w:val="18"/>
                <w:szCs w:val="18"/>
              </w:rPr>
            </w:pPr>
            <w:r w:rsidRPr="001E3E6E">
              <w:rPr>
                <w:rFonts w:cs="Arial"/>
                <w:color w:val="auto"/>
                <w:sz w:val="18"/>
                <w:szCs w:val="18"/>
              </w:rPr>
              <w:t>5. Risk Management Plan</w:t>
            </w:r>
          </w:p>
          <w:p w14:paraId="5845FC8A" w14:textId="77777777" w:rsidR="000F6D22" w:rsidRPr="001E3E6E" w:rsidRDefault="000F6D22" w:rsidP="000F6D22">
            <w:pPr>
              <w:pStyle w:val="Level2Body"/>
              <w:ind w:left="0"/>
              <w:jc w:val="left"/>
              <w:rPr>
                <w:rFonts w:cs="Arial"/>
                <w:color w:val="auto"/>
                <w:sz w:val="18"/>
                <w:szCs w:val="18"/>
              </w:rPr>
            </w:pPr>
            <w:r w:rsidRPr="001E3E6E">
              <w:rPr>
                <w:rFonts w:cs="Arial"/>
                <w:color w:val="auto"/>
                <w:sz w:val="18"/>
                <w:szCs w:val="18"/>
              </w:rPr>
              <w:t>6. Issue Management Plan</w:t>
            </w:r>
          </w:p>
          <w:p w14:paraId="0FF62B5A" w14:textId="70FB5982" w:rsidR="000F6D22" w:rsidRPr="001E3E6E" w:rsidRDefault="000F6D22" w:rsidP="000F6D22">
            <w:pPr>
              <w:pStyle w:val="Level2Body"/>
              <w:ind w:left="0"/>
              <w:jc w:val="left"/>
              <w:rPr>
                <w:rFonts w:cs="Arial"/>
                <w:color w:val="auto"/>
                <w:sz w:val="18"/>
                <w:szCs w:val="18"/>
              </w:rPr>
            </w:pPr>
            <w:r w:rsidRPr="001E3E6E">
              <w:rPr>
                <w:rFonts w:cs="Arial"/>
                <w:color w:val="auto"/>
                <w:sz w:val="18"/>
                <w:szCs w:val="18"/>
              </w:rPr>
              <w:t>7. Work Breakdown Structure</w:t>
            </w:r>
            <w:r w:rsidR="00974533">
              <w:rPr>
                <w:rFonts w:cs="Arial"/>
                <w:color w:val="auto"/>
                <w:sz w:val="18"/>
                <w:szCs w:val="18"/>
              </w:rPr>
              <w:t>.</w:t>
            </w:r>
          </w:p>
          <w:p w14:paraId="71E9E0C7" w14:textId="77777777" w:rsidR="000E414C" w:rsidRPr="001E3E6E" w:rsidRDefault="000F6D22" w:rsidP="00FB6799">
            <w:pPr>
              <w:pStyle w:val="Level2Body"/>
              <w:ind w:left="0"/>
              <w:jc w:val="left"/>
              <w:rPr>
                <w:rFonts w:cs="Arial"/>
                <w:color w:val="auto"/>
                <w:sz w:val="18"/>
                <w:szCs w:val="18"/>
              </w:rPr>
            </w:pPr>
            <w:r w:rsidRPr="001E3E6E">
              <w:rPr>
                <w:rFonts w:cs="Arial"/>
                <w:color w:val="auto"/>
                <w:sz w:val="18"/>
                <w:szCs w:val="18"/>
              </w:rPr>
              <w:t xml:space="preserve">Describe how the PMP will be continuously maintained and communicated to DHHS, including related documents, as the project progresses. </w:t>
            </w:r>
            <w:r w:rsidR="00FB6799" w:rsidRPr="001E3E6E">
              <w:rPr>
                <w:rFonts w:cs="Arial"/>
                <w:color w:val="auto"/>
                <w:sz w:val="18"/>
                <w:szCs w:val="18"/>
              </w:rPr>
              <w:t>Describe process for providing PMP to DHHS for review and approval.</w:t>
            </w:r>
          </w:p>
        </w:tc>
        <w:tc>
          <w:tcPr>
            <w:tcW w:w="1674" w:type="dxa"/>
          </w:tcPr>
          <w:p w14:paraId="34611E44" w14:textId="77777777" w:rsidR="000E414C" w:rsidRPr="001E3E6E" w:rsidRDefault="00C629FE" w:rsidP="00CB5AC4">
            <w:pPr>
              <w:pStyle w:val="Level2Body"/>
              <w:ind w:left="0"/>
              <w:jc w:val="center"/>
              <w:rPr>
                <w:rFonts w:cs="Arial"/>
                <w:color w:val="auto"/>
                <w:sz w:val="18"/>
                <w:szCs w:val="18"/>
              </w:rPr>
            </w:pPr>
            <w:r w:rsidRPr="001E3E6E">
              <w:rPr>
                <w:rFonts w:cs="Arial"/>
                <w:color w:val="auto"/>
                <w:sz w:val="18"/>
                <w:szCs w:val="18"/>
              </w:rPr>
              <w:t>N/A</w:t>
            </w:r>
          </w:p>
        </w:tc>
        <w:sdt>
          <w:sdtPr>
            <w:rPr>
              <w:color w:val="auto"/>
              <w:sz w:val="18"/>
              <w:szCs w:val="18"/>
            </w:rPr>
            <w:alias w:val="Ability Code"/>
            <w:tag w:val="Ability Code"/>
            <w:id w:val="-218759721"/>
            <w:placeholder>
              <w:docPart w:val="EE6A39A80E0C4F81B46AA62FB58619A6"/>
            </w:placeholder>
            <w15:color w:val="993300"/>
            <w:comboBox>
              <w:listItem w:displayText="S" w:value="S"/>
              <w:listItem w:displayText="W" w:value="W"/>
              <w:listItem w:displayText="M" w:value="M"/>
              <w:listItem w:displayText="F" w:value="F"/>
              <w:listItem w:displayText="C" w:value="C"/>
              <w:listItem w:displayText="N" w:value="N"/>
              <w:listItem w:displayText="O" w:value="O"/>
            </w:comboBox>
          </w:sdtPr>
          <w:sdtEndPr/>
          <w:sdtContent>
            <w:tc>
              <w:tcPr>
                <w:tcW w:w="1026" w:type="dxa"/>
              </w:tcPr>
              <w:p w14:paraId="0CD2E6CE" w14:textId="77777777" w:rsidR="000E414C" w:rsidRPr="001E3E6E" w:rsidRDefault="002A2404" w:rsidP="00CB5AC4">
                <w:pPr>
                  <w:pStyle w:val="Level2Body"/>
                  <w:ind w:left="0"/>
                  <w:rPr>
                    <w:rFonts w:cs="Arial"/>
                    <w:color w:val="auto"/>
                    <w:sz w:val="18"/>
                    <w:szCs w:val="18"/>
                  </w:rPr>
                </w:pPr>
                <w:r w:rsidRPr="001E3E6E" w:rsidDel="008E51F4">
                  <w:rPr>
                    <w:color w:val="auto"/>
                    <w:sz w:val="18"/>
                    <w:szCs w:val="18"/>
                  </w:rPr>
                  <w:t xml:space="preserve">Choose an item. </w:t>
                </w:r>
              </w:p>
            </w:tc>
          </w:sdtContent>
        </w:sdt>
        <w:tc>
          <w:tcPr>
            <w:tcW w:w="3595" w:type="dxa"/>
          </w:tcPr>
          <w:p w14:paraId="11ED26FC" w14:textId="77777777" w:rsidR="000E414C" w:rsidRPr="001E3E6E" w:rsidRDefault="000E414C" w:rsidP="00CB5AC4">
            <w:pPr>
              <w:pStyle w:val="Level2Body"/>
              <w:ind w:left="0"/>
              <w:rPr>
                <w:rFonts w:cs="Arial"/>
                <w:color w:val="auto"/>
                <w:sz w:val="18"/>
                <w:szCs w:val="18"/>
              </w:rPr>
            </w:pPr>
          </w:p>
        </w:tc>
      </w:tr>
      <w:tr w:rsidR="002308F7" w:rsidRPr="001E3E6E" w14:paraId="78853F35" w14:textId="77777777" w:rsidTr="00B040CB">
        <w:trPr>
          <w:trHeight w:val="692"/>
        </w:trPr>
        <w:tc>
          <w:tcPr>
            <w:tcW w:w="14390" w:type="dxa"/>
            <w:gridSpan w:val="7"/>
          </w:tcPr>
          <w:p w14:paraId="7C08CBF4" w14:textId="7879ABFD" w:rsidR="002308F7" w:rsidRPr="001E3E6E" w:rsidRDefault="002308F7" w:rsidP="008E51F4">
            <w:pPr>
              <w:pStyle w:val="Level2Body"/>
              <w:ind w:left="0"/>
              <w:rPr>
                <w:color w:val="auto"/>
                <w:sz w:val="18"/>
                <w:szCs w:val="18"/>
              </w:rPr>
            </w:pPr>
            <w:r w:rsidRPr="001E3E6E">
              <w:rPr>
                <w:color w:val="auto"/>
                <w:sz w:val="18"/>
                <w:szCs w:val="18"/>
              </w:rPr>
              <w:t>Bidder’s Response:</w:t>
            </w:r>
            <w:r w:rsidR="00AE5F2C">
              <w:rPr>
                <w:color w:val="auto"/>
                <w:sz w:val="18"/>
                <w:szCs w:val="18"/>
              </w:rPr>
              <w:t xml:space="preserve"> </w:t>
            </w:r>
            <w:r w:rsidRPr="001E3E6E">
              <w:rPr>
                <w:color w:val="auto"/>
                <w:sz w:val="18"/>
                <w:szCs w:val="18"/>
              </w:rPr>
              <w:t xml:space="preserve"> </w:t>
            </w:r>
          </w:p>
        </w:tc>
      </w:tr>
    </w:tbl>
    <w:p w14:paraId="2AD6BFED" w14:textId="77777777" w:rsidR="000E414C" w:rsidRPr="001E3E6E" w:rsidRDefault="000E414C" w:rsidP="000E414C">
      <w:pPr>
        <w:pStyle w:val="Level2Body"/>
        <w:tabs>
          <w:tab w:val="left" w:pos="11250"/>
        </w:tabs>
        <w:ind w:left="0" w:right="2304"/>
        <w:rPr>
          <w:rFonts w:cs="Arial"/>
          <w:color w:val="auto"/>
          <w:sz w:val="18"/>
          <w:szCs w:val="18"/>
        </w:rPr>
      </w:pPr>
    </w:p>
    <w:tbl>
      <w:tblPr>
        <w:tblStyle w:val="TableGrid"/>
        <w:tblW w:w="0" w:type="auto"/>
        <w:tblLook w:val="04A0" w:firstRow="1" w:lastRow="0" w:firstColumn="1" w:lastColumn="0" w:noHBand="0" w:noVBand="1"/>
      </w:tblPr>
      <w:tblGrid>
        <w:gridCol w:w="750"/>
        <w:gridCol w:w="955"/>
        <w:gridCol w:w="3600"/>
        <w:gridCol w:w="2790"/>
        <w:gridCol w:w="1710"/>
        <w:gridCol w:w="990"/>
        <w:gridCol w:w="3595"/>
      </w:tblGrid>
      <w:tr w:rsidR="001E3E6E" w:rsidRPr="001E3E6E" w14:paraId="7BA69118" w14:textId="77777777" w:rsidTr="00A14EEB">
        <w:tc>
          <w:tcPr>
            <w:tcW w:w="750" w:type="dxa"/>
          </w:tcPr>
          <w:p w14:paraId="584C4791" w14:textId="77777777" w:rsidR="000E414C" w:rsidRPr="001E3E6E" w:rsidRDefault="000E414C" w:rsidP="00CB5AC4">
            <w:pPr>
              <w:pStyle w:val="Level2Body"/>
              <w:ind w:left="0"/>
              <w:rPr>
                <w:rFonts w:cs="Arial"/>
                <w:color w:val="auto"/>
                <w:sz w:val="18"/>
                <w:szCs w:val="18"/>
              </w:rPr>
            </w:pPr>
            <w:r w:rsidRPr="001E3E6E">
              <w:rPr>
                <w:rFonts w:cs="Arial"/>
                <w:color w:val="auto"/>
                <w:sz w:val="18"/>
                <w:szCs w:val="18"/>
              </w:rPr>
              <w:lastRenderedPageBreak/>
              <w:t>Req.#</w:t>
            </w:r>
          </w:p>
        </w:tc>
        <w:tc>
          <w:tcPr>
            <w:tcW w:w="955" w:type="dxa"/>
          </w:tcPr>
          <w:p w14:paraId="01625C39" w14:textId="77777777" w:rsidR="000E414C" w:rsidRPr="001E3E6E" w:rsidRDefault="000E414C" w:rsidP="00CB5AC4">
            <w:pPr>
              <w:pStyle w:val="Level2Body"/>
              <w:ind w:left="0"/>
              <w:rPr>
                <w:rFonts w:cs="Arial"/>
                <w:color w:val="auto"/>
                <w:sz w:val="18"/>
                <w:szCs w:val="18"/>
              </w:rPr>
            </w:pPr>
            <w:r w:rsidRPr="001E3E6E">
              <w:rPr>
                <w:rFonts w:cs="Arial"/>
                <w:color w:val="auto"/>
                <w:sz w:val="18"/>
                <w:szCs w:val="18"/>
              </w:rPr>
              <w:t>ID</w:t>
            </w:r>
          </w:p>
        </w:tc>
        <w:tc>
          <w:tcPr>
            <w:tcW w:w="3600" w:type="dxa"/>
          </w:tcPr>
          <w:p w14:paraId="3578A251" w14:textId="77777777" w:rsidR="000E414C" w:rsidRPr="001E3E6E" w:rsidRDefault="000E414C" w:rsidP="00CB5AC4">
            <w:pPr>
              <w:pStyle w:val="Level2Body"/>
              <w:ind w:left="0"/>
              <w:rPr>
                <w:rFonts w:cs="Arial"/>
                <w:color w:val="auto"/>
                <w:sz w:val="18"/>
                <w:szCs w:val="18"/>
              </w:rPr>
            </w:pPr>
            <w:r w:rsidRPr="001E3E6E">
              <w:rPr>
                <w:rFonts w:cs="Arial"/>
                <w:color w:val="auto"/>
                <w:sz w:val="18"/>
                <w:szCs w:val="18"/>
              </w:rPr>
              <w:t xml:space="preserve">Contractor / </w:t>
            </w:r>
            <w:r w:rsidR="008D73C2" w:rsidRPr="001E3E6E">
              <w:rPr>
                <w:rFonts w:cs="Arial"/>
                <w:color w:val="auto"/>
                <w:sz w:val="18"/>
                <w:szCs w:val="18"/>
              </w:rPr>
              <w:t>Solution/Requirement</w:t>
            </w:r>
          </w:p>
        </w:tc>
        <w:tc>
          <w:tcPr>
            <w:tcW w:w="2790" w:type="dxa"/>
          </w:tcPr>
          <w:p w14:paraId="6FF7CC53" w14:textId="77777777" w:rsidR="000E414C" w:rsidRPr="001E3E6E" w:rsidRDefault="000E414C" w:rsidP="00CB5AC4">
            <w:pPr>
              <w:pStyle w:val="Level2Body"/>
              <w:ind w:left="0"/>
              <w:rPr>
                <w:rFonts w:cs="Arial"/>
                <w:color w:val="auto"/>
                <w:sz w:val="18"/>
                <w:szCs w:val="18"/>
              </w:rPr>
            </w:pPr>
            <w:r w:rsidRPr="001E3E6E">
              <w:rPr>
                <w:rFonts w:cs="Arial"/>
                <w:color w:val="auto"/>
                <w:sz w:val="18"/>
                <w:szCs w:val="18"/>
              </w:rPr>
              <w:t>Instructions to Bidder</w:t>
            </w:r>
          </w:p>
        </w:tc>
        <w:tc>
          <w:tcPr>
            <w:tcW w:w="1710" w:type="dxa"/>
          </w:tcPr>
          <w:p w14:paraId="10667BB9" w14:textId="77777777" w:rsidR="000E414C" w:rsidRPr="001E3E6E" w:rsidRDefault="000E414C" w:rsidP="00CB5AC4">
            <w:pPr>
              <w:pStyle w:val="Level2Body"/>
              <w:ind w:left="0"/>
              <w:jc w:val="center"/>
              <w:rPr>
                <w:rFonts w:cs="Arial"/>
                <w:color w:val="auto"/>
                <w:sz w:val="18"/>
                <w:szCs w:val="18"/>
              </w:rPr>
            </w:pPr>
            <w:r w:rsidRPr="001E3E6E">
              <w:rPr>
                <w:rFonts w:cs="Arial"/>
                <w:color w:val="auto"/>
                <w:sz w:val="18"/>
                <w:szCs w:val="18"/>
              </w:rPr>
              <w:t>CMS</w:t>
            </w:r>
          </w:p>
          <w:p w14:paraId="46A52D84" w14:textId="77777777" w:rsidR="000E414C" w:rsidRPr="001E3E6E" w:rsidRDefault="000E414C" w:rsidP="00CB5AC4">
            <w:pPr>
              <w:pStyle w:val="Level2Body"/>
              <w:ind w:left="0"/>
              <w:jc w:val="center"/>
              <w:rPr>
                <w:rFonts w:cs="Arial"/>
                <w:color w:val="auto"/>
                <w:sz w:val="18"/>
                <w:szCs w:val="18"/>
              </w:rPr>
            </w:pPr>
            <w:r w:rsidRPr="001E3E6E">
              <w:rPr>
                <w:rFonts w:cs="Arial"/>
                <w:color w:val="auto"/>
                <w:sz w:val="18"/>
                <w:szCs w:val="18"/>
              </w:rPr>
              <w:t>Checklist</w:t>
            </w:r>
          </w:p>
          <w:p w14:paraId="49CFFB77" w14:textId="77777777" w:rsidR="000E414C" w:rsidRPr="001E3E6E" w:rsidRDefault="000E414C" w:rsidP="00CB5AC4">
            <w:pPr>
              <w:pStyle w:val="Level2Body"/>
              <w:ind w:left="0"/>
              <w:jc w:val="center"/>
              <w:rPr>
                <w:rFonts w:cs="Arial"/>
                <w:color w:val="auto"/>
                <w:sz w:val="18"/>
                <w:szCs w:val="18"/>
              </w:rPr>
            </w:pPr>
            <w:r w:rsidRPr="001E3E6E">
              <w:rPr>
                <w:rFonts w:cs="Arial"/>
                <w:color w:val="auto"/>
                <w:sz w:val="18"/>
                <w:szCs w:val="18"/>
              </w:rPr>
              <w:t>ID</w:t>
            </w:r>
          </w:p>
        </w:tc>
        <w:tc>
          <w:tcPr>
            <w:tcW w:w="990" w:type="dxa"/>
          </w:tcPr>
          <w:p w14:paraId="4AEEEE41" w14:textId="77777777" w:rsidR="000E414C" w:rsidRPr="001E3E6E" w:rsidRDefault="000E414C" w:rsidP="00CB5AC4">
            <w:pPr>
              <w:pStyle w:val="Level2Body"/>
              <w:ind w:left="0"/>
              <w:rPr>
                <w:rFonts w:cs="Arial"/>
                <w:color w:val="auto"/>
                <w:sz w:val="18"/>
                <w:szCs w:val="18"/>
              </w:rPr>
            </w:pPr>
            <w:r w:rsidRPr="001E3E6E">
              <w:rPr>
                <w:rFonts w:cs="Arial"/>
                <w:color w:val="auto"/>
                <w:sz w:val="18"/>
                <w:szCs w:val="18"/>
              </w:rPr>
              <w:t>Bidding</w:t>
            </w:r>
          </w:p>
          <w:p w14:paraId="4B370E47" w14:textId="77777777" w:rsidR="000E414C" w:rsidRPr="001E3E6E" w:rsidRDefault="000E414C" w:rsidP="00CB5AC4">
            <w:pPr>
              <w:pStyle w:val="Level2Body"/>
              <w:ind w:left="0"/>
              <w:rPr>
                <w:rFonts w:cs="Arial"/>
                <w:color w:val="auto"/>
                <w:sz w:val="18"/>
                <w:szCs w:val="18"/>
              </w:rPr>
            </w:pPr>
            <w:r w:rsidRPr="001E3E6E">
              <w:rPr>
                <w:rFonts w:cs="Arial"/>
                <w:color w:val="auto"/>
                <w:sz w:val="18"/>
                <w:szCs w:val="18"/>
              </w:rPr>
              <w:t>Ability</w:t>
            </w:r>
          </w:p>
          <w:p w14:paraId="1A2B8B64" w14:textId="77777777" w:rsidR="000E414C" w:rsidRPr="001E3E6E" w:rsidRDefault="000E414C" w:rsidP="00CB5AC4">
            <w:pPr>
              <w:pStyle w:val="Level2Body"/>
              <w:ind w:left="0"/>
              <w:rPr>
                <w:rFonts w:cs="Arial"/>
                <w:color w:val="auto"/>
                <w:sz w:val="18"/>
                <w:szCs w:val="18"/>
              </w:rPr>
            </w:pPr>
            <w:r w:rsidRPr="001E3E6E">
              <w:rPr>
                <w:rFonts w:cs="Arial"/>
                <w:color w:val="auto"/>
                <w:sz w:val="18"/>
                <w:szCs w:val="18"/>
              </w:rPr>
              <w:t>Code</w:t>
            </w:r>
          </w:p>
        </w:tc>
        <w:tc>
          <w:tcPr>
            <w:tcW w:w="3595" w:type="dxa"/>
          </w:tcPr>
          <w:p w14:paraId="138F4DC1" w14:textId="77777777" w:rsidR="000E414C" w:rsidRPr="001E3E6E" w:rsidRDefault="000E414C" w:rsidP="00CB5AC4">
            <w:pPr>
              <w:pStyle w:val="Level2Body"/>
              <w:ind w:left="0"/>
              <w:rPr>
                <w:rFonts w:cs="Arial"/>
                <w:color w:val="auto"/>
                <w:sz w:val="18"/>
                <w:szCs w:val="18"/>
              </w:rPr>
            </w:pPr>
            <w:r w:rsidRPr="001E3E6E">
              <w:rPr>
                <w:rFonts w:cs="Arial"/>
                <w:color w:val="auto"/>
                <w:sz w:val="18"/>
                <w:szCs w:val="18"/>
              </w:rPr>
              <w:t>Gap Description and Recommendation for Closure</w:t>
            </w:r>
          </w:p>
        </w:tc>
      </w:tr>
      <w:tr w:rsidR="001E3E6E" w:rsidRPr="001E3E6E" w14:paraId="0D3B301F" w14:textId="77777777" w:rsidTr="00A14EEB">
        <w:tc>
          <w:tcPr>
            <w:tcW w:w="750" w:type="dxa"/>
          </w:tcPr>
          <w:p w14:paraId="40193776" w14:textId="4108DEEB" w:rsidR="000E414C" w:rsidRPr="001E3E6E" w:rsidRDefault="00354DC2" w:rsidP="00CB5AC4">
            <w:pPr>
              <w:pStyle w:val="Level2Body"/>
              <w:ind w:left="0"/>
              <w:rPr>
                <w:rFonts w:cs="Arial"/>
                <w:color w:val="auto"/>
                <w:sz w:val="18"/>
                <w:szCs w:val="18"/>
              </w:rPr>
            </w:pPr>
            <w:r>
              <w:rPr>
                <w:rFonts w:cs="Arial"/>
                <w:color w:val="auto"/>
                <w:sz w:val="18"/>
                <w:szCs w:val="18"/>
              </w:rPr>
              <w:t>2</w:t>
            </w:r>
            <w:r w:rsidR="000166F3">
              <w:rPr>
                <w:rFonts w:cs="Arial"/>
                <w:color w:val="auto"/>
                <w:sz w:val="18"/>
                <w:szCs w:val="18"/>
              </w:rPr>
              <w:t>30</w:t>
            </w:r>
          </w:p>
        </w:tc>
        <w:tc>
          <w:tcPr>
            <w:tcW w:w="955" w:type="dxa"/>
          </w:tcPr>
          <w:p w14:paraId="22717985" w14:textId="77777777" w:rsidR="000E414C" w:rsidRPr="001E3E6E" w:rsidRDefault="000F6D22" w:rsidP="00CB5AC4">
            <w:pPr>
              <w:pStyle w:val="Level2Body"/>
              <w:ind w:left="0"/>
              <w:rPr>
                <w:rFonts w:cs="Arial"/>
                <w:color w:val="auto"/>
                <w:sz w:val="18"/>
                <w:szCs w:val="18"/>
              </w:rPr>
            </w:pPr>
            <w:r w:rsidRPr="001E3E6E">
              <w:rPr>
                <w:rFonts w:cs="Arial"/>
                <w:color w:val="auto"/>
                <w:sz w:val="18"/>
                <w:szCs w:val="18"/>
              </w:rPr>
              <w:t>PMI.3</w:t>
            </w:r>
          </w:p>
        </w:tc>
        <w:tc>
          <w:tcPr>
            <w:tcW w:w="3600" w:type="dxa"/>
          </w:tcPr>
          <w:p w14:paraId="764F9A03" w14:textId="22983197" w:rsidR="000E414C" w:rsidRPr="001E3E6E" w:rsidRDefault="000F6D22" w:rsidP="008669C2">
            <w:pPr>
              <w:pStyle w:val="Level2Body"/>
              <w:ind w:left="0"/>
              <w:jc w:val="left"/>
              <w:rPr>
                <w:rFonts w:cs="Arial"/>
                <w:color w:val="auto"/>
                <w:sz w:val="18"/>
                <w:szCs w:val="18"/>
              </w:rPr>
            </w:pPr>
            <w:r w:rsidRPr="001E3E6E">
              <w:rPr>
                <w:rFonts w:cs="Arial"/>
                <w:color w:val="auto"/>
                <w:sz w:val="18"/>
                <w:szCs w:val="18"/>
              </w:rPr>
              <w:t xml:space="preserve">Contractor </w:t>
            </w:r>
            <w:r w:rsidR="008669C2" w:rsidRPr="001E3E6E">
              <w:rPr>
                <w:rFonts w:cs="Arial"/>
                <w:color w:val="auto"/>
                <w:sz w:val="18"/>
                <w:szCs w:val="18"/>
              </w:rPr>
              <w:t>should</w:t>
            </w:r>
            <w:r w:rsidR="00974533">
              <w:rPr>
                <w:rFonts w:cs="Arial"/>
                <w:color w:val="auto"/>
                <w:sz w:val="18"/>
                <w:szCs w:val="18"/>
              </w:rPr>
              <w:t xml:space="preserve"> </w:t>
            </w:r>
            <w:r w:rsidRPr="001E3E6E">
              <w:rPr>
                <w:rFonts w:cs="Arial"/>
                <w:color w:val="auto"/>
                <w:sz w:val="18"/>
                <w:szCs w:val="18"/>
              </w:rPr>
              <w:t>utilize standard procedures and tools to track project items, decisions, issues, risks, defects, and resolutions.</w:t>
            </w:r>
          </w:p>
        </w:tc>
        <w:tc>
          <w:tcPr>
            <w:tcW w:w="2790" w:type="dxa"/>
          </w:tcPr>
          <w:p w14:paraId="66D455DB" w14:textId="77777777" w:rsidR="000E414C" w:rsidRPr="001E3E6E" w:rsidRDefault="00717D53" w:rsidP="000F6D22">
            <w:pPr>
              <w:pStyle w:val="Level2Body"/>
              <w:ind w:left="0"/>
              <w:jc w:val="left"/>
              <w:rPr>
                <w:rFonts w:cs="Arial"/>
                <w:color w:val="auto"/>
                <w:sz w:val="18"/>
                <w:szCs w:val="18"/>
              </w:rPr>
            </w:pPr>
            <w:r w:rsidRPr="001E3E6E">
              <w:rPr>
                <w:rFonts w:cs="Arial"/>
                <w:color w:val="auto"/>
                <w:sz w:val="18"/>
                <w:szCs w:val="18"/>
              </w:rPr>
              <w:t>Describe</w:t>
            </w:r>
            <w:r w:rsidR="000F6D22" w:rsidRPr="001E3E6E">
              <w:rPr>
                <w:rFonts w:cs="Arial"/>
                <w:color w:val="auto"/>
                <w:sz w:val="18"/>
                <w:szCs w:val="18"/>
              </w:rPr>
              <w:t xml:space="preserve"> and provide examples of the procedures and tools that will track project items, decisions, issues, risks, defects, and resolutions.</w:t>
            </w:r>
          </w:p>
        </w:tc>
        <w:tc>
          <w:tcPr>
            <w:tcW w:w="1710" w:type="dxa"/>
          </w:tcPr>
          <w:p w14:paraId="7AEE9AA1" w14:textId="77777777" w:rsidR="000E414C" w:rsidRPr="001E3E6E" w:rsidRDefault="00C629FE" w:rsidP="00CB5AC4">
            <w:pPr>
              <w:pStyle w:val="Level2Body"/>
              <w:ind w:left="0"/>
              <w:jc w:val="center"/>
              <w:rPr>
                <w:rFonts w:cs="Arial"/>
                <w:color w:val="auto"/>
                <w:sz w:val="18"/>
                <w:szCs w:val="18"/>
              </w:rPr>
            </w:pPr>
            <w:r w:rsidRPr="001E3E6E">
              <w:rPr>
                <w:rFonts w:cs="Arial"/>
                <w:color w:val="auto"/>
                <w:sz w:val="18"/>
                <w:szCs w:val="18"/>
              </w:rPr>
              <w:t>N/A</w:t>
            </w:r>
          </w:p>
        </w:tc>
        <w:sdt>
          <w:sdtPr>
            <w:rPr>
              <w:color w:val="auto"/>
              <w:sz w:val="18"/>
              <w:szCs w:val="18"/>
            </w:rPr>
            <w:alias w:val="Ability Code"/>
            <w:tag w:val="Ability Code"/>
            <w:id w:val="-2142265209"/>
            <w:placeholder>
              <w:docPart w:val="CE5EC405601E4679A16ABADA7C151AA0"/>
            </w:placeholder>
            <w15:color w:val="993300"/>
            <w:comboBox>
              <w:listItem w:displayText="S" w:value="S"/>
              <w:listItem w:displayText="W" w:value="W"/>
              <w:listItem w:displayText="M" w:value="M"/>
              <w:listItem w:displayText="F" w:value="F"/>
              <w:listItem w:displayText="C" w:value="C"/>
              <w:listItem w:displayText="N" w:value="N"/>
              <w:listItem w:displayText="O" w:value="O"/>
            </w:comboBox>
          </w:sdtPr>
          <w:sdtEndPr/>
          <w:sdtContent>
            <w:tc>
              <w:tcPr>
                <w:tcW w:w="990" w:type="dxa"/>
              </w:tcPr>
              <w:p w14:paraId="2EAF1E28" w14:textId="77777777" w:rsidR="000E414C" w:rsidRPr="001E3E6E" w:rsidRDefault="002A2404" w:rsidP="00CB5AC4">
                <w:pPr>
                  <w:pStyle w:val="Level2Body"/>
                  <w:ind w:left="0"/>
                  <w:rPr>
                    <w:rFonts w:cs="Arial"/>
                    <w:color w:val="auto"/>
                    <w:sz w:val="18"/>
                    <w:szCs w:val="18"/>
                  </w:rPr>
                </w:pPr>
                <w:r w:rsidRPr="001E3E6E" w:rsidDel="008E51F4">
                  <w:rPr>
                    <w:color w:val="auto"/>
                    <w:sz w:val="18"/>
                    <w:szCs w:val="18"/>
                  </w:rPr>
                  <w:t xml:space="preserve">Choose an item. </w:t>
                </w:r>
              </w:p>
            </w:tc>
          </w:sdtContent>
        </w:sdt>
        <w:tc>
          <w:tcPr>
            <w:tcW w:w="3595" w:type="dxa"/>
          </w:tcPr>
          <w:p w14:paraId="0F24AE30" w14:textId="77777777" w:rsidR="000E414C" w:rsidRPr="001E3E6E" w:rsidRDefault="000E414C" w:rsidP="00CB5AC4">
            <w:pPr>
              <w:pStyle w:val="Level2Body"/>
              <w:ind w:left="0"/>
              <w:rPr>
                <w:rFonts w:cs="Arial"/>
                <w:color w:val="auto"/>
                <w:sz w:val="18"/>
                <w:szCs w:val="18"/>
              </w:rPr>
            </w:pPr>
          </w:p>
        </w:tc>
      </w:tr>
      <w:tr w:rsidR="002308F7" w:rsidRPr="001E3E6E" w14:paraId="6A887FA8" w14:textId="77777777" w:rsidTr="00B040CB">
        <w:trPr>
          <w:trHeight w:val="566"/>
        </w:trPr>
        <w:tc>
          <w:tcPr>
            <w:tcW w:w="14390" w:type="dxa"/>
            <w:gridSpan w:val="7"/>
          </w:tcPr>
          <w:p w14:paraId="32B1D015" w14:textId="077A98AC" w:rsidR="002308F7" w:rsidRPr="001E3E6E" w:rsidRDefault="002308F7" w:rsidP="008E51F4">
            <w:pPr>
              <w:pStyle w:val="Level2Body"/>
              <w:ind w:left="0"/>
              <w:rPr>
                <w:color w:val="auto"/>
                <w:sz w:val="18"/>
                <w:szCs w:val="18"/>
              </w:rPr>
            </w:pPr>
            <w:r w:rsidRPr="001E3E6E">
              <w:rPr>
                <w:color w:val="auto"/>
                <w:sz w:val="18"/>
                <w:szCs w:val="18"/>
              </w:rPr>
              <w:t>Bidder’s Response:</w:t>
            </w:r>
            <w:r w:rsidR="00AE5F2C">
              <w:rPr>
                <w:color w:val="auto"/>
                <w:sz w:val="18"/>
                <w:szCs w:val="18"/>
              </w:rPr>
              <w:t xml:space="preserve"> </w:t>
            </w:r>
            <w:r w:rsidRPr="001E3E6E">
              <w:rPr>
                <w:color w:val="auto"/>
                <w:sz w:val="18"/>
                <w:szCs w:val="18"/>
              </w:rPr>
              <w:t xml:space="preserve"> </w:t>
            </w:r>
          </w:p>
        </w:tc>
      </w:tr>
    </w:tbl>
    <w:p w14:paraId="11963B8E" w14:textId="77777777" w:rsidR="000E414C" w:rsidRPr="001E3E6E" w:rsidRDefault="000E414C" w:rsidP="000E414C">
      <w:pPr>
        <w:pStyle w:val="Level2Body"/>
        <w:tabs>
          <w:tab w:val="left" w:pos="11250"/>
        </w:tabs>
        <w:ind w:left="0" w:right="2304"/>
        <w:rPr>
          <w:rFonts w:cs="Arial"/>
          <w:color w:val="auto"/>
          <w:sz w:val="18"/>
          <w:szCs w:val="18"/>
        </w:rPr>
      </w:pPr>
    </w:p>
    <w:p w14:paraId="4B77832A" w14:textId="77777777" w:rsidR="000E414C" w:rsidRPr="001E3E6E" w:rsidRDefault="000E414C" w:rsidP="000E414C">
      <w:pPr>
        <w:pStyle w:val="Level2Body"/>
        <w:tabs>
          <w:tab w:val="left" w:pos="11250"/>
        </w:tabs>
        <w:ind w:left="0" w:right="2304"/>
        <w:rPr>
          <w:rFonts w:cs="Arial"/>
          <w:color w:val="auto"/>
          <w:sz w:val="18"/>
          <w:szCs w:val="18"/>
        </w:rPr>
      </w:pPr>
    </w:p>
    <w:tbl>
      <w:tblPr>
        <w:tblStyle w:val="TableGrid"/>
        <w:tblW w:w="0" w:type="auto"/>
        <w:tblLook w:val="04A0" w:firstRow="1" w:lastRow="0" w:firstColumn="1" w:lastColumn="0" w:noHBand="0" w:noVBand="1"/>
      </w:tblPr>
      <w:tblGrid>
        <w:gridCol w:w="750"/>
        <w:gridCol w:w="955"/>
        <w:gridCol w:w="3600"/>
        <w:gridCol w:w="2790"/>
        <w:gridCol w:w="1710"/>
        <w:gridCol w:w="990"/>
        <w:gridCol w:w="3595"/>
      </w:tblGrid>
      <w:tr w:rsidR="001E3E6E" w:rsidRPr="001E3E6E" w14:paraId="5A189EC0" w14:textId="77777777" w:rsidTr="00A14EEB">
        <w:tc>
          <w:tcPr>
            <w:tcW w:w="750" w:type="dxa"/>
          </w:tcPr>
          <w:p w14:paraId="42EFAE29" w14:textId="77777777" w:rsidR="000E414C" w:rsidRPr="001E3E6E" w:rsidRDefault="000E414C" w:rsidP="00CB5AC4">
            <w:pPr>
              <w:pStyle w:val="Level2Body"/>
              <w:ind w:left="0"/>
              <w:rPr>
                <w:rFonts w:cs="Arial"/>
                <w:color w:val="auto"/>
                <w:sz w:val="18"/>
                <w:szCs w:val="18"/>
              </w:rPr>
            </w:pPr>
            <w:r w:rsidRPr="001E3E6E">
              <w:rPr>
                <w:rFonts w:cs="Arial"/>
                <w:color w:val="auto"/>
                <w:sz w:val="18"/>
                <w:szCs w:val="18"/>
              </w:rPr>
              <w:t>Req.#</w:t>
            </w:r>
          </w:p>
        </w:tc>
        <w:tc>
          <w:tcPr>
            <w:tcW w:w="955" w:type="dxa"/>
          </w:tcPr>
          <w:p w14:paraId="7FF934CE" w14:textId="77777777" w:rsidR="000E414C" w:rsidRPr="001E3E6E" w:rsidRDefault="000E414C" w:rsidP="00CB5AC4">
            <w:pPr>
              <w:pStyle w:val="Level2Body"/>
              <w:ind w:left="0"/>
              <w:rPr>
                <w:rFonts w:cs="Arial"/>
                <w:color w:val="auto"/>
                <w:sz w:val="18"/>
                <w:szCs w:val="18"/>
              </w:rPr>
            </w:pPr>
            <w:r w:rsidRPr="001E3E6E">
              <w:rPr>
                <w:rFonts w:cs="Arial"/>
                <w:color w:val="auto"/>
                <w:sz w:val="18"/>
                <w:szCs w:val="18"/>
              </w:rPr>
              <w:t>ID</w:t>
            </w:r>
          </w:p>
        </w:tc>
        <w:tc>
          <w:tcPr>
            <w:tcW w:w="3600" w:type="dxa"/>
          </w:tcPr>
          <w:p w14:paraId="166BC1D8" w14:textId="77777777" w:rsidR="000E414C" w:rsidRPr="001E3E6E" w:rsidRDefault="000E414C" w:rsidP="00CB5AC4">
            <w:pPr>
              <w:pStyle w:val="Level2Body"/>
              <w:ind w:left="0"/>
              <w:rPr>
                <w:rFonts w:cs="Arial"/>
                <w:color w:val="auto"/>
                <w:sz w:val="18"/>
                <w:szCs w:val="18"/>
              </w:rPr>
            </w:pPr>
            <w:r w:rsidRPr="001E3E6E">
              <w:rPr>
                <w:rFonts w:cs="Arial"/>
                <w:color w:val="auto"/>
                <w:sz w:val="18"/>
                <w:szCs w:val="18"/>
              </w:rPr>
              <w:t xml:space="preserve">Contractor / </w:t>
            </w:r>
            <w:r w:rsidR="008D73C2" w:rsidRPr="001E3E6E">
              <w:rPr>
                <w:rFonts w:cs="Arial"/>
                <w:color w:val="auto"/>
                <w:sz w:val="18"/>
                <w:szCs w:val="18"/>
              </w:rPr>
              <w:t>Solution/Requirement</w:t>
            </w:r>
          </w:p>
        </w:tc>
        <w:tc>
          <w:tcPr>
            <w:tcW w:w="2790" w:type="dxa"/>
          </w:tcPr>
          <w:p w14:paraId="3EF82A73" w14:textId="77777777" w:rsidR="000E414C" w:rsidRPr="001E3E6E" w:rsidRDefault="000E414C" w:rsidP="00CB5AC4">
            <w:pPr>
              <w:pStyle w:val="Level2Body"/>
              <w:ind w:left="0"/>
              <w:rPr>
                <w:rFonts w:cs="Arial"/>
                <w:color w:val="auto"/>
                <w:sz w:val="18"/>
                <w:szCs w:val="18"/>
              </w:rPr>
            </w:pPr>
            <w:r w:rsidRPr="001E3E6E">
              <w:rPr>
                <w:rFonts w:cs="Arial"/>
                <w:color w:val="auto"/>
                <w:sz w:val="18"/>
                <w:szCs w:val="18"/>
              </w:rPr>
              <w:t>Instructions to Bidder</w:t>
            </w:r>
          </w:p>
        </w:tc>
        <w:tc>
          <w:tcPr>
            <w:tcW w:w="1710" w:type="dxa"/>
          </w:tcPr>
          <w:p w14:paraId="51815358" w14:textId="77777777" w:rsidR="000E414C" w:rsidRPr="001E3E6E" w:rsidRDefault="000E414C" w:rsidP="00CB5AC4">
            <w:pPr>
              <w:pStyle w:val="Level2Body"/>
              <w:ind w:left="0"/>
              <w:jc w:val="center"/>
              <w:rPr>
                <w:rFonts w:cs="Arial"/>
                <w:color w:val="auto"/>
                <w:sz w:val="18"/>
                <w:szCs w:val="18"/>
              </w:rPr>
            </w:pPr>
            <w:r w:rsidRPr="001E3E6E">
              <w:rPr>
                <w:rFonts w:cs="Arial"/>
                <w:color w:val="auto"/>
                <w:sz w:val="18"/>
                <w:szCs w:val="18"/>
              </w:rPr>
              <w:t>CMS</w:t>
            </w:r>
          </w:p>
          <w:p w14:paraId="69674171" w14:textId="77777777" w:rsidR="000E414C" w:rsidRPr="001E3E6E" w:rsidRDefault="000E414C" w:rsidP="00CB5AC4">
            <w:pPr>
              <w:pStyle w:val="Level2Body"/>
              <w:ind w:left="0"/>
              <w:jc w:val="center"/>
              <w:rPr>
                <w:rFonts w:cs="Arial"/>
                <w:color w:val="auto"/>
                <w:sz w:val="18"/>
                <w:szCs w:val="18"/>
              </w:rPr>
            </w:pPr>
            <w:r w:rsidRPr="001E3E6E">
              <w:rPr>
                <w:rFonts w:cs="Arial"/>
                <w:color w:val="auto"/>
                <w:sz w:val="18"/>
                <w:szCs w:val="18"/>
              </w:rPr>
              <w:t>Checklist</w:t>
            </w:r>
          </w:p>
          <w:p w14:paraId="39466A29" w14:textId="77777777" w:rsidR="000E414C" w:rsidRPr="001E3E6E" w:rsidRDefault="000E414C" w:rsidP="00CB5AC4">
            <w:pPr>
              <w:pStyle w:val="Level2Body"/>
              <w:ind w:left="0"/>
              <w:jc w:val="center"/>
              <w:rPr>
                <w:rFonts w:cs="Arial"/>
                <w:color w:val="auto"/>
                <w:sz w:val="18"/>
                <w:szCs w:val="18"/>
              </w:rPr>
            </w:pPr>
            <w:r w:rsidRPr="001E3E6E">
              <w:rPr>
                <w:rFonts w:cs="Arial"/>
                <w:color w:val="auto"/>
                <w:sz w:val="18"/>
                <w:szCs w:val="18"/>
              </w:rPr>
              <w:t>ID</w:t>
            </w:r>
          </w:p>
        </w:tc>
        <w:tc>
          <w:tcPr>
            <w:tcW w:w="990" w:type="dxa"/>
          </w:tcPr>
          <w:p w14:paraId="5D638620" w14:textId="77777777" w:rsidR="000E414C" w:rsidRPr="001E3E6E" w:rsidRDefault="000E414C" w:rsidP="00CB5AC4">
            <w:pPr>
              <w:pStyle w:val="Level2Body"/>
              <w:ind w:left="0"/>
              <w:rPr>
                <w:rFonts w:cs="Arial"/>
                <w:color w:val="auto"/>
                <w:sz w:val="18"/>
                <w:szCs w:val="18"/>
              </w:rPr>
            </w:pPr>
            <w:r w:rsidRPr="001E3E6E">
              <w:rPr>
                <w:rFonts w:cs="Arial"/>
                <w:color w:val="auto"/>
                <w:sz w:val="18"/>
                <w:szCs w:val="18"/>
              </w:rPr>
              <w:t>Bidding</w:t>
            </w:r>
          </w:p>
          <w:p w14:paraId="4E1D74A8" w14:textId="77777777" w:rsidR="000E414C" w:rsidRPr="001E3E6E" w:rsidRDefault="000E414C" w:rsidP="00CB5AC4">
            <w:pPr>
              <w:pStyle w:val="Level2Body"/>
              <w:ind w:left="0"/>
              <w:rPr>
                <w:rFonts w:cs="Arial"/>
                <w:color w:val="auto"/>
                <w:sz w:val="18"/>
                <w:szCs w:val="18"/>
              </w:rPr>
            </w:pPr>
            <w:r w:rsidRPr="001E3E6E">
              <w:rPr>
                <w:rFonts w:cs="Arial"/>
                <w:color w:val="auto"/>
                <w:sz w:val="18"/>
                <w:szCs w:val="18"/>
              </w:rPr>
              <w:t>Ability</w:t>
            </w:r>
          </w:p>
          <w:p w14:paraId="5B11349C" w14:textId="77777777" w:rsidR="000E414C" w:rsidRPr="001E3E6E" w:rsidRDefault="000E414C" w:rsidP="00CB5AC4">
            <w:pPr>
              <w:pStyle w:val="Level2Body"/>
              <w:ind w:left="0"/>
              <w:rPr>
                <w:rFonts w:cs="Arial"/>
                <w:color w:val="auto"/>
                <w:sz w:val="18"/>
                <w:szCs w:val="18"/>
              </w:rPr>
            </w:pPr>
            <w:r w:rsidRPr="001E3E6E">
              <w:rPr>
                <w:rFonts w:cs="Arial"/>
                <w:color w:val="auto"/>
                <w:sz w:val="18"/>
                <w:szCs w:val="18"/>
              </w:rPr>
              <w:t>Code</w:t>
            </w:r>
          </w:p>
        </w:tc>
        <w:tc>
          <w:tcPr>
            <w:tcW w:w="3595" w:type="dxa"/>
          </w:tcPr>
          <w:p w14:paraId="3E1C2DDF" w14:textId="77777777" w:rsidR="000E414C" w:rsidRPr="001E3E6E" w:rsidRDefault="000E414C" w:rsidP="00CB5AC4">
            <w:pPr>
              <w:pStyle w:val="Level2Body"/>
              <w:ind w:left="0"/>
              <w:rPr>
                <w:rFonts w:cs="Arial"/>
                <w:color w:val="auto"/>
                <w:sz w:val="18"/>
                <w:szCs w:val="18"/>
              </w:rPr>
            </w:pPr>
            <w:r w:rsidRPr="001E3E6E">
              <w:rPr>
                <w:rFonts w:cs="Arial"/>
                <w:color w:val="auto"/>
                <w:sz w:val="18"/>
                <w:szCs w:val="18"/>
              </w:rPr>
              <w:t>Gap Description and Recommendation for Closure</w:t>
            </w:r>
          </w:p>
        </w:tc>
      </w:tr>
      <w:tr w:rsidR="001E3E6E" w:rsidRPr="001E3E6E" w14:paraId="16E1DA61" w14:textId="77777777" w:rsidTr="00A14EEB">
        <w:trPr>
          <w:trHeight w:val="1331"/>
        </w:trPr>
        <w:tc>
          <w:tcPr>
            <w:tcW w:w="750" w:type="dxa"/>
          </w:tcPr>
          <w:p w14:paraId="7D8F0450" w14:textId="0ECBC094" w:rsidR="000E414C" w:rsidRPr="001E3E6E" w:rsidRDefault="00AE7C6B" w:rsidP="00CB5AC4">
            <w:pPr>
              <w:pStyle w:val="Level2Body"/>
              <w:ind w:left="0"/>
              <w:rPr>
                <w:rFonts w:cs="Arial"/>
                <w:color w:val="auto"/>
                <w:sz w:val="18"/>
                <w:szCs w:val="18"/>
              </w:rPr>
            </w:pPr>
            <w:r w:rsidRPr="001E3E6E">
              <w:rPr>
                <w:rFonts w:cs="Arial"/>
                <w:color w:val="auto"/>
                <w:sz w:val="18"/>
                <w:szCs w:val="18"/>
              </w:rPr>
              <w:t>2</w:t>
            </w:r>
            <w:r w:rsidR="00C629FE" w:rsidRPr="001E3E6E">
              <w:rPr>
                <w:rFonts w:cs="Arial"/>
                <w:color w:val="auto"/>
                <w:sz w:val="18"/>
                <w:szCs w:val="18"/>
              </w:rPr>
              <w:t>3</w:t>
            </w:r>
            <w:r w:rsidR="000166F3">
              <w:rPr>
                <w:rFonts w:cs="Arial"/>
                <w:color w:val="auto"/>
                <w:sz w:val="18"/>
                <w:szCs w:val="18"/>
              </w:rPr>
              <w:t>1</w:t>
            </w:r>
          </w:p>
        </w:tc>
        <w:tc>
          <w:tcPr>
            <w:tcW w:w="955" w:type="dxa"/>
          </w:tcPr>
          <w:p w14:paraId="72A565B9" w14:textId="77777777" w:rsidR="000E414C" w:rsidRPr="001E3E6E" w:rsidRDefault="000F6D22" w:rsidP="00CB5AC4">
            <w:pPr>
              <w:pStyle w:val="Level2Body"/>
              <w:ind w:left="0"/>
              <w:rPr>
                <w:rFonts w:cs="Arial"/>
                <w:color w:val="auto"/>
                <w:sz w:val="18"/>
                <w:szCs w:val="18"/>
              </w:rPr>
            </w:pPr>
            <w:r w:rsidRPr="001E3E6E">
              <w:rPr>
                <w:rFonts w:cs="Arial"/>
                <w:color w:val="auto"/>
                <w:sz w:val="18"/>
                <w:szCs w:val="18"/>
              </w:rPr>
              <w:t>PMI.4</w:t>
            </w:r>
          </w:p>
        </w:tc>
        <w:tc>
          <w:tcPr>
            <w:tcW w:w="3600" w:type="dxa"/>
          </w:tcPr>
          <w:p w14:paraId="4E3C635E" w14:textId="6BB34E54" w:rsidR="000E414C" w:rsidRPr="001E3E6E" w:rsidRDefault="000F6D22" w:rsidP="00E13A8B">
            <w:pPr>
              <w:pStyle w:val="Level2Body"/>
              <w:ind w:left="0"/>
              <w:jc w:val="left"/>
              <w:rPr>
                <w:rFonts w:cs="Arial"/>
                <w:color w:val="auto"/>
                <w:sz w:val="18"/>
                <w:szCs w:val="18"/>
              </w:rPr>
            </w:pPr>
            <w:r w:rsidRPr="001E3E6E">
              <w:rPr>
                <w:rFonts w:cs="Arial"/>
                <w:color w:val="auto"/>
                <w:sz w:val="18"/>
                <w:szCs w:val="18"/>
              </w:rPr>
              <w:t xml:space="preserve">Contractor resources must participate in all levels of project governance as necessary, to include, but </w:t>
            </w:r>
            <w:r w:rsidR="00974533">
              <w:rPr>
                <w:rFonts w:cs="Arial"/>
                <w:color w:val="auto"/>
                <w:sz w:val="18"/>
                <w:szCs w:val="18"/>
              </w:rPr>
              <w:t xml:space="preserve">is </w:t>
            </w:r>
            <w:r w:rsidRPr="001E3E6E">
              <w:rPr>
                <w:rFonts w:cs="Arial"/>
                <w:color w:val="auto"/>
                <w:sz w:val="18"/>
                <w:szCs w:val="18"/>
              </w:rPr>
              <w:t>not limited to: all monthly project steering committee meetings to discuss project activities, deliverables, milestones, risks, and issues; and all weekly operating committee meetings to discuss issues, risks, project progression, resource changes, and other areas related to the scope of work.</w:t>
            </w:r>
          </w:p>
        </w:tc>
        <w:tc>
          <w:tcPr>
            <w:tcW w:w="2790" w:type="dxa"/>
          </w:tcPr>
          <w:p w14:paraId="7DBCDC0B" w14:textId="75001A0A" w:rsidR="000E414C" w:rsidRPr="001E3E6E" w:rsidRDefault="007573C2" w:rsidP="00E13A8B">
            <w:pPr>
              <w:pStyle w:val="Level2Body"/>
              <w:ind w:left="0"/>
              <w:jc w:val="left"/>
              <w:rPr>
                <w:rFonts w:cs="Arial"/>
                <w:color w:val="auto"/>
                <w:sz w:val="18"/>
                <w:szCs w:val="18"/>
              </w:rPr>
            </w:pPr>
            <w:r w:rsidRPr="001E3E6E">
              <w:rPr>
                <w:rFonts w:cs="Arial"/>
                <w:color w:val="auto"/>
                <w:sz w:val="18"/>
                <w:szCs w:val="18"/>
              </w:rPr>
              <w:t>D</w:t>
            </w:r>
            <w:r w:rsidR="000F6D22" w:rsidRPr="001E3E6E">
              <w:rPr>
                <w:rFonts w:cs="Arial"/>
                <w:color w:val="auto"/>
                <w:sz w:val="18"/>
                <w:szCs w:val="18"/>
              </w:rPr>
              <w:t>escribe how</w:t>
            </w:r>
            <w:r w:rsidR="00AE5F2C">
              <w:rPr>
                <w:rFonts w:cs="Arial"/>
                <w:color w:val="auto"/>
                <w:sz w:val="18"/>
                <w:szCs w:val="18"/>
              </w:rPr>
              <w:t xml:space="preserve"> </w:t>
            </w:r>
            <w:r w:rsidR="000F6D22" w:rsidRPr="001E3E6E">
              <w:rPr>
                <w:rFonts w:cs="Arial"/>
                <w:color w:val="auto"/>
                <w:sz w:val="18"/>
                <w:szCs w:val="18"/>
              </w:rPr>
              <w:t xml:space="preserve">resources will participate in all levels of project governance as necessary, to include, but </w:t>
            </w:r>
            <w:r w:rsidR="00974533">
              <w:rPr>
                <w:rFonts w:cs="Arial"/>
                <w:color w:val="auto"/>
                <w:sz w:val="18"/>
                <w:szCs w:val="18"/>
              </w:rPr>
              <w:t xml:space="preserve">is </w:t>
            </w:r>
            <w:r w:rsidR="000F6D22" w:rsidRPr="001E3E6E">
              <w:rPr>
                <w:rFonts w:cs="Arial"/>
                <w:color w:val="auto"/>
                <w:sz w:val="18"/>
                <w:szCs w:val="18"/>
              </w:rPr>
              <w:t>not limited to: all monthly project steering committee meetings to discuss project activities, deliverables, milestones, risks, and issues; and all weekly operating committee meetings to discuss issues, risks, project progression, resource changes, and other areas related to the scope of work.</w:t>
            </w:r>
          </w:p>
        </w:tc>
        <w:tc>
          <w:tcPr>
            <w:tcW w:w="1710" w:type="dxa"/>
          </w:tcPr>
          <w:p w14:paraId="51529C76" w14:textId="77777777" w:rsidR="000E414C" w:rsidRPr="001E3E6E" w:rsidRDefault="00C629FE" w:rsidP="00CB5AC4">
            <w:pPr>
              <w:pStyle w:val="Level2Body"/>
              <w:ind w:left="0"/>
              <w:jc w:val="center"/>
              <w:rPr>
                <w:rFonts w:cs="Arial"/>
                <w:color w:val="auto"/>
                <w:sz w:val="18"/>
                <w:szCs w:val="18"/>
              </w:rPr>
            </w:pPr>
            <w:r w:rsidRPr="001E3E6E">
              <w:rPr>
                <w:rFonts w:cs="Arial"/>
                <w:color w:val="auto"/>
                <w:sz w:val="18"/>
                <w:szCs w:val="18"/>
              </w:rPr>
              <w:t>N/A</w:t>
            </w:r>
          </w:p>
        </w:tc>
        <w:sdt>
          <w:sdtPr>
            <w:rPr>
              <w:color w:val="auto"/>
              <w:sz w:val="18"/>
              <w:szCs w:val="18"/>
            </w:rPr>
            <w:alias w:val="Ability Code"/>
            <w:tag w:val="Ability Code"/>
            <w:id w:val="709219941"/>
            <w:placeholder>
              <w:docPart w:val="41817DB204B8434F9AA3D2AF6D1E43ED"/>
            </w:placeholder>
            <w15:color w:val="993300"/>
            <w:comboBox>
              <w:listItem w:displayText="S" w:value="S"/>
              <w:listItem w:displayText="W" w:value="W"/>
              <w:listItem w:displayText="M" w:value="M"/>
              <w:listItem w:displayText="F" w:value="F"/>
              <w:listItem w:displayText="C" w:value="C"/>
              <w:listItem w:displayText="N" w:value="N"/>
              <w:listItem w:displayText="O" w:value="O"/>
            </w:comboBox>
          </w:sdtPr>
          <w:sdtEndPr/>
          <w:sdtContent>
            <w:tc>
              <w:tcPr>
                <w:tcW w:w="990" w:type="dxa"/>
              </w:tcPr>
              <w:p w14:paraId="69494E7B" w14:textId="77777777" w:rsidR="000E414C" w:rsidRPr="001E3E6E" w:rsidRDefault="002A2404" w:rsidP="00CB5AC4">
                <w:pPr>
                  <w:pStyle w:val="Level2Body"/>
                  <w:ind w:left="0"/>
                  <w:rPr>
                    <w:rFonts w:cs="Arial"/>
                    <w:color w:val="auto"/>
                    <w:sz w:val="18"/>
                    <w:szCs w:val="18"/>
                  </w:rPr>
                </w:pPr>
                <w:r w:rsidRPr="001E3E6E" w:rsidDel="008E51F4">
                  <w:rPr>
                    <w:color w:val="auto"/>
                    <w:sz w:val="18"/>
                    <w:szCs w:val="18"/>
                  </w:rPr>
                  <w:t xml:space="preserve">Choose an item. </w:t>
                </w:r>
              </w:p>
            </w:tc>
          </w:sdtContent>
        </w:sdt>
        <w:tc>
          <w:tcPr>
            <w:tcW w:w="3595" w:type="dxa"/>
          </w:tcPr>
          <w:p w14:paraId="3C54A8F0" w14:textId="77777777" w:rsidR="000E414C" w:rsidRPr="001E3E6E" w:rsidRDefault="000E414C" w:rsidP="00CB5AC4">
            <w:pPr>
              <w:pStyle w:val="Level2Body"/>
              <w:ind w:left="0"/>
              <w:rPr>
                <w:rFonts w:cs="Arial"/>
                <w:color w:val="auto"/>
                <w:sz w:val="18"/>
                <w:szCs w:val="18"/>
              </w:rPr>
            </w:pPr>
          </w:p>
        </w:tc>
      </w:tr>
      <w:tr w:rsidR="002308F7" w:rsidRPr="001E3E6E" w14:paraId="5A8E9067" w14:textId="77777777" w:rsidTr="00B040CB">
        <w:trPr>
          <w:trHeight w:val="620"/>
        </w:trPr>
        <w:tc>
          <w:tcPr>
            <w:tcW w:w="14390" w:type="dxa"/>
            <w:gridSpan w:val="7"/>
          </w:tcPr>
          <w:p w14:paraId="718370E2" w14:textId="6C0D3670" w:rsidR="002308F7" w:rsidRPr="001E3E6E" w:rsidRDefault="002308F7" w:rsidP="008E51F4">
            <w:pPr>
              <w:pStyle w:val="Level2Body"/>
              <w:ind w:left="0"/>
              <w:rPr>
                <w:color w:val="auto"/>
                <w:sz w:val="18"/>
                <w:szCs w:val="18"/>
              </w:rPr>
            </w:pPr>
            <w:r w:rsidRPr="001E3E6E">
              <w:rPr>
                <w:color w:val="auto"/>
                <w:sz w:val="18"/>
                <w:szCs w:val="18"/>
              </w:rPr>
              <w:t>Bidder’s Response:</w:t>
            </w:r>
            <w:r w:rsidR="00AE5F2C">
              <w:rPr>
                <w:color w:val="auto"/>
                <w:sz w:val="18"/>
                <w:szCs w:val="18"/>
              </w:rPr>
              <w:t xml:space="preserve"> </w:t>
            </w:r>
            <w:r w:rsidRPr="001E3E6E">
              <w:rPr>
                <w:color w:val="auto"/>
                <w:sz w:val="18"/>
                <w:szCs w:val="18"/>
              </w:rPr>
              <w:t xml:space="preserve"> </w:t>
            </w:r>
          </w:p>
        </w:tc>
      </w:tr>
    </w:tbl>
    <w:p w14:paraId="2A469477" w14:textId="77777777" w:rsidR="000E414C" w:rsidRPr="001E3E6E" w:rsidRDefault="000E414C" w:rsidP="000E414C">
      <w:pPr>
        <w:pStyle w:val="Level2Body"/>
        <w:tabs>
          <w:tab w:val="left" w:pos="11250"/>
        </w:tabs>
        <w:ind w:left="0" w:right="2304"/>
        <w:rPr>
          <w:rFonts w:cs="Arial"/>
          <w:color w:val="auto"/>
          <w:sz w:val="18"/>
          <w:szCs w:val="18"/>
        </w:rPr>
      </w:pPr>
    </w:p>
    <w:p w14:paraId="70BA52EC" w14:textId="77777777" w:rsidR="000E414C" w:rsidRPr="001E3E6E" w:rsidRDefault="000E414C" w:rsidP="000E414C">
      <w:pPr>
        <w:pStyle w:val="Level2Body"/>
        <w:tabs>
          <w:tab w:val="left" w:pos="11250"/>
        </w:tabs>
        <w:ind w:left="0" w:right="2304"/>
        <w:rPr>
          <w:rFonts w:cs="Arial"/>
          <w:color w:val="auto"/>
          <w:sz w:val="18"/>
          <w:szCs w:val="18"/>
        </w:rPr>
      </w:pPr>
    </w:p>
    <w:tbl>
      <w:tblPr>
        <w:tblStyle w:val="TableGrid"/>
        <w:tblW w:w="0" w:type="auto"/>
        <w:tblLook w:val="04A0" w:firstRow="1" w:lastRow="0" w:firstColumn="1" w:lastColumn="0" w:noHBand="0" w:noVBand="1"/>
      </w:tblPr>
      <w:tblGrid>
        <w:gridCol w:w="750"/>
        <w:gridCol w:w="955"/>
        <w:gridCol w:w="3600"/>
        <w:gridCol w:w="2790"/>
        <w:gridCol w:w="1665"/>
        <w:gridCol w:w="1035"/>
        <w:gridCol w:w="3595"/>
      </w:tblGrid>
      <w:tr w:rsidR="001E3E6E" w:rsidRPr="001E3E6E" w14:paraId="1CBED99F" w14:textId="77777777" w:rsidTr="00927C85">
        <w:tc>
          <w:tcPr>
            <w:tcW w:w="750" w:type="dxa"/>
          </w:tcPr>
          <w:p w14:paraId="370C22B1" w14:textId="77777777" w:rsidR="000E414C" w:rsidRPr="001E3E6E" w:rsidRDefault="000E414C" w:rsidP="00CB5AC4">
            <w:pPr>
              <w:pStyle w:val="Level2Body"/>
              <w:ind w:left="0"/>
              <w:rPr>
                <w:rFonts w:cs="Arial"/>
                <w:color w:val="auto"/>
                <w:sz w:val="18"/>
                <w:szCs w:val="18"/>
              </w:rPr>
            </w:pPr>
            <w:r w:rsidRPr="001E3E6E">
              <w:rPr>
                <w:rFonts w:cs="Arial"/>
                <w:color w:val="auto"/>
                <w:sz w:val="18"/>
                <w:szCs w:val="18"/>
              </w:rPr>
              <w:t>Req.#</w:t>
            </w:r>
          </w:p>
        </w:tc>
        <w:tc>
          <w:tcPr>
            <w:tcW w:w="955" w:type="dxa"/>
          </w:tcPr>
          <w:p w14:paraId="679BBCFC" w14:textId="77777777" w:rsidR="000E414C" w:rsidRPr="001E3E6E" w:rsidRDefault="000E414C" w:rsidP="00CB5AC4">
            <w:pPr>
              <w:pStyle w:val="Level2Body"/>
              <w:ind w:left="0"/>
              <w:rPr>
                <w:rFonts w:cs="Arial"/>
                <w:color w:val="auto"/>
                <w:sz w:val="18"/>
                <w:szCs w:val="18"/>
              </w:rPr>
            </w:pPr>
            <w:r w:rsidRPr="001E3E6E">
              <w:rPr>
                <w:rFonts w:cs="Arial"/>
                <w:color w:val="auto"/>
                <w:sz w:val="18"/>
                <w:szCs w:val="18"/>
              </w:rPr>
              <w:t>ID</w:t>
            </w:r>
          </w:p>
        </w:tc>
        <w:tc>
          <w:tcPr>
            <w:tcW w:w="3600" w:type="dxa"/>
          </w:tcPr>
          <w:p w14:paraId="5CAE03D6" w14:textId="77777777" w:rsidR="000E414C" w:rsidRPr="001E3E6E" w:rsidRDefault="000E414C" w:rsidP="00CB5AC4">
            <w:pPr>
              <w:pStyle w:val="Level2Body"/>
              <w:ind w:left="0"/>
              <w:rPr>
                <w:rFonts w:cs="Arial"/>
                <w:color w:val="auto"/>
                <w:sz w:val="18"/>
                <w:szCs w:val="18"/>
              </w:rPr>
            </w:pPr>
            <w:r w:rsidRPr="001E3E6E">
              <w:rPr>
                <w:rFonts w:cs="Arial"/>
                <w:color w:val="auto"/>
                <w:sz w:val="18"/>
                <w:szCs w:val="18"/>
              </w:rPr>
              <w:t xml:space="preserve">Contractor / </w:t>
            </w:r>
            <w:r w:rsidR="008D73C2" w:rsidRPr="001E3E6E">
              <w:rPr>
                <w:rFonts w:cs="Arial"/>
                <w:color w:val="auto"/>
                <w:sz w:val="18"/>
                <w:szCs w:val="18"/>
              </w:rPr>
              <w:t>Solution/Requirement</w:t>
            </w:r>
          </w:p>
        </w:tc>
        <w:tc>
          <w:tcPr>
            <w:tcW w:w="2790" w:type="dxa"/>
          </w:tcPr>
          <w:p w14:paraId="1AD5FEFD" w14:textId="77777777" w:rsidR="000E414C" w:rsidRPr="001E3E6E" w:rsidRDefault="000E414C" w:rsidP="00CB5AC4">
            <w:pPr>
              <w:pStyle w:val="Level2Body"/>
              <w:ind w:left="0"/>
              <w:rPr>
                <w:rFonts w:cs="Arial"/>
                <w:color w:val="auto"/>
                <w:sz w:val="18"/>
                <w:szCs w:val="18"/>
              </w:rPr>
            </w:pPr>
            <w:r w:rsidRPr="001E3E6E">
              <w:rPr>
                <w:rFonts w:cs="Arial"/>
                <w:color w:val="auto"/>
                <w:sz w:val="18"/>
                <w:szCs w:val="18"/>
              </w:rPr>
              <w:t>Instructions to Bidder</w:t>
            </w:r>
          </w:p>
        </w:tc>
        <w:tc>
          <w:tcPr>
            <w:tcW w:w="1665" w:type="dxa"/>
          </w:tcPr>
          <w:p w14:paraId="1EA3E603" w14:textId="77777777" w:rsidR="000E414C" w:rsidRPr="001E3E6E" w:rsidRDefault="000E414C" w:rsidP="00CB5AC4">
            <w:pPr>
              <w:pStyle w:val="Level2Body"/>
              <w:ind w:left="0"/>
              <w:jc w:val="center"/>
              <w:rPr>
                <w:rFonts w:cs="Arial"/>
                <w:color w:val="auto"/>
                <w:sz w:val="18"/>
                <w:szCs w:val="18"/>
              </w:rPr>
            </w:pPr>
            <w:r w:rsidRPr="001E3E6E">
              <w:rPr>
                <w:rFonts w:cs="Arial"/>
                <w:color w:val="auto"/>
                <w:sz w:val="18"/>
                <w:szCs w:val="18"/>
              </w:rPr>
              <w:t>CMS</w:t>
            </w:r>
          </w:p>
          <w:p w14:paraId="10BBBA1D" w14:textId="77777777" w:rsidR="000E414C" w:rsidRPr="001E3E6E" w:rsidRDefault="000E414C" w:rsidP="00CB5AC4">
            <w:pPr>
              <w:pStyle w:val="Level2Body"/>
              <w:ind w:left="0"/>
              <w:jc w:val="center"/>
              <w:rPr>
                <w:rFonts w:cs="Arial"/>
                <w:color w:val="auto"/>
                <w:sz w:val="18"/>
                <w:szCs w:val="18"/>
              </w:rPr>
            </w:pPr>
            <w:r w:rsidRPr="001E3E6E">
              <w:rPr>
                <w:rFonts w:cs="Arial"/>
                <w:color w:val="auto"/>
                <w:sz w:val="18"/>
                <w:szCs w:val="18"/>
              </w:rPr>
              <w:t>Checklist</w:t>
            </w:r>
          </w:p>
          <w:p w14:paraId="0CDFA6C8" w14:textId="77777777" w:rsidR="000E414C" w:rsidRPr="001E3E6E" w:rsidRDefault="000E414C" w:rsidP="00CB5AC4">
            <w:pPr>
              <w:pStyle w:val="Level2Body"/>
              <w:ind w:left="0"/>
              <w:jc w:val="center"/>
              <w:rPr>
                <w:rFonts w:cs="Arial"/>
                <w:color w:val="auto"/>
                <w:sz w:val="18"/>
                <w:szCs w:val="18"/>
              </w:rPr>
            </w:pPr>
            <w:r w:rsidRPr="001E3E6E">
              <w:rPr>
                <w:rFonts w:cs="Arial"/>
                <w:color w:val="auto"/>
                <w:sz w:val="18"/>
                <w:szCs w:val="18"/>
              </w:rPr>
              <w:t>ID</w:t>
            </w:r>
          </w:p>
        </w:tc>
        <w:tc>
          <w:tcPr>
            <w:tcW w:w="1035" w:type="dxa"/>
          </w:tcPr>
          <w:p w14:paraId="7B0DFBA1" w14:textId="77777777" w:rsidR="000E414C" w:rsidRPr="001E3E6E" w:rsidRDefault="000E414C" w:rsidP="00CB5AC4">
            <w:pPr>
              <w:pStyle w:val="Level2Body"/>
              <w:ind w:left="0"/>
              <w:rPr>
                <w:rFonts w:cs="Arial"/>
                <w:color w:val="auto"/>
                <w:sz w:val="18"/>
                <w:szCs w:val="18"/>
              </w:rPr>
            </w:pPr>
            <w:r w:rsidRPr="001E3E6E">
              <w:rPr>
                <w:rFonts w:cs="Arial"/>
                <w:color w:val="auto"/>
                <w:sz w:val="18"/>
                <w:szCs w:val="18"/>
              </w:rPr>
              <w:t>Bidding</w:t>
            </w:r>
          </w:p>
          <w:p w14:paraId="627B396F" w14:textId="77777777" w:rsidR="000E414C" w:rsidRPr="001E3E6E" w:rsidRDefault="000E414C" w:rsidP="00CB5AC4">
            <w:pPr>
              <w:pStyle w:val="Level2Body"/>
              <w:ind w:left="0"/>
              <w:rPr>
                <w:rFonts w:cs="Arial"/>
                <w:color w:val="auto"/>
                <w:sz w:val="18"/>
                <w:szCs w:val="18"/>
              </w:rPr>
            </w:pPr>
            <w:r w:rsidRPr="001E3E6E">
              <w:rPr>
                <w:rFonts w:cs="Arial"/>
                <w:color w:val="auto"/>
                <w:sz w:val="18"/>
                <w:szCs w:val="18"/>
              </w:rPr>
              <w:t>Ability</w:t>
            </w:r>
          </w:p>
          <w:p w14:paraId="2C575189" w14:textId="77777777" w:rsidR="000E414C" w:rsidRPr="001E3E6E" w:rsidRDefault="000E414C" w:rsidP="00CB5AC4">
            <w:pPr>
              <w:pStyle w:val="Level2Body"/>
              <w:ind w:left="0"/>
              <w:rPr>
                <w:rFonts w:cs="Arial"/>
                <w:color w:val="auto"/>
                <w:sz w:val="18"/>
                <w:szCs w:val="18"/>
              </w:rPr>
            </w:pPr>
            <w:r w:rsidRPr="001E3E6E">
              <w:rPr>
                <w:rFonts w:cs="Arial"/>
                <w:color w:val="auto"/>
                <w:sz w:val="18"/>
                <w:szCs w:val="18"/>
              </w:rPr>
              <w:t>Code</w:t>
            </w:r>
          </w:p>
        </w:tc>
        <w:tc>
          <w:tcPr>
            <w:tcW w:w="3595" w:type="dxa"/>
          </w:tcPr>
          <w:p w14:paraId="2CDFB210" w14:textId="77777777" w:rsidR="000E414C" w:rsidRPr="001E3E6E" w:rsidRDefault="000E414C" w:rsidP="00CB5AC4">
            <w:pPr>
              <w:pStyle w:val="Level2Body"/>
              <w:ind w:left="0"/>
              <w:rPr>
                <w:rFonts w:cs="Arial"/>
                <w:color w:val="auto"/>
                <w:sz w:val="18"/>
                <w:szCs w:val="18"/>
              </w:rPr>
            </w:pPr>
            <w:r w:rsidRPr="001E3E6E">
              <w:rPr>
                <w:rFonts w:cs="Arial"/>
                <w:color w:val="auto"/>
                <w:sz w:val="18"/>
                <w:szCs w:val="18"/>
              </w:rPr>
              <w:t>Gap Description and Recommendation for Closure</w:t>
            </w:r>
          </w:p>
        </w:tc>
      </w:tr>
      <w:tr w:rsidR="001E3E6E" w:rsidRPr="001E3E6E" w14:paraId="0EC1A58F" w14:textId="77777777" w:rsidTr="00927C85">
        <w:tc>
          <w:tcPr>
            <w:tcW w:w="750" w:type="dxa"/>
          </w:tcPr>
          <w:p w14:paraId="60AF5904" w14:textId="283EC06A" w:rsidR="000E414C" w:rsidRPr="001E3E6E" w:rsidRDefault="00AE7C6B" w:rsidP="00CB5AC4">
            <w:pPr>
              <w:pStyle w:val="Level2Body"/>
              <w:ind w:left="0"/>
              <w:rPr>
                <w:rFonts w:cs="Arial"/>
                <w:color w:val="auto"/>
                <w:sz w:val="18"/>
                <w:szCs w:val="18"/>
              </w:rPr>
            </w:pPr>
            <w:r w:rsidRPr="001E3E6E">
              <w:rPr>
                <w:rFonts w:cs="Arial"/>
                <w:color w:val="auto"/>
                <w:sz w:val="18"/>
                <w:szCs w:val="18"/>
              </w:rPr>
              <w:t>2</w:t>
            </w:r>
            <w:r w:rsidR="009622F0" w:rsidRPr="001E3E6E">
              <w:rPr>
                <w:rFonts w:cs="Arial"/>
                <w:color w:val="auto"/>
                <w:sz w:val="18"/>
                <w:szCs w:val="18"/>
              </w:rPr>
              <w:t>3</w:t>
            </w:r>
            <w:r w:rsidR="000166F3">
              <w:rPr>
                <w:rFonts w:cs="Arial"/>
                <w:color w:val="auto"/>
                <w:sz w:val="18"/>
                <w:szCs w:val="18"/>
              </w:rPr>
              <w:t>2</w:t>
            </w:r>
          </w:p>
        </w:tc>
        <w:tc>
          <w:tcPr>
            <w:tcW w:w="955" w:type="dxa"/>
          </w:tcPr>
          <w:p w14:paraId="41F6C765" w14:textId="77777777" w:rsidR="000E414C" w:rsidRPr="001E3E6E" w:rsidRDefault="0007764A" w:rsidP="00CB5AC4">
            <w:pPr>
              <w:pStyle w:val="Level2Body"/>
              <w:ind w:left="0"/>
              <w:rPr>
                <w:rFonts w:cs="Arial"/>
                <w:color w:val="auto"/>
                <w:sz w:val="18"/>
                <w:szCs w:val="18"/>
              </w:rPr>
            </w:pPr>
            <w:r w:rsidRPr="001E3E6E">
              <w:rPr>
                <w:rFonts w:cs="Arial"/>
                <w:color w:val="auto"/>
                <w:sz w:val="18"/>
                <w:szCs w:val="18"/>
              </w:rPr>
              <w:t>PMI.5</w:t>
            </w:r>
          </w:p>
        </w:tc>
        <w:tc>
          <w:tcPr>
            <w:tcW w:w="3600" w:type="dxa"/>
          </w:tcPr>
          <w:p w14:paraId="334C3879" w14:textId="3374E2E3" w:rsidR="0007764A" w:rsidRPr="001E3E6E" w:rsidRDefault="0007764A" w:rsidP="0007764A">
            <w:pPr>
              <w:pStyle w:val="Level2Body"/>
              <w:ind w:left="0"/>
              <w:jc w:val="left"/>
              <w:rPr>
                <w:rFonts w:cs="Arial"/>
                <w:color w:val="auto"/>
                <w:sz w:val="18"/>
                <w:szCs w:val="18"/>
              </w:rPr>
            </w:pPr>
            <w:r w:rsidRPr="001E3E6E">
              <w:rPr>
                <w:rFonts w:cs="Arial"/>
                <w:color w:val="auto"/>
                <w:sz w:val="18"/>
                <w:szCs w:val="18"/>
              </w:rPr>
              <w:t>Contractor must participate in and capture notes from all necessary project meetings.</w:t>
            </w:r>
          </w:p>
          <w:p w14:paraId="0E1F3813" w14:textId="6B6F64F4" w:rsidR="000E414C" w:rsidRPr="001E3E6E" w:rsidRDefault="0007764A" w:rsidP="0007764A">
            <w:pPr>
              <w:pStyle w:val="Level2Body"/>
              <w:ind w:left="0"/>
              <w:jc w:val="left"/>
              <w:rPr>
                <w:rFonts w:cs="Arial"/>
                <w:color w:val="auto"/>
                <w:sz w:val="18"/>
                <w:szCs w:val="18"/>
              </w:rPr>
            </w:pPr>
            <w:r w:rsidRPr="001E3E6E">
              <w:rPr>
                <w:rFonts w:cs="Arial"/>
                <w:color w:val="auto"/>
                <w:sz w:val="18"/>
                <w:szCs w:val="18"/>
              </w:rPr>
              <w:t xml:space="preserve">Contractor shall be responsible for </w:t>
            </w:r>
            <w:r w:rsidR="006F062E">
              <w:rPr>
                <w:rFonts w:cs="Arial"/>
                <w:color w:val="auto"/>
                <w:sz w:val="18"/>
                <w:szCs w:val="18"/>
              </w:rPr>
              <w:t xml:space="preserve">creation </w:t>
            </w:r>
            <w:r w:rsidRPr="001E3E6E">
              <w:rPr>
                <w:rFonts w:cs="Arial"/>
                <w:color w:val="auto"/>
                <w:sz w:val="18"/>
                <w:szCs w:val="18"/>
              </w:rPr>
              <w:t>and dissemination of all project meeting agendas, minutes, and necessary documentation.</w:t>
            </w:r>
          </w:p>
        </w:tc>
        <w:tc>
          <w:tcPr>
            <w:tcW w:w="2790" w:type="dxa"/>
          </w:tcPr>
          <w:p w14:paraId="5EB6FAA1" w14:textId="2B80C5E6" w:rsidR="000E414C" w:rsidRPr="001E3E6E" w:rsidRDefault="00717D53" w:rsidP="0010529B">
            <w:pPr>
              <w:pStyle w:val="Level2Body"/>
              <w:ind w:left="0"/>
              <w:jc w:val="left"/>
              <w:rPr>
                <w:rFonts w:cs="Arial"/>
                <w:color w:val="auto"/>
                <w:sz w:val="18"/>
                <w:szCs w:val="18"/>
              </w:rPr>
            </w:pPr>
            <w:r w:rsidRPr="001E3E6E">
              <w:rPr>
                <w:rFonts w:cs="Arial"/>
                <w:color w:val="auto"/>
                <w:sz w:val="18"/>
                <w:szCs w:val="18"/>
              </w:rPr>
              <w:t>Describe</w:t>
            </w:r>
            <w:r w:rsidR="0007764A" w:rsidRPr="001E3E6E">
              <w:rPr>
                <w:rFonts w:cs="Arial"/>
                <w:color w:val="auto"/>
                <w:sz w:val="18"/>
                <w:szCs w:val="18"/>
              </w:rPr>
              <w:t xml:space="preserve"> how </w:t>
            </w:r>
            <w:r w:rsidR="008669C2" w:rsidRPr="001E3E6E">
              <w:rPr>
                <w:rFonts w:cs="Arial"/>
                <w:color w:val="auto"/>
                <w:sz w:val="18"/>
                <w:szCs w:val="18"/>
              </w:rPr>
              <w:t>Contractor</w:t>
            </w:r>
            <w:r w:rsidR="0007764A" w:rsidRPr="001E3E6E">
              <w:rPr>
                <w:rFonts w:cs="Arial"/>
                <w:color w:val="auto"/>
                <w:sz w:val="18"/>
                <w:szCs w:val="18"/>
              </w:rPr>
              <w:t xml:space="preserve"> staff shall participate in and capture notes from all necessary project meetings, and will be responsible for </w:t>
            </w:r>
            <w:r w:rsidR="006F062E">
              <w:rPr>
                <w:rFonts w:cs="Arial"/>
                <w:color w:val="auto"/>
                <w:sz w:val="18"/>
                <w:szCs w:val="18"/>
              </w:rPr>
              <w:t>creation</w:t>
            </w:r>
            <w:r w:rsidR="0007764A" w:rsidRPr="001E3E6E">
              <w:rPr>
                <w:rFonts w:cs="Arial"/>
                <w:color w:val="auto"/>
                <w:sz w:val="18"/>
                <w:szCs w:val="18"/>
              </w:rPr>
              <w:t xml:space="preserve"> and dissemination of all project meeting agendas, minutes, and necessary documentation.</w:t>
            </w:r>
          </w:p>
        </w:tc>
        <w:tc>
          <w:tcPr>
            <w:tcW w:w="1665" w:type="dxa"/>
          </w:tcPr>
          <w:p w14:paraId="2CB9E880" w14:textId="77777777" w:rsidR="000E414C" w:rsidRPr="001E3E6E" w:rsidRDefault="00C629FE" w:rsidP="00CB5AC4">
            <w:pPr>
              <w:pStyle w:val="Level2Body"/>
              <w:ind w:left="0"/>
              <w:jc w:val="center"/>
              <w:rPr>
                <w:rFonts w:cs="Arial"/>
                <w:color w:val="auto"/>
                <w:sz w:val="18"/>
                <w:szCs w:val="18"/>
              </w:rPr>
            </w:pPr>
            <w:r w:rsidRPr="001E3E6E">
              <w:rPr>
                <w:rFonts w:cs="Arial"/>
                <w:color w:val="auto"/>
                <w:sz w:val="18"/>
                <w:szCs w:val="18"/>
              </w:rPr>
              <w:t>N/A</w:t>
            </w:r>
          </w:p>
        </w:tc>
        <w:sdt>
          <w:sdtPr>
            <w:rPr>
              <w:color w:val="auto"/>
              <w:sz w:val="18"/>
              <w:szCs w:val="18"/>
            </w:rPr>
            <w:alias w:val="Ability Code"/>
            <w:tag w:val="Ability Code"/>
            <w:id w:val="1538772144"/>
            <w:placeholder>
              <w:docPart w:val="96FF9DDC623D4CA7BC4EA2202DB3CCC1"/>
            </w:placeholder>
            <w15:color w:val="993300"/>
            <w:comboBox>
              <w:listItem w:displayText="S" w:value="S"/>
              <w:listItem w:displayText="W" w:value="W"/>
              <w:listItem w:displayText="M" w:value="M"/>
              <w:listItem w:displayText="F" w:value="F"/>
              <w:listItem w:displayText="C" w:value="C"/>
              <w:listItem w:displayText="N" w:value="N"/>
              <w:listItem w:displayText="O" w:value="O"/>
            </w:comboBox>
          </w:sdtPr>
          <w:sdtEndPr/>
          <w:sdtContent>
            <w:tc>
              <w:tcPr>
                <w:tcW w:w="1035" w:type="dxa"/>
              </w:tcPr>
              <w:p w14:paraId="7319538F" w14:textId="77777777" w:rsidR="000E414C" w:rsidRPr="001E3E6E" w:rsidRDefault="002A2404" w:rsidP="00CB5AC4">
                <w:pPr>
                  <w:pStyle w:val="Level2Body"/>
                  <w:ind w:left="0"/>
                  <w:rPr>
                    <w:rFonts w:cs="Arial"/>
                    <w:color w:val="auto"/>
                    <w:sz w:val="18"/>
                    <w:szCs w:val="18"/>
                  </w:rPr>
                </w:pPr>
                <w:r w:rsidRPr="001E3E6E" w:rsidDel="008E51F4">
                  <w:rPr>
                    <w:color w:val="auto"/>
                    <w:sz w:val="18"/>
                    <w:szCs w:val="18"/>
                  </w:rPr>
                  <w:t xml:space="preserve">Choose an item. </w:t>
                </w:r>
              </w:p>
            </w:tc>
          </w:sdtContent>
        </w:sdt>
        <w:tc>
          <w:tcPr>
            <w:tcW w:w="3595" w:type="dxa"/>
          </w:tcPr>
          <w:p w14:paraId="2DA785B8" w14:textId="77777777" w:rsidR="000E414C" w:rsidRPr="001E3E6E" w:rsidRDefault="000E414C" w:rsidP="00CB5AC4">
            <w:pPr>
              <w:pStyle w:val="Level2Body"/>
              <w:ind w:left="0"/>
              <w:rPr>
                <w:rFonts w:cs="Arial"/>
                <w:color w:val="auto"/>
                <w:sz w:val="18"/>
                <w:szCs w:val="18"/>
              </w:rPr>
            </w:pPr>
          </w:p>
        </w:tc>
      </w:tr>
      <w:tr w:rsidR="002308F7" w:rsidRPr="001E3E6E" w14:paraId="30FC7D7C" w14:textId="77777777" w:rsidTr="00B040CB">
        <w:trPr>
          <w:trHeight w:val="611"/>
        </w:trPr>
        <w:tc>
          <w:tcPr>
            <w:tcW w:w="14390" w:type="dxa"/>
            <w:gridSpan w:val="7"/>
          </w:tcPr>
          <w:p w14:paraId="35F91DE4" w14:textId="3CD22558" w:rsidR="002308F7" w:rsidRPr="001E3E6E" w:rsidRDefault="002308F7" w:rsidP="008E51F4">
            <w:pPr>
              <w:pStyle w:val="Level2Body"/>
              <w:ind w:left="0"/>
              <w:rPr>
                <w:color w:val="auto"/>
                <w:sz w:val="18"/>
                <w:szCs w:val="18"/>
              </w:rPr>
            </w:pPr>
            <w:r w:rsidRPr="001E3E6E">
              <w:rPr>
                <w:color w:val="auto"/>
                <w:sz w:val="18"/>
                <w:szCs w:val="18"/>
              </w:rPr>
              <w:t>Bidder’s Response:</w:t>
            </w:r>
            <w:r w:rsidR="00AE5F2C">
              <w:rPr>
                <w:color w:val="auto"/>
                <w:sz w:val="18"/>
                <w:szCs w:val="18"/>
              </w:rPr>
              <w:t xml:space="preserve"> </w:t>
            </w:r>
            <w:r w:rsidRPr="001E3E6E">
              <w:rPr>
                <w:color w:val="auto"/>
                <w:sz w:val="18"/>
                <w:szCs w:val="18"/>
              </w:rPr>
              <w:t xml:space="preserve"> </w:t>
            </w:r>
          </w:p>
        </w:tc>
      </w:tr>
    </w:tbl>
    <w:p w14:paraId="6166C6BA" w14:textId="77777777" w:rsidR="000E414C" w:rsidRPr="001E3E6E" w:rsidRDefault="000E414C" w:rsidP="000E414C">
      <w:pPr>
        <w:pStyle w:val="Level2Body"/>
        <w:tabs>
          <w:tab w:val="left" w:pos="11250"/>
        </w:tabs>
        <w:ind w:left="0" w:right="2304"/>
        <w:rPr>
          <w:rFonts w:cs="Arial"/>
          <w:color w:val="auto"/>
          <w:sz w:val="18"/>
          <w:szCs w:val="18"/>
        </w:rPr>
      </w:pPr>
    </w:p>
    <w:p w14:paraId="1956EC25" w14:textId="5605B9FF" w:rsidR="00C97678" w:rsidRDefault="00C97678"/>
    <w:tbl>
      <w:tblPr>
        <w:tblStyle w:val="TableGrid"/>
        <w:tblW w:w="0" w:type="auto"/>
        <w:tblLook w:val="04A0" w:firstRow="1" w:lastRow="0" w:firstColumn="1" w:lastColumn="0" w:noHBand="0" w:noVBand="1"/>
      </w:tblPr>
      <w:tblGrid>
        <w:gridCol w:w="751"/>
        <w:gridCol w:w="954"/>
        <w:gridCol w:w="3600"/>
        <w:gridCol w:w="2790"/>
        <w:gridCol w:w="1646"/>
        <w:gridCol w:w="1054"/>
        <w:gridCol w:w="3595"/>
      </w:tblGrid>
      <w:tr w:rsidR="001E3E6E" w:rsidRPr="001E3E6E" w14:paraId="2638CF31" w14:textId="77777777" w:rsidTr="00927C85">
        <w:tc>
          <w:tcPr>
            <w:tcW w:w="751" w:type="dxa"/>
          </w:tcPr>
          <w:p w14:paraId="36AE0C9A" w14:textId="77777777" w:rsidR="000E414C" w:rsidRPr="001E3E6E" w:rsidRDefault="000E414C" w:rsidP="00CB5AC4">
            <w:pPr>
              <w:pStyle w:val="Level2Body"/>
              <w:ind w:left="0"/>
              <w:rPr>
                <w:rFonts w:cs="Arial"/>
                <w:color w:val="auto"/>
                <w:sz w:val="18"/>
                <w:szCs w:val="18"/>
              </w:rPr>
            </w:pPr>
            <w:r w:rsidRPr="001E3E6E">
              <w:rPr>
                <w:rFonts w:cs="Arial"/>
                <w:color w:val="auto"/>
                <w:sz w:val="18"/>
                <w:szCs w:val="18"/>
              </w:rPr>
              <w:t>Req.#</w:t>
            </w:r>
          </w:p>
        </w:tc>
        <w:tc>
          <w:tcPr>
            <w:tcW w:w="954" w:type="dxa"/>
          </w:tcPr>
          <w:p w14:paraId="4E263C86" w14:textId="77777777" w:rsidR="000E414C" w:rsidRPr="001E3E6E" w:rsidRDefault="000E414C" w:rsidP="00CB5AC4">
            <w:pPr>
              <w:pStyle w:val="Level2Body"/>
              <w:ind w:left="0"/>
              <w:rPr>
                <w:rFonts w:cs="Arial"/>
                <w:color w:val="auto"/>
                <w:sz w:val="18"/>
                <w:szCs w:val="18"/>
              </w:rPr>
            </w:pPr>
            <w:r w:rsidRPr="001E3E6E">
              <w:rPr>
                <w:rFonts w:cs="Arial"/>
                <w:color w:val="auto"/>
                <w:sz w:val="18"/>
                <w:szCs w:val="18"/>
              </w:rPr>
              <w:t>ID</w:t>
            </w:r>
          </w:p>
        </w:tc>
        <w:tc>
          <w:tcPr>
            <w:tcW w:w="3600" w:type="dxa"/>
          </w:tcPr>
          <w:p w14:paraId="2BECAC95" w14:textId="77777777" w:rsidR="000E414C" w:rsidRPr="001E3E6E" w:rsidRDefault="000E414C" w:rsidP="00CB5AC4">
            <w:pPr>
              <w:pStyle w:val="Level2Body"/>
              <w:ind w:left="0"/>
              <w:rPr>
                <w:rFonts w:cs="Arial"/>
                <w:color w:val="auto"/>
                <w:sz w:val="18"/>
                <w:szCs w:val="18"/>
              </w:rPr>
            </w:pPr>
            <w:r w:rsidRPr="001E3E6E">
              <w:rPr>
                <w:rFonts w:cs="Arial"/>
                <w:color w:val="auto"/>
                <w:sz w:val="18"/>
                <w:szCs w:val="18"/>
              </w:rPr>
              <w:t xml:space="preserve">Contractor / </w:t>
            </w:r>
            <w:r w:rsidR="008D73C2" w:rsidRPr="001E3E6E">
              <w:rPr>
                <w:rFonts w:cs="Arial"/>
                <w:color w:val="auto"/>
                <w:sz w:val="18"/>
                <w:szCs w:val="18"/>
              </w:rPr>
              <w:t>Solution/Requirement</w:t>
            </w:r>
          </w:p>
        </w:tc>
        <w:tc>
          <w:tcPr>
            <w:tcW w:w="2790" w:type="dxa"/>
          </w:tcPr>
          <w:p w14:paraId="31A5AA0B" w14:textId="77777777" w:rsidR="000E414C" w:rsidRPr="001E3E6E" w:rsidRDefault="000E414C" w:rsidP="00CB5AC4">
            <w:pPr>
              <w:pStyle w:val="Level2Body"/>
              <w:ind w:left="0"/>
              <w:rPr>
                <w:rFonts w:cs="Arial"/>
                <w:color w:val="auto"/>
                <w:sz w:val="18"/>
                <w:szCs w:val="18"/>
              </w:rPr>
            </w:pPr>
            <w:r w:rsidRPr="001E3E6E">
              <w:rPr>
                <w:rFonts w:cs="Arial"/>
                <w:color w:val="auto"/>
                <w:sz w:val="18"/>
                <w:szCs w:val="18"/>
              </w:rPr>
              <w:t>Instructions to Bidder</w:t>
            </w:r>
          </w:p>
        </w:tc>
        <w:tc>
          <w:tcPr>
            <w:tcW w:w="1646" w:type="dxa"/>
          </w:tcPr>
          <w:p w14:paraId="3B7940A3" w14:textId="77777777" w:rsidR="000E414C" w:rsidRPr="001E3E6E" w:rsidRDefault="000E414C" w:rsidP="00CB5AC4">
            <w:pPr>
              <w:pStyle w:val="Level2Body"/>
              <w:ind w:left="0"/>
              <w:jc w:val="center"/>
              <w:rPr>
                <w:rFonts w:cs="Arial"/>
                <w:color w:val="auto"/>
                <w:sz w:val="18"/>
                <w:szCs w:val="18"/>
              </w:rPr>
            </w:pPr>
            <w:r w:rsidRPr="001E3E6E">
              <w:rPr>
                <w:rFonts w:cs="Arial"/>
                <w:color w:val="auto"/>
                <w:sz w:val="18"/>
                <w:szCs w:val="18"/>
              </w:rPr>
              <w:t>CMS</w:t>
            </w:r>
          </w:p>
          <w:p w14:paraId="35B1827C" w14:textId="77777777" w:rsidR="000E414C" w:rsidRPr="001E3E6E" w:rsidRDefault="000E414C" w:rsidP="00CB5AC4">
            <w:pPr>
              <w:pStyle w:val="Level2Body"/>
              <w:ind w:left="0"/>
              <w:jc w:val="center"/>
              <w:rPr>
                <w:rFonts w:cs="Arial"/>
                <w:color w:val="auto"/>
                <w:sz w:val="18"/>
                <w:szCs w:val="18"/>
              </w:rPr>
            </w:pPr>
            <w:r w:rsidRPr="001E3E6E">
              <w:rPr>
                <w:rFonts w:cs="Arial"/>
                <w:color w:val="auto"/>
                <w:sz w:val="18"/>
                <w:szCs w:val="18"/>
              </w:rPr>
              <w:t>Checklist</w:t>
            </w:r>
          </w:p>
          <w:p w14:paraId="75E79DA5" w14:textId="77777777" w:rsidR="000E414C" w:rsidRPr="001E3E6E" w:rsidRDefault="000E414C" w:rsidP="00CB5AC4">
            <w:pPr>
              <w:pStyle w:val="Level2Body"/>
              <w:ind w:left="0"/>
              <w:jc w:val="center"/>
              <w:rPr>
                <w:rFonts w:cs="Arial"/>
                <w:color w:val="auto"/>
                <w:sz w:val="18"/>
                <w:szCs w:val="18"/>
              </w:rPr>
            </w:pPr>
            <w:r w:rsidRPr="001E3E6E">
              <w:rPr>
                <w:rFonts w:cs="Arial"/>
                <w:color w:val="auto"/>
                <w:sz w:val="18"/>
                <w:szCs w:val="18"/>
              </w:rPr>
              <w:t>ID</w:t>
            </w:r>
          </w:p>
        </w:tc>
        <w:tc>
          <w:tcPr>
            <w:tcW w:w="1054" w:type="dxa"/>
          </w:tcPr>
          <w:p w14:paraId="5197B189" w14:textId="77777777" w:rsidR="000E414C" w:rsidRPr="001E3E6E" w:rsidRDefault="000E414C" w:rsidP="00CB5AC4">
            <w:pPr>
              <w:pStyle w:val="Level2Body"/>
              <w:ind w:left="0"/>
              <w:rPr>
                <w:rFonts w:cs="Arial"/>
                <w:color w:val="auto"/>
                <w:sz w:val="18"/>
                <w:szCs w:val="18"/>
              </w:rPr>
            </w:pPr>
            <w:r w:rsidRPr="001E3E6E">
              <w:rPr>
                <w:rFonts w:cs="Arial"/>
                <w:color w:val="auto"/>
                <w:sz w:val="18"/>
                <w:szCs w:val="18"/>
              </w:rPr>
              <w:t>Bidding</w:t>
            </w:r>
          </w:p>
          <w:p w14:paraId="4382B281" w14:textId="77777777" w:rsidR="000E414C" w:rsidRPr="001E3E6E" w:rsidRDefault="000E414C" w:rsidP="00CB5AC4">
            <w:pPr>
              <w:pStyle w:val="Level2Body"/>
              <w:ind w:left="0"/>
              <w:rPr>
                <w:rFonts w:cs="Arial"/>
                <w:color w:val="auto"/>
                <w:sz w:val="18"/>
                <w:szCs w:val="18"/>
              </w:rPr>
            </w:pPr>
            <w:r w:rsidRPr="001E3E6E">
              <w:rPr>
                <w:rFonts w:cs="Arial"/>
                <w:color w:val="auto"/>
                <w:sz w:val="18"/>
                <w:szCs w:val="18"/>
              </w:rPr>
              <w:t>Ability</w:t>
            </w:r>
          </w:p>
          <w:p w14:paraId="0806E19F" w14:textId="77777777" w:rsidR="000E414C" w:rsidRPr="001E3E6E" w:rsidRDefault="000E414C" w:rsidP="00CB5AC4">
            <w:pPr>
              <w:pStyle w:val="Level2Body"/>
              <w:ind w:left="0"/>
              <w:rPr>
                <w:rFonts w:cs="Arial"/>
                <w:color w:val="auto"/>
                <w:sz w:val="18"/>
                <w:szCs w:val="18"/>
              </w:rPr>
            </w:pPr>
            <w:r w:rsidRPr="001E3E6E">
              <w:rPr>
                <w:rFonts w:cs="Arial"/>
                <w:color w:val="auto"/>
                <w:sz w:val="18"/>
                <w:szCs w:val="18"/>
              </w:rPr>
              <w:t>Code</w:t>
            </w:r>
          </w:p>
        </w:tc>
        <w:tc>
          <w:tcPr>
            <w:tcW w:w="3595" w:type="dxa"/>
          </w:tcPr>
          <w:p w14:paraId="0B0A53AD" w14:textId="77777777" w:rsidR="000E414C" w:rsidRPr="001E3E6E" w:rsidRDefault="000E414C" w:rsidP="00CB5AC4">
            <w:pPr>
              <w:pStyle w:val="Level2Body"/>
              <w:ind w:left="0"/>
              <w:rPr>
                <w:rFonts w:cs="Arial"/>
                <w:color w:val="auto"/>
                <w:sz w:val="18"/>
                <w:szCs w:val="18"/>
              </w:rPr>
            </w:pPr>
            <w:r w:rsidRPr="001E3E6E">
              <w:rPr>
                <w:rFonts w:cs="Arial"/>
                <w:color w:val="auto"/>
                <w:sz w:val="18"/>
                <w:szCs w:val="18"/>
              </w:rPr>
              <w:t>Gap Description and Recommendation for Closure</w:t>
            </w:r>
          </w:p>
        </w:tc>
      </w:tr>
      <w:tr w:rsidR="001E3E6E" w:rsidRPr="001E3E6E" w14:paraId="4E488E9D" w14:textId="77777777" w:rsidTr="00927C85">
        <w:tc>
          <w:tcPr>
            <w:tcW w:w="751" w:type="dxa"/>
          </w:tcPr>
          <w:p w14:paraId="6C715F3E" w14:textId="07F223FC" w:rsidR="000E414C" w:rsidRPr="001E3E6E" w:rsidRDefault="00AE7C6B" w:rsidP="00CB5AC4">
            <w:pPr>
              <w:pStyle w:val="Level2Body"/>
              <w:ind w:left="0"/>
              <w:rPr>
                <w:rFonts w:cs="Arial"/>
                <w:color w:val="auto"/>
                <w:sz w:val="18"/>
                <w:szCs w:val="18"/>
              </w:rPr>
            </w:pPr>
            <w:r w:rsidRPr="001E3E6E">
              <w:rPr>
                <w:rFonts w:cs="Arial"/>
                <w:color w:val="auto"/>
                <w:sz w:val="18"/>
                <w:szCs w:val="18"/>
              </w:rPr>
              <w:t>2</w:t>
            </w:r>
            <w:r w:rsidR="009622F0" w:rsidRPr="001E3E6E">
              <w:rPr>
                <w:rFonts w:cs="Arial"/>
                <w:color w:val="auto"/>
                <w:sz w:val="18"/>
                <w:szCs w:val="18"/>
              </w:rPr>
              <w:t>3</w:t>
            </w:r>
            <w:r w:rsidR="000166F3">
              <w:rPr>
                <w:rFonts w:cs="Arial"/>
                <w:color w:val="auto"/>
                <w:sz w:val="18"/>
                <w:szCs w:val="18"/>
              </w:rPr>
              <w:t>3</w:t>
            </w:r>
          </w:p>
        </w:tc>
        <w:tc>
          <w:tcPr>
            <w:tcW w:w="954" w:type="dxa"/>
          </w:tcPr>
          <w:p w14:paraId="545FC28F" w14:textId="77777777" w:rsidR="000E414C" w:rsidRPr="001E3E6E" w:rsidRDefault="0007764A" w:rsidP="00CB5AC4">
            <w:pPr>
              <w:pStyle w:val="Level2Body"/>
              <w:ind w:left="0"/>
              <w:rPr>
                <w:rFonts w:cs="Arial"/>
                <w:color w:val="auto"/>
                <w:sz w:val="18"/>
                <w:szCs w:val="18"/>
              </w:rPr>
            </w:pPr>
            <w:r w:rsidRPr="001E3E6E">
              <w:rPr>
                <w:rFonts w:cs="Arial"/>
                <w:color w:val="auto"/>
                <w:sz w:val="18"/>
                <w:szCs w:val="18"/>
              </w:rPr>
              <w:t>PMI.6</w:t>
            </w:r>
          </w:p>
        </w:tc>
        <w:tc>
          <w:tcPr>
            <w:tcW w:w="3600" w:type="dxa"/>
          </w:tcPr>
          <w:p w14:paraId="78B7DDA9" w14:textId="6FD7BBA6" w:rsidR="000E414C" w:rsidRPr="001E3E6E" w:rsidRDefault="0007764A" w:rsidP="000159A3">
            <w:pPr>
              <w:pStyle w:val="Level2Body"/>
              <w:ind w:left="0"/>
              <w:jc w:val="left"/>
              <w:rPr>
                <w:rFonts w:cs="Arial"/>
                <w:color w:val="auto"/>
                <w:sz w:val="18"/>
                <w:szCs w:val="18"/>
              </w:rPr>
            </w:pPr>
            <w:r w:rsidRPr="001E3E6E">
              <w:rPr>
                <w:rFonts w:cs="Arial"/>
                <w:color w:val="auto"/>
                <w:sz w:val="18"/>
                <w:szCs w:val="18"/>
              </w:rPr>
              <w:t xml:space="preserve">Contractor </w:t>
            </w:r>
            <w:r w:rsidR="000159A3" w:rsidRPr="001E3E6E">
              <w:rPr>
                <w:rFonts w:cs="Arial"/>
                <w:color w:val="auto"/>
                <w:sz w:val="18"/>
                <w:szCs w:val="18"/>
              </w:rPr>
              <w:t xml:space="preserve">should </w:t>
            </w:r>
            <w:r w:rsidRPr="001E3E6E">
              <w:rPr>
                <w:rFonts w:cs="Arial"/>
                <w:color w:val="auto"/>
                <w:sz w:val="18"/>
                <w:szCs w:val="18"/>
              </w:rPr>
              <w:t>facilitate a project initiation kickoff meeting with key stakeholders and create a kickoff meeting presentation targeted to specific audiences.</w:t>
            </w:r>
            <w:r w:rsidR="00AE5F2C">
              <w:rPr>
                <w:rFonts w:cs="Arial"/>
                <w:color w:val="auto"/>
                <w:sz w:val="18"/>
                <w:szCs w:val="18"/>
              </w:rPr>
              <w:t xml:space="preserve"> </w:t>
            </w:r>
            <w:r w:rsidRPr="001E3E6E">
              <w:rPr>
                <w:rFonts w:cs="Arial"/>
                <w:color w:val="auto"/>
                <w:sz w:val="18"/>
                <w:szCs w:val="18"/>
              </w:rPr>
              <w:t xml:space="preserve">The presentation </w:t>
            </w:r>
            <w:r w:rsidR="000159A3" w:rsidRPr="001E3E6E">
              <w:rPr>
                <w:rFonts w:cs="Arial"/>
                <w:color w:val="auto"/>
                <w:sz w:val="18"/>
                <w:szCs w:val="18"/>
              </w:rPr>
              <w:t>shall</w:t>
            </w:r>
            <w:r w:rsidR="00AE5F2C">
              <w:rPr>
                <w:rFonts w:cs="Arial"/>
                <w:color w:val="auto"/>
                <w:sz w:val="18"/>
                <w:szCs w:val="18"/>
              </w:rPr>
              <w:t xml:space="preserve"> </w:t>
            </w:r>
            <w:r w:rsidRPr="001E3E6E">
              <w:rPr>
                <w:rFonts w:cs="Arial"/>
                <w:color w:val="auto"/>
                <w:sz w:val="18"/>
                <w:szCs w:val="18"/>
              </w:rPr>
              <w:t xml:space="preserve">be </w:t>
            </w:r>
            <w:r w:rsidR="006F062E">
              <w:rPr>
                <w:rFonts w:cs="Arial"/>
                <w:color w:val="auto"/>
                <w:sz w:val="18"/>
                <w:szCs w:val="18"/>
              </w:rPr>
              <w:t xml:space="preserve">submitted to and </w:t>
            </w:r>
            <w:r w:rsidRPr="001E3E6E">
              <w:rPr>
                <w:rFonts w:cs="Arial"/>
                <w:color w:val="auto"/>
                <w:sz w:val="18"/>
                <w:szCs w:val="18"/>
              </w:rPr>
              <w:t>approved by DHHS.</w:t>
            </w:r>
          </w:p>
        </w:tc>
        <w:tc>
          <w:tcPr>
            <w:tcW w:w="2790" w:type="dxa"/>
          </w:tcPr>
          <w:p w14:paraId="40BF83F2" w14:textId="384E5979" w:rsidR="000E414C" w:rsidRPr="001E3E6E" w:rsidRDefault="00717D53" w:rsidP="0010529B">
            <w:pPr>
              <w:pStyle w:val="Level2Body"/>
              <w:ind w:left="0"/>
              <w:jc w:val="left"/>
              <w:rPr>
                <w:rFonts w:cs="Arial"/>
                <w:color w:val="auto"/>
                <w:sz w:val="18"/>
                <w:szCs w:val="18"/>
              </w:rPr>
            </w:pPr>
            <w:r w:rsidRPr="001E3E6E">
              <w:rPr>
                <w:rFonts w:cs="Arial"/>
                <w:color w:val="auto"/>
                <w:sz w:val="18"/>
                <w:szCs w:val="18"/>
              </w:rPr>
              <w:t>Describe</w:t>
            </w:r>
            <w:r w:rsidR="00AE5F2C">
              <w:rPr>
                <w:rFonts w:cs="Arial"/>
                <w:color w:val="auto"/>
                <w:sz w:val="18"/>
                <w:szCs w:val="18"/>
              </w:rPr>
              <w:t xml:space="preserve"> </w:t>
            </w:r>
            <w:r w:rsidR="0010529B" w:rsidRPr="001E3E6E">
              <w:rPr>
                <w:rFonts w:cs="Arial"/>
                <w:color w:val="auto"/>
                <w:sz w:val="18"/>
                <w:szCs w:val="18"/>
              </w:rPr>
              <w:t>the</w:t>
            </w:r>
            <w:r w:rsidR="0007764A" w:rsidRPr="001E3E6E">
              <w:rPr>
                <w:rFonts w:cs="Arial"/>
                <w:color w:val="auto"/>
                <w:sz w:val="18"/>
                <w:szCs w:val="18"/>
              </w:rPr>
              <w:t xml:space="preserve"> project initiation kickoff meeting with key stakeholders and create a kickoff meeting presentation targeted to specific audiences.</w:t>
            </w:r>
            <w:r w:rsidR="00AE5F2C">
              <w:rPr>
                <w:rFonts w:cs="Arial"/>
                <w:color w:val="auto"/>
                <w:sz w:val="18"/>
                <w:szCs w:val="18"/>
              </w:rPr>
              <w:t xml:space="preserve"> </w:t>
            </w:r>
            <w:r w:rsidR="008669C2" w:rsidRPr="001E3E6E">
              <w:rPr>
                <w:rFonts w:cs="Arial"/>
                <w:color w:val="auto"/>
                <w:sz w:val="18"/>
                <w:szCs w:val="18"/>
              </w:rPr>
              <w:t xml:space="preserve"> Describe support required from DHHS to complete kickoff presentation.</w:t>
            </w:r>
          </w:p>
        </w:tc>
        <w:tc>
          <w:tcPr>
            <w:tcW w:w="1646" w:type="dxa"/>
          </w:tcPr>
          <w:p w14:paraId="0E35B5F5" w14:textId="77777777" w:rsidR="000E414C" w:rsidRPr="001E3E6E" w:rsidRDefault="00C629FE" w:rsidP="00CB5AC4">
            <w:pPr>
              <w:pStyle w:val="Level2Body"/>
              <w:ind w:left="0"/>
              <w:jc w:val="center"/>
              <w:rPr>
                <w:rFonts w:cs="Arial"/>
                <w:color w:val="auto"/>
                <w:sz w:val="18"/>
                <w:szCs w:val="18"/>
              </w:rPr>
            </w:pPr>
            <w:r w:rsidRPr="001E3E6E">
              <w:rPr>
                <w:rFonts w:cs="Arial"/>
                <w:color w:val="auto"/>
                <w:sz w:val="18"/>
                <w:szCs w:val="18"/>
              </w:rPr>
              <w:t>N/A</w:t>
            </w:r>
          </w:p>
        </w:tc>
        <w:sdt>
          <w:sdtPr>
            <w:rPr>
              <w:color w:val="auto"/>
              <w:sz w:val="18"/>
              <w:szCs w:val="18"/>
            </w:rPr>
            <w:alias w:val="Ability Code"/>
            <w:tag w:val="Ability Code"/>
            <w:id w:val="1050962303"/>
            <w:placeholder>
              <w:docPart w:val="4F20D33A4FDF4A95BA4C182ADB4C0327"/>
            </w:placeholder>
            <w15:color w:val="993300"/>
            <w:comboBox>
              <w:listItem w:displayText="S" w:value="S"/>
              <w:listItem w:displayText="W" w:value="W"/>
              <w:listItem w:displayText="M" w:value="M"/>
              <w:listItem w:displayText="F" w:value="F"/>
              <w:listItem w:displayText="C" w:value="C"/>
              <w:listItem w:displayText="N" w:value="N"/>
              <w:listItem w:displayText="O" w:value="O"/>
            </w:comboBox>
          </w:sdtPr>
          <w:sdtEndPr/>
          <w:sdtContent>
            <w:tc>
              <w:tcPr>
                <w:tcW w:w="1054" w:type="dxa"/>
              </w:tcPr>
              <w:p w14:paraId="3D921FB7" w14:textId="77777777" w:rsidR="000E414C" w:rsidRPr="001E3E6E" w:rsidRDefault="002A2404" w:rsidP="00CB5AC4">
                <w:pPr>
                  <w:pStyle w:val="Level2Body"/>
                  <w:ind w:left="0"/>
                  <w:rPr>
                    <w:rFonts w:cs="Arial"/>
                    <w:color w:val="auto"/>
                    <w:sz w:val="18"/>
                    <w:szCs w:val="18"/>
                  </w:rPr>
                </w:pPr>
                <w:r w:rsidRPr="001E3E6E" w:rsidDel="008E51F4">
                  <w:rPr>
                    <w:color w:val="auto"/>
                    <w:sz w:val="18"/>
                    <w:szCs w:val="18"/>
                  </w:rPr>
                  <w:t xml:space="preserve">Choose an item. </w:t>
                </w:r>
              </w:p>
            </w:tc>
          </w:sdtContent>
        </w:sdt>
        <w:tc>
          <w:tcPr>
            <w:tcW w:w="3595" w:type="dxa"/>
          </w:tcPr>
          <w:p w14:paraId="29D793A9" w14:textId="77777777" w:rsidR="000E414C" w:rsidRPr="001E3E6E" w:rsidRDefault="000E414C" w:rsidP="00CB5AC4">
            <w:pPr>
              <w:pStyle w:val="Level2Body"/>
              <w:ind w:left="0"/>
              <w:rPr>
                <w:rFonts w:cs="Arial"/>
                <w:color w:val="auto"/>
                <w:sz w:val="18"/>
                <w:szCs w:val="18"/>
              </w:rPr>
            </w:pPr>
          </w:p>
        </w:tc>
      </w:tr>
      <w:tr w:rsidR="002308F7" w:rsidRPr="001E3E6E" w14:paraId="5864362F" w14:textId="77777777" w:rsidTr="00B040CB">
        <w:trPr>
          <w:trHeight w:val="593"/>
        </w:trPr>
        <w:tc>
          <w:tcPr>
            <w:tcW w:w="14390" w:type="dxa"/>
            <w:gridSpan w:val="7"/>
          </w:tcPr>
          <w:p w14:paraId="5093FD2B" w14:textId="0420C5B0" w:rsidR="002308F7" w:rsidRPr="001E3E6E" w:rsidRDefault="002308F7" w:rsidP="008E51F4">
            <w:pPr>
              <w:pStyle w:val="Level2Body"/>
              <w:ind w:left="0"/>
              <w:rPr>
                <w:color w:val="auto"/>
                <w:sz w:val="18"/>
                <w:szCs w:val="18"/>
              </w:rPr>
            </w:pPr>
            <w:r w:rsidRPr="001E3E6E">
              <w:rPr>
                <w:color w:val="auto"/>
                <w:sz w:val="18"/>
                <w:szCs w:val="18"/>
              </w:rPr>
              <w:t>Bidder’s Response:</w:t>
            </w:r>
            <w:r w:rsidR="00AE5F2C">
              <w:rPr>
                <w:color w:val="auto"/>
                <w:sz w:val="18"/>
                <w:szCs w:val="18"/>
              </w:rPr>
              <w:t xml:space="preserve"> </w:t>
            </w:r>
            <w:r w:rsidRPr="001E3E6E">
              <w:rPr>
                <w:color w:val="auto"/>
                <w:sz w:val="18"/>
                <w:szCs w:val="18"/>
              </w:rPr>
              <w:t xml:space="preserve"> </w:t>
            </w:r>
          </w:p>
        </w:tc>
      </w:tr>
    </w:tbl>
    <w:p w14:paraId="177F8191" w14:textId="77777777" w:rsidR="000E414C" w:rsidRPr="001E3E6E" w:rsidRDefault="000E414C" w:rsidP="000E414C">
      <w:pPr>
        <w:pStyle w:val="Level2Body"/>
        <w:tabs>
          <w:tab w:val="left" w:pos="11250"/>
        </w:tabs>
        <w:ind w:left="0" w:right="2304"/>
        <w:rPr>
          <w:rFonts w:cs="Arial"/>
          <w:color w:val="auto"/>
          <w:sz w:val="18"/>
          <w:szCs w:val="18"/>
        </w:rPr>
      </w:pPr>
    </w:p>
    <w:p w14:paraId="119A5F03" w14:textId="77777777" w:rsidR="000E414C" w:rsidRPr="001E3E6E" w:rsidRDefault="000E414C" w:rsidP="000E414C">
      <w:pPr>
        <w:pStyle w:val="Level2Body"/>
        <w:tabs>
          <w:tab w:val="left" w:pos="11250"/>
        </w:tabs>
        <w:ind w:left="0" w:right="2304"/>
        <w:rPr>
          <w:rFonts w:cs="Arial"/>
          <w:color w:val="auto"/>
          <w:sz w:val="18"/>
          <w:szCs w:val="18"/>
        </w:rPr>
      </w:pPr>
    </w:p>
    <w:tbl>
      <w:tblPr>
        <w:tblStyle w:val="TableGrid"/>
        <w:tblW w:w="0" w:type="auto"/>
        <w:tblLook w:val="04A0" w:firstRow="1" w:lastRow="0" w:firstColumn="1" w:lastColumn="0" w:noHBand="0" w:noVBand="1"/>
      </w:tblPr>
      <w:tblGrid>
        <w:gridCol w:w="749"/>
        <w:gridCol w:w="956"/>
        <w:gridCol w:w="3600"/>
        <w:gridCol w:w="2790"/>
        <w:gridCol w:w="1660"/>
        <w:gridCol w:w="1040"/>
        <w:gridCol w:w="3595"/>
      </w:tblGrid>
      <w:tr w:rsidR="001E3E6E" w:rsidRPr="001E3E6E" w14:paraId="374A539E" w14:textId="77777777" w:rsidTr="00927C85">
        <w:tc>
          <w:tcPr>
            <w:tcW w:w="749" w:type="dxa"/>
          </w:tcPr>
          <w:p w14:paraId="6A3BA691" w14:textId="77777777" w:rsidR="000E414C" w:rsidRPr="001E3E6E" w:rsidRDefault="000E414C" w:rsidP="00CB5AC4">
            <w:pPr>
              <w:pStyle w:val="Level2Body"/>
              <w:ind w:left="0"/>
              <w:rPr>
                <w:rFonts w:cs="Arial"/>
                <w:color w:val="auto"/>
                <w:sz w:val="18"/>
                <w:szCs w:val="18"/>
              </w:rPr>
            </w:pPr>
            <w:r w:rsidRPr="001E3E6E">
              <w:rPr>
                <w:rFonts w:cs="Arial"/>
                <w:color w:val="auto"/>
                <w:sz w:val="18"/>
                <w:szCs w:val="18"/>
              </w:rPr>
              <w:t>Req.#</w:t>
            </w:r>
          </w:p>
        </w:tc>
        <w:tc>
          <w:tcPr>
            <w:tcW w:w="956" w:type="dxa"/>
          </w:tcPr>
          <w:p w14:paraId="0D71F686" w14:textId="77777777" w:rsidR="000E414C" w:rsidRPr="001E3E6E" w:rsidRDefault="000E414C" w:rsidP="00CB5AC4">
            <w:pPr>
              <w:pStyle w:val="Level2Body"/>
              <w:ind w:left="0"/>
              <w:rPr>
                <w:rFonts w:cs="Arial"/>
                <w:color w:val="auto"/>
                <w:sz w:val="18"/>
                <w:szCs w:val="18"/>
              </w:rPr>
            </w:pPr>
            <w:r w:rsidRPr="001E3E6E">
              <w:rPr>
                <w:rFonts w:cs="Arial"/>
                <w:color w:val="auto"/>
                <w:sz w:val="18"/>
                <w:szCs w:val="18"/>
              </w:rPr>
              <w:t>ID</w:t>
            </w:r>
          </w:p>
        </w:tc>
        <w:tc>
          <w:tcPr>
            <w:tcW w:w="3600" w:type="dxa"/>
          </w:tcPr>
          <w:p w14:paraId="680B3118" w14:textId="77777777" w:rsidR="000E414C" w:rsidRPr="001E3E6E" w:rsidRDefault="000E414C" w:rsidP="00CB5AC4">
            <w:pPr>
              <w:pStyle w:val="Level2Body"/>
              <w:ind w:left="0"/>
              <w:rPr>
                <w:rFonts w:cs="Arial"/>
                <w:color w:val="auto"/>
                <w:sz w:val="18"/>
                <w:szCs w:val="18"/>
              </w:rPr>
            </w:pPr>
            <w:r w:rsidRPr="001E3E6E">
              <w:rPr>
                <w:rFonts w:cs="Arial"/>
                <w:color w:val="auto"/>
                <w:sz w:val="18"/>
                <w:szCs w:val="18"/>
              </w:rPr>
              <w:t xml:space="preserve">Contractor / </w:t>
            </w:r>
            <w:r w:rsidR="008D73C2" w:rsidRPr="001E3E6E">
              <w:rPr>
                <w:rFonts w:cs="Arial"/>
                <w:color w:val="auto"/>
                <w:sz w:val="18"/>
                <w:szCs w:val="18"/>
              </w:rPr>
              <w:t>Solution/Requirement</w:t>
            </w:r>
          </w:p>
        </w:tc>
        <w:tc>
          <w:tcPr>
            <w:tcW w:w="2790" w:type="dxa"/>
          </w:tcPr>
          <w:p w14:paraId="10674B53" w14:textId="77777777" w:rsidR="000E414C" w:rsidRPr="001E3E6E" w:rsidRDefault="000E414C" w:rsidP="00CB5AC4">
            <w:pPr>
              <w:pStyle w:val="Level2Body"/>
              <w:ind w:left="0"/>
              <w:rPr>
                <w:rFonts w:cs="Arial"/>
                <w:color w:val="auto"/>
                <w:sz w:val="18"/>
                <w:szCs w:val="18"/>
              </w:rPr>
            </w:pPr>
            <w:r w:rsidRPr="001E3E6E">
              <w:rPr>
                <w:rFonts w:cs="Arial"/>
                <w:color w:val="auto"/>
                <w:sz w:val="18"/>
                <w:szCs w:val="18"/>
              </w:rPr>
              <w:t>Instructions to Bidder</w:t>
            </w:r>
          </w:p>
        </w:tc>
        <w:tc>
          <w:tcPr>
            <w:tcW w:w="1660" w:type="dxa"/>
          </w:tcPr>
          <w:p w14:paraId="65C16E51" w14:textId="77777777" w:rsidR="000E414C" w:rsidRPr="001E3E6E" w:rsidRDefault="000E414C" w:rsidP="00CB5AC4">
            <w:pPr>
              <w:pStyle w:val="Level2Body"/>
              <w:ind w:left="0"/>
              <w:jc w:val="center"/>
              <w:rPr>
                <w:rFonts w:cs="Arial"/>
                <w:color w:val="auto"/>
                <w:sz w:val="18"/>
                <w:szCs w:val="18"/>
              </w:rPr>
            </w:pPr>
            <w:r w:rsidRPr="001E3E6E">
              <w:rPr>
                <w:rFonts w:cs="Arial"/>
                <w:color w:val="auto"/>
                <w:sz w:val="18"/>
                <w:szCs w:val="18"/>
              </w:rPr>
              <w:t>CMS</w:t>
            </w:r>
          </w:p>
          <w:p w14:paraId="48B1F7FC" w14:textId="77777777" w:rsidR="000E414C" w:rsidRPr="001E3E6E" w:rsidRDefault="000E414C" w:rsidP="00CB5AC4">
            <w:pPr>
              <w:pStyle w:val="Level2Body"/>
              <w:ind w:left="0"/>
              <w:jc w:val="center"/>
              <w:rPr>
                <w:rFonts w:cs="Arial"/>
                <w:color w:val="auto"/>
                <w:sz w:val="18"/>
                <w:szCs w:val="18"/>
              </w:rPr>
            </w:pPr>
            <w:r w:rsidRPr="001E3E6E">
              <w:rPr>
                <w:rFonts w:cs="Arial"/>
                <w:color w:val="auto"/>
                <w:sz w:val="18"/>
                <w:szCs w:val="18"/>
              </w:rPr>
              <w:t>Checklist</w:t>
            </w:r>
          </w:p>
          <w:p w14:paraId="6E83613A" w14:textId="77777777" w:rsidR="000E414C" w:rsidRPr="001E3E6E" w:rsidRDefault="000E414C" w:rsidP="00CB5AC4">
            <w:pPr>
              <w:pStyle w:val="Level2Body"/>
              <w:ind w:left="0"/>
              <w:jc w:val="center"/>
              <w:rPr>
                <w:rFonts w:cs="Arial"/>
                <w:color w:val="auto"/>
                <w:sz w:val="18"/>
                <w:szCs w:val="18"/>
              </w:rPr>
            </w:pPr>
            <w:r w:rsidRPr="001E3E6E">
              <w:rPr>
                <w:rFonts w:cs="Arial"/>
                <w:color w:val="auto"/>
                <w:sz w:val="18"/>
                <w:szCs w:val="18"/>
              </w:rPr>
              <w:t>ID</w:t>
            </w:r>
          </w:p>
        </w:tc>
        <w:tc>
          <w:tcPr>
            <w:tcW w:w="1040" w:type="dxa"/>
          </w:tcPr>
          <w:p w14:paraId="4135D060" w14:textId="77777777" w:rsidR="000E414C" w:rsidRPr="001E3E6E" w:rsidRDefault="000E414C" w:rsidP="00CB5AC4">
            <w:pPr>
              <w:pStyle w:val="Level2Body"/>
              <w:ind w:left="0"/>
              <w:rPr>
                <w:rFonts w:cs="Arial"/>
                <w:color w:val="auto"/>
                <w:sz w:val="18"/>
                <w:szCs w:val="18"/>
              </w:rPr>
            </w:pPr>
            <w:r w:rsidRPr="001E3E6E">
              <w:rPr>
                <w:rFonts w:cs="Arial"/>
                <w:color w:val="auto"/>
                <w:sz w:val="18"/>
                <w:szCs w:val="18"/>
              </w:rPr>
              <w:t>Bidding</w:t>
            </w:r>
          </w:p>
          <w:p w14:paraId="4887D8B4" w14:textId="77777777" w:rsidR="000E414C" w:rsidRPr="001E3E6E" w:rsidRDefault="000E414C" w:rsidP="00CB5AC4">
            <w:pPr>
              <w:pStyle w:val="Level2Body"/>
              <w:ind w:left="0"/>
              <w:rPr>
                <w:rFonts w:cs="Arial"/>
                <w:color w:val="auto"/>
                <w:sz w:val="18"/>
                <w:szCs w:val="18"/>
              </w:rPr>
            </w:pPr>
            <w:r w:rsidRPr="001E3E6E">
              <w:rPr>
                <w:rFonts w:cs="Arial"/>
                <w:color w:val="auto"/>
                <w:sz w:val="18"/>
                <w:szCs w:val="18"/>
              </w:rPr>
              <w:t>Ability</w:t>
            </w:r>
          </w:p>
          <w:p w14:paraId="1E914576" w14:textId="77777777" w:rsidR="000E414C" w:rsidRPr="001E3E6E" w:rsidRDefault="000E414C" w:rsidP="00CB5AC4">
            <w:pPr>
              <w:pStyle w:val="Level2Body"/>
              <w:ind w:left="0"/>
              <w:rPr>
                <w:rFonts w:cs="Arial"/>
                <w:color w:val="auto"/>
                <w:sz w:val="18"/>
                <w:szCs w:val="18"/>
              </w:rPr>
            </w:pPr>
            <w:r w:rsidRPr="001E3E6E">
              <w:rPr>
                <w:rFonts w:cs="Arial"/>
                <w:color w:val="auto"/>
                <w:sz w:val="18"/>
                <w:szCs w:val="18"/>
              </w:rPr>
              <w:t>Code</w:t>
            </w:r>
          </w:p>
        </w:tc>
        <w:tc>
          <w:tcPr>
            <w:tcW w:w="3595" w:type="dxa"/>
          </w:tcPr>
          <w:p w14:paraId="46229210" w14:textId="77777777" w:rsidR="000E414C" w:rsidRPr="001E3E6E" w:rsidRDefault="000E414C" w:rsidP="00CB5AC4">
            <w:pPr>
              <w:pStyle w:val="Level2Body"/>
              <w:ind w:left="0"/>
              <w:rPr>
                <w:rFonts w:cs="Arial"/>
                <w:color w:val="auto"/>
                <w:sz w:val="18"/>
                <w:szCs w:val="18"/>
              </w:rPr>
            </w:pPr>
            <w:r w:rsidRPr="001E3E6E">
              <w:rPr>
                <w:rFonts w:cs="Arial"/>
                <w:color w:val="auto"/>
                <w:sz w:val="18"/>
                <w:szCs w:val="18"/>
              </w:rPr>
              <w:t>Gap Description and Recommendation for Closure</w:t>
            </w:r>
          </w:p>
        </w:tc>
      </w:tr>
      <w:tr w:rsidR="001E3E6E" w:rsidRPr="001E3E6E" w14:paraId="5E3A6190" w14:textId="77777777" w:rsidTr="00927C85">
        <w:tc>
          <w:tcPr>
            <w:tcW w:w="749" w:type="dxa"/>
          </w:tcPr>
          <w:p w14:paraId="3976AC24" w14:textId="0A6D7DD8" w:rsidR="000E414C" w:rsidRPr="001E3E6E" w:rsidRDefault="00AE7C6B" w:rsidP="00CB5AC4">
            <w:pPr>
              <w:pStyle w:val="Level2Body"/>
              <w:ind w:left="0"/>
              <w:rPr>
                <w:rFonts w:cs="Arial"/>
                <w:color w:val="auto"/>
                <w:sz w:val="18"/>
                <w:szCs w:val="18"/>
              </w:rPr>
            </w:pPr>
            <w:r w:rsidRPr="001E3E6E">
              <w:rPr>
                <w:rFonts w:cs="Arial"/>
                <w:color w:val="auto"/>
                <w:sz w:val="18"/>
                <w:szCs w:val="18"/>
              </w:rPr>
              <w:t>2</w:t>
            </w:r>
            <w:r w:rsidR="009622F0" w:rsidRPr="001E3E6E">
              <w:rPr>
                <w:rFonts w:cs="Arial"/>
                <w:color w:val="auto"/>
                <w:sz w:val="18"/>
                <w:szCs w:val="18"/>
              </w:rPr>
              <w:t>3</w:t>
            </w:r>
            <w:r w:rsidR="000166F3">
              <w:rPr>
                <w:rFonts w:cs="Arial"/>
                <w:color w:val="auto"/>
                <w:sz w:val="18"/>
                <w:szCs w:val="18"/>
              </w:rPr>
              <w:t>4</w:t>
            </w:r>
          </w:p>
        </w:tc>
        <w:tc>
          <w:tcPr>
            <w:tcW w:w="956" w:type="dxa"/>
          </w:tcPr>
          <w:p w14:paraId="18B6AF75" w14:textId="77777777" w:rsidR="000E414C" w:rsidRPr="001E3E6E" w:rsidRDefault="00B00046" w:rsidP="00CB5AC4">
            <w:pPr>
              <w:pStyle w:val="Level2Body"/>
              <w:ind w:left="0"/>
              <w:rPr>
                <w:rFonts w:cs="Arial"/>
                <w:color w:val="auto"/>
                <w:sz w:val="18"/>
                <w:szCs w:val="18"/>
              </w:rPr>
            </w:pPr>
            <w:r w:rsidRPr="001E3E6E">
              <w:rPr>
                <w:rFonts w:cs="Arial"/>
                <w:color w:val="auto"/>
                <w:sz w:val="18"/>
                <w:szCs w:val="18"/>
              </w:rPr>
              <w:t>PMI.7</w:t>
            </w:r>
          </w:p>
        </w:tc>
        <w:tc>
          <w:tcPr>
            <w:tcW w:w="3600" w:type="dxa"/>
          </w:tcPr>
          <w:p w14:paraId="3375CED5" w14:textId="0C3E43CD" w:rsidR="000E414C" w:rsidRPr="001E3E6E" w:rsidRDefault="00B00046" w:rsidP="00B00046">
            <w:pPr>
              <w:pStyle w:val="Level2Body"/>
              <w:ind w:left="0"/>
              <w:jc w:val="left"/>
              <w:rPr>
                <w:rFonts w:cs="Arial"/>
                <w:color w:val="auto"/>
                <w:sz w:val="18"/>
                <w:szCs w:val="18"/>
              </w:rPr>
            </w:pPr>
            <w:r w:rsidRPr="001E3E6E">
              <w:rPr>
                <w:rFonts w:cs="Arial"/>
                <w:color w:val="auto"/>
                <w:sz w:val="18"/>
                <w:szCs w:val="18"/>
              </w:rPr>
              <w:t>Contractor must provide all deliverables and/or documentation as identified in the project’s work plan.</w:t>
            </w:r>
          </w:p>
        </w:tc>
        <w:tc>
          <w:tcPr>
            <w:tcW w:w="2790" w:type="dxa"/>
          </w:tcPr>
          <w:p w14:paraId="498C851D" w14:textId="30E755B0" w:rsidR="000E414C" w:rsidRPr="001E3E6E" w:rsidRDefault="00717D53" w:rsidP="000159A3">
            <w:pPr>
              <w:pStyle w:val="Level2Body"/>
              <w:ind w:left="0"/>
              <w:jc w:val="left"/>
              <w:rPr>
                <w:rFonts w:cs="Arial"/>
                <w:color w:val="auto"/>
                <w:sz w:val="18"/>
                <w:szCs w:val="18"/>
              </w:rPr>
            </w:pPr>
            <w:r w:rsidRPr="001E3E6E">
              <w:rPr>
                <w:rFonts w:cs="Arial"/>
                <w:color w:val="auto"/>
                <w:sz w:val="18"/>
                <w:szCs w:val="18"/>
              </w:rPr>
              <w:t>Describe</w:t>
            </w:r>
            <w:r w:rsidR="00B00046" w:rsidRPr="001E3E6E">
              <w:rPr>
                <w:rFonts w:cs="Arial"/>
                <w:color w:val="auto"/>
                <w:sz w:val="18"/>
                <w:szCs w:val="18"/>
              </w:rPr>
              <w:t xml:space="preserve"> how</w:t>
            </w:r>
            <w:r w:rsidR="00AE5F2C">
              <w:rPr>
                <w:rFonts w:cs="Arial"/>
                <w:color w:val="auto"/>
                <w:sz w:val="18"/>
                <w:szCs w:val="18"/>
              </w:rPr>
              <w:t xml:space="preserve"> </w:t>
            </w:r>
            <w:r w:rsidR="00B00046" w:rsidRPr="001E3E6E">
              <w:rPr>
                <w:rFonts w:cs="Arial"/>
                <w:color w:val="auto"/>
                <w:sz w:val="18"/>
                <w:szCs w:val="18"/>
              </w:rPr>
              <w:t>all deliverables and/or documentation as identified in the project’s work plan</w:t>
            </w:r>
            <w:r w:rsidR="000159A3" w:rsidRPr="001E3E6E">
              <w:rPr>
                <w:rFonts w:cs="Arial"/>
                <w:color w:val="auto"/>
                <w:sz w:val="18"/>
                <w:szCs w:val="18"/>
              </w:rPr>
              <w:t xml:space="preserve"> will be created and reviewed within Contractor’s team</w:t>
            </w:r>
            <w:r w:rsidR="006F062E">
              <w:rPr>
                <w:rFonts w:cs="Arial"/>
                <w:color w:val="auto"/>
                <w:sz w:val="18"/>
                <w:szCs w:val="18"/>
              </w:rPr>
              <w:t xml:space="preserve"> prior to submission to DHHS for review and approval.</w:t>
            </w:r>
          </w:p>
        </w:tc>
        <w:tc>
          <w:tcPr>
            <w:tcW w:w="1660" w:type="dxa"/>
          </w:tcPr>
          <w:p w14:paraId="2EDB8B2B" w14:textId="77777777" w:rsidR="000E414C" w:rsidRPr="001E3E6E" w:rsidRDefault="00C629FE" w:rsidP="00CB5AC4">
            <w:pPr>
              <w:pStyle w:val="Level2Body"/>
              <w:ind w:left="0"/>
              <w:jc w:val="center"/>
              <w:rPr>
                <w:rFonts w:cs="Arial"/>
                <w:color w:val="auto"/>
                <w:sz w:val="18"/>
                <w:szCs w:val="18"/>
              </w:rPr>
            </w:pPr>
            <w:r w:rsidRPr="001E3E6E">
              <w:rPr>
                <w:rFonts w:cs="Arial"/>
                <w:color w:val="auto"/>
                <w:sz w:val="18"/>
                <w:szCs w:val="18"/>
              </w:rPr>
              <w:t>N/A</w:t>
            </w:r>
          </w:p>
        </w:tc>
        <w:sdt>
          <w:sdtPr>
            <w:rPr>
              <w:color w:val="auto"/>
              <w:sz w:val="18"/>
              <w:szCs w:val="18"/>
            </w:rPr>
            <w:alias w:val="Ability Code"/>
            <w:tag w:val="Ability Code"/>
            <w:id w:val="2021272481"/>
            <w:placeholder>
              <w:docPart w:val="08ADC62FA00E4B62833116940FA84397"/>
            </w:placeholder>
            <w15:color w:val="993300"/>
            <w:comboBox>
              <w:listItem w:displayText="S" w:value="S"/>
              <w:listItem w:displayText="W" w:value="W"/>
              <w:listItem w:displayText="M" w:value="M"/>
              <w:listItem w:displayText="F" w:value="F"/>
              <w:listItem w:displayText="C" w:value="C"/>
              <w:listItem w:displayText="N" w:value="N"/>
              <w:listItem w:displayText="O" w:value="O"/>
            </w:comboBox>
          </w:sdtPr>
          <w:sdtEndPr/>
          <w:sdtContent>
            <w:tc>
              <w:tcPr>
                <w:tcW w:w="1040" w:type="dxa"/>
              </w:tcPr>
              <w:p w14:paraId="3776BE19" w14:textId="77777777" w:rsidR="000E414C" w:rsidRPr="001E3E6E" w:rsidRDefault="002A2404" w:rsidP="00CB5AC4">
                <w:pPr>
                  <w:pStyle w:val="Level2Body"/>
                  <w:ind w:left="0"/>
                  <w:rPr>
                    <w:rFonts w:cs="Arial"/>
                    <w:color w:val="auto"/>
                    <w:sz w:val="18"/>
                    <w:szCs w:val="18"/>
                  </w:rPr>
                </w:pPr>
                <w:r w:rsidRPr="001E3E6E" w:rsidDel="008E51F4">
                  <w:rPr>
                    <w:color w:val="auto"/>
                    <w:sz w:val="18"/>
                    <w:szCs w:val="18"/>
                  </w:rPr>
                  <w:t xml:space="preserve">Choose an item. </w:t>
                </w:r>
              </w:p>
            </w:tc>
          </w:sdtContent>
        </w:sdt>
        <w:tc>
          <w:tcPr>
            <w:tcW w:w="3595" w:type="dxa"/>
          </w:tcPr>
          <w:p w14:paraId="616797E0" w14:textId="77777777" w:rsidR="000E414C" w:rsidRPr="001E3E6E" w:rsidRDefault="000E414C" w:rsidP="00CB5AC4">
            <w:pPr>
              <w:pStyle w:val="Level2Body"/>
              <w:ind w:left="0"/>
              <w:rPr>
                <w:rFonts w:cs="Arial"/>
                <w:color w:val="auto"/>
                <w:sz w:val="18"/>
                <w:szCs w:val="18"/>
              </w:rPr>
            </w:pPr>
          </w:p>
        </w:tc>
      </w:tr>
      <w:tr w:rsidR="002308F7" w:rsidRPr="001E3E6E" w14:paraId="07DA4327" w14:textId="77777777" w:rsidTr="00B040CB">
        <w:trPr>
          <w:trHeight w:val="620"/>
        </w:trPr>
        <w:tc>
          <w:tcPr>
            <w:tcW w:w="14390" w:type="dxa"/>
            <w:gridSpan w:val="7"/>
          </w:tcPr>
          <w:p w14:paraId="00BDAE74" w14:textId="6320EE89" w:rsidR="002308F7" w:rsidRPr="001E3E6E" w:rsidRDefault="002308F7" w:rsidP="008E51F4">
            <w:pPr>
              <w:pStyle w:val="Level2Body"/>
              <w:ind w:left="0"/>
              <w:rPr>
                <w:color w:val="auto"/>
                <w:sz w:val="18"/>
                <w:szCs w:val="18"/>
              </w:rPr>
            </w:pPr>
            <w:r w:rsidRPr="001E3E6E">
              <w:rPr>
                <w:color w:val="auto"/>
                <w:sz w:val="18"/>
                <w:szCs w:val="18"/>
              </w:rPr>
              <w:t>Bidder’s Response:</w:t>
            </w:r>
            <w:r w:rsidR="00AE5F2C">
              <w:rPr>
                <w:color w:val="auto"/>
                <w:sz w:val="18"/>
                <w:szCs w:val="18"/>
              </w:rPr>
              <w:t xml:space="preserve"> </w:t>
            </w:r>
            <w:r w:rsidRPr="001E3E6E">
              <w:rPr>
                <w:color w:val="auto"/>
                <w:sz w:val="18"/>
                <w:szCs w:val="18"/>
              </w:rPr>
              <w:t xml:space="preserve"> </w:t>
            </w:r>
          </w:p>
        </w:tc>
      </w:tr>
    </w:tbl>
    <w:p w14:paraId="72A20A1D" w14:textId="120BDA63" w:rsidR="00B040CB" w:rsidRDefault="00B040CB" w:rsidP="000E414C">
      <w:pPr>
        <w:pStyle w:val="Level2Body"/>
        <w:tabs>
          <w:tab w:val="left" w:pos="11250"/>
        </w:tabs>
        <w:ind w:left="0" w:right="2304"/>
        <w:rPr>
          <w:rFonts w:cs="Arial"/>
          <w:color w:val="auto"/>
          <w:sz w:val="18"/>
          <w:szCs w:val="18"/>
        </w:rPr>
      </w:pPr>
    </w:p>
    <w:p w14:paraId="7DDADFC8" w14:textId="77777777" w:rsidR="000E414C" w:rsidRPr="001E3E6E" w:rsidRDefault="000E414C" w:rsidP="000E414C">
      <w:pPr>
        <w:pStyle w:val="Level2Body"/>
        <w:tabs>
          <w:tab w:val="left" w:pos="11250"/>
        </w:tabs>
        <w:ind w:left="0" w:right="2304"/>
        <w:rPr>
          <w:rFonts w:cs="Arial"/>
          <w:color w:val="auto"/>
          <w:sz w:val="18"/>
          <w:szCs w:val="18"/>
        </w:rPr>
      </w:pPr>
    </w:p>
    <w:tbl>
      <w:tblPr>
        <w:tblStyle w:val="TableGrid"/>
        <w:tblW w:w="0" w:type="auto"/>
        <w:tblLook w:val="04A0" w:firstRow="1" w:lastRow="0" w:firstColumn="1" w:lastColumn="0" w:noHBand="0" w:noVBand="1"/>
      </w:tblPr>
      <w:tblGrid>
        <w:gridCol w:w="749"/>
        <w:gridCol w:w="956"/>
        <w:gridCol w:w="3600"/>
        <w:gridCol w:w="2790"/>
        <w:gridCol w:w="1637"/>
        <w:gridCol w:w="1063"/>
        <w:gridCol w:w="3595"/>
      </w:tblGrid>
      <w:tr w:rsidR="001E3E6E" w:rsidRPr="001E3E6E" w14:paraId="716EDBF3" w14:textId="77777777" w:rsidTr="00927C85">
        <w:tc>
          <w:tcPr>
            <w:tcW w:w="749" w:type="dxa"/>
          </w:tcPr>
          <w:p w14:paraId="50C7FAE2" w14:textId="77777777" w:rsidR="000E414C" w:rsidRPr="001E3E6E" w:rsidRDefault="000E414C" w:rsidP="00CB5AC4">
            <w:pPr>
              <w:pStyle w:val="Level2Body"/>
              <w:ind w:left="0"/>
              <w:rPr>
                <w:rFonts w:cs="Arial"/>
                <w:color w:val="auto"/>
                <w:sz w:val="18"/>
                <w:szCs w:val="18"/>
              </w:rPr>
            </w:pPr>
            <w:r w:rsidRPr="001E3E6E">
              <w:rPr>
                <w:rFonts w:cs="Arial"/>
                <w:color w:val="auto"/>
                <w:sz w:val="18"/>
                <w:szCs w:val="18"/>
              </w:rPr>
              <w:t>Req.#</w:t>
            </w:r>
          </w:p>
        </w:tc>
        <w:tc>
          <w:tcPr>
            <w:tcW w:w="956" w:type="dxa"/>
          </w:tcPr>
          <w:p w14:paraId="22F09A6D" w14:textId="77777777" w:rsidR="000E414C" w:rsidRPr="001E3E6E" w:rsidRDefault="000E414C" w:rsidP="00CB5AC4">
            <w:pPr>
              <w:pStyle w:val="Level2Body"/>
              <w:ind w:left="0"/>
              <w:rPr>
                <w:rFonts w:cs="Arial"/>
                <w:color w:val="auto"/>
                <w:sz w:val="18"/>
                <w:szCs w:val="18"/>
              </w:rPr>
            </w:pPr>
            <w:r w:rsidRPr="001E3E6E">
              <w:rPr>
                <w:rFonts w:cs="Arial"/>
                <w:color w:val="auto"/>
                <w:sz w:val="18"/>
                <w:szCs w:val="18"/>
              </w:rPr>
              <w:t>ID</w:t>
            </w:r>
          </w:p>
        </w:tc>
        <w:tc>
          <w:tcPr>
            <w:tcW w:w="3600" w:type="dxa"/>
          </w:tcPr>
          <w:p w14:paraId="036117C6" w14:textId="77777777" w:rsidR="000E414C" w:rsidRPr="001E3E6E" w:rsidRDefault="000E414C" w:rsidP="00CB5AC4">
            <w:pPr>
              <w:pStyle w:val="Level2Body"/>
              <w:ind w:left="0"/>
              <w:rPr>
                <w:rFonts w:cs="Arial"/>
                <w:color w:val="auto"/>
                <w:sz w:val="18"/>
                <w:szCs w:val="18"/>
              </w:rPr>
            </w:pPr>
            <w:r w:rsidRPr="001E3E6E">
              <w:rPr>
                <w:rFonts w:cs="Arial"/>
                <w:color w:val="auto"/>
                <w:sz w:val="18"/>
                <w:szCs w:val="18"/>
              </w:rPr>
              <w:t xml:space="preserve">Contractor / </w:t>
            </w:r>
            <w:r w:rsidR="008D73C2" w:rsidRPr="001E3E6E">
              <w:rPr>
                <w:rFonts w:cs="Arial"/>
                <w:color w:val="auto"/>
                <w:sz w:val="18"/>
                <w:szCs w:val="18"/>
              </w:rPr>
              <w:t>Solution/Requirement</w:t>
            </w:r>
          </w:p>
        </w:tc>
        <w:tc>
          <w:tcPr>
            <w:tcW w:w="2790" w:type="dxa"/>
          </w:tcPr>
          <w:p w14:paraId="3ED9C80B" w14:textId="77777777" w:rsidR="000E414C" w:rsidRPr="001E3E6E" w:rsidRDefault="000E414C" w:rsidP="00CB5AC4">
            <w:pPr>
              <w:pStyle w:val="Level2Body"/>
              <w:ind w:left="0"/>
              <w:rPr>
                <w:rFonts w:cs="Arial"/>
                <w:color w:val="auto"/>
                <w:sz w:val="18"/>
                <w:szCs w:val="18"/>
              </w:rPr>
            </w:pPr>
            <w:r w:rsidRPr="001E3E6E">
              <w:rPr>
                <w:rFonts w:cs="Arial"/>
                <w:color w:val="auto"/>
                <w:sz w:val="18"/>
                <w:szCs w:val="18"/>
              </w:rPr>
              <w:t>Instructions to Bidder</w:t>
            </w:r>
          </w:p>
        </w:tc>
        <w:tc>
          <w:tcPr>
            <w:tcW w:w="1637" w:type="dxa"/>
          </w:tcPr>
          <w:p w14:paraId="43DC21EA" w14:textId="77777777" w:rsidR="000E414C" w:rsidRPr="001E3E6E" w:rsidRDefault="000E414C" w:rsidP="00CB5AC4">
            <w:pPr>
              <w:pStyle w:val="Level2Body"/>
              <w:ind w:left="0"/>
              <w:jc w:val="center"/>
              <w:rPr>
                <w:rFonts w:cs="Arial"/>
                <w:color w:val="auto"/>
                <w:sz w:val="18"/>
                <w:szCs w:val="18"/>
              </w:rPr>
            </w:pPr>
            <w:r w:rsidRPr="001E3E6E">
              <w:rPr>
                <w:rFonts w:cs="Arial"/>
                <w:color w:val="auto"/>
                <w:sz w:val="18"/>
                <w:szCs w:val="18"/>
              </w:rPr>
              <w:t>CMS</w:t>
            </w:r>
          </w:p>
          <w:p w14:paraId="6F0DF8A1" w14:textId="77777777" w:rsidR="000E414C" w:rsidRPr="001E3E6E" w:rsidRDefault="000E414C" w:rsidP="00CB5AC4">
            <w:pPr>
              <w:pStyle w:val="Level2Body"/>
              <w:ind w:left="0"/>
              <w:jc w:val="center"/>
              <w:rPr>
                <w:rFonts w:cs="Arial"/>
                <w:color w:val="auto"/>
                <w:sz w:val="18"/>
                <w:szCs w:val="18"/>
              </w:rPr>
            </w:pPr>
            <w:r w:rsidRPr="001E3E6E">
              <w:rPr>
                <w:rFonts w:cs="Arial"/>
                <w:color w:val="auto"/>
                <w:sz w:val="18"/>
                <w:szCs w:val="18"/>
              </w:rPr>
              <w:t>Checklist</w:t>
            </w:r>
          </w:p>
          <w:p w14:paraId="0608248A" w14:textId="77777777" w:rsidR="000E414C" w:rsidRPr="001E3E6E" w:rsidRDefault="000E414C" w:rsidP="00CB5AC4">
            <w:pPr>
              <w:pStyle w:val="Level2Body"/>
              <w:ind w:left="0"/>
              <w:jc w:val="center"/>
              <w:rPr>
                <w:rFonts w:cs="Arial"/>
                <w:color w:val="auto"/>
                <w:sz w:val="18"/>
                <w:szCs w:val="18"/>
              </w:rPr>
            </w:pPr>
            <w:r w:rsidRPr="001E3E6E">
              <w:rPr>
                <w:rFonts w:cs="Arial"/>
                <w:color w:val="auto"/>
                <w:sz w:val="18"/>
                <w:szCs w:val="18"/>
              </w:rPr>
              <w:t>ID</w:t>
            </w:r>
          </w:p>
        </w:tc>
        <w:tc>
          <w:tcPr>
            <w:tcW w:w="1063" w:type="dxa"/>
          </w:tcPr>
          <w:p w14:paraId="016E72EA" w14:textId="77777777" w:rsidR="000E414C" w:rsidRPr="001E3E6E" w:rsidRDefault="000E414C" w:rsidP="00CB5AC4">
            <w:pPr>
              <w:pStyle w:val="Level2Body"/>
              <w:ind w:left="0"/>
              <w:rPr>
                <w:rFonts w:cs="Arial"/>
                <w:color w:val="auto"/>
                <w:sz w:val="18"/>
                <w:szCs w:val="18"/>
              </w:rPr>
            </w:pPr>
            <w:r w:rsidRPr="001E3E6E">
              <w:rPr>
                <w:rFonts w:cs="Arial"/>
                <w:color w:val="auto"/>
                <w:sz w:val="18"/>
                <w:szCs w:val="18"/>
              </w:rPr>
              <w:t>Bidding</w:t>
            </w:r>
          </w:p>
          <w:p w14:paraId="053B3801" w14:textId="77777777" w:rsidR="000E414C" w:rsidRPr="001E3E6E" w:rsidRDefault="000E414C" w:rsidP="00CB5AC4">
            <w:pPr>
              <w:pStyle w:val="Level2Body"/>
              <w:ind w:left="0"/>
              <w:rPr>
                <w:rFonts w:cs="Arial"/>
                <w:color w:val="auto"/>
                <w:sz w:val="18"/>
                <w:szCs w:val="18"/>
              </w:rPr>
            </w:pPr>
            <w:r w:rsidRPr="001E3E6E">
              <w:rPr>
                <w:rFonts w:cs="Arial"/>
                <w:color w:val="auto"/>
                <w:sz w:val="18"/>
                <w:szCs w:val="18"/>
              </w:rPr>
              <w:t>Ability</w:t>
            </w:r>
          </w:p>
          <w:p w14:paraId="4BE02C4C" w14:textId="77777777" w:rsidR="000E414C" w:rsidRPr="001E3E6E" w:rsidRDefault="000E414C" w:rsidP="00CB5AC4">
            <w:pPr>
              <w:pStyle w:val="Level2Body"/>
              <w:ind w:left="0"/>
              <w:rPr>
                <w:rFonts w:cs="Arial"/>
                <w:color w:val="auto"/>
                <w:sz w:val="18"/>
                <w:szCs w:val="18"/>
              </w:rPr>
            </w:pPr>
            <w:r w:rsidRPr="001E3E6E">
              <w:rPr>
                <w:rFonts w:cs="Arial"/>
                <w:color w:val="auto"/>
                <w:sz w:val="18"/>
                <w:szCs w:val="18"/>
              </w:rPr>
              <w:t>Code</w:t>
            </w:r>
          </w:p>
        </w:tc>
        <w:tc>
          <w:tcPr>
            <w:tcW w:w="3595" w:type="dxa"/>
          </w:tcPr>
          <w:p w14:paraId="72102BD7" w14:textId="77777777" w:rsidR="000E414C" w:rsidRPr="001E3E6E" w:rsidRDefault="000E414C" w:rsidP="00CB5AC4">
            <w:pPr>
              <w:pStyle w:val="Level2Body"/>
              <w:ind w:left="0"/>
              <w:rPr>
                <w:rFonts w:cs="Arial"/>
                <w:color w:val="auto"/>
                <w:sz w:val="18"/>
                <w:szCs w:val="18"/>
              </w:rPr>
            </w:pPr>
            <w:r w:rsidRPr="001E3E6E">
              <w:rPr>
                <w:rFonts w:cs="Arial"/>
                <w:color w:val="auto"/>
                <w:sz w:val="18"/>
                <w:szCs w:val="18"/>
              </w:rPr>
              <w:t>Gap Description and Recommendation for Closure</w:t>
            </w:r>
          </w:p>
        </w:tc>
      </w:tr>
      <w:tr w:rsidR="001E3E6E" w:rsidRPr="001E3E6E" w14:paraId="3FA082AA" w14:textId="77777777" w:rsidTr="00927C85">
        <w:tc>
          <w:tcPr>
            <w:tcW w:w="749" w:type="dxa"/>
          </w:tcPr>
          <w:p w14:paraId="1ED27212" w14:textId="77AAF0E5" w:rsidR="00B00046" w:rsidRPr="001E3E6E" w:rsidRDefault="006276AA" w:rsidP="00B00046">
            <w:pPr>
              <w:pStyle w:val="Level2Body"/>
              <w:ind w:left="0"/>
              <w:rPr>
                <w:rFonts w:cs="Arial"/>
                <w:color w:val="auto"/>
                <w:sz w:val="18"/>
                <w:szCs w:val="18"/>
              </w:rPr>
            </w:pPr>
            <w:r w:rsidRPr="001E3E6E">
              <w:rPr>
                <w:rFonts w:cs="Arial"/>
                <w:color w:val="auto"/>
                <w:sz w:val="18"/>
                <w:szCs w:val="18"/>
              </w:rPr>
              <w:t>23</w:t>
            </w:r>
            <w:r w:rsidR="000166F3">
              <w:rPr>
                <w:rFonts w:cs="Arial"/>
                <w:color w:val="auto"/>
                <w:sz w:val="18"/>
                <w:szCs w:val="18"/>
              </w:rPr>
              <w:t>5</w:t>
            </w:r>
          </w:p>
        </w:tc>
        <w:tc>
          <w:tcPr>
            <w:tcW w:w="956" w:type="dxa"/>
          </w:tcPr>
          <w:p w14:paraId="0A6EDE7B" w14:textId="77777777" w:rsidR="00B00046" w:rsidRPr="001E3E6E" w:rsidRDefault="00B00046" w:rsidP="00B00046">
            <w:pPr>
              <w:pStyle w:val="Level2Body"/>
              <w:ind w:left="0"/>
              <w:rPr>
                <w:rFonts w:cs="Arial"/>
                <w:color w:val="auto"/>
                <w:sz w:val="18"/>
                <w:szCs w:val="18"/>
              </w:rPr>
            </w:pPr>
            <w:r w:rsidRPr="001E3E6E">
              <w:rPr>
                <w:rFonts w:cs="Arial"/>
                <w:color w:val="auto"/>
                <w:sz w:val="18"/>
                <w:szCs w:val="18"/>
              </w:rPr>
              <w:t>PMI.8</w:t>
            </w:r>
          </w:p>
        </w:tc>
        <w:tc>
          <w:tcPr>
            <w:tcW w:w="3600" w:type="dxa"/>
          </w:tcPr>
          <w:p w14:paraId="5A59C22A" w14:textId="2385B2F7" w:rsidR="00B00046" w:rsidRPr="001E3E6E" w:rsidRDefault="00B00046" w:rsidP="00B00046">
            <w:pPr>
              <w:pStyle w:val="Level2Body"/>
              <w:ind w:left="0"/>
              <w:jc w:val="left"/>
              <w:rPr>
                <w:rFonts w:cs="Arial"/>
                <w:color w:val="auto"/>
                <w:sz w:val="18"/>
                <w:szCs w:val="18"/>
              </w:rPr>
            </w:pPr>
            <w:r w:rsidRPr="001E3E6E">
              <w:rPr>
                <w:rFonts w:cs="Arial"/>
                <w:color w:val="auto"/>
                <w:sz w:val="18"/>
                <w:szCs w:val="18"/>
              </w:rPr>
              <w:t>Contractor must pro</w:t>
            </w:r>
            <w:r w:rsidR="0010529B" w:rsidRPr="001E3E6E">
              <w:rPr>
                <w:rFonts w:cs="Arial"/>
                <w:color w:val="auto"/>
                <w:sz w:val="18"/>
                <w:szCs w:val="18"/>
              </w:rPr>
              <w:t>vide</w:t>
            </w:r>
            <w:r w:rsidRPr="001E3E6E">
              <w:rPr>
                <w:rFonts w:cs="Arial"/>
                <w:color w:val="auto"/>
                <w:sz w:val="18"/>
                <w:szCs w:val="18"/>
              </w:rPr>
              <w:t xml:space="preserve"> a deliverable review and acceptance process which will be approved by DHHS.</w:t>
            </w:r>
            <w:r w:rsidR="00AE5F2C">
              <w:rPr>
                <w:rFonts w:cs="Arial"/>
                <w:color w:val="auto"/>
                <w:sz w:val="18"/>
                <w:szCs w:val="18"/>
              </w:rPr>
              <w:t xml:space="preserve"> </w:t>
            </w:r>
            <w:r w:rsidRPr="001E3E6E">
              <w:rPr>
                <w:rFonts w:cs="Arial"/>
                <w:color w:val="auto"/>
                <w:sz w:val="18"/>
                <w:szCs w:val="18"/>
              </w:rPr>
              <w:t>The following will need to be taken into account in the process:</w:t>
            </w:r>
          </w:p>
          <w:p w14:paraId="407AA8EA" w14:textId="441E4683" w:rsidR="00B00046" w:rsidRPr="001E3E6E" w:rsidRDefault="00B00046" w:rsidP="00B00046">
            <w:pPr>
              <w:pStyle w:val="Level2Body"/>
              <w:ind w:left="0"/>
              <w:jc w:val="left"/>
              <w:rPr>
                <w:rFonts w:cs="Arial"/>
                <w:color w:val="auto"/>
                <w:sz w:val="18"/>
                <w:szCs w:val="18"/>
              </w:rPr>
            </w:pPr>
            <w:r w:rsidRPr="001E3E6E">
              <w:rPr>
                <w:rFonts w:cs="Arial"/>
                <w:color w:val="auto"/>
                <w:sz w:val="18"/>
                <w:szCs w:val="18"/>
              </w:rPr>
              <w:t>1. The size and complexity of the deliverables will be taken into account when determining the length of time available for review cycles.</w:t>
            </w:r>
            <w:r w:rsidR="00AE5F2C">
              <w:rPr>
                <w:rFonts w:cs="Arial"/>
                <w:color w:val="auto"/>
                <w:sz w:val="18"/>
                <w:szCs w:val="18"/>
              </w:rPr>
              <w:t xml:space="preserve"> </w:t>
            </w:r>
            <w:r w:rsidRPr="001E3E6E">
              <w:rPr>
                <w:rFonts w:cs="Arial"/>
                <w:color w:val="auto"/>
                <w:sz w:val="18"/>
                <w:szCs w:val="18"/>
              </w:rPr>
              <w:t>Collaboration with DHHS staff for review turnaround expectations is required.</w:t>
            </w:r>
          </w:p>
          <w:p w14:paraId="3CAEE2D0" w14:textId="77777777" w:rsidR="00B00046" w:rsidRPr="001E3E6E" w:rsidRDefault="00B00046" w:rsidP="00B00046">
            <w:pPr>
              <w:pStyle w:val="Level2Body"/>
              <w:ind w:left="0"/>
              <w:jc w:val="left"/>
              <w:rPr>
                <w:rFonts w:cs="Arial"/>
                <w:color w:val="auto"/>
                <w:sz w:val="18"/>
                <w:szCs w:val="18"/>
              </w:rPr>
            </w:pPr>
            <w:r w:rsidRPr="001E3E6E">
              <w:rPr>
                <w:rFonts w:cs="Arial"/>
                <w:color w:val="auto"/>
                <w:sz w:val="18"/>
                <w:szCs w:val="18"/>
              </w:rPr>
              <w:t xml:space="preserve">2. Any change control processes will be taken into consideration. </w:t>
            </w:r>
          </w:p>
          <w:p w14:paraId="1C401C2F" w14:textId="77777777" w:rsidR="00B00046" w:rsidRPr="001E3E6E" w:rsidRDefault="00B00046" w:rsidP="00B00046">
            <w:pPr>
              <w:pStyle w:val="Level2Body"/>
              <w:ind w:left="0"/>
              <w:jc w:val="left"/>
              <w:rPr>
                <w:rFonts w:cs="Arial"/>
                <w:color w:val="auto"/>
                <w:sz w:val="18"/>
                <w:szCs w:val="18"/>
              </w:rPr>
            </w:pPr>
            <w:r w:rsidRPr="001E3E6E">
              <w:rPr>
                <w:rFonts w:cs="Arial"/>
                <w:color w:val="auto"/>
                <w:sz w:val="18"/>
                <w:szCs w:val="18"/>
              </w:rPr>
              <w:t>3. Informal walkthroughs of draft deliverables will be considered.</w:t>
            </w:r>
          </w:p>
          <w:p w14:paraId="6285E9A6" w14:textId="77777777" w:rsidR="00B00046" w:rsidRPr="001E3E6E" w:rsidRDefault="00B00046" w:rsidP="00B00046">
            <w:pPr>
              <w:pStyle w:val="Level2Body"/>
              <w:ind w:left="0"/>
              <w:jc w:val="left"/>
              <w:rPr>
                <w:rFonts w:cs="Arial"/>
                <w:color w:val="auto"/>
                <w:sz w:val="18"/>
                <w:szCs w:val="18"/>
              </w:rPr>
            </w:pPr>
            <w:r w:rsidRPr="001E3E6E">
              <w:rPr>
                <w:rFonts w:cs="Arial"/>
                <w:color w:val="auto"/>
                <w:sz w:val="18"/>
                <w:szCs w:val="18"/>
              </w:rPr>
              <w:lastRenderedPageBreak/>
              <w:t>4. Simultaneous review of numerous deliverables will not be permitted</w:t>
            </w:r>
            <w:r w:rsidR="000159A3" w:rsidRPr="001E3E6E">
              <w:rPr>
                <w:rFonts w:cs="Arial"/>
                <w:color w:val="auto"/>
                <w:sz w:val="18"/>
                <w:szCs w:val="18"/>
              </w:rPr>
              <w:t xml:space="preserve"> without approval</w:t>
            </w:r>
            <w:r w:rsidRPr="001E3E6E">
              <w:rPr>
                <w:rFonts w:cs="Arial"/>
                <w:color w:val="auto"/>
                <w:sz w:val="18"/>
                <w:szCs w:val="18"/>
              </w:rPr>
              <w:t>.</w:t>
            </w:r>
          </w:p>
        </w:tc>
        <w:tc>
          <w:tcPr>
            <w:tcW w:w="2790" w:type="dxa"/>
          </w:tcPr>
          <w:p w14:paraId="46617672" w14:textId="59457F9F" w:rsidR="00B00046" w:rsidRPr="001E3E6E" w:rsidRDefault="00717D53" w:rsidP="0010529B">
            <w:pPr>
              <w:pStyle w:val="Level2Body"/>
              <w:ind w:left="0"/>
              <w:jc w:val="left"/>
              <w:rPr>
                <w:rFonts w:cs="Arial"/>
                <w:color w:val="auto"/>
                <w:sz w:val="18"/>
                <w:szCs w:val="18"/>
              </w:rPr>
            </w:pPr>
            <w:r w:rsidRPr="001E3E6E">
              <w:rPr>
                <w:rFonts w:cs="Arial"/>
                <w:color w:val="auto"/>
                <w:sz w:val="18"/>
                <w:szCs w:val="18"/>
              </w:rPr>
              <w:lastRenderedPageBreak/>
              <w:t>Describe</w:t>
            </w:r>
            <w:r w:rsidR="00B00046" w:rsidRPr="001E3E6E">
              <w:rPr>
                <w:rFonts w:cs="Arial"/>
                <w:color w:val="auto"/>
                <w:sz w:val="18"/>
                <w:szCs w:val="18"/>
              </w:rPr>
              <w:t xml:space="preserve"> </w:t>
            </w:r>
            <w:r w:rsidR="0010529B" w:rsidRPr="001E3E6E">
              <w:rPr>
                <w:rFonts w:cs="Arial"/>
                <w:color w:val="auto"/>
                <w:sz w:val="18"/>
                <w:szCs w:val="18"/>
              </w:rPr>
              <w:t>the</w:t>
            </w:r>
            <w:r w:rsidR="00B00046" w:rsidRPr="001E3E6E">
              <w:rPr>
                <w:rFonts w:cs="Arial"/>
                <w:color w:val="auto"/>
                <w:sz w:val="18"/>
                <w:szCs w:val="18"/>
              </w:rPr>
              <w:t xml:space="preserve"> deliverable review and acceptance process to be approved by DHHS.</w:t>
            </w:r>
            <w:r w:rsidR="00AE5F2C">
              <w:rPr>
                <w:rFonts w:cs="Arial"/>
                <w:color w:val="auto"/>
                <w:sz w:val="18"/>
                <w:szCs w:val="18"/>
              </w:rPr>
              <w:t xml:space="preserve"> </w:t>
            </w:r>
            <w:r w:rsidR="00B00046" w:rsidRPr="001E3E6E">
              <w:rPr>
                <w:rFonts w:cs="Arial"/>
                <w:color w:val="auto"/>
                <w:sz w:val="18"/>
                <w:szCs w:val="18"/>
              </w:rPr>
              <w:t>Note how items 1-4 will be considered and addressed.</w:t>
            </w:r>
          </w:p>
        </w:tc>
        <w:tc>
          <w:tcPr>
            <w:tcW w:w="1637" w:type="dxa"/>
          </w:tcPr>
          <w:p w14:paraId="2409D7E5" w14:textId="77777777" w:rsidR="00B00046" w:rsidRPr="001E3E6E" w:rsidRDefault="00C629FE" w:rsidP="00B00046">
            <w:pPr>
              <w:pStyle w:val="Level2Body"/>
              <w:ind w:left="0"/>
              <w:jc w:val="center"/>
              <w:rPr>
                <w:rFonts w:cs="Arial"/>
                <w:color w:val="auto"/>
                <w:sz w:val="18"/>
                <w:szCs w:val="18"/>
              </w:rPr>
            </w:pPr>
            <w:r w:rsidRPr="001E3E6E">
              <w:rPr>
                <w:rFonts w:cs="Arial"/>
                <w:color w:val="auto"/>
                <w:sz w:val="18"/>
                <w:szCs w:val="18"/>
              </w:rPr>
              <w:t>N/A</w:t>
            </w:r>
          </w:p>
        </w:tc>
        <w:sdt>
          <w:sdtPr>
            <w:rPr>
              <w:color w:val="auto"/>
              <w:sz w:val="18"/>
              <w:szCs w:val="18"/>
            </w:rPr>
            <w:alias w:val="Ability Code"/>
            <w:tag w:val="Ability Code"/>
            <w:id w:val="-1041127094"/>
            <w:placeholder>
              <w:docPart w:val="6167C12137064C12A69D2F00CE668A5F"/>
            </w:placeholder>
            <w15:color w:val="993300"/>
            <w:comboBox>
              <w:listItem w:displayText="S" w:value="S"/>
              <w:listItem w:displayText="W" w:value="W"/>
              <w:listItem w:displayText="M" w:value="M"/>
              <w:listItem w:displayText="F" w:value="F"/>
              <w:listItem w:displayText="C" w:value="C"/>
              <w:listItem w:displayText="N" w:value="N"/>
              <w:listItem w:displayText="O" w:value="O"/>
            </w:comboBox>
          </w:sdtPr>
          <w:sdtEndPr/>
          <w:sdtContent>
            <w:tc>
              <w:tcPr>
                <w:tcW w:w="1063" w:type="dxa"/>
              </w:tcPr>
              <w:p w14:paraId="28AC35EC" w14:textId="77777777" w:rsidR="00B00046" w:rsidRPr="001E3E6E" w:rsidRDefault="002A2404" w:rsidP="00B00046">
                <w:pPr>
                  <w:pStyle w:val="Level2Body"/>
                  <w:ind w:left="0"/>
                  <w:rPr>
                    <w:rFonts w:cs="Arial"/>
                    <w:color w:val="auto"/>
                    <w:sz w:val="18"/>
                    <w:szCs w:val="18"/>
                  </w:rPr>
                </w:pPr>
                <w:r w:rsidRPr="001E3E6E" w:rsidDel="008E51F4">
                  <w:rPr>
                    <w:color w:val="auto"/>
                    <w:sz w:val="18"/>
                    <w:szCs w:val="18"/>
                  </w:rPr>
                  <w:t xml:space="preserve">Choose an item. </w:t>
                </w:r>
              </w:p>
            </w:tc>
          </w:sdtContent>
        </w:sdt>
        <w:tc>
          <w:tcPr>
            <w:tcW w:w="3595" w:type="dxa"/>
          </w:tcPr>
          <w:p w14:paraId="719D6E61" w14:textId="77777777" w:rsidR="00B00046" w:rsidRPr="001E3E6E" w:rsidRDefault="00B00046" w:rsidP="00B00046">
            <w:pPr>
              <w:pStyle w:val="Level2Body"/>
              <w:ind w:left="0"/>
              <w:rPr>
                <w:rFonts w:cs="Arial"/>
                <w:color w:val="auto"/>
                <w:sz w:val="18"/>
                <w:szCs w:val="18"/>
              </w:rPr>
            </w:pPr>
          </w:p>
        </w:tc>
      </w:tr>
      <w:tr w:rsidR="002308F7" w:rsidRPr="001E3E6E" w14:paraId="191792A4" w14:textId="77777777" w:rsidTr="00B040CB">
        <w:trPr>
          <w:trHeight w:val="575"/>
        </w:trPr>
        <w:tc>
          <w:tcPr>
            <w:tcW w:w="14390" w:type="dxa"/>
            <w:gridSpan w:val="7"/>
          </w:tcPr>
          <w:p w14:paraId="0BC17E51" w14:textId="119AC88F" w:rsidR="002308F7" w:rsidRPr="001E3E6E" w:rsidRDefault="002308F7" w:rsidP="008E51F4">
            <w:pPr>
              <w:pStyle w:val="Level2Body"/>
              <w:ind w:left="0"/>
              <w:rPr>
                <w:color w:val="auto"/>
                <w:sz w:val="18"/>
                <w:szCs w:val="18"/>
              </w:rPr>
            </w:pPr>
            <w:r w:rsidRPr="001E3E6E">
              <w:rPr>
                <w:color w:val="auto"/>
                <w:sz w:val="18"/>
                <w:szCs w:val="18"/>
              </w:rPr>
              <w:t>Bidder’s Response:</w:t>
            </w:r>
            <w:r w:rsidR="00AE5F2C">
              <w:rPr>
                <w:color w:val="auto"/>
                <w:sz w:val="18"/>
                <w:szCs w:val="18"/>
              </w:rPr>
              <w:t xml:space="preserve"> </w:t>
            </w:r>
            <w:r w:rsidRPr="001E3E6E">
              <w:rPr>
                <w:color w:val="auto"/>
                <w:sz w:val="18"/>
                <w:szCs w:val="18"/>
              </w:rPr>
              <w:t xml:space="preserve"> </w:t>
            </w:r>
          </w:p>
        </w:tc>
      </w:tr>
    </w:tbl>
    <w:p w14:paraId="38614D4F" w14:textId="77777777" w:rsidR="000E414C" w:rsidRPr="001E3E6E" w:rsidRDefault="000E414C" w:rsidP="000E414C">
      <w:pPr>
        <w:pStyle w:val="Level2Body"/>
        <w:tabs>
          <w:tab w:val="left" w:pos="11250"/>
        </w:tabs>
        <w:ind w:left="0" w:right="2304"/>
        <w:rPr>
          <w:rFonts w:cs="Arial"/>
          <w:color w:val="auto"/>
          <w:sz w:val="18"/>
          <w:szCs w:val="18"/>
        </w:rPr>
      </w:pPr>
    </w:p>
    <w:p w14:paraId="07DF9E3A" w14:textId="77777777" w:rsidR="000E414C" w:rsidRPr="001E3E6E" w:rsidRDefault="000E414C" w:rsidP="000E414C">
      <w:pPr>
        <w:pStyle w:val="Level2Body"/>
        <w:tabs>
          <w:tab w:val="left" w:pos="11250"/>
        </w:tabs>
        <w:ind w:left="0" w:right="2304"/>
        <w:rPr>
          <w:rFonts w:cs="Arial"/>
          <w:color w:val="auto"/>
          <w:sz w:val="18"/>
          <w:szCs w:val="18"/>
        </w:rPr>
      </w:pPr>
    </w:p>
    <w:tbl>
      <w:tblPr>
        <w:tblStyle w:val="TableGrid"/>
        <w:tblW w:w="0" w:type="auto"/>
        <w:tblLook w:val="04A0" w:firstRow="1" w:lastRow="0" w:firstColumn="1" w:lastColumn="0" w:noHBand="0" w:noVBand="1"/>
      </w:tblPr>
      <w:tblGrid>
        <w:gridCol w:w="749"/>
        <w:gridCol w:w="956"/>
        <w:gridCol w:w="3600"/>
        <w:gridCol w:w="2790"/>
        <w:gridCol w:w="1637"/>
        <w:gridCol w:w="1063"/>
        <w:gridCol w:w="3595"/>
      </w:tblGrid>
      <w:tr w:rsidR="001E3E6E" w:rsidRPr="001E3E6E" w14:paraId="22D5B5C7" w14:textId="77777777" w:rsidTr="00927C85">
        <w:tc>
          <w:tcPr>
            <w:tcW w:w="749" w:type="dxa"/>
          </w:tcPr>
          <w:p w14:paraId="28C5D856" w14:textId="77777777" w:rsidR="000E414C" w:rsidRPr="001E3E6E" w:rsidRDefault="000E414C" w:rsidP="00CB5AC4">
            <w:pPr>
              <w:pStyle w:val="Level2Body"/>
              <w:ind w:left="0"/>
              <w:rPr>
                <w:rFonts w:cs="Arial"/>
                <w:color w:val="auto"/>
                <w:sz w:val="18"/>
                <w:szCs w:val="18"/>
              </w:rPr>
            </w:pPr>
            <w:r w:rsidRPr="001E3E6E">
              <w:rPr>
                <w:rFonts w:cs="Arial"/>
                <w:color w:val="auto"/>
                <w:sz w:val="18"/>
                <w:szCs w:val="18"/>
              </w:rPr>
              <w:t>Req.#</w:t>
            </w:r>
          </w:p>
        </w:tc>
        <w:tc>
          <w:tcPr>
            <w:tcW w:w="956" w:type="dxa"/>
          </w:tcPr>
          <w:p w14:paraId="490916BC" w14:textId="77777777" w:rsidR="000E414C" w:rsidRPr="001E3E6E" w:rsidRDefault="000E414C" w:rsidP="00CB5AC4">
            <w:pPr>
              <w:pStyle w:val="Level2Body"/>
              <w:ind w:left="0"/>
              <w:rPr>
                <w:rFonts w:cs="Arial"/>
                <w:color w:val="auto"/>
                <w:sz w:val="18"/>
                <w:szCs w:val="18"/>
              </w:rPr>
            </w:pPr>
            <w:r w:rsidRPr="001E3E6E">
              <w:rPr>
                <w:rFonts w:cs="Arial"/>
                <w:color w:val="auto"/>
                <w:sz w:val="18"/>
                <w:szCs w:val="18"/>
              </w:rPr>
              <w:t>ID</w:t>
            </w:r>
          </w:p>
        </w:tc>
        <w:tc>
          <w:tcPr>
            <w:tcW w:w="3600" w:type="dxa"/>
          </w:tcPr>
          <w:p w14:paraId="7CBA0CAD" w14:textId="77777777" w:rsidR="000E414C" w:rsidRPr="001E3E6E" w:rsidRDefault="000E414C" w:rsidP="00CB5AC4">
            <w:pPr>
              <w:pStyle w:val="Level2Body"/>
              <w:ind w:left="0"/>
              <w:rPr>
                <w:rFonts w:cs="Arial"/>
                <w:color w:val="auto"/>
                <w:sz w:val="18"/>
                <w:szCs w:val="18"/>
              </w:rPr>
            </w:pPr>
            <w:r w:rsidRPr="001E3E6E">
              <w:rPr>
                <w:rFonts w:cs="Arial"/>
                <w:color w:val="auto"/>
                <w:sz w:val="18"/>
                <w:szCs w:val="18"/>
              </w:rPr>
              <w:t xml:space="preserve">Contractor / </w:t>
            </w:r>
            <w:r w:rsidR="008D73C2" w:rsidRPr="001E3E6E">
              <w:rPr>
                <w:rFonts w:cs="Arial"/>
                <w:color w:val="auto"/>
                <w:sz w:val="18"/>
                <w:szCs w:val="18"/>
              </w:rPr>
              <w:t>Solution/Requirement</w:t>
            </w:r>
          </w:p>
        </w:tc>
        <w:tc>
          <w:tcPr>
            <w:tcW w:w="2790" w:type="dxa"/>
          </w:tcPr>
          <w:p w14:paraId="088535A6" w14:textId="77777777" w:rsidR="000E414C" w:rsidRPr="001E3E6E" w:rsidRDefault="000E414C" w:rsidP="00CB5AC4">
            <w:pPr>
              <w:pStyle w:val="Level2Body"/>
              <w:ind w:left="0"/>
              <w:rPr>
                <w:rFonts w:cs="Arial"/>
                <w:color w:val="auto"/>
                <w:sz w:val="18"/>
                <w:szCs w:val="18"/>
              </w:rPr>
            </w:pPr>
            <w:r w:rsidRPr="001E3E6E">
              <w:rPr>
                <w:rFonts w:cs="Arial"/>
                <w:color w:val="auto"/>
                <w:sz w:val="18"/>
                <w:szCs w:val="18"/>
              </w:rPr>
              <w:t>Instructions to Bidder</w:t>
            </w:r>
          </w:p>
        </w:tc>
        <w:tc>
          <w:tcPr>
            <w:tcW w:w="1637" w:type="dxa"/>
          </w:tcPr>
          <w:p w14:paraId="7967CAE3" w14:textId="77777777" w:rsidR="000E414C" w:rsidRPr="001E3E6E" w:rsidRDefault="000E414C" w:rsidP="00CB5AC4">
            <w:pPr>
              <w:pStyle w:val="Level2Body"/>
              <w:ind w:left="0"/>
              <w:jc w:val="center"/>
              <w:rPr>
                <w:rFonts w:cs="Arial"/>
                <w:color w:val="auto"/>
                <w:sz w:val="18"/>
                <w:szCs w:val="18"/>
              </w:rPr>
            </w:pPr>
            <w:r w:rsidRPr="001E3E6E">
              <w:rPr>
                <w:rFonts w:cs="Arial"/>
                <w:color w:val="auto"/>
                <w:sz w:val="18"/>
                <w:szCs w:val="18"/>
              </w:rPr>
              <w:t>CMS</w:t>
            </w:r>
          </w:p>
          <w:p w14:paraId="1DDF5F67" w14:textId="77777777" w:rsidR="000E414C" w:rsidRPr="001E3E6E" w:rsidRDefault="000E414C" w:rsidP="00CB5AC4">
            <w:pPr>
              <w:pStyle w:val="Level2Body"/>
              <w:ind w:left="0"/>
              <w:jc w:val="center"/>
              <w:rPr>
                <w:rFonts w:cs="Arial"/>
                <w:color w:val="auto"/>
                <w:sz w:val="18"/>
                <w:szCs w:val="18"/>
              </w:rPr>
            </w:pPr>
            <w:r w:rsidRPr="001E3E6E">
              <w:rPr>
                <w:rFonts w:cs="Arial"/>
                <w:color w:val="auto"/>
                <w:sz w:val="18"/>
                <w:szCs w:val="18"/>
              </w:rPr>
              <w:t>Checklist</w:t>
            </w:r>
          </w:p>
          <w:p w14:paraId="1D5BAC7D" w14:textId="77777777" w:rsidR="000E414C" w:rsidRPr="001E3E6E" w:rsidRDefault="000E414C" w:rsidP="00CB5AC4">
            <w:pPr>
              <w:pStyle w:val="Level2Body"/>
              <w:ind w:left="0"/>
              <w:jc w:val="center"/>
              <w:rPr>
                <w:rFonts w:cs="Arial"/>
                <w:color w:val="auto"/>
                <w:sz w:val="18"/>
                <w:szCs w:val="18"/>
              </w:rPr>
            </w:pPr>
            <w:r w:rsidRPr="001E3E6E">
              <w:rPr>
                <w:rFonts w:cs="Arial"/>
                <w:color w:val="auto"/>
                <w:sz w:val="18"/>
                <w:szCs w:val="18"/>
              </w:rPr>
              <w:t>ID</w:t>
            </w:r>
          </w:p>
        </w:tc>
        <w:tc>
          <w:tcPr>
            <w:tcW w:w="1063" w:type="dxa"/>
          </w:tcPr>
          <w:p w14:paraId="60F5087B" w14:textId="77777777" w:rsidR="000E414C" w:rsidRPr="001E3E6E" w:rsidRDefault="000E414C" w:rsidP="00CB5AC4">
            <w:pPr>
              <w:pStyle w:val="Level2Body"/>
              <w:ind w:left="0"/>
              <w:rPr>
                <w:rFonts w:cs="Arial"/>
                <w:color w:val="auto"/>
                <w:sz w:val="18"/>
                <w:szCs w:val="18"/>
              </w:rPr>
            </w:pPr>
            <w:r w:rsidRPr="001E3E6E">
              <w:rPr>
                <w:rFonts w:cs="Arial"/>
                <w:color w:val="auto"/>
                <w:sz w:val="18"/>
                <w:szCs w:val="18"/>
              </w:rPr>
              <w:t>Bidding</w:t>
            </w:r>
          </w:p>
          <w:p w14:paraId="3353450E" w14:textId="77777777" w:rsidR="000E414C" w:rsidRPr="001E3E6E" w:rsidRDefault="000E414C" w:rsidP="00CB5AC4">
            <w:pPr>
              <w:pStyle w:val="Level2Body"/>
              <w:ind w:left="0"/>
              <w:rPr>
                <w:rFonts w:cs="Arial"/>
                <w:color w:val="auto"/>
                <w:sz w:val="18"/>
                <w:szCs w:val="18"/>
              </w:rPr>
            </w:pPr>
            <w:r w:rsidRPr="001E3E6E">
              <w:rPr>
                <w:rFonts w:cs="Arial"/>
                <w:color w:val="auto"/>
                <w:sz w:val="18"/>
                <w:szCs w:val="18"/>
              </w:rPr>
              <w:t>Ability</w:t>
            </w:r>
          </w:p>
          <w:p w14:paraId="1C8CF2EB" w14:textId="77777777" w:rsidR="000E414C" w:rsidRPr="001E3E6E" w:rsidRDefault="000E414C" w:rsidP="00CB5AC4">
            <w:pPr>
              <w:pStyle w:val="Level2Body"/>
              <w:ind w:left="0"/>
              <w:rPr>
                <w:rFonts w:cs="Arial"/>
                <w:color w:val="auto"/>
                <w:sz w:val="18"/>
                <w:szCs w:val="18"/>
              </w:rPr>
            </w:pPr>
            <w:r w:rsidRPr="001E3E6E">
              <w:rPr>
                <w:rFonts w:cs="Arial"/>
                <w:color w:val="auto"/>
                <w:sz w:val="18"/>
                <w:szCs w:val="18"/>
              </w:rPr>
              <w:t>Code</w:t>
            </w:r>
          </w:p>
        </w:tc>
        <w:tc>
          <w:tcPr>
            <w:tcW w:w="3595" w:type="dxa"/>
          </w:tcPr>
          <w:p w14:paraId="664FEA20" w14:textId="77777777" w:rsidR="000E414C" w:rsidRPr="001E3E6E" w:rsidRDefault="000E414C" w:rsidP="00CB5AC4">
            <w:pPr>
              <w:pStyle w:val="Level2Body"/>
              <w:ind w:left="0"/>
              <w:rPr>
                <w:rFonts w:cs="Arial"/>
                <w:color w:val="auto"/>
                <w:sz w:val="18"/>
                <w:szCs w:val="18"/>
              </w:rPr>
            </w:pPr>
            <w:r w:rsidRPr="001E3E6E">
              <w:rPr>
                <w:rFonts w:cs="Arial"/>
                <w:color w:val="auto"/>
                <w:sz w:val="18"/>
                <w:szCs w:val="18"/>
              </w:rPr>
              <w:t>Gap Description and Recommendation for Closure</w:t>
            </w:r>
          </w:p>
        </w:tc>
      </w:tr>
      <w:tr w:rsidR="001E3E6E" w:rsidRPr="001E3E6E" w14:paraId="24F7A93C" w14:textId="77777777" w:rsidTr="00927C85">
        <w:tc>
          <w:tcPr>
            <w:tcW w:w="749" w:type="dxa"/>
          </w:tcPr>
          <w:p w14:paraId="7BAB5933" w14:textId="0CC6A87E" w:rsidR="009813BC" w:rsidRPr="001E3E6E" w:rsidRDefault="006276AA" w:rsidP="009813BC">
            <w:pPr>
              <w:pStyle w:val="Level2Body"/>
              <w:ind w:left="0"/>
              <w:rPr>
                <w:rFonts w:cs="Arial"/>
                <w:color w:val="auto"/>
                <w:sz w:val="18"/>
                <w:szCs w:val="18"/>
              </w:rPr>
            </w:pPr>
            <w:r w:rsidRPr="001E3E6E">
              <w:rPr>
                <w:rFonts w:cs="Arial"/>
                <w:color w:val="auto"/>
                <w:sz w:val="18"/>
                <w:szCs w:val="18"/>
              </w:rPr>
              <w:t>2</w:t>
            </w:r>
            <w:r w:rsidR="00CF52E4">
              <w:rPr>
                <w:rFonts w:cs="Arial"/>
                <w:color w:val="auto"/>
                <w:sz w:val="18"/>
                <w:szCs w:val="18"/>
              </w:rPr>
              <w:t>3</w:t>
            </w:r>
            <w:r w:rsidR="000166F3">
              <w:rPr>
                <w:rFonts w:cs="Arial"/>
                <w:color w:val="auto"/>
                <w:sz w:val="18"/>
                <w:szCs w:val="18"/>
              </w:rPr>
              <w:t>6</w:t>
            </w:r>
          </w:p>
        </w:tc>
        <w:tc>
          <w:tcPr>
            <w:tcW w:w="956" w:type="dxa"/>
          </w:tcPr>
          <w:p w14:paraId="7789E56C" w14:textId="77777777" w:rsidR="009813BC" w:rsidRPr="001E3E6E" w:rsidRDefault="009813BC" w:rsidP="009813BC">
            <w:pPr>
              <w:pStyle w:val="Level2Body"/>
              <w:ind w:left="0"/>
              <w:rPr>
                <w:rFonts w:cs="Arial"/>
                <w:color w:val="auto"/>
                <w:sz w:val="18"/>
                <w:szCs w:val="18"/>
              </w:rPr>
            </w:pPr>
            <w:r w:rsidRPr="001E3E6E">
              <w:rPr>
                <w:rFonts w:cs="Arial"/>
                <w:color w:val="auto"/>
                <w:sz w:val="18"/>
                <w:szCs w:val="18"/>
              </w:rPr>
              <w:t>PMI.9</w:t>
            </w:r>
          </w:p>
        </w:tc>
        <w:tc>
          <w:tcPr>
            <w:tcW w:w="3600" w:type="dxa"/>
          </w:tcPr>
          <w:p w14:paraId="00334FA8" w14:textId="58644316" w:rsidR="009813BC" w:rsidRPr="001E3E6E" w:rsidRDefault="009813BC" w:rsidP="009813BC">
            <w:pPr>
              <w:pStyle w:val="Level2Body"/>
              <w:ind w:left="0"/>
              <w:jc w:val="left"/>
              <w:rPr>
                <w:rFonts w:cs="Arial"/>
                <w:color w:val="auto"/>
                <w:sz w:val="18"/>
                <w:szCs w:val="18"/>
              </w:rPr>
            </w:pPr>
            <w:r w:rsidRPr="001E3E6E">
              <w:rPr>
                <w:rFonts w:cs="Arial"/>
                <w:color w:val="auto"/>
                <w:sz w:val="18"/>
                <w:szCs w:val="18"/>
              </w:rPr>
              <w:t>Contractor must submit a monthly status report.</w:t>
            </w:r>
            <w:r w:rsidR="00AE5F2C">
              <w:rPr>
                <w:rFonts w:cs="Arial"/>
                <w:color w:val="auto"/>
                <w:sz w:val="18"/>
                <w:szCs w:val="18"/>
              </w:rPr>
              <w:t xml:space="preserve"> </w:t>
            </w:r>
            <w:r w:rsidRPr="001E3E6E">
              <w:rPr>
                <w:rFonts w:cs="Arial"/>
                <w:color w:val="auto"/>
                <w:sz w:val="18"/>
                <w:szCs w:val="18"/>
              </w:rPr>
              <w:t>The report must contain the following at a minimum:</w:t>
            </w:r>
          </w:p>
          <w:p w14:paraId="4B839767" w14:textId="77777777" w:rsidR="009813BC" w:rsidRPr="001E3E6E" w:rsidRDefault="009813BC" w:rsidP="009813BC">
            <w:pPr>
              <w:pStyle w:val="Level2Body"/>
              <w:ind w:left="0"/>
              <w:jc w:val="left"/>
              <w:rPr>
                <w:rFonts w:cs="Arial"/>
                <w:color w:val="auto"/>
                <w:sz w:val="18"/>
                <w:szCs w:val="18"/>
              </w:rPr>
            </w:pPr>
            <w:r w:rsidRPr="001E3E6E">
              <w:rPr>
                <w:rFonts w:cs="Arial"/>
                <w:color w:val="auto"/>
                <w:sz w:val="18"/>
                <w:szCs w:val="18"/>
              </w:rPr>
              <w:t>1. Current project work plan and schedule with percentage completes for milestones.</w:t>
            </w:r>
          </w:p>
          <w:p w14:paraId="12542D2E" w14:textId="77777777" w:rsidR="009813BC" w:rsidRPr="001E3E6E" w:rsidRDefault="009813BC" w:rsidP="009813BC">
            <w:pPr>
              <w:pStyle w:val="Level2Body"/>
              <w:ind w:left="0"/>
              <w:jc w:val="left"/>
              <w:rPr>
                <w:rFonts w:cs="Arial"/>
                <w:color w:val="auto"/>
                <w:sz w:val="18"/>
                <w:szCs w:val="18"/>
              </w:rPr>
            </w:pPr>
            <w:r w:rsidRPr="001E3E6E">
              <w:rPr>
                <w:rFonts w:cs="Arial"/>
                <w:color w:val="auto"/>
                <w:sz w:val="18"/>
                <w:szCs w:val="18"/>
              </w:rPr>
              <w:t>2. Overall completion status.</w:t>
            </w:r>
          </w:p>
          <w:p w14:paraId="4255E8A5" w14:textId="77777777" w:rsidR="009813BC" w:rsidRPr="001E3E6E" w:rsidRDefault="009813BC" w:rsidP="009813BC">
            <w:pPr>
              <w:pStyle w:val="Level2Body"/>
              <w:ind w:left="0"/>
              <w:jc w:val="left"/>
              <w:rPr>
                <w:rFonts w:cs="Arial"/>
                <w:color w:val="auto"/>
                <w:sz w:val="18"/>
                <w:szCs w:val="18"/>
              </w:rPr>
            </w:pPr>
            <w:r w:rsidRPr="001E3E6E">
              <w:rPr>
                <w:rFonts w:cs="Arial"/>
                <w:color w:val="auto"/>
                <w:sz w:val="18"/>
                <w:szCs w:val="18"/>
              </w:rPr>
              <w:t>3. All past due tasks or milestones and the plan(s) for completing them.</w:t>
            </w:r>
          </w:p>
          <w:p w14:paraId="74CADED9" w14:textId="77777777" w:rsidR="009813BC" w:rsidRPr="001E3E6E" w:rsidRDefault="009813BC" w:rsidP="009813BC">
            <w:pPr>
              <w:pStyle w:val="Level2Body"/>
              <w:ind w:left="0"/>
              <w:jc w:val="left"/>
              <w:rPr>
                <w:rFonts w:cs="Arial"/>
                <w:color w:val="auto"/>
                <w:sz w:val="18"/>
                <w:szCs w:val="18"/>
              </w:rPr>
            </w:pPr>
            <w:r w:rsidRPr="001E3E6E">
              <w:rPr>
                <w:rFonts w:cs="Arial"/>
                <w:color w:val="auto"/>
                <w:sz w:val="18"/>
                <w:szCs w:val="18"/>
              </w:rPr>
              <w:t>4. Planned tasks and activities for the next 30 days.</w:t>
            </w:r>
          </w:p>
          <w:p w14:paraId="25D43407" w14:textId="77777777" w:rsidR="009813BC" w:rsidRPr="001E3E6E" w:rsidRDefault="009813BC" w:rsidP="009813BC">
            <w:pPr>
              <w:pStyle w:val="Level2Body"/>
              <w:ind w:left="0"/>
              <w:jc w:val="left"/>
              <w:rPr>
                <w:rFonts w:cs="Arial"/>
                <w:color w:val="auto"/>
                <w:sz w:val="18"/>
                <w:szCs w:val="18"/>
              </w:rPr>
            </w:pPr>
            <w:r w:rsidRPr="001E3E6E">
              <w:rPr>
                <w:rFonts w:cs="Arial"/>
                <w:color w:val="auto"/>
                <w:sz w:val="18"/>
                <w:szCs w:val="18"/>
              </w:rPr>
              <w:t>5. Identification of any staffing issues or changes.</w:t>
            </w:r>
          </w:p>
          <w:p w14:paraId="58DCBA7F" w14:textId="77777777" w:rsidR="009813BC" w:rsidRPr="001E3E6E" w:rsidRDefault="009813BC" w:rsidP="009813BC">
            <w:pPr>
              <w:pStyle w:val="Level2Body"/>
              <w:ind w:left="0"/>
              <w:jc w:val="left"/>
              <w:rPr>
                <w:rFonts w:cs="Arial"/>
                <w:color w:val="auto"/>
                <w:sz w:val="18"/>
                <w:szCs w:val="18"/>
              </w:rPr>
            </w:pPr>
            <w:r w:rsidRPr="001E3E6E">
              <w:rPr>
                <w:rFonts w:cs="Arial"/>
                <w:color w:val="auto"/>
                <w:sz w:val="18"/>
                <w:szCs w:val="18"/>
              </w:rPr>
              <w:t xml:space="preserve">6. Current status on all identified issues. </w:t>
            </w:r>
          </w:p>
          <w:p w14:paraId="26EB7EB1" w14:textId="77777777" w:rsidR="009813BC" w:rsidRPr="001E3E6E" w:rsidRDefault="009813BC" w:rsidP="009813BC">
            <w:pPr>
              <w:pStyle w:val="Level2Body"/>
              <w:ind w:left="0"/>
              <w:jc w:val="left"/>
              <w:rPr>
                <w:rFonts w:cs="Arial"/>
                <w:color w:val="auto"/>
                <w:sz w:val="18"/>
                <w:szCs w:val="18"/>
              </w:rPr>
            </w:pPr>
            <w:r w:rsidRPr="001E3E6E">
              <w:rPr>
                <w:rFonts w:cs="Arial"/>
                <w:color w:val="auto"/>
                <w:sz w:val="18"/>
                <w:szCs w:val="18"/>
              </w:rPr>
              <w:t>7. Current status on all identified risks.</w:t>
            </w:r>
          </w:p>
          <w:p w14:paraId="33681D00" w14:textId="77777777" w:rsidR="009813BC" w:rsidRPr="001E3E6E" w:rsidRDefault="009813BC" w:rsidP="009813BC">
            <w:pPr>
              <w:pStyle w:val="Level2Body"/>
              <w:ind w:left="0"/>
              <w:jc w:val="left"/>
              <w:rPr>
                <w:rFonts w:cs="Arial"/>
                <w:color w:val="auto"/>
                <w:sz w:val="18"/>
                <w:szCs w:val="18"/>
              </w:rPr>
            </w:pPr>
            <w:r w:rsidRPr="001E3E6E">
              <w:rPr>
                <w:rFonts w:cs="Arial"/>
                <w:color w:val="auto"/>
                <w:sz w:val="18"/>
                <w:szCs w:val="18"/>
              </w:rPr>
              <w:t>8. Current status on testing and metrics.</w:t>
            </w:r>
          </w:p>
          <w:p w14:paraId="3C2D5487" w14:textId="77777777" w:rsidR="009813BC" w:rsidRPr="001E3E6E" w:rsidRDefault="009813BC" w:rsidP="009813BC">
            <w:pPr>
              <w:pStyle w:val="Level2Body"/>
              <w:ind w:left="0"/>
              <w:jc w:val="left"/>
              <w:rPr>
                <w:rFonts w:cs="Arial"/>
                <w:color w:val="auto"/>
                <w:sz w:val="18"/>
                <w:szCs w:val="18"/>
              </w:rPr>
            </w:pPr>
            <w:r w:rsidRPr="001E3E6E">
              <w:rPr>
                <w:rFonts w:cs="Arial"/>
                <w:color w:val="auto"/>
                <w:sz w:val="18"/>
                <w:szCs w:val="18"/>
              </w:rPr>
              <w:t>9. Current status on any service level agreements.</w:t>
            </w:r>
          </w:p>
          <w:p w14:paraId="32109C7B" w14:textId="77777777" w:rsidR="009813BC" w:rsidRPr="001E3E6E" w:rsidRDefault="009813BC" w:rsidP="009813BC">
            <w:pPr>
              <w:pStyle w:val="Level2Body"/>
              <w:ind w:left="0"/>
              <w:rPr>
                <w:rFonts w:cs="Arial"/>
                <w:color w:val="auto"/>
                <w:sz w:val="18"/>
                <w:szCs w:val="18"/>
              </w:rPr>
            </w:pPr>
          </w:p>
        </w:tc>
        <w:tc>
          <w:tcPr>
            <w:tcW w:w="2790" w:type="dxa"/>
          </w:tcPr>
          <w:p w14:paraId="424FE191" w14:textId="40CE70FF" w:rsidR="009813BC" w:rsidRPr="001E3E6E" w:rsidRDefault="00717D53" w:rsidP="009813BC">
            <w:pPr>
              <w:pStyle w:val="Level2Body"/>
              <w:ind w:left="0"/>
              <w:jc w:val="left"/>
              <w:rPr>
                <w:rFonts w:cs="Arial"/>
                <w:color w:val="auto"/>
                <w:sz w:val="18"/>
                <w:szCs w:val="18"/>
              </w:rPr>
            </w:pPr>
            <w:r w:rsidRPr="001E3E6E">
              <w:rPr>
                <w:rFonts w:cs="Arial"/>
                <w:color w:val="auto"/>
                <w:sz w:val="18"/>
                <w:szCs w:val="18"/>
              </w:rPr>
              <w:t>Describe</w:t>
            </w:r>
            <w:r w:rsidR="009813BC" w:rsidRPr="001E3E6E">
              <w:rPr>
                <w:rFonts w:cs="Arial"/>
                <w:color w:val="auto"/>
                <w:sz w:val="18"/>
                <w:szCs w:val="18"/>
              </w:rPr>
              <w:t xml:space="preserve"> the process for creating a monthly status report to include all items 1-9, along with examples</w:t>
            </w:r>
            <w:r w:rsidR="000159A3" w:rsidRPr="001E3E6E">
              <w:rPr>
                <w:rFonts w:cs="Arial"/>
                <w:color w:val="auto"/>
                <w:sz w:val="18"/>
                <w:szCs w:val="18"/>
              </w:rPr>
              <w:t>.</w:t>
            </w:r>
            <w:r w:rsidR="00AE5F2C">
              <w:rPr>
                <w:rFonts w:cs="Arial"/>
                <w:color w:val="auto"/>
                <w:sz w:val="18"/>
                <w:szCs w:val="18"/>
              </w:rPr>
              <w:t xml:space="preserve"> </w:t>
            </w:r>
            <w:r w:rsidR="000159A3" w:rsidRPr="001E3E6E">
              <w:rPr>
                <w:rFonts w:cs="Arial"/>
                <w:color w:val="auto"/>
                <w:sz w:val="18"/>
                <w:szCs w:val="18"/>
              </w:rPr>
              <w:t>Draft monthly status report</w:t>
            </w:r>
            <w:r w:rsidR="00655C32" w:rsidRPr="001E3E6E">
              <w:rPr>
                <w:rFonts w:cs="Arial"/>
                <w:color w:val="auto"/>
                <w:sz w:val="18"/>
                <w:szCs w:val="18"/>
              </w:rPr>
              <w:t xml:space="preserve"> to be submitted with response</w:t>
            </w:r>
            <w:r w:rsidR="009813BC" w:rsidRPr="001E3E6E">
              <w:rPr>
                <w:rFonts w:cs="Arial"/>
                <w:color w:val="auto"/>
                <w:sz w:val="18"/>
                <w:szCs w:val="18"/>
              </w:rPr>
              <w:t xml:space="preserve">. </w:t>
            </w:r>
          </w:p>
          <w:p w14:paraId="0D8D4B13" w14:textId="77777777" w:rsidR="009813BC" w:rsidRPr="001E3E6E" w:rsidRDefault="009813BC" w:rsidP="009813BC">
            <w:pPr>
              <w:pStyle w:val="Level2Body"/>
              <w:ind w:left="0"/>
              <w:rPr>
                <w:rFonts w:cs="Arial"/>
                <w:color w:val="auto"/>
                <w:sz w:val="18"/>
                <w:szCs w:val="18"/>
              </w:rPr>
            </w:pPr>
          </w:p>
        </w:tc>
        <w:tc>
          <w:tcPr>
            <w:tcW w:w="1637" w:type="dxa"/>
          </w:tcPr>
          <w:p w14:paraId="0085D1C0" w14:textId="77777777" w:rsidR="009813BC" w:rsidRPr="001E3E6E" w:rsidRDefault="00C629FE" w:rsidP="009813BC">
            <w:pPr>
              <w:pStyle w:val="Level2Body"/>
              <w:ind w:left="0"/>
              <w:jc w:val="center"/>
              <w:rPr>
                <w:rFonts w:cs="Arial"/>
                <w:color w:val="auto"/>
                <w:sz w:val="18"/>
                <w:szCs w:val="18"/>
              </w:rPr>
            </w:pPr>
            <w:r w:rsidRPr="001E3E6E">
              <w:rPr>
                <w:rFonts w:cs="Arial"/>
                <w:color w:val="auto"/>
                <w:sz w:val="18"/>
                <w:szCs w:val="18"/>
              </w:rPr>
              <w:t>N/A</w:t>
            </w:r>
          </w:p>
        </w:tc>
        <w:sdt>
          <w:sdtPr>
            <w:rPr>
              <w:color w:val="auto"/>
              <w:sz w:val="18"/>
              <w:szCs w:val="18"/>
            </w:rPr>
            <w:alias w:val="Ability Code"/>
            <w:tag w:val="Ability Code"/>
            <w:id w:val="-1650120578"/>
            <w:placeholder>
              <w:docPart w:val="9A5C03992CD7403FB1CDDC196AC49339"/>
            </w:placeholder>
            <w15:color w:val="993300"/>
            <w:comboBox>
              <w:listItem w:displayText="S" w:value="S"/>
              <w:listItem w:displayText="W" w:value="W"/>
              <w:listItem w:displayText="M" w:value="M"/>
              <w:listItem w:displayText="F" w:value="F"/>
              <w:listItem w:displayText="C" w:value="C"/>
              <w:listItem w:displayText="N" w:value="N"/>
              <w:listItem w:displayText="O" w:value="O"/>
            </w:comboBox>
          </w:sdtPr>
          <w:sdtEndPr/>
          <w:sdtContent>
            <w:tc>
              <w:tcPr>
                <w:tcW w:w="1063" w:type="dxa"/>
              </w:tcPr>
              <w:p w14:paraId="28CC6EEB" w14:textId="77777777" w:rsidR="009813BC" w:rsidRPr="001E3E6E" w:rsidRDefault="002A2404" w:rsidP="009813BC">
                <w:pPr>
                  <w:pStyle w:val="Level2Body"/>
                  <w:ind w:left="0"/>
                  <w:rPr>
                    <w:rFonts w:cs="Arial"/>
                    <w:color w:val="auto"/>
                    <w:sz w:val="18"/>
                    <w:szCs w:val="18"/>
                  </w:rPr>
                </w:pPr>
                <w:r w:rsidRPr="001E3E6E" w:rsidDel="008E51F4">
                  <w:rPr>
                    <w:color w:val="auto"/>
                    <w:sz w:val="18"/>
                    <w:szCs w:val="18"/>
                  </w:rPr>
                  <w:t xml:space="preserve">Choose an item. </w:t>
                </w:r>
              </w:p>
            </w:tc>
          </w:sdtContent>
        </w:sdt>
        <w:tc>
          <w:tcPr>
            <w:tcW w:w="3595" w:type="dxa"/>
          </w:tcPr>
          <w:p w14:paraId="45C801BE" w14:textId="77777777" w:rsidR="009813BC" w:rsidRPr="001E3E6E" w:rsidRDefault="009813BC" w:rsidP="009813BC">
            <w:pPr>
              <w:pStyle w:val="Level2Body"/>
              <w:ind w:left="0"/>
              <w:rPr>
                <w:rFonts w:cs="Arial"/>
                <w:color w:val="auto"/>
                <w:sz w:val="18"/>
                <w:szCs w:val="18"/>
              </w:rPr>
            </w:pPr>
          </w:p>
        </w:tc>
      </w:tr>
      <w:tr w:rsidR="002308F7" w:rsidRPr="001E3E6E" w14:paraId="20B09F02" w14:textId="77777777" w:rsidTr="00B040CB">
        <w:trPr>
          <w:trHeight w:val="611"/>
        </w:trPr>
        <w:tc>
          <w:tcPr>
            <w:tcW w:w="14390" w:type="dxa"/>
            <w:gridSpan w:val="7"/>
          </w:tcPr>
          <w:p w14:paraId="4C241E70" w14:textId="6BDD5979" w:rsidR="002308F7" w:rsidRPr="001E3E6E" w:rsidRDefault="002308F7" w:rsidP="008E51F4">
            <w:pPr>
              <w:pStyle w:val="Level2Body"/>
              <w:ind w:left="0"/>
              <w:rPr>
                <w:color w:val="auto"/>
                <w:sz w:val="18"/>
                <w:szCs w:val="18"/>
              </w:rPr>
            </w:pPr>
            <w:r w:rsidRPr="001E3E6E">
              <w:rPr>
                <w:color w:val="auto"/>
                <w:sz w:val="18"/>
                <w:szCs w:val="18"/>
              </w:rPr>
              <w:t>Bidder’s Response:</w:t>
            </w:r>
            <w:r w:rsidR="00AE5F2C">
              <w:rPr>
                <w:color w:val="auto"/>
                <w:sz w:val="18"/>
                <w:szCs w:val="18"/>
              </w:rPr>
              <w:t xml:space="preserve"> </w:t>
            </w:r>
            <w:r w:rsidRPr="001E3E6E">
              <w:rPr>
                <w:color w:val="auto"/>
                <w:sz w:val="18"/>
                <w:szCs w:val="18"/>
              </w:rPr>
              <w:t xml:space="preserve"> </w:t>
            </w:r>
          </w:p>
        </w:tc>
      </w:tr>
    </w:tbl>
    <w:p w14:paraId="64428DEB" w14:textId="52548045" w:rsidR="000E414C" w:rsidRDefault="000E414C" w:rsidP="000E414C">
      <w:pPr>
        <w:pStyle w:val="Level2Body"/>
        <w:tabs>
          <w:tab w:val="left" w:pos="11250"/>
        </w:tabs>
        <w:ind w:left="0" w:right="2304"/>
        <w:rPr>
          <w:rFonts w:cs="Arial"/>
          <w:color w:val="auto"/>
          <w:sz w:val="18"/>
          <w:szCs w:val="18"/>
        </w:rPr>
      </w:pPr>
    </w:p>
    <w:p w14:paraId="0EC9C5AA" w14:textId="67DDC490" w:rsidR="00805691" w:rsidRDefault="00805691" w:rsidP="000E414C">
      <w:pPr>
        <w:pStyle w:val="Level2Body"/>
        <w:tabs>
          <w:tab w:val="left" w:pos="11250"/>
        </w:tabs>
        <w:ind w:left="0" w:right="2304"/>
        <w:rPr>
          <w:rFonts w:cs="Arial"/>
          <w:color w:val="auto"/>
          <w:sz w:val="18"/>
          <w:szCs w:val="18"/>
        </w:rPr>
      </w:pPr>
    </w:p>
    <w:tbl>
      <w:tblPr>
        <w:tblStyle w:val="TableGrid"/>
        <w:tblW w:w="0" w:type="auto"/>
        <w:tblLook w:val="04A0" w:firstRow="1" w:lastRow="0" w:firstColumn="1" w:lastColumn="0" w:noHBand="0" w:noVBand="1"/>
      </w:tblPr>
      <w:tblGrid>
        <w:gridCol w:w="750"/>
        <w:gridCol w:w="955"/>
        <w:gridCol w:w="3600"/>
        <w:gridCol w:w="2790"/>
        <w:gridCol w:w="1679"/>
        <w:gridCol w:w="1021"/>
        <w:gridCol w:w="3595"/>
      </w:tblGrid>
      <w:tr w:rsidR="00805691" w:rsidRPr="001E3E6E" w14:paraId="22BF8431" w14:textId="77777777" w:rsidTr="00B43CAB">
        <w:tc>
          <w:tcPr>
            <w:tcW w:w="750" w:type="dxa"/>
          </w:tcPr>
          <w:p w14:paraId="13EE3C08" w14:textId="77777777" w:rsidR="00805691" w:rsidRPr="001E3E6E" w:rsidRDefault="00805691" w:rsidP="00B43CAB">
            <w:pPr>
              <w:pStyle w:val="Level2Body"/>
              <w:ind w:left="0"/>
              <w:rPr>
                <w:rFonts w:cs="Arial"/>
                <w:color w:val="auto"/>
                <w:sz w:val="18"/>
                <w:szCs w:val="18"/>
              </w:rPr>
            </w:pPr>
            <w:r w:rsidRPr="001E3E6E">
              <w:rPr>
                <w:rFonts w:cs="Arial"/>
                <w:color w:val="auto"/>
                <w:sz w:val="18"/>
                <w:szCs w:val="18"/>
              </w:rPr>
              <w:t>Req.#</w:t>
            </w:r>
          </w:p>
        </w:tc>
        <w:tc>
          <w:tcPr>
            <w:tcW w:w="955" w:type="dxa"/>
          </w:tcPr>
          <w:p w14:paraId="3581CCAF" w14:textId="77777777" w:rsidR="00805691" w:rsidRPr="001E3E6E" w:rsidRDefault="00805691" w:rsidP="00B43CAB">
            <w:pPr>
              <w:pStyle w:val="Level2Body"/>
              <w:ind w:left="0"/>
              <w:rPr>
                <w:rFonts w:cs="Arial"/>
                <w:color w:val="auto"/>
                <w:sz w:val="18"/>
                <w:szCs w:val="18"/>
              </w:rPr>
            </w:pPr>
            <w:r w:rsidRPr="001E3E6E">
              <w:rPr>
                <w:rFonts w:cs="Arial"/>
                <w:color w:val="auto"/>
                <w:sz w:val="18"/>
                <w:szCs w:val="18"/>
              </w:rPr>
              <w:t>ID</w:t>
            </w:r>
          </w:p>
        </w:tc>
        <w:tc>
          <w:tcPr>
            <w:tcW w:w="3600" w:type="dxa"/>
          </w:tcPr>
          <w:p w14:paraId="4F961DE1" w14:textId="77777777" w:rsidR="00805691" w:rsidRPr="001E3E6E" w:rsidRDefault="00805691" w:rsidP="00B43CAB">
            <w:pPr>
              <w:pStyle w:val="Level2Body"/>
              <w:ind w:left="0"/>
              <w:rPr>
                <w:rFonts w:cs="Arial"/>
                <w:color w:val="auto"/>
                <w:sz w:val="18"/>
                <w:szCs w:val="18"/>
              </w:rPr>
            </w:pPr>
            <w:r w:rsidRPr="001E3E6E">
              <w:rPr>
                <w:rFonts w:cs="Arial"/>
                <w:color w:val="auto"/>
                <w:sz w:val="18"/>
                <w:szCs w:val="18"/>
              </w:rPr>
              <w:t>Contractor / Solution/Requirement</w:t>
            </w:r>
          </w:p>
        </w:tc>
        <w:tc>
          <w:tcPr>
            <w:tcW w:w="2790" w:type="dxa"/>
          </w:tcPr>
          <w:p w14:paraId="4D052571" w14:textId="77777777" w:rsidR="00805691" w:rsidRPr="001E3E6E" w:rsidRDefault="00805691" w:rsidP="00B43CAB">
            <w:pPr>
              <w:pStyle w:val="Level2Body"/>
              <w:ind w:left="0"/>
              <w:rPr>
                <w:rFonts w:cs="Arial"/>
                <w:color w:val="auto"/>
                <w:sz w:val="18"/>
                <w:szCs w:val="18"/>
              </w:rPr>
            </w:pPr>
            <w:r w:rsidRPr="001E3E6E">
              <w:rPr>
                <w:rFonts w:cs="Arial"/>
                <w:color w:val="auto"/>
                <w:sz w:val="18"/>
                <w:szCs w:val="18"/>
              </w:rPr>
              <w:t>Instructions to Bidder</w:t>
            </w:r>
          </w:p>
        </w:tc>
        <w:tc>
          <w:tcPr>
            <w:tcW w:w="1679" w:type="dxa"/>
          </w:tcPr>
          <w:p w14:paraId="597A3EAF" w14:textId="77777777" w:rsidR="00805691" w:rsidRPr="001E3E6E" w:rsidRDefault="00805691" w:rsidP="00B43CAB">
            <w:pPr>
              <w:pStyle w:val="Level2Body"/>
              <w:ind w:left="0"/>
              <w:jc w:val="center"/>
              <w:rPr>
                <w:rFonts w:cs="Arial"/>
                <w:color w:val="auto"/>
                <w:sz w:val="18"/>
                <w:szCs w:val="18"/>
              </w:rPr>
            </w:pPr>
            <w:r w:rsidRPr="001E3E6E">
              <w:rPr>
                <w:rFonts w:cs="Arial"/>
                <w:color w:val="auto"/>
                <w:sz w:val="18"/>
                <w:szCs w:val="18"/>
              </w:rPr>
              <w:t>CMS</w:t>
            </w:r>
          </w:p>
          <w:p w14:paraId="41C3A939" w14:textId="77777777" w:rsidR="00805691" w:rsidRPr="001E3E6E" w:rsidRDefault="00805691" w:rsidP="00B43CAB">
            <w:pPr>
              <w:pStyle w:val="Level2Body"/>
              <w:ind w:left="0"/>
              <w:jc w:val="center"/>
              <w:rPr>
                <w:rFonts w:cs="Arial"/>
                <w:color w:val="auto"/>
                <w:sz w:val="18"/>
                <w:szCs w:val="18"/>
              </w:rPr>
            </w:pPr>
            <w:r w:rsidRPr="001E3E6E">
              <w:rPr>
                <w:rFonts w:cs="Arial"/>
                <w:color w:val="auto"/>
                <w:sz w:val="18"/>
                <w:szCs w:val="18"/>
              </w:rPr>
              <w:t>Checklist</w:t>
            </w:r>
          </w:p>
          <w:p w14:paraId="0A3FCDE5" w14:textId="77777777" w:rsidR="00805691" w:rsidRPr="001E3E6E" w:rsidRDefault="00805691" w:rsidP="00B43CAB">
            <w:pPr>
              <w:pStyle w:val="Level2Body"/>
              <w:ind w:left="0"/>
              <w:jc w:val="center"/>
              <w:rPr>
                <w:rFonts w:cs="Arial"/>
                <w:color w:val="auto"/>
                <w:sz w:val="18"/>
                <w:szCs w:val="18"/>
              </w:rPr>
            </w:pPr>
            <w:r w:rsidRPr="001E3E6E">
              <w:rPr>
                <w:rFonts w:cs="Arial"/>
                <w:color w:val="auto"/>
                <w:sz w:val="18"/>
                <w:szCs w:val="18"/>
              </w:rPr>
              <w:t>ID</w:t>
            </w:r>
          </w:p>
        </w:tc>
        <w:tc>
          <w:tcPr>
            <w:tcW w:w="1021" w:type="dxa"/>
          </w:tcPr>
          <w:p w14:paraId="4CCA8A08" w14:textId="77777777" w:rsidR="00805691" w:rsidRPr="001E3E6E" w:rsidRDefault="00805691" w:rsidP="00B43CAB">
            <w:pPr>
              <w:pStyle w:val="Level2Body"/>
              <w:ind w:left="0"/>
              <w:rPr>
                <w:rFonts w:cs="Arial"/>
                <w:color w:val="auto"/>
                <w:sz w:val="18"/>
                <w:szCs w:val="18"/>
              </w:rPr>
            </w:pPr>
            <w:r w:rsidRPr="001E3E6E">
              <w:rPr>
                <w:rFonts w:cs="Arial"/>
                <w:color w:val="auto"/>
                <w:sz w:val="18"/>
                <w:szCs w:val="18"/>
              </w:rPr>
              <w:t>Bidding</w:t>
            </w:r>
          </w:p>
          <w:p w14:paraId="111E2575" w14:textId="77777777" w:rsidR="00805691" w:rsidRPr="001E3E6E" w:rsidRDefault="00805691" w:rsidP="00B43CAB">
            <w:pPr>
              <w:pStyle w:val="Level2Body"/>
              <w:ind w:left="0"/>
              <w:rPr>
                <w:rFonts w:cs="Arial"/>
                <w:color w:val="auto"/>
                <w:sz w:val="18"/>
                <w:szCs w:val="18"/>
              </w:rPr>
            </w:pPr>
            <w:r w:rsidRPr="001E3E6E">
              <w:rPr>
                <w:rFonts w:cs="Arial"/>
                <w:color w:val="auto"/>
                <w:sz w:val="18"/>
                <w:szCs w:val="18"/>
              </w:rPr>
              <w:t>Ability</w:t>
            </w:r>
          </w:p>
          <w:p w14:paraId="4C8FB718" w14:textId="77777777" w:rsidR="00805691" w:rsidRPr="001E3E6E" w:rsidRDefault="00805691" w:rsidP="00B43CAB">
            <w:pPr>
              <w:pStyle w:val="Level2Body"/>
              <w:ind w:left="0"/>
              <w:rPr>
                <w:rFonts w:cs="Arial"/>
                <w:color w:val="auto"/>
                <w:sz w:val="18"/>
                <w:szCs w:val="18"/>
              </w:rPr>
            </w:pPr>
            <w:r w:rsidRPr="001E3E6E">
              <w:rPr>
                <w:rFonts w:cs="Arial"/>
                <w:color w:val="auto"/>
                <w:sz w:val="18"/>
                <w:szCs w:val="18"/>
              </w:rPr>
              <w:t>Code</w:t>
            </w:r>
          </w:p>
        </w:tc>
        <w:tc>
          <w:tcPr>
            <w:tcW w:w="3595" w:type="dxa"/>
          </w:tcPr>
          <w:p w14:paraId="406FF966" w14:textId="77777777" w:rsidR="00805691" w:rsidRPr="001E3E6E" w:rsidRDefault="00805691" w:rsidP="00B43CAB">
            <w:pPr>
              <w:pStyle w:val="Level2Body"/>
              <w:ind w:left="0"/>
              <w:rPr>
                <w:rFonts w:cs="Arial"/>
                <w:color w:val="auto"/>
                <w:sz w:val="18"/>
                <w:szCs w:val="18"/>
              </w:rPr>
            </w:pPr>
            <w:r w:rsidRPr="001E3E6E">
              <w:rPr>
                <w:rFonts w:cs="Arial"/>
                <w:color w:val="auto"/>
                <w:sz w:val="18"/>
                <w:szCs w:val="18"/>
              </w:rPr>
              <w:t>Gap Description and Recommendation for Closure</w:t>
            </w:r>
          </w:p>
        </w:tc>
      </w:tr>
      <w:tr w:rsidR="00805691" w:rsidRPr="001E3E6E" w14:paraId="179E863A" w14:textId="77777777" w:rsidTr="00B43CAB">
        <w:tc>
          <w:tcPr>
            <w:tcW w:w="750" w:type="dxa"/>
          </w:tcPr>
          <w:p w14:paraId="283EFFE1" w14:textId="34A51AB3" w:rsidR="00805691" w:rsidRPr="001E3E6E" w:rsidRDefault="00805691" w:rsidP="00B43CAB">
            <w:pPr>
              <w:pStyle w:val="Level2Body"/>
              <w:ind w:left="0"/>
              <w:rPr>
                <w:rFonts w:cs="Arial"/>
                <w:color w:val="auto"/>
                <w:sz w:val="18"/>
                <w:szCs w:val="18"/>
              </w:rPr>
            </w:pPr>
            <w:r w:rsidRPr="001E3E6E">
              <w:rPr>
                <w:rFonts w:cs="Arial"/>
                <w:color w:val="auto"/>
                <w:sz w:val="18"/>
                <w:szCs w:val="18"/>
              </w:rPr>
              <w:t>2</w:t>
            </w:r>
            <w:r>
              <w:rPr>
                <w:rFonts w:cs="Arial"/>
                <w:color w:val="auto"/>
                <w:sz w:val="18"/>
                <w:szCs w:val="18"/>
              </w:rPr>
              <w:t>3</w:t>
            </w:r>
            <w:r w:rsidR="000166F3">
              <w:rPr>
                <w:rFonts w:cs="Arial"/>
                <w:color w:val="auto"/>
                <w:sz w:val="18"/>
                <w:szCs w:val="18"/>
              </w:rPr>
              <w:t>7</w:t>
            </w:r>
          </w:p>
        </w:tc>
        <w:tc>
          <w:tcPr>
            <w:tcW w:w="955" w:type="dxa"/>
          </w:tcPr>
          <w:p w14:paraId="13EB176F" w14:textId="77777777" w:rsidR="00805691" w:rsidRPr="001E3E6E" w:rsidRDefault="00805691" w:rsidP="00B43CAB">
            <w:pPr>
              <w:pStyle w:val="Level2Body"/>
              <w:ind w:left="0"/>
              <w:rPr>
                <w:rFonts w:cs="Arial"/>
                <w:color w:val="auto"/>
                <w:sz w:val="18"/>
                <w:szCs w:val="18"/>
              </w:rPr>
            </w:pPr>
            <w:r w:rsidRPr="001E3E6E">
              <w:rPr>
                <w:rFonts w:cs="Arial"/>
                <w:color w:val="auto"/>
                <w:sz w:val="18"/>
                <w:szCs w:val="18"/>
              </w:rPr>
              <w:t>PMI.10</w:t>
            </w:r>
          </w:p>
        </w:tc>
        <w:tc>
          <w:tcPr>
            <w:tcW w:w="3600" w:type="dxa"/>
          </w:tcPr>
          <w:p w14:paraId="3CEEB5BF" w14:textId="77777777" w:rsidR="00805691" w:rsidRDefault="00805691" w:rsidP="00B43CAB">
            <w:pPr>
              <w:pStyle w:val="Level2Body"/>
              <w:ind w:left="0"/>
              <w:jc w:val="left"/>
              <w:rPr>
                <w:rFonts w:cs="Arial"/>
                <w:color w:val="auto"/>
                <w:sz w:val="18"/>
                <w:szCs w:val="18"/>
              </w:rPr>
            </w:pPr>
            <w:r w:rsidRPr="001E3E6E">
              <w:rPr>
                <w:rFonts w:cs="Arial"/>
                <w:color w:val="auto"/>
                <w:sz w:val="18"/>
                <w:szCs w:val="18"/>
              </w:rPr>
              <w:t xml:space="preserve">Bidder shall provide a draft </w:t>
            </w:r>
            <w:r>
              <w:rPr>
                <w:rFonts w:cs="Arial"/>
                <w:color w:val="auto"/>
                <w:sz w:val="18"/>
                <w:szCs w:val="18"/>
              </w:rPr>
              <w:t>P</w:t>
            </w:r>
            <w:r w:rsidRPr="001E3E6E">
              <w:rPr>
                <w:rFonts w:cs="Arial"/>
                <w:color w:val="auto"/>
                <w:sz w:val="18"/>
                <w:szCs w:val="18"/>
              </w:rPr>
              <w:t xml:space="preserve">roject </w:t>
            </w:r>
            <w:r>
              <w:rPr>
                <w:rFonts w:cs="Arial"/>
                <w:color w:val="auto"/>
                <w:sz w:val="18"/>
                <w:szCs w:val="18"/>
              </w:rPr>
              <w:t>W</w:t>
            </w:r>
            <w:r w:rsidRPr="001E3E6E">
              <w:rPr>
                <w:rFonts w:cs="Arial"/>
                <w:color w:val="auto"/>
                <w:sz w:val="18"/>
                <w:szCs w:val="18"/>
              </w:rPr>
              <w:t xml:space="preserve">ork </w:t>
            </w:r>
            <w:r>
              <w:rPr>
                <w:rFonts w:cs="Arial"/>
                <w:color w:val="auto"/>
                <w:sz w:val="18"/>
                <w:szCs w:val="18"/>
              </w:rPr>
              <w:t>P</w:t>
            </w:r>
            <w:r w:rsidRPr="001E3E6E">
              <w:rPr>
                <w:rFonts w:cs="Arial"/>
                <w:color w:val="auto"/>
                <w:sz w:val="18"/>
                <w:szCs w:val="18"/>
              </w:rPr>
              <w:t>lan with project time frames.</w:t>
            </w:r>
            <w:r>
              <w:rPr>
                <w:rFonts w:cs="Arial"/>
                <w:color w:val="auto"/>
                <w:sz w:val="18"/>
                <w:szCs w:val="18"/>
              </w:rPr>
              <w:t xml:space="preserve"> </w:t>
            </w:r>
            <w:r w:rsidRPr="001E3E6E">
              <w:rPr>
                <w:rFonts w:cs="Arial"/>
                <w:color w:val="auto"/>
                <w:sz w:val="18"/>
                <w:szCs w:val="18"/>
              </w:rPr>
              <w:t xml:space="preserve">Contractor will develop and submit the detailed </w:t>
            </w:r>
            <w:r>
              <w:rPr>
                <w:rFonts w:cs="Arial"/>
                <w:color w:val="auto"/>
                <w:sz w:val="18"/>
                <w:szCs w:val="18"/>
              </w:rPr>
              <w:t>PWP</w:t>
            </w:r>
            <w:r w:rsidRPr="001E3E6E">
              <w:rPr>
                <w:rFonts w:cs="Arial"/>
                <w:color w:val="auto"/>
                <w:sz w:val="18"/>
                <w:szCs w:val="18"/>
              </w:rPr>
              <w:t xml:space="preserve"> in the first 30 days of the contract. DHHS will retain</w:t>
            </w:r>
            <w:r>
              <w:rPr>
                <w:rFonts w:cs="Arial"/>
                <w:color w:val="auto"/>
                <w:sz w:val="18"/>
                <w:szCs w:val="18"/>
              </w:rPr>
              <w:t xml:space="preserve"> final approval of the PWP</w:t>
            </w:r>
            <w:r w:rsidRPr="001E3E6E">
              <w:rPr>
                <w:rFonts w:cs="Arial"/>
                <w:color w:val="auto"/>
                <w:sz w:val="18"/>
                <w:szCs w:val="18"/>
              </w:rPr>
              <w:t>.</w:t>
            </w:r>
          </w:p>
          <w:p w14:paraId="2CBF319C" w14:textId="77777777" w:rsidR="00805691" w:rsidRPr="001E3E6E" w:rsidRDefault="00805691" w:rsidP="00B43CAB">
            <w:pPr>
              <w:pStyle w:val="Level2Body"/>
              <w:ind w:left="0"/>
              <w:jc w:val="left"/>
              <w:rPr>
                <w:rFonts w:cs="Arial"/>
                <w:color w:val="auto"/>
                <w:sz w:val="18"/>
                <w:szCs w:val="18"/>
              </w:rPr>
            </w:pPr>
          </w:p>
        </w:tc>
        <w:tc>
          <w:tcPr>
            <w:tcW w:w="2790" w:type="dxa"/>
          </w:tcPr>
          <w:p w14:paraId="3DDF039D" w14:textId="77777777" w:rsidR="00805691" w:rsidRDefault="00805691" w:rsidP="00B43CAB">
            <w:pPr>
              <w:pStyle w:val="Level2Body"/>
              <w:ind w:left="0"/>
              <w:jc w:val="left"/>
              <w:rPr>
                <w:rFonts w:cs="Arial"/>
                <w:color w:val="auto"/>
                <w:sz w:val="18"/>
                <w:szCs w:val="18"/>
              </w:rPr>
            </w:pPr>
            <w:r w:rsidRPr="001E3E6E">
              <w:rPr>
                <w:rFonts w:cs="Arial"/>
                <w:color w:val="auto"/>
                <w:sz w:val="18"/>
                <w:szCs w:val="18"/>
              </w:rPr>
              <w:t xml:space="preserve">Bidder shall provide a draft </w:t>
            </w:r>
            <w:r>
              <w:rPr>
                <w:rFonts w:cs="Arial"/>
                <w:color w:val="auto"/>
                <w:sz w:val="18"/>
                <w:szCs w:val="18"/>
              </w:rPr>
              <w:t>Project W</w:t>
            </w:r>
            <w:r w:rsidRPr="001E3E6E">
              <w:rPr>
                <w:rFonts w:cs="Arial"/>
                <w:color w:val="auto"/>
                <w:sz w:val="18"/>
                <w:szCs w:val="18"/>
              </w:rPr>
              <w:t xml:space="preserve">ork </w:t>
            </w:r>
            <w:r>
              <w:rPr>
                <w:rFonts w:cs="Arial"/>
                <w:color w:val="auto"/>
                <w:sz w:val="18"/>
                <w:szCs w:val="18"/>
              </w:rPr>
              <w:t>P</w:t>
            </w:r>
            <w:r w:rsidRPr="001E3E6E">
              <w:rPr>
                <w:rFonts w:cs="Arial"/>
                <w:color w:val="auto"/>
                <w:sz w:val="18"/>
                <w:szCs w:val="18"/>
              </w:rPr>
              <w:t>lan with projected time frames.</w:t>
            </w:r>
            <w:r>
              <w:rPr>
                <w:rFonts w:cs="Arial"/>
                <w:color w:val="auto"/>
                <w:sz w:val="18"/>
                <w:szCs w:val="18"/>
              </w:rPr>
              <w:t xml:space="preserve"> </w:t>
            </w:r>
          </w:p>
          <w:p w14:paraId="2F9A84FD" w14:textId="77777777" w:rsidR="00805691" w:rsidRPr="001E3E6E" w:rsidRDefault="00805691" w:rsidP="00B43CAB">
            <w:pPr>
              <w:pStyle w:val="Level2Body"/>
              <w:ind w:left="0"/>
              <w:jc w:val="left"/>
              <w:rPr>
                <w:rFonts w:cs="Arial"/>
                <w:color w:val="auto"/>
                <w:sz w:val="18"/>
                <w:szCs w:val="18"/>
              </w:rPr>
            </w:pPr>
          </w:p>
        </w:tc>
        <w:tc>
          <w:tcPr>
            <w:tcW w:w="1679" w:type="dxa"/>
          </w:tcPr>
          <w:p w14:paraId="55ECA76A" w14:textId="77777777" w:rsidR="00805691" w:rsidRPr="001E3E6E" w:rsidRDefault="00805691" w:rsidP="00B43CAB">
            <w:pPr>
              <w:pStyle w:val="Level2Body"/>
              <w:ind w:left="0"/>
              <w:jc w:val="center"/>
              <w:rPr>
                <w:rFonts w:cs="Arial"/>
                <w:color w:val="auto"/>
                <w:sz w:val="18"/>
                <w:szCs w:val="18"/>
              </w:rPr>
            </w:pPr>
            <w:r w:rsidRPr="001E3E6E">
              <w:rPr>
                <w:rFonts w:cs="Arial"/>
                <w:color w:val="auto"/>
                <w:sz w:val="18"/>
                <w:szCs w:val="18"/>
              </w:rPr>
              <w:t>N/A</w:t>
            </w:r>
          </w:p>
        </w:tc>
        <w:sdt>
          <w:sdtPr>
            <w:rPr>
              <w:color w:val="auto"/>
              <w:sz w:val="18"/>
              <w:szCs w:val="18"/>
            </w:rPr>
            <w:alias w:val="Ability Code"/>
            <w:tag w:val="Ability Code"/>
            <w:id w:val="-1364289018"/>
            <w:placeholder>
              <w:docPart w:val="B8B947B2EFFC458AB8D56F872EFBA039"/>
            </w:placeholder>
            <w15:color w:val="993300"/>
            <w:comboBox>
              <w:listItem w:displayText="S" w:value="S"/>
              <w:listItem w:displayText="W" w:value="W"/>
              <w:listItem w:displayText="M" w:value="M"/>
              <w:listItem w:displayText="F" w:value="F"/>
              <w:listItem w:displayText="C" w:value="C"/>
              <w:listItem w:displayText="N" w:value="N"/>
              <w:listItem w:displayText="O" w:value="O"/>
            </w:comboBox>
          </w:sdtPr>
          <w:sdtEndPr/>
          <w:sdtContent>
            <w:tc>
              <w:tcPr>
                <w:tcW w:w="1021" w:type="dxa"/>
              </w:tcPr>
              <w:p w14:paraId="72DF6E9D" w14:textId="77777777" w:rsidR="00805691" w:rsidRPr="001E3E6E" w:rsidRDefault="00805691" w:rsidP="00B43CAB">
                <w:pPr>
                  <w:pStyle w:val="Level2Body"/>
                  <w:ind w:left="0"/>
                  <w:rPr>
                    <w:rFonts w:cs="Arial"/>
                    <w:color w:val="auto"/>
                    <w:sz w:val="18"/>
                    <w:szCs w:val="18"/>
                  </w:rPr>
                </w:pPr>
                <w:r w:rsidRPr="001E3E6E" w:rsidDel="008E51F4">
                  <w:rPr>
                    <w:color w:val="auto"/>
                    <w:sz w:val="18"/>
                    <w:szCs w:val="18"/>
                  </w:rPr>
                  <w:t xml:space="preserve">Choose an item. </w:t>
                </w:r>
              </w:p>
            </w:tc>
          </w:sdtContent>
        </w:sdt>
        <w:tc>
          <w:tcPr>
            <w:tcW w:w="3595" w:type="dxa"/>
          </w:tcPr>
          <w:p w14:paraId="00A36677" w14:textId="77777777" w:rsidR="00805691" w:rsidRPr="001E3E6E" w:rsidRDefault="00805691" w:rsidP="00B43CAB">
            <w:pPr>
              <w:pStyle w:val="Level2Body"/>
              <w:ind w:left="0"/>
              <w:rPr>
                <w:rFonts w:cs="Arial"/>
                <w:color w:val="auto"/>
                <w:sz w:val="18"/>
                <w:szCs w:val="18"/>
              </w:rPr>
            </w:pPr>
          </w:p>
        </w:tc>
      </w:tr>
      <w:tr w:rsidR="00805691" w:rsidRPr="001E3E6E" w14:paraId="2C248D8B" w14:textId="77777777" w:rsidTr="00B43CAB">
        <w:trPr>
          <w:trHeight w:val="602"/>
        </w:trPr>
        <w:tc>
          <w:tcPr>
            <w:tcW w:w="14390" w:type="dxa"/>
            <w:gridSpan w:val="7"/>
          </w:tcPr>
          <w:p w14:paraId="37900BE1" w14:textId="77777777" w:rsidR="00805691" w:rsidRPr="001E3E6E" w:rsidRDefault="00805691" w:rsidP="00B43CAB">
            <w:pPr>
              <w:pStyle w:val="Level2Body"/>
              <w:ind w:left="0"/>
              <w:rPr>
                <w:color w:val="auto"/>
                <w:sz w:val="18"/>
                <w:szCs w:val="18"/>
              </w:rPr>
            </w:pPr>
            <w:r w:rsidRPr="001E3E6E">
              <w:rPr>
                <w:color w:val="auto"/>
                <w:sz w:val="18"/>
                <w:szCs w:val="18"/>
              </w:rPr>
              <w:t>Bidder’s Response:</w:t>
            </w:r>
            <w:r>
              <w:rPr>
                <w:color w:val="auto"/>
                <w:sz w:val="18"/>
                <w:szCs w:val="18"/>
              </w:rPr>
              <w:t xml:space="preserve"> </w:t>
            </w:r>
            <w:r w:rsidRPr="001E3E6E">
              <w:rPr>
                <w:color w:val="auto"/>
                <w:sz w:val="18"/>
                <w:szCs w:val="18"/>
              </w:rPr>
              <w:t xml:space="preserve"> </w:t>
            </w:r>
          </w:p>
        </w:tc>
      </w:tr>
    </w:tbl>
    <w:p w14:paraId="41CAAA3E" w14:textId="58420641" w:rsidR="00805691" w:rsidRDefault="00805691" w:rsidP="000E414C">
      <w:pPr>
        <w:pStyle w:val="Level2Body"/>
        <w:tabs>
          <w:tab w:val="left" w:pos="11250"/>
        </w:tabs>
        <w:ind w:left="0" w:right="2304"/>
        <w:rPr>
          <w:rFonts w:cs="Arial"/>
          <w:color w:val="auto"/>
          <w:sz w:val="18"/>
          <w:szCs w:val="18"/>
        </w:rPr>
      </w:pPr>
    </w:p>
    <w:p w14:paraId="77F6CD77" w14:textId="43C0E317" w:rsidR="00805691" w:rsidRDefault="00805691" w:rsidP="000E414C">
      <w:pPr>
        <w:pStyle w:val="Level2Body"/>
        <w:tabs>
          <w:tab w:val="left" w:pos="11250"/>
        </w:tabs>
        <w:ind w:left="0" w:right="2304"/>
        <w:rPr>
          <w:rFonts w:cs="Arial"/>
          <w:color w:val="auto"/>
          <w:sz w:val="18"/>
          <w:szCs w:val="18"/>
        </w:rPr>
      </w:pPr>
    </w:p>
    <w:p w14:paraId="59D4B1F6" w14:textId="77777777" w:rsidR="00805691" w:rsidRPr="001E3E6E" w:rsidRDefault="00805691" w:rsidP="000E414C">
      <w:pPr>
        <w:pStyle w:val="Level2Body"/>
        <w:tabs>
          <w:tab w:val="left" w:pos="11250"/>
        </w:tabs>
        <w:ind w:left="0" w:right="2304"/>
        <w:rPr>
          <w:rFonts w:cs="Arial"/>
          <w:color w:val="auto"/>
          <w:sz w:val="18"/>
          <w:szCs w:val="18"/>
        </w:rPr>
      </w:pPr>
    </w:p>
    <w:tbl>
      <w:tblPr>
        <w:tblStyle w:val="TableGrid"/>
        <w:tblW w:w="0" w:type="auto"/>
        <w:tblLook w:val="04A0" w:firstRow="1" w:lastRow="0" w:firstColumn="1" w:lastColumn="0" w:noHBand="0" w:noVBand="1"/>
      </w:tblPr>
      <w:tblGrid>
        <w:gridCol w:w="751"/>
        <w:gridCol w:w="954"/>
        <w:gridCol w:w="3600"/>
        <w:gridCol w:w="2790"/>
        <w:gridCol w:w="1659"/>
        <w:gridCol w:w="1041"/>
        <w:gridCol w:w="3595"/>
      </w:tblGrid>
      <w:tr w:rsidR="001E3E6E" w:rsidRPr="001E3E6E" w14:paraId="7204C311" w14:textId="77777777" w:rsidTr="00927C85">
        <w:tc>
          <w:tcPr>
            <w:tcW w:w="751" w:type="dxa"/>
          </w:tcPr>
          <w:p w14:paraId="684B6615" w14:textId="77777777" w:rsidR="000E414C" w:rsidRPr="001E3E6E" w:rsidRDefault="000E414C" w:rsidP="00CB5AC4">
            <w:pPr>
              <w:pStyle w:val="Level2Body"/>
              <w:ind w:left="0"/>
              <w:rPr>
                <w:rFonts w:cs="Arial"/>
                <w:color w:val="auto"/>
                <w:sz w:val="18"/>
                <w:szCs w:val="18"/>
              </w:rPr>
            </w:pPr>
            <w:r w:rsidRPr="001E3E6E">
              <w:rPr>
                <w:rFonts w:cs="Arial"/>
                <w:color w:val="auto"/>
                <w:sz w:val="18"/>
                <w:szCs w:val="18"/>
              </w:rPr>
              <w:lastRenderedPageBreak/>
              <w:t>Req.#</w:t>
            </w:r>
          </w:p>
        </w:tc>
        <w:tc>
          <w:tcPr>
            <w:tcW w:w="954" w:type="dxa"/>
          </w:tcPr>
          <w:p w14:paraId="2F981B2E" w14:textId="77777777" w:rsidR="000E414C" w:rsidRPr="001E3E6E" w:rsidRDefault="000E414C" w:rsidP="00CB5AC4">
            <w:pPr>
              <w:pStyle w:val="Level2Body"/>
              <w:ind w:left="0"/>
              <w:rPr>
                <w:rFonts w:cs="Arial"/>
                <w:color w:val="auto"/>
                <w:sz w:val="18"/>
                <w:szCs w:val="18"/>
              </w:rPr>
            </w:pPr>
            <w:r w:rsidRPr="001E3E6E">
              <w:rPr>
                <w:rFonts w:cs="Arial"/>
                <w:color w:val="auto"/>
                <w:sz w:val="18"/>
                <w:szCs w:val="18"/>
              </w:rPr>
              <w:t>ID</w:t>
            </w:r>
          </w:p>
        </w:tc>
        <w:tc>
          <w:tcPr>
            <w:tcW w:w="3600" w:type="dxa"/>
          </w:tcPr>
          <w:p w14:paraId="79578E99" w14:textId="77777777" w:rsidR="000E414C" w:rsidRPr="001E3E6E" w:rsidRDefault="000E414C" w:rsidP="00CB5AC4">
            <w:pPr>
              <w:pStyle w:val="Level2Body"/>
              <w:ind w:left="0"/>
              <w:rPr>
                <w:rFonts w:cs="Arial"/>
                <w:color w:val="auto"/>
                <w:sz w:val="18"/>
                <w:szCs w:val="18"/>
              </w:rPr>
            </w:pPr>
            <w:r w:rsidRPr="001E3E6E">
              <w:rPr>
                <w:rFonts w:cs="Arial"/>
                <w:color w:val="auto"/>
                <w:sz w:val="18"/>
                <w:szCs w:val="18"/>
              </w:rPr>
              <w:t xml:space="preserve">Contractor / </w:t>
            </w:r>
            <w:r w:rsidR="008D73C2" w:rsidRPr="001E3E6E">
              <w:rPr>
                <w:rFonts w:cs="Arial"/>
                <w:color w:val="auto"/>
                <w:sz w:val="18"/>
                <w:szCs w:val="18"/>
              </w:rPr>
              <w:t>Solution/Requirement</w:t>
            </w:r>
          </w:p>
        </w:tc>
        <w:tc>
          <w:tcPr>
            <w:tcW w:w="2790" w:type="dxa"/>
          </w:tcPr>
          <w:p w14:paraId="2F066A16" w14:textId="77777777" w:rsidR="000E414C" w:rsidRPr="001E3E6E" w:rsidRDefault="000E414C" w:rsidP="00CB5AC4">
            <w:pPr>
              <w:pStyle w:val="Level2Body"/>
              <w:ind w:left="0"/>
              <w:rPr>
                <w:rFonts w:cs="Arial"/>
                <w:color w:val="auto"/>
                <w:sz w:val="18"/>
                <w:szCs w:val="18"/>
              </w:rPr>
            </w:pPr>
            <w:r w:rsidRPr="001E3E6E">
              <w:rPr>
                <w:rFonts w:cs="Arial"/>
                <w:color w:val="auto"/>
                <w:sz w:val="18"/>
                <w:szCs w:val="18"/>
              </w:rPr>
              <w:t>Instructions to Bidder</w:t>
            </w:r>
          </w:p>
        </w:tc>
        <w:tc>
          <w:tcPr>
            <w:tcW w:w="1659" w:type="dxa"/>
          </w:tcPr>
          <w:p w14:paraId="2420940D" w14:textId="77777777" w:rsidR="000E414C" w:rsidRPr="001E3E6E" w:rsidRDefault="000E414C" w:rsidP="00CB5AC4">
            <w:pPr>
              <w:pStyle w:val="Level2Body"/>
              <w:ind w:left="0"/>
              <w:jc w:val="center"/>
              <w:rPr>
                <w:rFonts w:cs="Arial"/>
                <w:color w:val="auto"/>
                <w:sz w:val="18"/>
                <w:szCs w:val="18"/>
              </w:rPr>
            </w:pPr>
            <w:r w:rsidRPr="001E3E6E">
              <w:rPr>
                <w:rFonts w:cs="Arial"/>
                <w:color w:val="auto"/>
                <w:sz w:val="18"/>
                <w:szCs w:val="18"/>
              </w:rPr>
              <w:t>CMS</w:t>
            </w:r>
          </w:p>
          <w:p w14:paraId="10DC8A32" w14:textId="77777777" w:rsidR="000E414C" w:rsidRPr="001E3E6E" w:rsidRDefault="000E414C" w:rsidP="00CB5AC4">
            <w:pPr>
              <w:pStyle w:val="Level2Body"/>
              <w:ind w:left="0"/>
              <w:jc w:val="center"/>
              <w:rPr>
                <w:rFonts w:cs="Arial"/>
                <w:color w:val="auto"/>
                <w:sz w:val="18"/>
                <w:szCs w:val="18"/>
              </w:rPr>
            </w:pPr>
            <w:r w:rsidRPr="001E3E6E">
              <w:rPr>
                <w:rFonts w:cs="Arial"/>
                <w:color w:val="auto"/>
                <w:sz w:val="18"/>
                <w:szCs w:val="18"/>
              </w:rPr>
              <w:t>Checklist</w:t>
            </w:r>
          </w:p>
          <w:p w14:paraId="77AE60F9" w14:textId="77777777" w:rsidR="000E414C" w:rsidRPr="001E3E6E" w:rsidRDefault="000E414C" w:rsidP="00CB5AC4">
            <w:pPr>
              <w:pStyle w:val="Level2Body"/>
              <w:ind w:left="0"/>
              <w:jc w:val="center"/>
              <w:rPr>
                <w:rFonts w:cs="Arial"/>
                <w:color w:val="auto"/>
                <w:sz w:val="18"/>
                <w:szCs w:val="18"/>
              </w:rPr>
            </w:pPr>
            <w:r w:rsidRPr="001E3E6E">
              <w:rPr>
                <w:rFonts w:cs="Arial"/>
                <w:color w:val="auto"/>
                <w:sz w:val="18"/>
                <w:szCs w:val="18"/>
              </w:rPr>
              <w:t>ID</w:t>
            </w:r>
          </w:p>
        </w:tc>
        <w:tc>
          <w:tcPr>
            <w:tcW w:w="1041" w:type="dxa"/>
          </w:tcPr>
          <w:p w14:paraId="77CB353A" w14:textId="77777777" w:rsidR="000E414C" w:rsidRPr="001E3E6E" w:rsidRDefault="000E414C" w:rsidP="00CB5AC4">
            <w:pPr>
              <w:pStyle w:val="Level2Body"/>
              <w:ind w:left="0"/>
              <w:rPr>
                <w:rFonts w:cs="Arial"/>
                <w:color w:val="auto"/>
                <w:sz w:val="18"/>
                <w:szCs w:val="18"/>
              </w:rPr>
            </w:pPr>
            <w:r w:rsidRPr="001E3E6E">
              <w:rPr>
                <w:rFonts w:cs="Arial"/>
                <w:color w:val="auto"/>
                <w:sz w:val="18"/>
                <w:szCs w:val="18"/>
              </w:rPr>
              <w:t>Bidding</w:t>
            </w:r>
          </w:p>
          <w:p w14:paraId="49C5ED2D" w14:textId="77777777" w:rsidR="000E414C" w:rsidRPr="001E3E6E" w:rsidRDefault="000E414C" w:rsidP="00CB5AC4">
            <w:pPr>
              <w:pStyle w:val="Level2Body"/>
              <w:ind w:left="0"/>
              <w:rPr>
                <w:rFonts w:cs="Arial"/>
                <w:color w:val="auto"/>
                <w:sz w:val="18"/>
                <w:szCs w:val="18"/>
              </w:rPr>
            </w:pPr>
            <w:r w:rsidRPr="001E3E6E">
              <w:rPr>
                <w:rFonts w:cs="Arial"/>
                <w:color w:val="auto"/>
                <w:sz w:val="18"/>
                <w:szCs w:val="18"/>
              </w:rPr>
              <w:t>Ability</w:t>
            </w:r>
          </w:p>
          <w:p w14:paraId="4928C1F8" w14:textId="77777777" w:rsidR="000E414C" w:rsidRPr="001E3E6E" w:rsidRDefault="000E414C" w:rsidP="00CB5AC4">
            <w:pPr>
              <w:pStyle w:val="Level2Body"/>
              <w:ind w:left="0"/>
              <w:rPr>
                <w:rFonts w:cs="Arial"/>
                <w:color w:val="auto"/>
                <w:sz w:val="18"/>
                <w:szCs w:val="18"/>
              </w:rPr>
            </w:pPr>
            <w:r w:rsidRPr="001E3E6E">
              <w:rPr>
                <w:rFonts w:cs="Arial"/>
                <w:color w:val="auto"/>
                <w:sz w:val="18"/>
                <w:szCs w:val="18"/>
              </w:rPr>
              <w:t>Code</w:t>
            </w:r>
          </w:p>
        </w:tc>
        <w:tc>
          <w:tcPr>
            <w:tcW w:w="3595" w:type="dxa"/>
          </w:tcPr>
          <w:p w14:paraId="3BA63324" w14:textId="77777777" w:rsidR="000E414C" w:rsidRPr="001E3E6E" w:rsidRDefault="000E414C" w:rsidP="00CB5AC4">
            <w:pPr>
              <w:pStyle w:val="Level2Body"/>
              <w:ind w:left="0"/>
              <w:rPr>
                <w:rFonts w:cs="Arial"/>
                <w:color w:val="auto"/>
                <w:sz w:val="18"/>
                <w:szCs w:val="18"/>
              </w:rPr>
            </w:pPr>
            <w:r w:rsidRPr="001E3E6E">
              <w:rPr>
                <w:rFonts w:cs="Arial"/>
                <w:color w:val="auto"/>
                <w:sz w:val="18"/>
                <w:szCs w:val="18"/>
              </w:rPr>
              <w:t>Gap Description and Recommendation for Closure</w:t>
            </w:r>
          </w:p>
        </w:tc>
      </w:tr>
      <w:tr w:rsidR="001E3E6E" w:rsidRPr="001E3E6E" w14:paraId="533EB91A" w14:textId="77777777" w:rsidTr="00927C85">
        <w:tc>
          <w:tcPr>
            <w:tcW w:w="751" w:type="dxa"/>
          </w:tcPr>
          <w:p w14:paraId="3BBC5EF5" w14:textId="46E5C2C8" w:rsidR="000E414C" w:rsidRPr="001E3E6E" w:rsidRDefault="00AE7C6B" w:rsidP="00CB5AC4">
            <w:pPr>
              <w:pStyle w:val="Level2Body"/>
              <w:ind w:left="0"/>
              <w:rPr>
                <w:rFonts w:cs="Arial"/>
                <w:color w:val="auto"/>
                <w:sz w:val="18"/>
                <w:szCs w:val="18"/>
              </w:rPr>
            </w:pPr>
            <w:r w:rsidRPr="001E3E6E">
              <w:rPr>
                <w:rFonts w:cs="Arial"/>
                <w:color w:val="auto"/>
                <w:sz w:val="18"/>
                <w:szCs w:val="18"/>
              </w:rPr>
              <w:t>2</w:t>
            </w:r>
            <w:r w:rsidR="00CF52E4">
              <w:rPr>
                <w:rFonts w:cs="Arial"/>
                <w:color w:val="auto"/>
                <w:sz w:val="18"/>
                <w:szCs w:val="18"/>
              </w:rPr>
              <w:t>3</w:t>
            </w:r>
            <w:r w:rsidR="000166F3">
              <w:rPr>
                <w:rFonts w:cs="Arial"/>
                <w:color w:val="auto"/>
                <w:sz w:val="18"/>
                <w:szCs w:val="18"/>
              </w:rPr>
              <w:t>8</w:t>
            </w:r>
          </w:p>
        </w:tc>
        <w:tc>
          <w:tcPr>
            <w:tcW w:w="954" w:type="dxa"/>
          </w:tcPr>
          <w:p w14:paraId="4493B98A" w14:textId="77777777" w:rsidR="000E414C" w:rsidRPr="001E3E6E" w:rsidRDefault="004B0C14" w:rsidP="00CB5AC4">
            <w:pPr>
              <w:pStyle w:val="Level2Body"/>
              <w:ind w:left="0"/>
              <w:rPr>
                <w:rFonts w:cs="Arial"/>
                <w:color w:val="auto"/>
                <w:sz w:val="18"/>
                <w:szCs w:val="18"/>
              </w:rPr>
            </w:pPr>
            <w:r w:rsidRPr="001E3E6E">
              <w:rPr>
                <w:rFonts w:cs="Arial"/>
                <w:color w:val="auto"/>
                <w:sz w:val="18"/>
                <w:szCs w:val="18"/>
              </w:rPr>
              <w:t>PMI.11</w:t>
            </w:r>
          </w:p>
        </w:tc>
        <w:tc>
          <w:tcPr>
            <w:tcW w:w="3600" w:type="dxa"/>
          </w:tcPr>
          <w:p w14:paraId="7241C97B" w14:textId="1480E762" w:rsidR="003310EE" w:rsidRPr="001E3E6E" w:rsidRDefault="003310EE" w:rsidP="001A3763">
            <w:pPr>
              <w:pStyle w:val="Level2Body"/>
              <w:ind w:left="0"/>
              <w:jc w:val="left"/>
              <w:rPr>
                <w:rFonts w:cs="Arial"/>
                <w:color w:val="auto"/>
                <w:sz w:val="18"/>
                <w:szCs w:val="18"/>
              </w:rPr>
            </w:pPr>
            <w:r w:rsidRPr="001E3E6E">
              <w:rPr>
                <w:rFonts w:cs="Arial"/>
                <w:color w:val="auto"/>
                <w:sz w:val="18"/>
                <w:szCs w:val="18"/>
              </w:rPr>
              <w:t>Contractor shall develop and maintain a detailed Project Work Plan (PWP) and a Gantt Chart that is aligned with the scope of the work outlined in this RFP. The PWP should identify realistic person hours of effort for each task and identify planned completion dates for all deliverables and milestones.</w:t>
            </w:r>
            <w:r>
              <w:rPr>
                <w:rFonts w:cs="Arial"/>
                <w:color w:val="auto"/>
                <w:sz w:val="18"/>
                <w:szCs w:val="18"/>
              </w:rPr>
              <w:t xml:space="preserve"> </w:t>
            </w:r>
            <w:r w:rsidRPr="001E3E6E">
              <w:rPr>
                <w:rFonts w:cs="Arial"/>
                <w:color w:val="auto"/>
                <w:sz w:val="18"/>
                <w:szCs w:val="18"/>
              </w:rPr>
              <w:t xml:space="preserve">All documents must be provided in a DHHS approved format that is accessible and readable by </w:t>
            </w:r>
            <w:r w:rsidR="001A3763">
              <w:rPr>
                <w:rFonts w:cs="Arial"/>
                <w:color w:val="auto"/>
                <w:sz w:val="18"/>
                <w:szCs w:val="18"/>
              </w:rPr>
              <w:t>S</w:t>
            </w:r>
            <w:r w:rsidRPr="001E3E6E">
              <w:rPr>
                <w:rFonts w:cs="Arial"/>
                <w:color w:val="auto"/>
                <w:sz w:val="18"/>
                <w:szCs w:val="18"/>
              </w:rPr>
              <w:t>tate staff.</w:t>
            </w:r>
          </w:p>
        </w:tc>
        <w:tc>
          <w:tcPr>
            <w:tcW w:w="2790" w:type="dxa"/>
          </w:tcPr>
          <w:p w14:paraId="60DB7888" w14:textId="4A5BA794" w:rsidR="003310EE" w:rsidRPr="001E3E6E" w:rsidRDefault="003310EE" w:rsidP="003310EE">
            <w:pPr>
              <w:pStyle w:val="Level2Body"/>
              <w:ind w:left="0"/>
              <w:jc w:val="left"/>
              <w:rPr>
                <w:rFonts w:cs="Arial"/>
                <w:color w:val="auto"/>
                <w:sz w:val="18"/>
                <w:szCs w:val="18"/>
              </w:rPr>
            </w:pPr>
            <w:r w:rsidRPr="001E3E6E">
              <w:rPr>
                <w:rFonts w:cs="Arial"/>
                <w:color w:val="auto"/>
                <w:sz w:val="18"/>
                <w:szCs w:val="18"/>
              </w:rPr>
              <w:t>Provide a sample Project Work Plan showing activities and timeframes for a recent successful EVV implementation.</w:t>
            </w:r>
          </w:p>
        </w:tc>
        <w:tc>
          <w:tcPr>
            <w:tcW w:w="1659" w:type="dxa"/>
          </w:tcPr>
          <w:p w14:paraId="5EABD531" w14:textId="77777777" w:rsidR="000E414C" w:rsidRPr="001E3E6E" w:rsidRDefault="00C629FE" w:rsidP="00CB5AC4">
            <w:pPr>
              <w:pStyle w:val="Level2Body"/>
              <w:ind w:left="0"/>
              <w:jc w:val="center"/>
              <w:rPr>
                <w:rFonts w:cs="Arial"/>
                <w:color w:val="auto"/>
                <w:sz w:val="18"/>
                <w:szCs w:val="18"/>
              </w:rPr>
            </w:pPr>
            <w:r w:rsidRPr="001E3E6E">
              <w:rPr>
                <w:rFonts w:cs="Arial"/>
                <w:color w:val="auto"/>
                <w:sz w:val="18"/>
                <w:szCs w:val="18"/>
              </w:rPr>
              <w:t>N/A</w:t>
            </w:r>
          </w:p>
        </w:tc>
        <w:sdt>
          <w:sdtPr>
            <w:rPr>
              <w:color w:val="auto"/>
              <w:sz w:val="18"/>
              <w:szCs w:val="18"/>
            </w:rPr>
            <w:alias w:val="Ability Code"/>
            <w:tag w:val="Ability Code"/>
            <w:id w:val="-1755498527"/>
            <w:placeholder>
              <w:docPart w:val="CB35915EEB634712BB9370F1EEB417BB"/>
            </w:placeholder>
            <w15:color w:val="993300"/>
            <w:comboBox>
              <w:listItem w:displayText="S" w:value="S"/>
              <w:listItem w:displayText="W" w:value="W"/>
              <w:listItem w:displayText="M" w:value="M"/>
              <w:listItem w:displayText="F" w:value="F"/>
              <w:listItem w:displayText="C" w:value="C"/>
              <w:listItem w:displayText="N" w:value="N"/>
              <w:listItem w:displayText="O" w:value="O"/>
            </w:comboBox>
          </w:sdtPr>
          <w:sdtEndPr/>
          <w:sdtContent>
            <w:tc>
              <w:tcPr>
                <w:tcW w:w="1041" w:type="dxa"/>
              </w:tcPr>
              <w:p w14:paraId="011EA633" w14:textId="77777777" w:rsidR="000E414C" w:rsidRPr="001E3E6E" w:rsidRDefault="002A2404" w:rsidP="00CB5AC4">
                <w:pPr>
                  <w:pStyle w:val="Level2Body"/>
                  <w:ind w:left="0"/>
                  <w:rPr>
                    <w:rFonts w:cs="Arial"/>
                    <w:color w:val="auto"/>
                    <w:sz w:val="18"/>
                    <w:szCs w:val="18"/>
                  </w:rPr>
                </w:pPr>
                <w:r w:rsidRPr="001E3E6E" w:rsidDel="008E51F4">
                  <w:rPr>
                    <w:color w:val="auto"/>
                    <w:sz w:val="18"/>
                    <w:szCs w:val="18"/>
                  </w:rPr>
                  <w:t xml:space="preserve">Choose an item. </w:t>
                </w:r>
              </w:p>
            </w:tc>
          </w:sdtContent>
        </w:sdt>
        <w:tc>
          <w:tcPr>
            <w:tcW w:w="3595" w:type="dxa"/>
          </w:tcPr>
          <w:p w14:paraId="0FDAAD80" w14:textId="77777777" w:rsidR="000E414C" w:rsidRPr="001E3E6E" w:rsidRDefault="000E414C" w:rsidP="00CB5AC4">
            <w:pPr>
              <w:pStyle w:val="Level2Body"/>
              <w:ind w:left="0"/>
              <w:rPr>
                <w:rFonts w:cs="Arial"/>
                <w:color w:val="auto"/>
                <w:sz w:val="18"/>
                <w:szCs w:val="18"/>
              </w:rPr>
            </w:pPr>
          </w:p>
        </w:tc>
      </w:tr>
      <w:tr w:rsidR="002308F7" w:rsidRPr="001E3E6E" w14:paraId="217ED216" w14:textId="77777777" w:rsidTr="00B040CB">
        <w:trPr>
          <w:trHeight w:val="566"/>
        </w:trPr>
        <w:tc>
          <w:tcPr>
            <w:tcW w:w="14390" w:type="dxa"/>
            <w:gridSpan w:val="7"/>
          </w:tcPr>
          <w:p w14:paraId="2850093B" w14:textId="56924381" w:rsidR="002308F7" w:rsidRPr="001E3E6E" w:rsidRDefault="002308F7" w:rsidP="008E51F4">
            <w:pPr>
              <w:pStyle w:val="Level2Body"/>
              <w:ind w:left="0"/>
              <w:rPr>
                <w:color w:val="auto"/>
                <w:sz w:val="18"/>
                <w:szCs w:val="18"/>
              </w:rPr>
            </w:pPr>
            <w:r w:rsidRPr="001E3E6E">
              <w:rPr>
                <w:color w:val="auto"/>
                <w:sz w:val="18"/>
                <w:szCs w:val="18"/>
              </w:rPr>
              <w:t>Bidder’s Response:</w:t>
            </w:r>
            <w:r w:rsidR="00AE5F2C">
              <w:rPr>
                <w:color w:val="auto"/>
                <w:sz w:val="18"/>
                <w:szCs w:val="18"/>
              </w:rPr>
              <w:t xml:space="preserve"> </w:t>
            </w:r>
            <w:r w:rsidRPr="001E3E6E">
              <w:rPr>
                <w:color w:val="auto"/>
                <w:sz w:val="18"/>
                <w:szCs w:val="18"/>
              </w:rPr>
              <w:t xml:space="preserve"> </w:t>
            </w:r>
          </w:p>
        </w:tc>
      </w:tr>
    </w:tbl>
    <w:p w14:paraId="194E4B92" w14:textId="76334968" w:rsidR="000E414C" w:rsidRDefault="000E414C" w:rsidP="000E414C">
      <w:pPr>
        <w:pStyle w:val="Level2Body"/>
        <w:tabs>
          <w:tab w:val="left" w:pos="11250"/>
        </w:tabs>
        <w:ind w:left="0" w:right="2304"/>
        <w:rPr>
          <w:rFonts w:cs="Arial"/>
          <w:color w:val="auto"/>
          <w:sz w:val="18"/>
          <w:szCs w:val="18"/>
        </w:rPr>
      </w:pPr>
    </w:p>
    <w:p w14:paraId="289408C7" w14:textId="77777777" w:rsidR="00805691" w:rsidRDefault="00805691" w:rsidP="000E414C">
      <w:pPr>
        <w:pStyle w:val="Level2Body"/>
        <w:tabs>
          <w:tab w:val="left" w:pos="11250"/>
        </w:tabs>
        <w:ind w:left="0" w:right="2304"/>
        <w:rPr>
          <w:rFonts w:cs="Arial"/>
          <w:color w:val="auto"/>
          <w:sz w:val="18"/>
          <w:szCs w:val="18"/>
        </w:rPr>
      </w:pPr>
    </w:p>
    <w:tbl>
      <w:tblPr>
        <w:tblStyle w:val="TableGrid"/>
        <w:tblW w:w="0" w:type="auto"/>
        <w:tblLook w:val="04A0" w:firstRow="1" w:lastRow="0" w:firstColumn="1" w:lastColumn="0" w:noHBand="0" w:noVBand="1"/>
      </w:tblPr>
      <w:tblGrid>
        <w:gridCol w:w="749"/>
        <w:gridCol w:w="956"/>
        <w:gridCol w:w="3600"/>
        <w:gridCol w:w="2790"/>
        <w:gridCol w:w="1670"/>
        <w:gridCol w:w="1030"/>
        <w:gridCol w:w="3595"/>
      </w:tblGrid>
      <w:tr w:rsidR="0071714E" w:rsidRPr="001E3E6E" w14:paraId="5BAD7CB7" w14:textId="77777777" w:rsidTr="0071714E">
        <w:tc>
          <w:tcPr>
            <w:tcW w:w="749" w:type="dxa"/>
          </w:tcPr>
          <w:p w14:paraId="0C8995C1" w14:textId="77777777" w:rsidR="0071714E" w:rsidRPr="001E3E6E" w:rsidRDefault="0071714E" w:rsidP="0071714E">
            <w:pPr>
              <w:pStyle w:val="Level2Body"/>
              <w:ind w:left="0"/>
              <w:rPr>
                <w:rFonts w:cs="Arial"/>
                <w:color w:val="auto"/>
                <w:sz w:val="18"/>
                <w:szCs w:val="18"/>
              </w:rPr>
            </w:pPr>
            <w:r w:rsidRPr="001E3E6E">
              <w:rPr>
                <w:rFonts w:cs="Arial"/>
                <w:color w:val="auto"/>
                <w:sz w:val="18"/>
                <w:szCs w:val="18"/>
              </w:rPr>
              <w:t>Req.#</w:t>
            </w:r>
          </w:p>
        </w:tc>
        <w:tc>
          <w:tcPr>
            <w:tcW w:w="956" w:type="dxa"/>
          </w:tcPr>
          <w:p w14:paraId="1542BFEB" w14:textId="77777777" w:rsidR="0071714E" w:rsidRPr="001E3E6E" w:rsidRDefault="0071714E" w:rsidP="0071714E">
            <w:pPr>
              <w:pStyle w:val="Level2Body"/>
              <w:ind w:left="0"/>
              <w:rPr>
                <w:rFonts w:cs="Arial"/>
                <w:color w:val="auto"/>
                <w:sz w:val="18"/>
                <w:szCs w:val="18"/>
              </w:rPr>
            </w:pPr>
            <w:r w:rsidRPr="001E3E6E">
              <w:rPr>
                <w:rFonts w:cs="Arial"/>
                <w:color w:val="auto"/>
                <w:sz w:val="18"/>
                <w:szCs w:val="18"/>
              </w:rPr>
              <w:t>ID</w:t>
            </w:r>
          </w:p>
        </w:tc>
        <w:tc>
          <w:tcPr>
            <w:tcW w:w="3600" w:type="dxa"/>
          </w:tcPr>
          <w:p w14:paraId="3CC953B1" w14:textId="77777777" w:rsidR="0071714E" w:rsidRPr="001E3E6E" w:rsidRDefault="0071714E" w:rsidP="0071714E">
            <w:pPr>
              <w:pStyle w:val="Level2Body"/>
              <w:ind w:left="0"/>
              <w:rPr>
                <w:rFonts w:cs="Arial"/>
                <w:color w:val="auto"/>
                <w:sz w:val="18"/>
                <w:szCs w:val="18"/>
              </w:rPr>
            </w:pPr>
            <w:r w:rsidRPr="001E3E6E">
              <w:rPr>
                <w:rFonts w:cs="Arial"/>
                <w:color w:val="auto"/>
                <w:sz w:val="18"/>
                <w:szCs w:val="18"/>
              </w:rPr>
              <w:t>Contractor / Solution/Requirement</w:t>
            </w:r>
          </w:p>
        </w:tc>
        <w:tc>
          <w:tcPr>
            <w:tcW w:w="2790" w:type="dxa"/>
          </w:tcPr>
          <w:p w14:paraId="129C856B" w14:textId="77777777" w:rsidR="0071714E" w:rsidRPr="001E3E6E" w:rsidRDefault="0071714E" w:rsidP="0071714E">
            <w:pPr>
              <w:pStyle w:val="Level2Body"/>
              <w:ind w:left="0"/>
              <w:rPr>
                <w:rFonts w:cs="Arial"/>
                <w:color w:val="auto"/>
                <w:sz w:val="18"/>
                <w:szCs w:val="18"/>
              </w:rPr>
            </w:pPr>
            <w:r w:rsidRPr="001E3E6E">
              <w:rPr>
                <w:rFonts w:cs="Arial"/>
                <w:color w:val="auto"/>
                <w:sz w:val="18"/>
                <w:szCs w:val="18"/>
              </w:rPr>
              <w:t>Instructions to Bidder</w:t>
            </w:r>
          </w:p>
        </w:tc>
        <w:tc>
          <w:tcPr>
            <w:tcW w:w="1670" w:type="dxa"/>
          </w:tcPr>
          <w:p w14:paraId="19B724BA" w14:textId="77777777" w:rsidR="0071714E" w:rsidRPr="001E3E6E" w:rsidRDefault="0071714E" w:rsidP="0071714E">
            <w:pPr>
              <w:pStyle w:val="Level2Body"/>
              <w:ind w:left="0"/>
              <w:jc w:val="center"/>
              <w:rPr>
                <w:rFonts w:cs="Arial"/>
                <w:color w:val="auto"/>
                <w:sz w:val="18"/>
                <w:szCs w:val="18"/>
              </w:rPr>
            </w:pPr>
            <w:r w:rsidRPr="001E3E6E">
              <w:rPr>
                <w:rFonts w:cs="Arial"/>
                <w:color w:val="auto"/>
                <w:sz w:val="18"/>
                <w:szCs w:val="18"/>
              </w:rPr>
              <w:t>CMS</w:t>
            </w:r>
          </w:p>
          <w:p w14:paraId="2208B8A8" w14:textId="77777777" w:rsidR="0071714E" w:rsidRPr="001E3E6E" w:rsidRDefault="0071714E" w:rsidP="0071714E">
            <w:pPr>
              <w:pStyle w:val="Level2Body"/>
              <w:ind w:left="0"/>
              <w:jc w:val="center"/>
              <w:rPr>
                <w:rFonts w:cs="Arial"/>
                <w:color w:val="auto"/>
                <w:sz w:val="18"/>
                <w:szCs w:val="18"/>
              </w:rPr>
            </w:pPr>
            <w:r w:rsidRPr="001E3E6E">
              <w:rPr>
                <w:rFonts w:cs="Arial"/>
                <w:color w:val="auto"/>
                <w:sz w:val="18"/>
                <w:szCs w:val="18"/>
              </w:rPr>
              <w:t>Checklist</w:t>
            </w:r>
          </w:p>
          <w:p w14:paraId="43A0CAA4" w14:textId="77777777" w:rsidR="0071714E" w:rsidRPr="001E3E6E" w:rsidRDefault="0071714E" w:rsidP="0071714E">
            <w:pPr>
              <w:pStyle w:val="Level2Body"/>
              <w:ind w:left="0"/>
              <w:jc w:val="center"/>
              <w:rPr>
                <w:rFonts w:cs="Arial"/>
                <w:color w:val="auto"/>
                <w:sz w:val="18"/>
                <w:szCs w:val="18"/>
              </w:rPr>
            </w:pPr>
            <w:r w:rsidRPr="001E3E6E">
              <w:rPr>
                <w:rFonts w:cs="Arial"/>
                <w:color w:val="auto"/>
                <w:sz w:val="18"/>
                <w:szCs w:val="18"/>
              </w:rPr>
              <w:t>ID</w:t>
            </w:r>
          </w:p>
        </w:tc>
        <w:tc>
          <w:tcPr>
            <w:tcW w:w="1030" w:type="dxa"/>
          </w:tcPr>
          <w:p w14:paraId="0A8AC59B" w14:textId="77777777" w:rsidR="0071714E" w:rsidRPr="001E3E6E" w:rsidRDefault="0071714E" w:rsidP="0071714E">
            <w:pPr>
              <w:pStyle w:val="Level2Body"/>
              <w:ind w:left="0"/>
              <w:rPr>
                <w:rFonts w:cs="Arial"/>
                <w:color w:val="auto"/>
                <w:sz w:val="18"/>
                <w:szCs w:val="18"/>
              </w:rPr>
            </w:pPr>
            <w:r w:rsidRPr="001E3E6E">
              <w:rPr>
                <w:rFonts w:cs="Arial"/>
                <w:color w:val="auto"/>
                <w:sz w:val="18"/>
                <w:szCs w:val="18"/>
              </w:rPr>
              <w:t>Bidding</w:t>
            </w:r>
          </w:p>
          <w:p w14:paraId="08CB7E7D" w14:textId="77777777" w:rsidR="0071714E" w:rsidRPr="001E3E6E" w:rsidRDefault="0071714E" w:rsidP="0071714E">
            <w:pPr>
              <w:pStyle w:val="Level2Body"/>
              <w:ind w:left="0"/>
              <w:rPr>
                <w:rFonts w:cs="Arial"/>
                <w:color w:val="auto"/>
                <w:sz w:val="18"/>
                <w:szCs w:val="18"/>
              </w:rPr>
            </w:pPr>
            <w:r w:rsidRPr="001E3E6E">
              <w:rPr>
                <w:rFonts w:cs="Arial"/>
                <w:color w:val="auto"/>
                <w:sz w:val="18"/>
                <w:szCs w:val="18"/>
              </w:rPr>
              <w:t>Ability</w:t>
            </w:r>
          </w:p>
          <w:p w14:paraId="01C03736" w14:textId="77777777" w:rsidR="0071714E" w:rsidRPr="001E3E6E" w:rsidRDefault="0071714E" w:rsidP="0071714E">
            <w:pPr>
              <w:pStyle w:val="Level2Body"/>
              <w:ind w:left="0"/>
              <w:rPr>
                <w:rFonts w:cs="Arial"/>
                <w:color w:val="auto"/>
                <w:sz w:val="18"/>
                <w:szCs w:val="18"/>
              </w:rPr>
            </w:pPr>
            <w:r w:rsidRPr="001E3E6E">
              <w:rPr>
                <w:rFonts w:cs="Arial"/>
                <w:color w:val="auto"/>
                <w:sz w:val="18"/>
                <w:szCs w:val="18"/>
              </w:rPr>
              <w:t>Code</w:t>
            </w:r>
          </w:p>
        </w:tc>
        <w:tc>
          <w:tcPr>
            <w:tcW w:w="3595" w:type="dxa"/>
          </w:tcPr>
          <w:p w14:paraId="4612D621" w14:textId="77777777" w:rsidR="0071714E" w:rsidRPr="001E3E6E" w:rsidRDefault="0071714E" w:rsidP="0071714E">
            <w:pPr>
              <w:pStyle w:val="Level2Body"/>
              <w:ind w:left="0"/>
              <w:rPr>
                <w:rFonts w:cs="Arial"/>
                <w:color w:val="auto"/>
                <w:sz w:val="18"/>
                <w:szCs w:val="18"/>
              </w:rPr>
            </w:pPr>
            <w:r w:rsidRPr="001E3E6E">
              <w:rPr>
                <w:rFonts w:cs="Arial"/>
                <w:color w:val="auto"/>
                <w:sz w:val="18"/>
                <w:szCs w:val="18"/>
              </w:rPr>
              <w:t>Gap Description and Recommendation for Closure</w:t>
            </w:r>
          </w:p>
        </w:tc>
      </w:tr>
      <w:tr w:rsidR="0071714E" w:rsidRPr="001E3E6E" w14:paraId="75789B86" w14:textId="77777777" w:rsidTr="0071714E">
        <w:tc>
          <w:tcPr>
            <w:tcW w:w="749" w:type="dxa"/>
          </w:tcPr>
          <w:p w14:paraId="29966953" w14:textId="2694CF14" w:rsidR="0071714E" w:rsidRPr="001E3E6E" w:rsidRDefault="0071714E" w:rsidP="0071714E">
            <w:pPr>
              <w:pStyle w:val="Level2Body"/>
              <w:ind w:left="0"/>
              <w:rPr>
                <w:rFonts w:cs="Arial"/>
                <w:color w:val="auto"/>
                <w:sz w:val="18"/>
                <w:szCs w:val="18"/>
              </w:rPr>
            </w:pPr>
            <w:r w:rsidRPr="001E3E6E">
              <w:rPr>
                <w:rFonts w:cs="Arial"/>
                <w:color w:val="auto"/>
                <w:sz w:val="18"/>
                <w:szCs w:val="18"/>
              </w:rPr>
              <w:t>2</w:t>
            </w:r>
            <w:r>
              <w:rPr>
                <w:rFonts w:cs="Arial"/>
                <w:color w:val="auto"/>
                <w:sz w:val="18"/>
                <w:szCs w:val="18"/>
              </w:rPr>
              <w:t>3</w:t>
            </w:r>
            <w:r w:rsidR="000166F3">
              <w:rPr>
                <w:rFonts w:cs="Arial"/>
                <w:color w:val="auto"/>
                <w:sz w:val="18"/>
                <w:szCs w:val="18"/>
              </w:rPr>
              <w:t>9</w:t>
            </w:r>
          </w:p>
        </w:tc>
        <w:tc>
          <w:tcPr>
            <w:tcW w:w="956" w:type="dxa"/>
          </w:tcPr>
          <w:p w14:paraId="0A535DC3" w14:textId="77777777" w:rsidR="0071714E" w:rsidRPr="001E3E6E" w:rsidRDefault="0071714E" w:rsidP="0071714E">
            <w:pPr>
              <w:pStyle w:val="Level2Body"/>
              <w:ind w:left="0"/>
              <w:rPr>
                <w:rFonts w:cs="Arial"/>
                <w:color w:val="auto"/>
                <w:sz w:val="18"/>
                <w:szCs w:val="18"/>
              </w:rPr>
            </w:pPr>
            <w:r w:rsidRPr="001E3E6E">
              <w:rPr>
                <w:rFonts w:cs="Arial"/>
                <w:color w:val="auto"/>
                <w:sz w:val="18"/>
                <w:szCs w:val="18"/>
              </w:rPr>
              <w:t>PMI.19</w:t>
            </w:r>
          </w:p>
        </w:tc>
        <w:tc>
          <w:tcPr>
            <w:tcW w:w="3600" w:type="dxa"/>
          </w:tcPr>
          <w:p w14:paraId="3B40B5B1" w14:textId="24BC106C" w:rsidR="0071714E" w:rsidRPr="001E3E6E" w:rsidRDefault="0071714E" w:rsidP="0071714E">
            <w:pPr>
              <w:pStyle w:val="Level2Body"/>
              <w:ind w:left="0"/>
              <w:jc w:val="left"/>
              <w:rPr>
                <w:rFonts w:cs="Arial"/>
                <w:color w:val="auto"/>
                <w:sz w:val="18"/>
                <w:szCs w:val="18"/>
              </w:rPr>
            </w:pPr>
            <w:r w:rsidRPr="001E3E6E">
              <w:rPr>
                <w:rFonts w:cs="Arial"/>
                <w:color w:val="auto"/>
                <w:sz w:val="18"/>
                <w:szCs w:val="18"/>
              </w:rPr>
              <w:t xml:space="preserve">DHHS will provide </w:t>
            </w:r>
            <w:r>
              <w:rPr>
                <w:rFonts w:cs="Arial"/>
                <w:color w:val="auto"/>
                <w:sz w:val="18"/>
                <w:szCs w:val="18"/>
              </w:rPr>
              <w:t xml:space="preserve">access to SharePoint (electronic document repository) </w:t>
            </w:r>
            <w:r w:rsidRPr="001E3E6E">
              <w:rPr>
                <w:rFonts w:cs="Arial"/>
                <w:color w:val="auto"/>
                <w:sz w:val="18"/>
                <w:szCs w:val="18"/>
              </w:rPr>
              <w:t xml:space="preserve">for project documents and deliverables. The Contractor, </w:t>
            </w:r>
            <w:r>
              <w:rPr>
                <w:rFonts w:cs="Arial"/>
                <w:color w:val="auto"/>
                <w:sz w:val="18"/>
                <w:szCs w:val="18"/>
              </w:rPr>
              <w:t>DHHS</w:t>
            </w:r>
            <w:r w:rsidRPr="001E3E6E">
              <w:rPr>
                <w:rFonts w:cs="Arial"/>
                <w:color w:val="auto"/>
                <w:sz w:val="18"/>
                <w:szCs w:val="18"/>
              </w:rPr>
              <w:t xml:space="preserve"> staff and other Contractors with the appropriate security level must upload/attach new or revised versions of documents. The repository must perform version control and allow users to view all prior versions.</w:t>
            </w:r>
            <w:r>
              <w:rPr>
                <w:rFonts w:cs="Arial"/>
                <w:color w:val="auto"/>
                <w:sz w:val="18"/>
                <w:szCs w:val="18"/>
              </w:rPr>
              <w:t xml:space="preserve"> </w:t>
            </w:r>
          </w:p>
        </w:tc>
        <w:tc>
          <w:tcPr>
            <w:tcW w:w="2790" w:type="dxa"/>
          </w:tcPr>
          <w:p w14:paraId="3C871574" w14:textId="77777777" w:rsidR="0071714E" w:rsidRPr="001E3E6E" w:rsidRDefault="0071714E" w:rsidP="0071714E">
            <w:pPr>
              <w:pStyle w:val="Level2Body"/>
              <w:ind w:left="0"/>
              <w:jc w:val="left"/>
              <w:rPr>
                <w:rFonts w:cs="Arial"/>
                <w:color w:val="auto"/>
                <w:sz w:val="18"/>
                <w:szCs w:val="18"/>
              </w:rPr>
            </w:pPr>
            <w:r w:rsidRPr="001E3E6E">
              <w:rPr>
                <w:rFonts w:cs="Arial"/>
                <w:color w:val="auto"/>
                <w:sz w:val="18"/>
                <w:szCs w:val="18"/>
              </w:rPr>
              <w:t>Describe how</w:t>
            </w:r>
            <w:r>
              <w:rPr>
                <w:rFonts w:cs="Arial"/>
                <w:color w:val="auto"/>
                <w:sz w:val="18"/>
                <w:szCs w:val="18"/>
              </w:rPr>
              <w:t xml:space="preserve"> </w:t>
            </w:r>
            <w:r w:rsidRPr="001E3E6E">
              <w:rPr>
                <w:rFonts w:cs="Arial"/>
                <w:color w:val="auto"/>
                <w:sz w:val="18"/>
                <w:szCs w:val="18"/>
              </w:rPr>
              <w:t>Contractor will support consolidated project documentation and reporting within the SharePoint site.</w:t>
            </w:r>
          </w:p>
        </w:tc>
        <w:tc>
          <w:tcPr>
            <w:tcW w:w="1670" w:type="dxa"/>
          </w:tcPr>
          <w:p w14:paraId="254EC7ED" w14:textId="77777777" w:rsidR="0071714E" w:rsidRPr="001E3E6E" w:rsidRDefault="0071714E" w:rsidP="0071714E">
            <w:pPr>
              <w:pStyle w:val="Level2Body"/>
              <w:ind w:left="0"/>
              <w:jc w:val="center"/>
              <w:rPr>
                <w:rFonts w:cs="Arial"/>
                <w:color w:val="auto"/>
                <w:sz w:val="18"/>
                <w:szCs w:val="18"/>
              </w:rPr>
            </w:pPr>
            <w:r w:rsidRPr="001E3E6E">
              <w:rPr>
                <w:rFonts w:cs="Arial"/>
                <w:color w:val="auto"/>
                <w:sz w:val="18"/>
                <w:szCs w:val="18"/>
              </w:rPr>
              <w:t>N/A</w:t>
            </w:r>
          </w:p>
        </w:tc>
        <w:sdt>
          <w:sdtPr>
            <w:rPr>
              <w:color w:val="auto"/>
              <w:sz w:val="18"/>
              <w:szCs w:val="18"/>
            </w:rPr>
            <w:alias w:val="Ability Code"/>
            <w:tag w:val="Ability Code"/>
            <w:id w:val="-1865201302"/>
            <w:placeholder>
              <w:docPart w:val="A9871C5ECC064D7B9A63B24AA7760022"/>
            </w:placeholder>
            <w15:color w:val="993300"/>
            <w:comboBox>
              <w:listItem w:displayText="S" w:value="S"/>
              <w:listItem w:displayText="W" w:value="W"/>
              <w:listItem w:displayText="M" w:value="M"/>
              <w:listItem w:displayText="F" w:value="F"/>
              <w:listItem w:displayText="C" w:value="C"/>
              <w:listItem w:displayText="N" w:value="N"/>
              <w:listItem w:displayText="O" w:value="O"/>
            </w:comboBox>
          </w:sdtPr>
          <w:sdtEndPr/>
          <w:sdtContent>
            <w:tc>
              <w:tcPr>
                <w:tcW w:w="1030" w:type="dxa"/>
              </w:tcPr>
              <w:p w14:paraId="5A589F32" w14:textId="77777777" w:rsidR="0071714E" w:rsidRPr="001E3E6E" w:rsidRDefault="0071714E" w:rsidP="0071714E">
                <w:pPr>
                  <w:pStyle w:val="Level2Body"/>
                  <w:ind w:left="0"/>
                  <w:rPr>
                    <w:rFonts w:cs="Arial"/>
                    <w:color w:val="auto"/>
                    <w:sz w:val="18"/>
                    <w:szCs w:val="18"/>
                  </w:rPr>
                </w:pPr>
                <w:r w:rsidRPr="001E3E6E" w:rsidDel="008E51F4">
                  <w:rPr>
                    <w:color w:val="auto"/>
                    <w:sz w:val="18"/>
                    <w:szCs w:val="18"/>
                  </w:rPr>
                  <w:t xml:space="preserve">Choose an item. </w:t>
                </w:r>
              </w:p>
            </w:tc>
          </w:sdtContent>
        </w:sdt>
        <w:tc>
          <w:tcPr>
            <w:tcW w:w="3595" w:type="dxa"/>
          </w:tcPr>
          <w:p w14:paraId="14E021AD" w14:textId="77777777" w:rsidR="0071714E" w:rsidRPr="001E3E6E" w:rsidRDefault="0071714E" w:rsidP="0071714E">
            <w:pPr>
              <w:pStyle w:val="Level2Body"/>
              <w:ind w:left="0"/>
              <w:rPr>
                <w:rFonts w:cs="Arial"/>
                <w:color w:val="auto"/>
                <w:sz w:val="18"/>
                <w:szCs w:val="18"/>
              </w:rPr>
            </w:pPr>
          </w:p>
        </w:tc>
      </w:tr>
      <w:tr w:rsidR="0071714E" w:rsidRPr="001E3E6E" w14:paraId="47016CD1" w14:textId="77777777" w:rsidTr="0071714E">
        <w:trPr>
          <w:trHeight w:val="656"/>
        </w:trPr>
        <w:tc>
          <w:tcPr>
            <w:tcW w:w="14390" w:type="dxa"/>
            <w:gridSpan w:val="7"/>
          </w:tcPr>
          <w:p w14:paraId="2EF34DEE" w14:textId="77777777" w:rsidR="0071714E" w:rsidRPr="001E3E6E" w:rsidRDefault="0071714E" w:rsidP="0071714E">
            <w:pPr>
              <w:pStyle w:val="Level2Body"/>
              <w:ind w:left="0"/>
              <w:rPr>
                <w:color w:val="auto"/>
                <w:sz w:val="18"/>
                <w:szCs w:val="18"/>
              </w:rPr>
            </w:pPr>
            <w:r w:rsidRPr="001E3E6E">
              <w:rPr>
                <w:color w:val="auto"/>
                <w:sz w:val="18"/>
                <w:szCs w:val="18"/>
              </w:rPr>
              <w:t>Bidder’s Response:</w:t>
            </w:r>
            <w:r>
              <w:rPr>
                <w:color w:val="auto"/>
                <w:sz w:val="18"/>
                <w:szCs w:val="18"/>
              </w:rPr>
              <w:t xml:space="preserve"> </w:t>
            </w:r>
            <w:r w:rsidRPr="001E3E6E">
              <w:rPr>
                <w:color w:val="auto"/>
                <w:sz w:val="18"/>
                <w:szCs w:val="18"/>
              </w:rPr>
              <w:t xml:space="preserve"> </w:t>
            </w:r>
          </w:p>
        </w:tc>
      </w:tr>
    </w:tbl>
    <w:p w14:paraId="31E4F34B" w14:textId="77777777" w:rsidR="0071714E" w:rsidRPr="001E3E6E" w:rsidRDefault="0071714E" w:rsidP="000E414C">
      <w:pPr>
        <w:pStyle w:val="Level2Body"/>
        <w:tabs>
          <w:tab w:val="left" w:pos="11250"/>
        </w:tabs>
        <w:ind w:left="0" w:right="2304"/>
        <w:rPr>
          <w:rFonts w:cs="Arial"/>
          <w:color w:val="auto"/>
          <w:sz w:val="18"/>
          <w:szCs w:val="18"/>
        </w:rPr>
      </w:pPr>
    </w:p>
    <w:p w14:paraId="6BB5CEA4" w14:textId="77777777" w:rsidR="000E414C" w:rsidRPr="001E3E6E" w:rsidRDefault="000E414C" w:rsidP="000E414C">
      <w:pPr>
        <w:pStyle w:val="Level2Body"/>
        <w:tabs>
          <w:tab w:val="left" w:pos="11250"/>
        </w:tabs>
        <w:ind w:left="0" w:right="2304"/>
        <w:rPr>
          <w:rFonts w:cs="Arial"/>
          <w:color w:val="auto"/>
          <w:sz w:val="18"/>
          <w:szCs w:val="18"/>
        </w:rPr>
      </w:pPr>
    </w:p>
    <w:tbl>
      <w:tblPr>
        <w:tblStyle w:val="TableGrid"/>
        <w:tblW w:w="0" w:type="auto"/>
        <w:tblLook w:val="04A0" w:firstRow="1" w:lastRow="0" w:firstColumn="1" w:lastColumn="0" w:noHBand="0" w:noVBand="1"/>
      </w:tblPr>
      <w:tblGrid>
        <w:gridCol w:w="751"/>
        <w:gridCol w:w="954"/>
        <w:gridCol w:w="3600"/>
        <w:gridCol w:w="2790"/>
        <w:gridCol w:w="1659"/>
        <w:gridCol w:w="1041"/>
        <w:gridCol w:w="3595"/>
      </w:tblGrid>
      <w:tr w:rsidR="001E3E6E" w:rsidRPr="001E3E6E" w14:paraId="4B28714B" w14:textId="77777777" w:rsidTr="00927C85">
        <w:tc>
          <w:tcPr>
            <w:tcW w:w="751" w:type="dxa"/>
          </w:tcPr>
          <w:p w14:paraId="38C56908" w14:textId="77777777" w:rsidR="000E414C" w:rsidRPr="001E3E6E" w:rsidRDefault="000E414C" w:rsidP="00CB5AC4">
            <w:pPr>
              <w:pStyle w:val="Level2Body"/>
              <w:ind w:left="0"/>
              <w:rPr>
                <w:rFonts w:cs="Arial"/>
                <w:color w:val="auto"/>
                <w:sz w:val="18"/>
                <w:szCs w:val="18"/>
              </w:rPr>
            </w:pPr>
            <w:r w:rsidRPr="001E3E6E">
              <w:rPr>
                <w:rFonts w:cs="Arial"/>
                <w:color w:val="auto"/>
                <w:sz w:val="18"/>
                <w:szCs w:val="18"/>
              </w:rPr>
              <w:t>Req.#</w:t>
            </w:r>
          </w:p>
        </w:tc>
        <w:tc>
          <w:tcPr>
            <w:tcW w:w="954" w:type="dxa"/>
          </w:tcPr>
          <w:p w14:paraId="085B30B3" w14:textId="77777777" w:rsidR="000E414C" w:rsidRPr="001E3E6E" w:rsidRDefault="000E414C" w:rsidP="00CB5AC4">
            <w:pPr>
              <w:pStyle w:val="Level2Body"/>
              <w:ind w:left="0"/>
              <w:rPr>
                <w:rFonts w:cs="Arial"/>
                <w:color w:val="auto"/>
                <w:sz w:val="18"/>
                <w:szCs w:val="18"/>
              </w:rPr>
            </w:pPr>
            <w:r w:rsidRPr="001E3E6E">
              <w:rPr>
                <w:rFonts w:cs="Arial"/>
                <w:color w:val="auto"/>
                <w:sz w:val="18"/>
                <w:szCs w:val="18"/>
              </w:rPr>
              <w:t>ID</w:t>
            </w:r>
          </w:p>
        </w:tc>
        <w:tc>
          <w:tcPr>
            <w:tcW w:w="3600" w:type="dxa"/>
          </w:tcPr>
          <w:p w14:paraId="2D67FFDF" w14:textId="77777777" w:rsidR="000E414C" w:rsidRPr="001E3E6E" w:rsidRDefault="000E414C" w:rsidP="00CB5AC4">
            <w:pPr>
              <w:pStyle w:val="Level2Body"/>
              <w:ind w:left="0"/>
              <w:rPr>
                <w:rFonts w:cs="Arial"/>
                <w:color w:val="auto"/>
                <w:sz w:val="18"/>
                <w:szCs w:val="18"/>
              </w:rPr>
            </w:pPr>
            <w:r w:rsidRPr="001E3E6E">
              <w:rPr>
                <w:rFonts w:cs="Arial"/>
                <w:color w:val="auto"/>
                <w:sz w:val="18"/>
                <w:szCs w:val="18"/>
              </w:rPr>
              <w:t xml:space="preserve">Contractor / </w:t>
            </w:r>
            <w:r w:rsidR="008D73C2" w:rsidRPr="001E3E6E">
              <w:rPr>
                <w:rFonts w:cs="Arial"/>
                <w:color w:val="auto"/>
                <w:sz w:val="18"/>
                <w:szCs w:val="18"/>
              </w:rPr>
              <w:t>Solution/Requirement</w:t>
            </w:r>
          </w:p>
        </w:tc>
        <w:tc>
          <w:tcPr>
            <w:tcW w:w="2790" w:type="dxa"/>
          </w:tcPr>
          <w:p w14:paraId="09CFD45F" w14:textId="77777777" w:rsidR="000E414C" w:rsidRPr="001E3E6E" w:rsidRDefault="000E414C" w:rsidP="00CB5AC4">
            <w:pPr>
              <w:pStyle w:val="Level2Body"/>
              <w:ind w:left="0"/>
              <w:rPr>
                <w:rFonts w:cs="Arial"/>
                <w:color w:val="auto"/>
                <w:sz w:val="18"/>
                <w:szCs w:val="18"/>
              </w:rPr>
            </w:pPr>
            <w:r w:rsidRPr="001E3E6E">
              <w:rPr>
                <w:rFonts w:cs="Arial"/>
                <w:color w:val="auto"/>
                <w:sz w:val="18"/>
                <w:szCs w:val="18"/>
              </w:rPr>
              <w:t>Instructions to Bidder</w:t>
            </w:r>
          </w:p>
        </w:tc>
        <w:tc>
          <w:tcPr>
            <w:tcW w:w="1659" w:type="dxa"/>
          </w:tcPr>
          <w:p w14:paraId="0513097F" w14:textId="77777777" w:rsidR="000E414C" w:rsidRPr="001E3E6E" w:rsidRDefault="000E414C" w:rsidP="00CB5AC4">
            <w:pPr>
              <w:pStyle w:val="Level2Body"/>
              <w:ind w:left="0"/>
              <w:jc w:val="center"/>
              <w:rPr>
                <w:rFonts w:cs="Arial"/>
                <w:color w:val="auto"/>
                <w:sz w:val="18"/>
                <w:szCs w:val="18"/>
              </w:rPr>
            </w:pPr>
            <w:r w:rsidRPr="001E3E6E">
              <w:rPr>
                <w:rFonts w:cs="Arial"/>
                <w:color w:val="auto"/>
                <w:sz w:val="18"/>
                <w:szCs w:val="18"/>
              </w:rPr>
              <w:t>CMS</w:t>
            </w:r>
          </w:p>
          <w:p w14:paraId="465FFD77" w14:textId="77777777" w:rsidR="000E414C" w:rsidRPr="001E3E6E" w:rsidRDefault="000E414C" w:rsidP="00CB5AC4">
            <w:pPr>
              <w:pStyle w:val="Level2Body"/>
              <w:ind w:left="0"/>
              <w:jc w:val="center"/>
              <w:rPr>
                <w:rFonts w:cs="Arial"/>
                <w:color w:val="auto"/>
                <w:sz w:val="18"/>
                <w:szCs w:val="18"/>
              </w:rPr>
            </w:pPr>
            <w:r w:rsidRPr="001E3E6E">
              <w:rPr>
                <w:rFonts w:cs="Arial"/>
                <w:color w:val="auto"/>
                <w:sz w:val="18"/>
                <w:szCs w:val="18"/>
              </w:rPr>
              <w:t>Checklist</w:t>
            </w:r>
          </w:p>
          <w:p w14:paraId="6B8B9E23" w14:textId="77777777" w:rsidR="000E414C" w:rsidRPr="001E3E6E" w:rsidRDefault="000E414C" w:rsidP="00CB5AC4">
            <w:pPr>
              <w:pStyle w:val="Level2Body"/>
              <w:ind w:left="0"/>
              <w:jc w:val="center"/>
              <w:rPr>
                <w:rFonts w:cs="Arial"/>
                <w:color w:val="auto"/>
                <w:sz w:val="18"/>
                <w:szCs w:val="18"/>
              </w:rPr>
            </w:pPr>
            <w:r w:rsidRPr="001E3E6E">
              <w:rPr>
                <w:rFonts w:cs="Arial"/>
                <w:color w:val="auto"/>
                <w:sz w:val="18"/>
                <w:szCs w:val="18"/>
              </w:rPr>
              <w:t>ID</w:t>
            </w:r>
          </w:p>
        </w:tc>
        <w:tc>
          <w:tcPr>
            <w:tcW w:w="1041" w:type="dxa"/>
          </w:tcPr>
          <w:p w14:paraId="663E91BC" w14:textId="77777777" w:rsidR="000E414C" w:rsidRPr="001E3E6E" w:rsidRDefault="000E414C" w:rsidP="00CB5AC4">
            <w:pPr>
              <w:pStyle w:val="Level2Body"/>
              <w:ind w:left="0"/>
              <w:rPr>
                <w:rFonts w:cs="Arial"/>
                <w:color w:val="auto"/>
                <w:sz w:val="18"/>
                <w:szCs w:val="18"/>
              </w:rPr>
            </w:pPr>
            <w:r w:rsidRPr="001E3E6E">
              <w:rPr>
                <w:rFonts w:cs="Arial"/>
                <w:color w:val="auto"/>
                <w:sz w:val="18"/>
                <w:szCs w:val="18"/>
              </w:rPr>
              <w:t>Bidding</w:t>
            </w:r>
          </w:p>
          <w:p w14:paraId="0969BE3B" w14:textId="77777777" w:rsidR="000E414C" w:rsidRPr="001E3E6E" w:rsidRDefault="000E414C" w:rsidP="00CB5AC4">
            <w:pPr>
              <w:pStyle w:val="Level2Body"/>
              <w:ind w:left="0"/>
              <w:rPr>
                <w:rFonts w:cs="Arial"/>
                <w:color w:val="auto"/>
                <w:sz w:val="18"/>
                <w:szCs w:val="18"/>
              </w:rPr>
            </w:pPr>
            <w:r w:rsidRPr="001E3E6E">
              <w:rPr>
                <w:rFonts w:cs="Arial"/>
                <w:color w:val="auto"/>
                <w:sz w:val="18"/>
                <w:szCs w:val="18"/>
              </w:rPr>
              <w:t>Ability</w:t>
            </w:r>
          </w:p>
          <w:p w14:paraId="38B3843F" w14:textId="77777777" w:rsidR="000E414C" w:rsidRPr="001E3E6E" w:rsidRDefault="000E414C" w:rsidP="00CB5AC4">
            <w:pPr>
              <w:pStyle w:val="Level2Body"/>
              <w:ind w:left="0"/>
              <w:rPr>
                <w:rFonts w:cs="Arial"/>
                <w:color w:val="auto"/>
                <w:sz w:val="18"/>
                <w:szCs w:val="18"/>
              </w:rPr>
            </w:pPr>
            <w:r w:rsidRPr="001E3E6E">
              <w:rPr>
                <w:rFonts w:cs="Arial"/>
                <w:color w:val="auto"/>
                <w:sz w:val="18"/>
                <w:szCs w:val="18"/>
              </w:rPr>
              <w:t>Code</w:t>
            </w:r>
          </w:p>
        </w:tc>
        <w:tc>
          <w:tcPr>
            <w:tcW w:w="3595" w:type="dxa"/>
          </w:tcPr>
          <w:p w14:paraId="59E5422C" w14:textId="77777777" w:rsidR="000E414C" w:rsidRPr="001E3E6E" w:rsidRDefault="000E414C" w:rsidP="00CB5AC4">
            <w:pPr>
              <w:pStyle w:val="Level2Body"/>
              <w:ind w:left="0"/>
              <w:rPr>
                <w:rFonts w:cs="Arial"/>
                <w:color w:val="auto"/>
                <w:sz w:val="18"/>
                <w:szCs w:val="18"/>
              </w:rPr>
            </w:pPr>
            <w:r w:rsidRPr="001E3E6E">
              <w:rPr>
                <w:rFonts w:cs="Arial"/>
                <w:color w:val="auto"/>
                <w:sz w:val="18"/>
                <w:szCs w:val="18"/>
              </w:rPr>
              <w:t>Gap Description and Recommendation for Closure</w:t>
            </w:r>
          </w:p>
        </w:tc>
      </w:tr>
      <w:tr w:rsidR="001E3E6E" w:rsidRPr="001E3E6E" w14:paraId="4949235D" w14:textId="77777777" w:rsidTr="00927C85">
        <w:tc>
          <w:tcPr>
            <w:tcW w:w="751" w:type="dxa"/>
          </w:tcPr>
          <w:p w14:paraId="698F25E2" w14:textId="2A222A97" w:rsidR="000E414C" w:rsidRPr="001E3E6E" w:rsidRDefault="00AE7C6B" w:rsidP="00CB5AC4">
            <w:pPr>
              <w:pStyle w:val="Level2Body"/>
              <w:ind w:left="0"/>
              <w:rPr>
                <w:rFonts w:cs="Arial"/>
                <w:color w:val="auto"/>
                <w:sz w:val="18"/>
                <w:szCs w:val="18"/>
              </w:rPr>
            </w:pPr>
            <w:r w:rsidRPr="001E3E6E">
              <w:rPr>
                <w:rFonts w:cs="Arial"/>
                <w:color w:val="auto"/>
                <w:sz w:val="18"/>
                <w:szCs w:val="18"/>
              </w:rPr>
              <w:t>2</w:t>
            </w:r>
            <w:r w:rsidR="000166F3">
              <w:rPr>
                <w:rFonts w:cs="Arial"/>
                <w:color w:val="auto"/>
                <w:sz w:val="18"/>
                <w:szCs w:val="18"/>
              </w:rPr>
              <w:t>40</w:t>
            </w:r>
          </w:p>
        </w:tc>
        <w:tc>
          <w:tcPr>
            <w:tcW w:w="954" w:type="dxa"/>
          </w:tcPr>
          <w:p w14:paraId="33AD2E90" w14:textId="77777777" w:rsidR="000E414C" w:rsidRPr="001E3E6E" w:rsidRDefault="00025C89" w:rsidP="00CB5AC4">
            <w:pPr>
              <w:pStyle w:val="Level2Body"/>
              <w:ind w:left="0"/>
              <w:rPr>
                <w:rFonts w:cs="Arial"/>
                <w:color w:val="auto"/>
                <w:sz w:val="18"/>
                <w:szCs w:val="18"/>
              </w:rPr>
            </w:pPr>
            <w:r w:rsidRPr="001E3E6E">
              <w:rPr>
                <w:rFonts w:cs="Arial"/>
                <w:color w:val="auto"/>
                <w:sz w:val="18"/>
                <w:szCs w:val="18"/>
              </w:rPr>
              <w:t>PMI.12</w:t>
            </w:r>
          </w:p>
        </w:tc>
        <w:tc>
          <w:tcPr>
            <w:tcW w:w="3600" w:type="dxa"/>
          </w:tcPr>
          <w:p w14:paraId="15E00D87" w14:textId="71B56C78" w:rsidR="000E414C" w:rsidRPr="001E3E6E" w:rsidRDefault="00025C89" w:rsidP="006207A8">
            <w:pPr>
              <w:pStyle w:val="Level2Body"/>
              <w:ind w:left="0"/>
              <w:jc w:val="left"/>
              <w:rPr>
                <w:rFonts w:cs="Arial"/>
                <w:color w:val="auto"/>
                <w:sz w:val="18"/>
                <w:szCs w:val="18"/>
              </w:rPr>
            </w:pPr>
            <w:r w:rsidRPr="001E3E6E">
              <w:rPr>
                <w:rFonts w:cs="Arial"/>
                <w:color w:val="auto"/>
                <w:sz w:val="18"/>
                <w:szCs w:val="18"/>
              </w:rPr>
              <w:t xml:space="preserve">Contractor must keep the </w:t>
            </w:r>
            <w:r w:rsidR="00655C32" w:rsidRPr="001E3E6E">
              <w:rPr>
                <w:rFonts w:cs="Arial"/>
                <w:color w:val="auto"/>
                <w:sz w:val="18"/>
                <w:szCs w:val="18"/>
              </w:rPr>
              <w:t xml:space="preserve">detailed </w:t>
            </w:r>
            <w:r w:rsidRPr="001E3E6E">
              <w:rPr>
                <w:rFonts w:cs="Arial"/>
                <w:color w:val="auto"/>
                <w:sz w:val="18"/>
                <w:szCs w:val="18"/>
              </w:rPr>
              <w:t xml:space="preserve">project work plan updated weekly and available on DHHS </w:t>
            </w:r>
            <w:r w:rsidR="00AF274C" w:rsidRPr="001E3E6E">
              <w:rPr>
                <w:rFonts w:cs="Arial"/>
                <w:color w:val="auto"/>
                <w:sz w:val="18"/>
                <w:szCs w:val="18"/>
              </w:rPr>
              <w:t>SharePoint</w:t>
            </w:r>
            <w:r w:rsidR="00335E44">
              <w:rPr>
                <w:rFonts w:cs="Arial"/>
                <w:color w:val="auto"/>
                <w:sz w:val="18"/>
                <w:szCs w:val="18"/>
              </w:rPr>
              <w:t xml:space="preserve"> </w:t>
            </w:r>
            <w:r w:rsidRPr="001E3E6E">
              <w:rPr>
                <w:rFonts w:cs="Arial"/>
                <w:color w:val="auto"/>
                <w:sz w:val="18"/>
                <w:szCs w:val="18"/>
              </w:rPr>
              <w:t>project site.</w:t>
            </w:r>
          </w:p>
        </w:tc>
        <w:tc>
          <w:tcPr>
            <w:tcW w:w="2790" w:type="dxa"/>
          </w:tcPr>
          <w:p w14:paraId="4F73A4E5" w14:textId="77777777" w:rsidR="000E414C" w:rsidRPr="001E3E6E" w:rsidRDefault="00025C89" w:rsidP="00B359B1">
            <w:pPr>
              <w:pStyle w:val="Level2Body"/>
              <w:ind w:left="0"/>
              <w:jc w:val="left"/>
              <w:rPr>
                <w:rFonts w:cs="Arial"/>
                <w:color w:val="auto"/>
                <w:sz w:val="18"/>
                <w:szCs w:val="18"/>
              </w:rPr>
            </w:pPr>
            <w:r w:rsidRPr="001E3E6E">
              <w:rPr>
                <w:rFonts w:cs="Arial"/>
                <w:color w:val="auto"/>
                <w:sz w:val="18"/>
                <w:szCs w:val="18"/>
              </w:rPr>
              <w:t xml:space="preserve">Bidder </w:t>
            </w:r>
            <w:r w:rsidR="00B359B1" w:rsidRPr="001E3E6E">
              <w:rPr>
                <w:rFonts w:cs="Arial"/>
                <w:color w:val="auto"/>
                <w:sz w:val="18"/>
                <w:szCs w:val="18"/>
              </w:rPr>
              <w:t xml:space="preserve">to describe how they will meet the </w:t>
            </w:r>
            <w:r w:rsidRPr="001E3E6E">
              <w:rPr>
                <w:rFonts w:cs="Arial"/>
                <w:color w:val="auto"/>
                <w:sz w:val="18"/>
                <w:szCs w:val="18"/>
              </w:rPr>
              <w:t>requirement.</w:t>
            </w:r>
          </w:p>
        </w:tc>
        <w:tc>
          <w:tcPr>
            <w:tcW w:w="1659" w:type="dxa"/>
          </w:tcPr>
          <w:p w14:paraId="2289CF84" w14:textId="77777777" w:rsidR="000E414C" w:rsidRPr="001E3E6E" w:rsidRDefault="00C629FE" w:rsidP="00CB5AC4">
            <w:pPr>
              <w:pStyle w:val="Level2Body"/>
              <w:ind w:left="0"/>
              <w:jc w:val="center"/>
              <w:rPr>
                <w:rFonts w:cs="Arial"/>
                <w:color w:val="auto"/>
                <w:sz w:val="18"/>
                <w:szCs w:val="18"/>
              </w:rPr>
            </w:pPr>
            <w:r w:rsidRPr="001E3E6E">
              <w:rPr>
                <w:rFonts w:cs="Arial"/>
                <w:color w:val="auto"/>
                <w:sz w:val="18"/>
                <w:szCs w:val="18"/>
              </w:rPr>
              <w:t>N/A</w:t>
            </w:r>
          </w:p>
        </w:tc>
        <w:sdt>
          <w:sdtPr>
            <w:rPr>
              <w:color w:val="auto"/>
              <w:sz w:val="18"/>
              <w:szCs w:val="18"/>
            </w:rPr>
            <w:alias w:val="Ability Code"/>
            <w:tag w:val="Ability Code"/>
            <w:id w:val="-326444094"/>
            <w:placeholder>
              <w:docPart w:val="E23440DA3DE9438AAF1BA82FB19F78C4"/>
            </w:placeholder>
            <w15:color w:val="993300"/>
            <w:comboBox>
              <w:listItem w:displayText="S" w:value="S"/>
              <w:listItem w:displayText="W" w:value="W"/>
              <w:listItem w:displayText="M" w:value="M"/>
              <w:listItem w:displayText="F" w:value="F"/>
              <w:listItem w:displayText="C" w:value="C"/>
              <w:listItem w:displayText="N" w:value="N"/>
              <w:listItem w:displayText="O" w:value="O"/>
            </w:comboBox>
          </w:sdtPr>
          <w:sdtEndPr/>
          <w:sdtContent>
            <w:tc>
              <w:tcPr>
                <w:tcW w:w="1041" w:type="dxa"/>
              </w:tcPr>
              <w:p w14:paraId="1BEACB21" w14:textId="77777777" w:rsidR="000E414C" w:rsidRPr="001E3E6E" w:rsidRDefault="002A2404" w:rsidP="00CB5AC4">
                <w:pPr>
                  <w:pStyle w:val="Level2Body"/>
                  <w:ind w:left="0"/>
                  <w:rPr>
                    <w:rFonts w:cs="Arial"/>
                    <w:color w:val="auto"/>
                    <w:sz w:val="18"/>
                    <w:szCs w:val="18"/>
                  </w:rPr>
                </w:pPr>
                <w:r w:rsidRPr="001E3E6E" w:rsidDel="008E51F4">
                  <w:rPr>
                    <w:color w:val="auto"/>
                    <w:sz w:val="18"/>
                    <w:szCs w:val="18"/>
                  </w:rPr>
                  <w:t xml:space="preserve">Choose an item. </w:t>
                </w:r>
              </w:p>
            </w:tc>
          </w:sdtContent>
        </w:sdt>
        <w:tc>
          <w:tcPr>
            <w:tcW w:w="3595" w:type="dxa"/>
          </w:tcPr>
          <w:p w14:paraId="197F721B" w14:textId="77777777" w:rsidR="000E414C" w:rsidRPr="001E3E6E" w:rsidRDefault="000E414C" w:rsidP="00CB5AC4">
            <w:pPr>
              <w:pStyle w:val="Level2Body"/>
              <w:ind w:left="0"/>
              <w:rPr>
                <w:rFonts w:cs="Arial"/>
                <w:color w:val="auto"/>
                <w:sz w:val="18"/>
                <w:szCs w:val="18"/>
              </w:rPr>
            </w:pPr>
          </w:p>
        </w:tc>
      </w:tr>
      <w:tr w:rsidR="002308F7" w:rsidRPr="001E3E6E" w14:paraId="167D2ED5" w14:textId="77777777" w:rsidTr="00B040CB">
        <w:trPr>
          <w:trHeight w:val="638"/>
        </w:trPr>
        <w:tc>
          <w:tcPr>
            <w:tcW w:w="14390" w:type="dxa"/>
            <w:gridSpan w:val="7"/>
          </w:tcPr>
          <w:p w14:paraId="15DE9169" w14:textId="2CB82A8C" w:rsidR="002308F7" w:rsidRPr="001E3E6E" w:rsidRDefault="002308F7" w:rsidP="008E51F4">
            <w:pPr>
              <w:pStyle w:val="Level2Body"/>
              <w:ind w:left="0"/>
              <w:rPr>
                <w:color w:val="auto"/>
                <w:sz w:val="18"/>
                <w:szCs w:val="18"/>
              </w:rPr>
            </w:pPr>
            <w:r w:rsidRPr="001E3E6E">
              <w:rPr>
                <w:color w:val="auto"/>
                <w:sz w:val="18"/>
                <w:szCs w:val="18"/>
              </w:rPr>
              <w:t>Bidder’s Response:</w:t>
            </w:r>
            <w:r w:rsidR="00AE5F2C">
              <w:rPr>
                <w:color w:val="auto"/>
                <w:sz w:val="18"/>
                <w:szCs w:val="18"/>
              </w:rPr>
              <w:t xml:space="preserve"> </w:t>
            </w:r>
            <w:r w:rsidRPr="001E3E6E">
              <w:rPr>
                <w:color w:val="auto"/>
                <w:sz w:val="18"/>
                <w:szCs w:val="18"/>
              </w:rPr>
              <w:t xml:space="preserve"> </w:t>
            </w:r>
          </w:p>
        </w:tc>
      </w:tr>
    </w:tbl>
    <w:p w14:paraId="41B4C855" w14:textId="23BFB6A6" w:rsidR="00B040CB" w:rsidRDefault="00B040CB" w:rsidP="000E414C">
      <w:pPr>
        <w:pStyle w:val="Level2Body"/>
        <w:tabs>
          <w:tab w:val="left" w:pos="11250"/>
        </w:tabs>
        <w:ind w:left="0" w:right="2304"/>
        <w:rPr>
          <w:rFonts w:cs="Arial"/>
          <w:color w:val="auto"/>
          <w:sz w:val="18"/>
          <w:szCs w:val="18"/>
        </w:rPr>
      </w:pPr>
    </w:p>
    <w:p w14:paraId="0CCEB528" w14:textId="77777777" w:rsidR="0098029F" w:rsidRPr="001E3E6E" w:rsidRDefault="0098029F" w:rsidP="000E414C">
      <w:pPr>
        <w:pStyle w:val="Level2Body"/>
        <w:tabs>
          <w:tab w:val="left" w:pos="11250"/>
        </w:tabs>
        <w:ind w:left="0" w:right="2304"/>
        <w:rPr>
          <w:rFonts w:cs="Arial"/>
          <w:color w:val="auto"/>
          <w:sz w:val="18"/>
          <w:szCs w:val="18"/>
        </w:rPr>
      </w:pPr>
    </w:p>
    <w:tbl>
      <w:tblPr>
        <w:tblStyle w:val="TableGrid"/>
        <w:tblW w:w="0" w:type="auto"/>
        <w:tblLook w:val="04A0" w:firstRow="1" w:lastRow="0" w:firstColumn="1" w:lastColumn="0" w:noHBand="0" w:noVBand="1"/>
      </w:tblPr>
      <w:tblGrid>
        <w:gridCol w:w="750"/>
        <w:gridCol w:w="955"/>
        <w:gridCol w:w="3600"/>
        <w:gridCol w:w="2790"/>
        <w:gridCol w:w="1682"/>
        <w:gridCol w:w="1018"/>
        <w:gridCol w:w="3595"/>
      </w:tblGrid>
      <w:tr w:rsidR="001E3E6E" w:rsidRPr="001E3E6E" w14:paraId="25E8F1ED" w14:textId="77777777" w:rsidTr="00927C85">
        <w:tc>
          <w:tcPr>
            <w:tcW w:w="750" w:type="dxa"/>
          </w:tcPr>
          <w:p w14:paraId="317823FB" w14:textId="77777777" w:rsidR="000E414C" w:rsidRPr="001E3E6E" w:rsidRDefault="000E414C" w:rsidP="00CB5AC4">
            <w:pPr>
              <w:pStyle w:val="Level2Body"/>
              <w:ind w:left="0"/>
              <w:rPr>
                <w:rFonts w:cs="Arial"/>
                <w:color w:val="auto"/>
                <w:sz w:val="18"/>
                <w:szCs w:val="18"/>
              </w:rPr>
            </w:pPr>
            <w:r w:rsidRPr="001E3E6E">
              <w:rPr>
                <w:rFonts w:cs="Arial"/>
                <w:color w:val="auto"/>
                <w:sz w:val="18"/>
                <w:szCs w:val="18"/>
              </w:rPr>
              <w:t>Req.#</w:t>
            </w:r>
          </w:p>
        </w:tc>
        <w:tc>
          <w:tcPr>
            <w:tcW w:w="955" w:type="dxa"/>
          </w:tcPr>
          <w:p w14:paraId="6909143F" w14:textId="77777777" w:rsidR="000E414C" w:rsidRPr="001E3E6E" w:rsidRDefault="000E414C" w:rsidP="00CB5AC4">
            <w:pPr>
              <w:pStyle w:val="Level2Body"/>
              <w:ind w:left="0"/>
              <w:rPr>
                <w:rFonts w:cs="Arial"/>
                <w:color w:val="auto"/>
                <w:sz w:val="18"/>
                <w:szCs w:val="18"/>
              </w:rPr>
            </w:pPr>
            <w:r w:rsidRPr="001E3E6E">
              <w:rPr>
                <w:rFonts w:cs="Arial"/>
                <w:color w:val="auto"/>
                <w:sz w:val="18"/>
                <w:szCs w:val="18"/>
              </w:rPr>
              <w:t>ID</w:t>
            </w:r>
          </w:p>
        </w:tc>
        <w:tc>
          <w:tcPr>
            <w:tcW w:w="3600" w:type="dxa"/>
          </w:tcPr>
          <w:p w14:paraId="1C5A9A58" w14:textId="77777777" w:rsidR="000E414C" w:rsidRPr="001E3E6E" w:rsidRDefault="000E414C" w:rsidP="00CB5AC4">
            <w:pPr>
              <w:pStyle w:val="Level2Body"/>
              <w:ind w:left="0"/>
              <w:rPr>
                <w:rFonts w:cs="Arial"/>
                <w:color w:val="auto"/>
                <w:sz w:val="18"/>
                <w:szCs w:val="18"/>
              </w:rPr>
            </w:pPr>
            <w:r w:rsidRPr="001E3E6E">
              <w:rPr>
                <w:rFonts w:cs="Arial"/>
                <w:color w:val="auto"/>
                <w:sz w:val="18"/>
                <w:szCs w:val="18"/>
              </w:rPr>
              <w:t xml:space="preserve">Contractor / </w:t>
            </w:r>
            <w:r w:rsidR="008D73C2" w:rsidRPr="001E3E6E">
              <w:rPr>
                <w:rFonts w:cs="Arial"/>
                <w:color w:val="auto"/>
                <w:sz w:val="18"/>
                <w:szCs w:val="18"/>
              </w:rPr>
              <w:t>Solution/Requirement</w:t>
            </w:r>
          </w:p>
        </w:tc>
        <w:tc>
          <w:tcPr>
            <w:tcW w:w="2790" w:type="dxa"/>
          </w:tcPr>
          <w:p w14:paraId="5ADFD332" w14:textId="77777777" w:rsidR="000E414C" w:rsidRPr="001E3E6E" w:rsidRDefault="000E414C" w:rsidP="00CB5AC4">
            <w:pPr>
              <w:pStyle w:val="Level2Body"/>
              <w:ind w:left="0"/>
              <w:rPr>
                <w:rFonts w:cs="Arial"/>
                <w:color w:val="auto"/>
                <w:sz w:val="18"/>
                <w:szCs w:val="18"/>
              </w:rPr>
            </w:pPr>
            <w:r w:rsidRPr="001E3E6E">
              <w:rPr>
                <w:rFonts w:cs="Arial"/>
                <w:color w:val="auto"/>
                <w:sz w:val="18"/>
                <w:szCs w:val="18"/>
              </w:rPr>
              <w:t>Instructions to Bidder</w:t>
            </w:r>
          </w:p>
        </w:tc>
        <w:tc>
          <w:tcPr>
            <w:tcW w:w="1682" w:type="dxa"/>
          </w:tcPr>
          <w:p w14:paraId="57B60BF7" w14:textId="77777777" w:rsidR="000E414C" w:rsidRPr="001E3E6E" w:rsidRDefault="000E414C" w:rsidP="00CB5AC4">
            <w:pPr>
              <w:pStyle w:val="Level2Body"/>
              <w:ind w:left="0"/>
              <w:jc w:val="center"/>
              <w:rPr>
                <w:rFonts w:cs="Arial"/>
                <w:color w:val="auto"/>
                <w:sz w:val="18"/>
                <w:szCs w:val="18"/>
              </w:rPr>
            </w:pPr>
            <w:r w:rsidRPr="001E3E6E">
              <w:rPr>
                <w:rFonts w:cs="Arial"/>
                <w:color w:val="auto"/>
                <w:sz w:val="18"/>
                <w:szCs w:val="18"/>
              </w:rPr>
              <w:t>CMS</w:t>
            </w:r>
          </w:p>
          <w:p w14:paraId="7DF5E4A9" w14:textId="77777777" w:rsidR="000E414C" w:rsidRPr="001E3E6E" w:rsidRDefault="000E414C" w:rsidP="00CB5AC4">
            <w:pPr>
              <w:pStyle w:val="Level2Body"/>
              <w:ind w:left="0"/>
              <w:jc w:val="center"/>
              <w:rPr>
                <w:rFonts w:cs="Arial"/>
                <w:color w:val="auto"/>
                <w:sz w:val="18"/>
                <w:szCs w:val="18"/>
              </w:rPr>
            </w:pPr>
            <w:r w:rsidRPr="001E3E6E">
              <w:rPr>
                <w:rFonts w:cs="Arial"/>
                <w:color w:val="auto"/>
                <w:sz w:val="18"/>
                <w:szCs w:val="18"/>
              </w:rPr>
              <w:t>Checklist</w:t>
            </w:r>
          </w:p>
          <w:p w14:paraId="5D5210BE" w14:textId="77777777" w:rsidR="000E414C" w:rsidRPr="001E3E6E" w:rsidRDefault="000E414C" w:rsidP="00CB5AC4">
            <w:pPr>
              <w:pStyle w:val="Level2Body"/>
              <w:ind w:left="0"/>
              <w:jc w:val="center"/>
              <w:rPr>
                <w:rFonts w:cs="Arial"/>
                <w:color w:val="auto"/>
                <w:sz w:val="18"/>
                <w:szCs w:val="18"/>
              </w:rPr>
            </w:pPr>
            <w:r w:rsidRPr="001E3E6E">
              <w:rPr>
                <w:rFonts w:cs="Arial"/>
                <w:color w:val="auto"/>
                <w:sz w:val="18"/>
                <w:szCs w:val="18"/>
              </w:rPr>
              <w:t>ID</w:t>
            </w:r>
          </w:p>
        </w:tc>
        <w:tc>
          <w:tcPr>
            <w:tcW w:w="1018" w:type="dxa"/>
          </w:tcPr>
          <w:p w14:paraId="305931D9" w14:textId="77777777" w:rsidR="000E414C" w:rsidRPr="001E3E6E" w:rsidRDefault="000E414C" w:rsidP="00CB5AC4">
            <w:pPr>
              <w:pStyle w:val="Level2Body"/>
              <w:ind w:left="0"/>
              <w:rPr>
                <w:rFonts w:cs="Arial"/>
                <w:color w:val="auto"/>
                <w:sz w:val="18"/>
                <w:szCs w:val="18"/>
              </w:rPr>
            </w:pPr>
            <w:r w:rsidRPr="001E3E6E">
              <w:rPr>
                <w:rFonts w:cs="Arial"/>
                <w:color w:val="auto"/>
                <w:sz w:val="18"/>
                <w:szCs w:val="18"/>
              </w:rPr>
              <w:t>Bidding</w:t>
            </w:r>
          </w:p>
          <w:p w14:paraId="68DA3017" w14:textId="77777777" w:rsidR="000E414C" w:rsidRPr="001E3E6E" w:rsidRDefault="000E414C" w:rsidP="00CB5AC4">
            <w:pPr>
              <w:pStyle w:val="Level2Body"/>
              <w:ind w:left="0"/>
              <w:rPr>
                <w:rFonts w:cs="Arial"/>
                <w:color w:val="auto"/>
                <w:sz w:val="18"/>
                <w:szCs w:val="18"/>
              </w:rPr>
            </w:pPr>
            <w:r w:rsidRPr="001E3E6E">
              <w:rPr>
                <w:rFonts w:cs="Arial"/>
                <w:color w:val="auto"/>
                <w:sz w:val="18"/>
                <w:szCs w:val="18"/>
              </w:rPr>
              <w:t>Ability</w:t>
            </w:r>
          </w:p>
          <w:p w14:paraId="1573CF87" w14:textId="77777777" w:rsidR="000E414C" w:rsidRPr="001E3E6E" w:rsidRDefault="000E414C" w:rsidP="00CB5AC4">
            <w:pPr>
              <w:pStyle w:val="Level2Body"/>
              <w:ind w:left="0"/>
              <w:rPr>
                <w:rFonts w:cs="Arial"/>
                <w:color w:val="auto"/>
                <w:sz w:val="18"/>
                <w:szCs w:val="18"/>
              </w:rPr>
            </w:pPr>
            <w:r w:rsidRPr="001E3E6E">
              <w:rPr>
                <w:rFonts w:cs="Arial"/>
                <w:color w:val="auto"/>
                <w:sz w:val="18"/>
                <w:szCs w:val="18"/>
              </w:rPr>
              <w:t>Code</w:t>
            </w:r>
          </w:p>
        </w:tc>
        <w:tc>
          <w:tcPr>
            <w:tcW w:w="3595" w:type="dxa"/>
          </w:tcPr>
          <w:p w14:paraId="16ED3A79" w14:textId="77777777" w:rsidR="000E414C" w:rsidRPr="001E3E6E" w:rsidRDefault="000E414C" w:rsidP="00CB5AC4">
            <w:pPr>
              <w:pStyle w:val="Level2Body"/>
              <w:ind w:left="0"/>
              <w:rPr>
                <w:rFonts w:cs="Arial"/>
                <w:color w:val="auto"/>
                <w:sz w:val="18"/>
                <w:szCs w:val="18"/>
              </w:rPr>
            </w:pPr>
            <w:r w:rsidRPr="001E3E6E">
              <w:rPr>
                <w:rFonts w:cs="Arial"/>
                <w:color w:val="auto"/>
                <w:sz w:val="18"/>
                <w:szCs w:val="18"/>
              </w:rPr>
              <w:t>Gap Description and Recommendation for Closure</w:t>
            </w:r>
          </w:p>
        </w:tc>
      </w:tr>
      <w:tr w:rsidR="001E3E6E" w:rsidRPr="001E3E6E" w14:paraId="38DB68BB" w14:textId="77777777" w:rsidTr="00927C85">
        <w:tc>
          <w:tcPr>
            <w:tcW w:w="750" w:type="dxa"/>
          </w:tcPr>
          <w:p w14:paraId="7495CCE3" w14:textId="6B737B98" w:rsidR="000E414C" w:rsidRPr="001E3E6E" w:rsidRDefault="00AE7C6B" w:rsidP="00CB5AC4">
            <w:pPr>
              <w:pStyle w:val="Level2Body"/>
              <w:ind w:left="0"/>
              <w:rPr>
                <w:rFonts w:cs="Arial"/>
                <w:color w:val="auto"/>
                <w:sz w:val="18"/>
                <w:szCs w:val="18"/>
              </w:rPr>
            </w:pPr>
            <w:r w:rsidRPr="001E3E6E">
              <w:rPr>
                <w:rFonts w:cs="Arial"/>
                <w:color w:val="auto"/>
                <w:sz w:val="18"/>
                <w:szCs w:val="18"/>
              </w:rPr>
              <w:lastRenderedPageBreak/>
              <w:t>2</w:t>
            </w:r>
            <w:r w:rsidR="0098029F">
              <w:rPr>
                <w:rFonts w:cs="Arial"/>
                <w:color w:val="auto"/>
                <w:sz w:val="18"/>
                <w:szCs w:val="18"/>
              </w:rPr>
              <w:t>4</w:t>
            </w:r>
            <w:r w:rsidR="000166F3">
              <w:rPr>
                <w:rFonts w:cs="Arial"/>
                <w:color w:val="auto"/>
                <w:sz w:val="18"/>
                <w:szCs w:val="18"/>
              </w:rPr>
              <w:t>1</w:t>
            </w:r>
          </w:p>
        </w:tc>
        <w:tc>
          <w:tcPr>
            <w:tcW w:w="955" w:type="dxa"/>
          </w:tcPr>
          <w:p w14:paraId="31E21EB8" w14:textId="77777777" w:rsidR="000E414C" w:rsidRPr="001E3E6E" w:rsidRDefault="00025C89" w:rsidP="00CB5AC4">
            <w:pPr>
              <w:pStyle w:val="Level2Body"/>
              <w:ind w:left="0"/>
              <w:rPr>
                <w:rFonts w:cs="Arial"/>
                <w:color w:val="auto"/>
                <w:sz w:val="18"/>
                <w:szCs w:val="18"/>
              </w:rPr>
            </w:pPr>
            <w:r w:rsidRPr="001E3E6E">
              <w:rPr>
                <w:rFonts w:cs="Arial"/>
                <w:color w:val="auto"/>
                <w:sz w:val="18"/>
                <w:szCs w:val="18"/>
              </w:rPr>
              <w:t>PMI.13</w:t>
            </w:r>
          </w:p>
        </w:tc>
        <w:tc>
          <w:tcPr>
            <w:tcW w:w="3600" w:type="dxa"/>
          </w:tcPr>
          <w:p w14:paraId="4AC1553B" w14:textId="77777777" w:rsidR="000E414C" w:rsidRPr="001E3E6E" w:rsidRDefault="00025C89" w:rsidP="00025C89">
            <w:pPr>
              <w:pStyle w:val="Level2Body"/>
              <w:ind w:left="0"/>
              <w:jc w:val="left"/>
              <w:rPr>
                <w:rFonts w:cs="Arial"/>
                <w:color w:val="auto"/>
                <w:sz w:val="18"/>
                <w:szCs w:val="18"/>
              </w:rPr>
            </w:pPr>
            <w:r w:rsidRPr="001E3E6E">
              <w:rPr>
                <w:rFonts w:cs="Arial"/>
                <w:color w:val="auto"/>
                <w:sz w:val="18"/>
                <w:szCs w:val="18"/>
              </w:rPr>
              <w:t>Contractor will develop an implementation plan and communications plan which will be reviewed and approved by DHHS.</w:t>
            </w:r>
          </w:p>
        </w:tc>
        <w:tc>
          <w:tcPr>
            <w:tcW w:w="2790" w:type="dxa"/>
          </w:tcPr>
          <w:p w14:paraId="75EF90D9" w14:textId="77777777" w:rsidR="000E414C" w:rsidRPr="001E3E6E" w:rsidRDefault="0010529B" w:rsidP="0010529B">
            <w:pPr>
              <w:pStyle w:val="Level2Body"/>
              <w:ind w:left="0"/>
              <w:jc w:val="left"/>
              <w:rPr>
                <w:rFonts w:cs="Arial"/>
                <w:color w:val="auto"/>
                <w:sz w:val="18"/>
                <w:szCs w:val="18"/>
              </w:rPr>
            </w:pPr>
            <w:r w:rsidRPr="001E3E6E">
              <w:rPr>
                <w:rFonts w:cs="Arial"/>
                <w:color w:val="auto"/>
                <w:sz w:val="18"/>
                <w:szCs w:val="18"/>
              </w:rPr>
              <w:t xml:space="preserve">Provide </w:t>
            </w:r>
            <w:r w:rsidR="00025C89" w:rsidRPr="001E3E6E">
              <w:rPr>
                <w:rFonts w:cs="Arial"/>
                <w:color w:val="auto"/>
                <w:sz w:val="18"/>
                <w:szCs w:val="18"/>
              </w:rPr>
              <w:t>a sample implementation plan and communications plan that m</w:t>
            </w:r>
            <w:r w:rsidRPr="001E3E6E">
              <w:rPr>
                <w:rFonts w:cs="Arial"/>
                <w:color w:val="auto"/>
                <w:sz w:val="18"/>
                <w:szCs w:val="18"/>
              </w:rPr>
              <w:t>ay</w:t>
            </w:r>
            <w:r w:rsidR="00025C89" w:rsidRPr="001E3E6E">
              <w:rPr>
                <w:rFonts w:cs="Arial"/>
                <w:color w:val="auto"/>
                <w:sz w:val="18"/>
                <w:szCs w:val="18"/>
              </w:rPr>
              <w:t xml:space="preserve"> be utilized for this project.</w:t>
            </w:r>
          </w:p>
        </w:tc>
        <w:tc>
          <w:tcPr>
            <w:tcW w:w="1682" w:type="dxa"/>
          </w:tcPr>
          <w:p w14:paraId="0294BB90" w14:textId="77777777" w:rsidR="000E414C" w:rsidRPr="001E3E6E" w:rsidRDefault="00C629FE" w:rsidP="00CB5AC4">
            <w:pPr>
              <w:pStyle w:val="Level2Body"/>
              <w:ind w:left="0"/>
              <w:jc w:val="center"/>
              <w:rPr>
                <w:rFonts w:cs="Arial"/>
                <w:color w:val="auto"/>
                <w:sz w:val="18"/>
                <w:szCs w:val="18"/>
              </w:rPr>
            </w:pPr>
            <w:r w:rsidRPr="001E3E6E">
              <w:rPr>
                <w:rFonts w:cs="Arial"/>
                <w:color w:val="auto"/>
                <w:sz w:val="18"/>
                <w:szCs w:val="18"/>
              </w:rPr>
              <w:t>N/A</w:t>
            </w:r>
          </w:p>
        </w:tc>
        <w:sdt>
          <w:sdtPr>
            <w:rPr>
              <w:color w:val="auto"/>
              <w:sz w:val="18"/>
              <w:szCs w:val="18"/>
            </w:rPr>
            <w:alias w:val="Ability Code"/>
            <w:tag w:val="Ability Code"/>
            <w:id w:val="158657766"/>
            <w:placeholder>
              <w:docPart w:val="9FC6878F8FBD4102A090E0A5B9725B42"/>
            </w:placeholder>
            <w15:color w:val="993300"/>
            <w:comboBox>
              <w:listItem w:displayText="S" w:value="S"/>
              <w:listItem w:displayText="W" w:value="W"/>
              <w:listItem w:displayText="M" w:value="M"/>
              <w:listItem w:displayText="F" w:value="F"/>
              <w:listItem w:displayText="C" w:value="C"/>
              <w:listItem w:displayText="N" w:value="N"/>
              <w:listItem w:displayText="O" w:value="O"/>
            </w:comboBox>
          </w:sdtPr>
          <w:sdtEndPr/>
          <w:sdtContent>
            <w:tc>
              <w:tcPr>
                <w:tcW w:w="1018" w:type="dxa"/>
              </w:tcPr>
              <w:p w14:paraId="1EEC37FD" w14:textId="77777777" w:rsidR="000E414C" w:rsidRPr="001E3E6E" w:rsidRDefault="002A2404" w:rsidP="00CB5AC4">
                <w:pPr>
                  <w:pStyle w:val="Level2Body"/>
                  <w:ind w:left="0"/>
                  <w:rPr>
                    <w:rFonts w:cs="Arial"/>
                    <w:color w:val="auto"/>
                    <w:sz w:val="18"/>
                    <w:szCs w:val="18"/>
                  </w:rPr>
                </w:pPr>
                <w:r w:rsidRPr="001E3E6E" w:rsidDel="008E51F4">
                  <w:rPr>
                    <w:color w:val="auto"/>
                    <w:sz w:val="18"/>
                    <w:szCs w:val="18"/>
                  </w:rPr>
                  <w:t xml:space="preserve">Choose an item. </w:t>
                </w:r>
              </w:p>
            </w:tc>
          </w:sdtContent>
        </w:sdt>
        <w:tc>
          <w:tcPr>
            <w:tcW w:w="3595" w:type="dxa"/>
          </w:tcPr>
          <w:p w14:paraId="672CB2FC" w14:textId="77777777" w:rsidR="000E414C" w:rsidRPr="001E3E6E" w:rsidRDefault="000E414C" w:rsidP="00CB5AC4">
            <w:pPr>
              <w:pStyle w:val="Level2Body"/>
              <w:ind w:left="0"/>
              <w:rPr>
                <w:rFonts w:cs="Arial"/>
                <w:color w:val="auto"/>
                <w:sz w:val="18"/>
                <w:szCs w:val="18"/>
              </w:rPr>
            </w:pPr>
          </w:p>
        </w:tc>
      </w:tr>
      <w:tr w:rsidR="002308F7" w:rsidRPr="001E3E6E" w14:paraId="3FF6C1F3" w14:textId="77777777" w:rsidTr="00B040CB">
        <w:trPr>
          <w:trHeight w:val="584"/>
        </w:trPr>
        <w:tc>
          <w:tcPr>
            <w:tcW w:w="14390" w:type="dxa"/>
            <w:gridSpan w:val="7"/>
          </w:tcPr>
          <w:p w14:paraId="544D9916" w14:textId="65A16167" w:rsidR="002308F7" w:rsidRPr="001E3E6E" w:rsidRDefault="002308F7" w:rsidP="008E51F4">
            <w:pPr>
              <w:pStyle w:val="Level2Body"/>
              <w:ind w:left="0"/>
              <w:rPr>
                <w:color w:val="auto"/>
                <w:sz w:val="18"/>
                <w:szCs w:val="18"/>
              </w:rPr>
            </w:pPr>
            <w:r w:rsidRPr="001E3E6E">
              <w:rPr>
                <w:color w:val="auto"/>
                <w:sz w:val="18"/>
                <w:szCs w:val="18"/>
              </w:rPr>
              <w:t>Bidder’s Response:</w:t>
            </w:r>
            <w:r w:rsidR="00AE5F2C">
              <w:rPr>
                <w:color w:val="auto"/>
                <w:sz w:val="18"/>
                <w:szCs w:val="18"/>
              </w:rPr>
              <w:t xml:space="preserve"> </w:t>
            </w:r>
            <w:r w:rsidRPr="001E3E6E">
              <w:rPr>
                <w:color w:val="auto"/>
                <w:sz w:val="18"/>
                <w:szCs w:val="18"/>
              </w:rPr>
              <w:t xml:space="preserve"> </w:t>
            </w:r>
          </w:p>
        </w:tc>
      </w:tr>
    </w:tbl>
    <w:p w14:paraId="787B62C3" w14:textId="77777777" w:rsidR="000E414C" w:rsidRPr="001E3E6E" w:rsidRDefault="000E414C" w:rsidP="000E414C">
      <w:pPr>
        <w:pStyle w:val="Level2Body"/>
        <w:tabs>
          <w:tab w:val="left" w:pos="11250"/>
        </w:tabs>
        <w:ind w:left="0" w:right="2304"/>
        <w:rPr>
          <w:rFonts w:cs="Arial"/>
          <w:color w:val="auto"/>
          <w:sz w:val="18"/>
          <w:szCs w:val="18"/>
        </w:rPr>
      </w:pPr>
    </w:p>
    <w:p w14:paraId="3088CABA" w14:textId="77777777" w:rsidR="007969D9" w:rsidRPr="001E3E6E" w:rsidRDefault="007969D9" w:rsidP="007969D9">
      <w:pPr>
        <w:pStyle w:val="Level2Body"/>
        <w:tabs>
          <w:tab w:val="left" w:pos="11250"/>
        </w:tabs>
        <w:ind w:left="0" w:right="2304"/>
        <w:rPr>
          <w:rFonts w:cs="Arial"/>
          <w:color w:val="auto"/>
          <w:sz w:val="18"/>
          <w:szCs w:val="18"/>
        </w:rPr>
      </w:pPr>
    </w:p>
    <w:tbl>
      <w:tblPr>
        <w:tblStyle w:val="TableGrid"/>
        <w:tblW w:w="0" w:type="auto"/>
        <w:tblLook w:val="04A0" w:firstRow="1" w:lastRow="0" w:firstColumn="1" w:lastColumn="0" w:noHBand="0" w:noVBand="1"/>
      </w:tblPr>
      <w:tblGrid>
        <w:gridCol w:w="749"/>
        <w:gridCol w:w="956"/>
        <w:gridCol w:w="3600"/>
        <w:gridCol w:w="2790"/>
        <w:gridCol w:w="1674"/>
        <w:gridCol w:w="1026"/>
        <w:gridCol w:w="3595"/>
      </w:tblGrid>
      <w:tr w:rsidR="001E3E6E" w:rsidRPr="001E3E6E" w14:paraId="5194079C" w14:textId="77777777" w:rsidTr="00927C85">
        <w:tc>
          <w:tcPr>
            <w:tcW w:w="749" w:type="dxa"/>
          </w:tcPr>
          <w:p w14:paraId="0AD60D07" w14:textId="77777777" w:rsidR="007969D9" w:rsidRPr="001E3E6E" w:rsidRDefault="007969D9" w:rsidP="00BE261A">
            <w:pPr>
              <w:pStyle w:val="Level2Body"/>
              <w:ind w:left="0"/>
              <w:rPr>
                <w:rFonts w:cs="Arial"/>
                <w:color w:val="auto"/>
                <w:sz w:val="18"/>
                <w:szCs w:val="18"/>
              </w:rPr>
            </w:pPr>
            <w:r w:rsidRPr="001E3E6E">
              <w:rPr>
                <w:rFonts w:cs="Arial"/>
                <w:color w:val="auto"/>
                <w:sz w:val="18"/>
                <w:szCs w:val="18"/>
              </w:rPr>
              <w:t>Req.#</w:t>
            </w:r>
          </w:p>
        </w:tc>
        <w:tc>
          <w:tcPr>
            <w:tcW w:w="956" w:type="dxa"/>
          </w:tcPr>
          <w:p w14:paraId="50BE75A5" w14:textId="77777777" w:rsidR="007969D9" w:rsidRPr="001E3E6E" w:rsidRDefault="007969D9" w:rsidP="00BE261A">
            <w:pPr>
              <w:pStyle w:val="Level2Body"/>
              <w:ind w:left="0"/>
              <w:rPr>
                <w:rFonts w:cs="Arial"/>
                <w:color w:val="auto"/>
                <w:sz w:val="18"/>
                <w:szCs w:val="18"/>
              </w:rPr>
            </w:pPr>
            <w:r w:rsidRPr="001E3E6E">
              <w:rPr>
                <w:rFonts w:cs="Arial"/>
                <w:color w:val="auto"/>
                <w:sz w:val="18"/>
                <w:szCs w:val="18"/>
              </w:rPr>
              <w:t>ID</w:t>
            </w:r>
          </w:p>
        </w:tc>
        <w:tc>
          <w:tcPr>
            <w:tcW w:w="3600" w:type="dxa"/>
          </w:tcPr>
          <w:p w14:paraId="35B42C4F" w14:textId="77777777" w:rsidR="007969D9" w:rsidRPr="001E3E6E" w:rsidRDefault="007969D9" w:rsidP="00BE261A">
            <w:pPr>
              <w:pStyle w:val="Level2Body"/>
              <w:ind w:left="0"/>
              <w:rPr>
                <w:rFonts w:cs="Arial"/>
                <w:color w:val="auto"/>
                <w:sz w:val="18"/>
                <w:szCs w:val="18"/>
              </w:rPr>
            </w:pPr>
            <w:r w:rsidRPr="001E3E6E">
              <w:rPr>
                <w:rFonts w:cs="Arial"/>
                <w:color w:val="auto"/>
                <w:sz w:val="18"/>
                <w:szCs w:val="18"/>
              </w:rPr>
              <w:t xml:space="preserve">Contractor / </w:t>
            </w:r>
            <w:r w:rsidR="008D73C2" w:rsidRPr="001E3E6E">
              <w:rPr>
                <w:rFonts w:cs="Arial"/>
                <w:color w:val="auto"/>
                <w:sz w:val="18"/>
                <w:szCs w:val="18"/>
              </w:rPr>
              <w:t>Solution/Requirement</w:t>
            </w:r>
          </w:p>
        </w:tc>
        <w:tc>
          <w:tcPr>
            <w:tcW w:w="2790" w:type="dxa"/>
          </w:tcPr>
          <w:p w14:paraId="5C14A5B8" w14:textId="77777777" w:rsidR="007969D9" w:rsidRPr="001E3E6E" w:rsidRDefault="007969D9" w:rsidP="00BE261A">
            <w:pPr>
              <w:pStyle w:val="Level2Body"/>
              <w:ind w:left="0"/>
              <w:rPr>
                <w:rFonts w:cs="Arial"/>
                <w:color w:val="auto"/>
                <w:sz w:val="18"/>
                <w:szCs w:val="18"/>
              </w:rPr>
            </w:pPr>
            <w:r w:rsidRPr="001E3E6E">
              <w:rPr>
                <w:rFonts w:cs="Arial"/>
                <w:color w:val="auto"/>
                <w:sz w:val="18"/>
                <w:szCs w:val="18"/>
              </w:rPr>
              <w:t>Instructions to Bidder</w:t>
            </w:r>
          </w:p>
        </w:tc>
        <w:tc>
          <w:tcPr>
            <w:tcW w:w="1674" w:type="dxa"/>
          </w:tcPr>
          <w:p w14:paraId="1F266793" w14:textId="77777777" w:rsidR="007969D9" w:rsidRPr="001E3E6E" w:rsidRDefault="007969D9" w:rsidP="00BE261A">
            <w:pPr>
              <w:pStyle w:val="Level2Body"/>
              <w:ind w:left="0"/>
              <w:jc w:val="center"/>
              <w:rPr>
                <w:rFonts w:cs="Arial"/>
                <w:color w:val="auto"/>
                <w:sz w:val="18"/>
                <w:szCs w:val="18"/>
              </w:rPr>
            </w:pPr>
            <w:r w:rsidRPr="001E3E6E">
              <w:rPr>
                <w:rFonts w:cs="Arial"/>
                <w:color w:val="auto"/>
                <w:sz w:val="18"/>
                <w:szCs w:val="18"/>
              </w:rPr>
              <w:t>CMS</w:t>
            </w:r>
          </w:p>
          <w:p w14:paraId="1F60432D" w14:textId="77777777" w:rsidR="007969D9" w:rsidRPr="001E3E6E" w:rsidRDefault="007969D9" w:rsidP="00BE261A">
            <w:pPr>
              <w:pStyle w:val="Level2Body"/>
              <w:ind w:left="0"/>
              <w:jc w:val="center"/>
              <w:rPr>
                <w:rFonts w:cs="Arial"/>
                <w:color w:val="auto"/>
                <w:sz w:val="18"/>
                <w:szCs w:val="18"/>
              </w:rPr>
            </w:pPr>
            <w:r w:rsidRPr="001E3E6E">
              <w:rPr>
                <w:rFonts w:cs="Arial"/>
                <w:color w:val="auto"/>
                <w:sz w:val="18"/>
                <w:szCs w:val="18"/>
              </w:rPr>
              <w:t>Checklist</w:t>
            </w:r>
          </w:p>
          <w:p w14:paraId="4AFDE7D8" w14:textId="77777777" w:rsidR="007969D9" w:rsidRPr="001E3E6E" w:rsidRDefault="007969D9" w:rsidP="00BE261A">
            <w:pPr>
              <w:pStyle w:val="Level2Body"/>
              <w:ind w:left="0"/>
              <w:jc w:val="center"/>
              <w:rPr>
                <w:rFonts w:cs="Arial"/>
                <w:color w:val="auto"/>
                <w:sz w:val="18"/>
                <w:szCs w:val="18"/>
              </w:rPr>
            </w:pPr>
            <w:r w:rsidRPr="001E3E6E">
              <w:rPr>
                <w:rFonts w:cs="Arial"/>
                <w:color w:val="auto"/>
                <w:sz w:val="18"/>
                <w:szCs w:val="18"/>
              </w:rPr>
              <w:t>ID</w:t>
            </w:r>
          </w:p>
        </w:tc>
        <w:tc>
          <w:tcPr>
            <w:tcW w:w="1026" w:type="dxa"/>
          </w:tcPr>
          <w:p w14:paraId="09B422C9" w14:textId="77777777" w:rsidR="007969D9" w:rsidRPr="001E3E6E" w:rsidRDefault="007969D9" w:rsidP="00BE261A">
            <w:pPr>
              <w:pStyle w:val="Level2Body"/>
              <w:ind w:left="0"/>
              <w:rPr>
                <w:rFonts w:cs="Arial"/>
                <w:color w:val="auto"/>
                <w:sz w:val="18"/>
                <w:szCs w:val="18"/>
              </w:rPr>
            </w:pPr>
            <w:r w:rsidRPr="001E3E6E">
              <w:rPr>
                <w:rFonts w:cs="Arial"/>
                <w:color w:val="auto"/>
                <w:sz w:val="18"/>
                <w:szCs w:val="18"/>
              </w:rPr>
              <w:t>Bidding</w:t>
            </w:r>
          </w:p>
          <w:p w14:paraId="5EA74046" w14:textId="77777777" w:rsidR="007969D9" w:rsidRPr="001E3E6E" w:rsidRDefault="007969D9" w:rsidP="00BE261A">
            <w:pPr>
              <w:pStyle w:val="Level2Body"/>
              <w:ind w:left="0"/>
              <w:rPr>
                <w:rFonts w:cs="Arial"/>
                <w:color w:val="auto"/>
                <w:sz w:val="18"/>
                <w:szCs w:val="18"/>
              </w:rPr>
            </w:pPr>
            <w:r w:rsidRPr="001E3E6E">
              <w:rPr>
                <w:rFonts w:cs="Arial"/>
                <w:color w:val="auto"/>
                <w:sz w:val="18"/>
                <w:szCs w:val="18"/>
              </w:rPr>
              <w:t>Ability</w:t>
            </w:r>
          </w:p>
          <w:p w14:paraId="5159B3AA" w14:textId="77777777" w:rsidR="007969D9" w:rsidRPr="001E3E6E" w:rsidRDefault="007969D9" w:rsidP="00BE261A">
            <w:pPr>
              <w:pStyle w:val="Level2Body"/>
              <w:ind w:left="0"/>
              <w:rPr>
                <w:rFonts w:cs="Arial"/>
                <w:color w:val="auto"/>
                <w:sz w:val="18"/>
                <w:szCs w:val="18"/>
              </w:rPr>
            </w:pPr>
            <w:r w:rsidRPr="001E3E6E">
              <w:rPr>
                <w:rFonts w:cs="Arial"/>
                <w:color w:val="auto"/>
                <w:sz w:val="18"/>
                <w:szCs w:val="18"/>
              </w:rPr>
              <w:t>Code</w:t>
            </w:r>
          </w:p>
        </w:tc>
        <w:tc>
          <w:tcPr>
            <w:tcW w:w="3595" w:type="dxa"/>
          </w:tcPr>
          <w:p w14:paraId="794E72B8" w14:textId="77777777" w:rsidR="007969D9" w:rsidRPr="001E3E6E" w:rsidRDefault="007969D9" w:rsidP="00BE261A">
            <w:pPr>
              <w:pStyle w:val="Level2Body"/>
              <w:ind w:left="0"/>
              <w:rPr>
                <w:rFonts w:cs="Arial"/>
                <w:color w:val="auto"/>
                <w:sz w:val="18"/>
                <w:szCs w:val="18"/>
              </w:rPr>
            </w:pPr>
            <w:r w:rsidRPr="001E3E6E">
              <w:rPr>
                <w:rFonts w:cs="Arial"/>
                <w:color w:val="auto"/>
                <w:sz w:val="18"/>
                <w:szCs w:val="18"/>
              </w:rPr>
              <w:t>Gap Description and Recommendation for Closure</w:t>
            </w:r>
          </w:p>
        </w:tc>
      </w:tr>
      <w:tr w:rsidR="001E3E6E" w:rsidRPr="001E3E6E" w14:paraId="71FB5A34" w14:textId="77777777" w:rsidTr="00927C85">
        <w:tc>
          <w:tcPr>
            <w:tcW w:w="749" w:type="dxa"/>
          </w:tcPr>
          <w:p w14:paraId="36F4D4CC" w14:textId="190214C6" w:rsidR="007969D9" w:rsidRPr="001E3E6E" w:rsidRDefault="00AE7C6B" w:rsidP="00BE261A">
            <w:pPr>
              <w:pStyle w:val="Level2Body"/>
              <w:ind w:left="0"/>
              <w:rPr>
                <w:rFonts w:cs="Arial"/>
                <w:color w:val="auto"/>
                <w:sz w:val="18"/>
                <w:szCs w:val="18"/>
              </w:rPr>
            </w:pPr>
            <w:r w:rsidRPr="001E3E6E">
              <w:rPr>
                <w:rFonts w:cs="Arial"/>
                <w:color w:val="auto"/>
                <w:sz w:val="18"/>
                <w:szCs w:val="18"/>
              </w:rPr>
              <w:t>2</w:t>
            </w:r>
            <w:r w:rsidR="00C629FE" w:rsidRPr="001E3E6E">
              <w:rPr>
                <w:rFonts w:cs="Arial"/>
                <w:color w:val="auto"/>
                <w:sz w:val="18"/>
                <w:szCs w:val="18"/>
              </w:rPr>
              <w:t>4</w:t>
            </w:r>
            <w:r w:rsidR="000166F3">
              <w:rPr>
                <w:rFonts w:cs="Arial"/>
                <w:color w:val="auto"/>
                <w:sz w:val="18"/>
                <w:szCs w:val="18"/>
              </w:rPr>
              <w:t>2</w:t>
            </w:r>
          </w:p>
        </w:tc>
        <w:tc>
          <w:tcPr>
            <w:tcW w:w="956" w:type="dxa"/>
          </w:tcPr>
          <w:p w14:paraId="699469E1" w14:textId="77777777" w:rsidR="007969D9" w:rsidRPr="001E3E6E" w:rsidRDefault="007969D9" w:rsidP="00BE261A">
            <w:pPr>
              <w:pStyle w:val="Level2Body"/>
              <w:ind w:left="0"/>
              <w:rPr>
                <w:rFonts w:cs="Arial"/>
                <w:color w:val="auto"/>
                <w:sz w:val="18"/>
                <w:szCs w:val="18"/>
              </w:rPr>
            </w:pPr>
            <w:r w:rsidRPr="001E3E6E">
              <w:rPr>
                <w:rFonts w:cs="Arial"/>
                <w:color w:val="auto"/>
                <w:sz w:val="18"/>
                <w:szCs w:val="18"/>
              </w:rPr>
              <w:t>PMI.14</w:t>
            </w:r>
          </w:p>
        </w:tc>
        <w:tc>
          <w:tcPr>
            <w:tcW w:w="3600" w:type="dxa"/>
          </w:tcPr>
          <w:p w14:paraId="7DAEB96C" w14:textId="77777777" w:rsidR="007969D9" w:rsidRPr="001E3E6E" w:rsidRDefault="007969D9" w:rsidP="00BE261A">
            <w:pPr>
              <w:pStyle w:val="Level2Body"/>
              <w:ind w:left="0"/>
              <w:jc w:val="left"/>
              <w:rPr>
                <w:rFonts w:cs="Arial"/>
                <w:color w:val="auto"/>
                <w:sz w:val="18"/>
                <w:szCs w:val="18"/>
              </w:rPr>
            </w:pPr>
            <w:r w:rsidRPr="001E3E6E">
              <w:rPr>
                <w:rFonts w:cs="Arial"/>
                <w:color w:val="auto"/>
                <w:sz w:val="18"/>
                <w:szCs w:val="18"/>
              </w:rPr>
              <w:t>Contractor must provide all mutually agreed design and implementation deliverable work products to DHHS staff for approval before acceptance.</w:t>
            </w:r>
          </w:p>
        </w:tc>
        <w:tc>
          <w:tcPr>
            <w:tcW w:w="2790" w:type="dxa"/>
          </w:tcPr>
          <w:p w14:paraId="330C5886" w14:textId="36E7F39B" w:rsidR="007969D9" w:rsidRPr="001E3E6E" w:rsidRDefault="00717D53" w:rsidP="00655C32">
            <w:pPr>
              <w:pStyle w:val="Level2Body"/>
              <w:ind w:left="0"/>
              <w:jc w:val="left"/>
              <w:rPr>
                <w:rFonts w:cs="Arial"/>
                <w:color w:val="auto"/>
                <w:sz w:val="18"/>
                <w:szCs w:val="18"/>
              </w:rPr>
            </w:pPr>
            <w:r w:rsidRPr="001E3E6E">
              <w:rPr>
                <w:rFonts w:cs="Arial"/>
                <w:color w:val="auto"/>
                <w:sz w:val="18"/>
                <w:szCs w:val="18"/>
              </w:rPr>
              <w:t>Describe</w:t>
            </w:r>
            <w:r w:rsidR="007969D9" w:rsidRPr="001E3E6E">
              <w:rPr>
                <w:rFonts w:cs="Arial"/>
                <w:color w:val="auto"/>
                <w:sz w:val="18"/>
                <w:szCs w:val="18"/>
              </w:rPr>
              <w:t xml:space="preserve"> how all mutually agreed design and implementation deliverable work </w:t>
            </w:r>
            <w:r w:rsidR="00AF274C" w:rsidRPr="001E3E6E">
              <w:rPr>
                <w:rFonts w:cs="Arial"/>
                <w:color w:val="auto"/>
                <w:sz w:val="18"/>
                <w:szCs w:val="18"/>
              </w:rPr>
              <w:t>products will</w:t>
            </w:r>
            <w:r w:rsidR="000159A3" w:rsidRPr="001E3E6E">
              <w:rPr>
                <w:rFonts w:cs="Arial"/>
                <w:color w:val="auto"/>
                <w:sz w:val="18"/>
                <w:szCs w:val="18"/>
              </w:rPr>
              <w:t xml:space="preserve"> be provided</w:t>
            </w:r>
            <w:r w:rsidR="007969D9" w:rsidRPr="001E3E6E">
              <w:rPr>
                <w:rFonts w:cs="Arial"/>
                <w:color w:val="auto"/>
                <w:sz w:val="18"/>
                <w:szCs w:val="18"/>
              </w:rPr>
              <w:t xml:space="preserve"> to DHHS staff for approval before acceptance.</w:t>
            </w:r>
          </w:p>
        </w:tc>
        <w:tc>
          <w:tcPr>
            <w:tcW w:w="1674" w:type="dxa"/>
          </w:tcPr>
          <w:p w14:paraId="7BACE2EB" w14:textId="77777777" w:rsidR="007969D9" w:rsidRPr="001E3E6E" w:rsidRDefault="00C629FE" w:rsidP="00BE261A">
            <w:pPr>
              <w:pStyle w:val="Level2Body"/>
              <w:ind w:left="0"/>
              <w:jc w:val="center"/>
              <w:rPr>
                <w:rFonts w:cs="Arial"/>
                <w:color w:val="auto"/>
                <w:sz w:val="18"/>
                <w:szCs w:val="18"/>
              </w:rPr>
            </w:pPr>
            <w:r w:rsidRPr="001E3E6E">
              <w:rPr>
                <w:rFonts w:cs="Arial"/>
                <w:color w:val="auto"/>
                <w:sz w:val="18"/>
                <w:szCs w:val="18"/>
              </w:rPr>
              <w:t>N/A</w:t>
            </w:r>
          </w:p>
        </w:tc>
        <w:sdt>
          <w:sdtPr>
            <w:rPr>
              <w:color w:val="auto"/>
              <w:sz w:val="18"/>
              <w:szCs w:val="18"/>
            </w:rPr>
            <w:alias w:val="Ability Code"/>
            <w:tag w:val="Ability Code"/>
            <w:id w:val="-1164011009"/>
            <w:placeholder>
              <w:docPart w:val="D1AFBB772C704D2CA56C990E06C74DE5"/>
            </w:placeholder>
            <w15:color w:val="993300"/>
            <w:comboBox>
              <w:listItem w:displayText="S" w:value="S"/>
              <w:listItem w:displayText="W" w:value="W"/>
              <w:listItem w:displayText="M" w:value="M"/>
              <w:listItem w:displayText="F" w:value="F"/>
              <w:listItem w:displayText="C" w:value="C"/>
              <w:listItem w:displayText="N" w:value="N"/>
              <w:listItem w:displayText="O" w:value="O"/>
            </w:comboBox>
          </w:sdtPr>
          <w:sdtEndPr/>
          <w:sdtContent>
            <w:tc>
              <w:tcPr>
                <w:tcW w:w="1026" w:type="dxa"/>
              </w:tcPr>
              <w:p w14:paraId="328A5432" w14:textId="77777777" w:rsidR="007969D9" w:rsidRPr="001E3E6E" w:rsidRDefault="002A2404" w:rsidP="00BE261A">
                <w:pPr>
                  <w:pStyle w:val="Level2Body"/>
                  <w:ind w:left="0"/>
                  <w:rPr>
                    <w:rFonts w:cs="Arial"/>
                    <w:color w:val="auto"/>
                    <w:sz w:val="18"/>
                    <w:szCs w:val="18"/>
                  </w:rPr>
                </w:pPr>
                <w:r w:rsidRPr="001E3E6E" w:rsidDel="008E51F4">
                  <w:rPr>
                    <w:color w:val="auto"/>
                    <w:sz w:val="18"/>
                    <w:szCs w:val="18"/>
                  </w:rPr>
                  <w:t xml:space="preserve">Choose an item. </w:t>
                </w:r>
              </w:p>
            </w:tc>
          </w:sdtContent>
        </w:sdt>
        <w:tc>
          <w:tcPr>
            <w:tcW w:w="3595" w:type="dxa"/>
          </w:tcPr>
          <w:p w14:paraId="7FCCE1B2" w14:textId="77777777" w:rsidR="007969D9" w:rsidRPr="001E3E6E" w:rsidRDefault="007969D9" w:rsidP="00BE261A">
            <w:pPr>
              <w:pStyle w:val="Level2Body"/>
              <w:ind w:left="0"/>
              <w:rPr>
                <w:rFonts w:cs="Arial"/>
                <w:color w:val="auto"/>
                <w:sz w:val="18"/>
                <w:szCs w:val="18"/>
              </w:rPr>
            </w:pPr>
          </w:p>
        </w:tc>
      </w:tr>
      <w:tr w:rsidR="002308F7" w:rsidRPr="001E3E6E" w14:paraId="3C8EDED9" w14:textId="77777777" w:rsidTr="00B040CB">
        <w:trPr>
          <w:trHeight w:val="647"/>
        </w:trPr>
        <w:tc>
          <w:tcPr>
            <w:tcW w:w="14390" w:type="dxa"/>
            <w:gridSpan w:val="7"/>
          </w:tcPr>
          <w:p w14:paraId="52C07680" w14:textId="7BC6A71F" w:rsidR="002308F7" w:rsidRPr="001E3E6E" w:rsidRDefault="002308F7" w:rsidP="008E51F4">
            <w:pPr>
              <w:pStyle w:val="Level2Body"/>
              <w:ind w:left="0"/>
              <w:rPr>
                <w:color w:val="auto"/>
                <w:sz w:val="18"/>
                <w:szCs w:val="18"/>
              </w:rPr>
            </w:pPr>
            <w:r w:rsidRPr="001E3E6E">
              <w:rPr>
                <w:color w:val="auto"/>
                <w:sz w:val="18"/>
                <w:szCs w:val="18"/>
              </w:rPr>
              <w:t>Bidder’s Response:</w:t>
            </w:r>
            <w:r w:rsidR="00AE5F2C">
              <w:rPr>
                <w:color w:val="auto"/>
                <w:sz w:val="18"/>
                <w:szCs w:val="18"/>
              </w:rPr>
              <w:t xml:space="preserve"> </w:t>
            </w:r>
            <w:r w:rsidRPr="001E3E6E">
              <w:rPr>
                <w:color w:val="auto"/>
                <w:sz w:val="18"/>
                <w:szCs w:val="18"/>
              </w:rPr>
              <w:t xml:space="preserve"> </w:t>
            </w:r>
          </w:p>
        </w:tc>
      </w:tr>
    </w:tbl>
    <w:p w14:paraId="5007F636" w14:textId="77777777" w:rsidR="007969D9" w:rsidRPr="001E3E6E" w:rsidRDefault="007969D9" w:rsidP="000E414C">
      <w:pPr>
        <w:pStyle w:val="Level2Body"/>
        <w:tabs>
          <w:tab w:val="left" w:pos="11250"/>
        </w:tabs>
        <w:ind w:left="0" w:right="2304"/>
        <w:rPr>
          <w:rFonts w:cs="Arial"/>
          <w:color w:val="auto"/>
          <w:sz w:val="18"/>
          <w:szCs w:val="18"/>
        </w:rPr>
      </w:pPr>
    </w:p>
    <w:p w14:paraId="5C7D451D" w14:textId="77777777" w:rsidR="007969D9" w:rsidRPr="001E3E6E" w:rsidRDefault="007969D9" w:rsidP="000E414C">
      <w:pPr>
        <w:pStyle w:val="Level2Body"/>
        <w:tabs>
          <w:tab w:val="left" w:pos="11250"/>
        </w:tabs>
        <w:ind w:left="0" w:right="2304"/>
        <w:rPr>
          <w:rFonts w:cs="Arial"/>
          <w:color w:val="auto"/>
          <w:sz w:val="18"/>
          <w:szCs w:val="18"/>
        </w:rPr>
      </w:pPr>
    </w:p>
    <w:tbl>
      <w:tblPr>
        <w:tblStyle w:val="TableGrid"/>
        <w:tblW w:w="0" w:type="auto"/>
        <w:tblLook w:val="04A0" w:firstRow="1" w:lastRow="0" w:firstColumn="1" w:lastColumn="0" w:noHBand="0" w:noVBand="1"/>
      </w:tblPr>
      <w:tblGrid>
        <w:gridCol w:w="750"/>
        <w:gridCol w:w="955"/>
        <w:gridCol w:w="3600"/>
        <w:gridCol w:w="2790"/>
        <w:gridCol w:w="1651"/>
        <w:gridCol w:w="1049"/>
        <w:gridCol w:w="3595"/>
      </w:tblGrid>
      <w:tr w:rsidR="001E3E6E" w:rsidRPr="001E3E6E" w14:paraId="01A5063F" w14:textId="77777777" w:rsidTr="00927C85">
        <w:tc>
          <w:tcPr>
            <w:tcW w:w="750" w:type="dxa"/>
          </w:tcPr>
          <w:p w14:paraId="4CD15F06" w14:textId="77777777" w:rsidR="000E414C" w:rsidRPr="001E3E6E" w:rsidRDefault="000E414C" w:rsidP="00CB5AC4">
            <w:pPr>
              <w:pStyle w:val="Level2Body"/>
              <w:ind w:left="0"/>
              <w:rPr>
                <w:rFonts w:cs="Arial"/>
                <w:color w:val="auto"/>
                <w:sz w:val="18"/>
                <w:szCs w:val="18"/>
              </w:rPr>
            </w:pPr>
            <w:r w:rsidRPr="001E3E6E">
              <w:rPr>
                <w:rFonts w:cs="Arial"/>
                <w:color w:val="auto"/>
                <w:sz w:val="18"/>
                <w:szCs w:val="18"/>
              </w:rPr>
              <w:t>Req.#</w:t>
            </w:r>
          </w:p>
        </w:tc>
        <w:tc>
          <w:tcPr>
            <w:tcW w:w="955" w:type="dxa"/>
          </w:tcPr>
          <w:p w14:paraId="17373BD4" w14:textId="77777777" w:rsidR="000E414C" w:rsidRPr="001E3E6E" w:rsidRDefault="000E414C" w:rsidP="00CB5AC4">
            <w:pPr>
              <w:pStyle w:val="Level2Body"/>
              <w:ind w:left="0"/>
              <w:rPr>
                <w:rFonts w:cs="Arial"/>
                <w:color w:val="auto"/>
                <w:sz w:val="18"/>
                <w:szCs w:val="18"/>
              </w:rPr>
            </w:pPr>
            <w:r w:rsidRPr="001E3E6E">
              <w:rPr>
                <w:rFonts w:cs="Arial"/>
                <w:color w:val="auto"/>
                <w:sz w:val="18"/>
                <w:szCs w:val="18"/>
              </w:rPr>
              <w:t>ID</w:t>
            </w:r>
          </w:p>
        </w:tc>
        <w:tc>
          <w:tcPr>
            <w:tcW w:w="3600" w:type="dxa"/>
          </w:tcPr>
          <w:p w14:paraId="3CFEF4E7" w14:textId="77777777" w:rsidR="000E414C" w:rsidRPr="001E3E6E" w:rsidRDefault="000E414C" w:rsidP="00CB5AC4">
            <w:pPr>
              <w:pStyle w:val="Level2Body"/>
              <w:ind w:left="0"/>
              <w:rPr>
                <w:rFonts w:cs="Arial"/>
                <w:color w:val="auto"/>
                <w:sz w:val="18"/>
                <w:szCs w:val="18"/>
              </w:rPr>
            </w:pPr>
            <w:r w:rsidRPr="001E3E6E">
              <w:rPr>
                <w:rFonts w:cs="Arial"/>
                <w:color w:val="auto"/>
                <w:sz w:val="18"/>
                <w:szCs w:val="18"/>
              </w:rPr>
              <w:t xml:space="preserve">Contractor / </w:t>
            </w:r>
            <w:r w:rsidR="008D73C2" w:rsidRPr="001E3E6E">
              <w:rPr>
                <w:rFonts w:cs="Arial"/>
                <w:color w:val="auto"/>
                <w:sz w:val="18"/>
                <w:szCs w:val="18"/>
              </w:rPr>
              <w:t>Solution/Requirement</w:t>
            </w:r>
          </w:p>
        </w:tc>
        <w:tc>
          <w:tcPr>
            <w:tcW w:w="2790" w:type="dxa"/>
          </w:tcPr>
          <w:p w14:paraId="1C06274C" w14:textId="77777777" w:rsidR="000E414C" w:rsidRPr="001E3E6E" w:rsidRDefault="000E414C" w:rsidP="00CB5AC4">
            <w:pPr>
              <w:pStyle w:val="Level2Body"/>
              <w:ind w:left="0"/>
              <w:rPr>
                <w:rFonts w:cs="Arial"/>
                <w:color w:val="auto"/>
                <w:sz w:val="18"/>
                <w:szCs w:val="18"/>
              </w:rPr>
            </w:pPr>
            <w:r w:rsidRPr="001E3E6E">
              <w:rPr>
                <w:rFonts w:cs="Arial"/>
                <w:color w:val="auto"/>
                <w:sz w:val="18"/>
                <w:szCs w:val="18"/>
              </w:rPr>
              <w:t>Instructions to Bidder</w:t>
            </w:r>
          </w:p>
        </w:tc>
        <w:tc>
          <w:tcPr>
            <w:tcW w:w="1651" w:type="dxa"/>
          </w:tcPr>
          <w:p w14:paraId="331E5F3C" w14:textId="77777777" w:rsidR="000E414C" w:rsidRPr="001E3E6E" w:rsidRDefault="000E414C" w:rsidP="00CB5AC4">
            <w:pPr>
              <w:pStyle w:val="Level2Body"/>
              <w:ind w:left="0"/>
              <w:jc w:val="center"/>
              <w:rPr>
                <w:rFonts w:cs="Arial"/>
                <w:color w:val="auto"/>
                <w:sz w:val="18"/>
                <w:szCs w:val="18"/>
              </w:rPr>
            </w:pPr>
            <w:r w:rsidRPr="001E3E6E">
              <w:rPr>
                <w:rFonts w:cs="Arial"/>
                <w:color w:val="auto"/>
                <w:sz w:val="18"/>
                <w:szCs w:val="18"/>
              </w:rPr>
              <w:t>CMS</w:t>
            </w:r>
          </w:p>
          <w:p w14:paraId="2F38455C" w14:textId="77777777" w:rsidR="000E414C" w:rsidRPr="001E3E6E" w:rsidRDefault="000E414C" w:rsidP="00CB5AC4">
            <w:pPr>
              <w:pStyle w:val="Level2Body"/>
              <w:ind w:left="0"/>
              <w:jc w:val="center"/>
              <w:rPr>
                <w:rFonts w:cs="Arial"/>
                <w:color w:val="auto"/>
                <w:sz w:val="18"/>
                <w:szCs w:val="18"/>
              </w:rPr>
            </w:pPr>
            <w:r w:rsidRPr="001E3E6E">
              <w:rPr>
                <w:rFonts w:cs="Arial"/>
                <w:color w:val="auto"/>
                <w:sz w:val="18"/>
                <w:szCs w:val="18"/>
              </w:rPr>
              <w:t>Checklist</w:t>
            </w:r>
          </w:p>
          <w:p w14:paraId="1CC9959E" w14:textId="77777777" w:rsidR="000E414C" w:rsidRPr="001E3E6E" w:rsidRDefault="000E414C" w:rsidP="00CB5AC4">
            <w:pPr>
              <w:pStyle w:val="Level2Body"/>
              <w:ind w:left="0"/>
              <w:jc w:val="center"/>
              <w:rPr>
                <w:rFonts w:cs="Arial"/>
                <w:color w:val="auto"/>
                <w:sz w:val="18"/>
                <w:szCs w:val="18"/>
              </w:rPr>
            </w:pPr>
            <w:r w:rsidRPr="001E3E6E">
              <w:rPr>
                <w:rFonts w:cs="Arial"/>
                <w:color w:val="auto"/>
                <w:sz w:val="18"/>
                <w:szCs w:val="18"/>
              </w:rPr>
              <w:t>ID</w:t>
            </w:r>
          </w:p>
        </w:tc>
        <w:tc>
          <w:tcPr>
            <w:tcW w:w="1049" w:type="dxa"/>
          </w:tcPr>
          <w:p w14:paraId="7C7D94E7" w14:textId="77777777" w:rsidR="000E414C" w:rsidRPr="001E3E6E" w:rsidRDefault="000E414C" w:rsidP="00CB5AC4">
            <w:pPr>
              <w:pStyle w:val="Level2Body"/>
              <w:ind w:left="0"/>
              <w:rPr>
                <w:rFonts w:cs="Arial"/>
                <w:color w:val="auto"/>
                <w:sz w:val="18"/>
                <w:szCs w:val="18"/>
              </w:rPr>
            </w:pPr>
            <w:r w:rsidRPr="001E3E6E">
              <w:rPr>
                <w:rFonts w:cs="Arial"/>
                <w:color w:val="auto"/>
                <w:sz w:val="18"/>
                <w:szCs w:val="18"/>
              </w:rPr>
              <w:t>Bidding</w:t>
            </w:r>
          </w:p>
          <w:p w14:paraId="78C65F32" w14:textId="77777777" w:rsidR="000E414C" w:rsidRPr="001E3E6E" w:rsidRDefault="000E414C" w:rsidP="00CB5AC4">
            <w:pPr>
              <w:pStyle w:val="Level2Body"/>
              <w:ind w:left="0"/>
              <w:rPr>
                <w:rFonts w:cs="Arial"/>
                <w:color w:val="auto"/>
                <w:sz w:val="18"/>
                <w:szCs w:val="18"/>
              </w:rPr>
            </w:pPr>
            <w:r w:rsidRPr="001E3E6E">
              <w:rPr>
                <w:rFonts w:cs="Arial"/>
                <w:color w:val="auto"/>
                <w:sz w:val="18"/>
                <w:szCs w:val="18"/>
              </w:rPr>
              <w:t>Ability</w:t>
            </w:r>
          </w:p>
          <w:p w14:paraId="6D3EF5FA" w14:textId="77777777" w:rsidR="000E414C" w:rsidRPr="001E3E6E" w:rsidRDefault="000E414C" w:rsidP="00CB5AC4">
            <w:pPr>
              <w:pStyle w:val="Level2Body"/>
              <w:ind w:left="0"/>
              <w:rPr>
                <w:rFonts w:cs="Arial"/>
                <w:color w:val="auto"/>
                <w:sz w:val="18"/>
                <w:szCs w:val="18"/>
              </w:rPr>
            </w:pPr>
            <w:r w:rsidRPr="001E3E6E">
              <w:rPr>
                <w:rFonts w:cs="Arial"/>
                <w:color w:val="auto"/>
                <w:sz w:val="18"/>
                <w:szCs w:val="18"/>
              </w:rPr>
              <w:t>Code</w:t>
            </w:r>
          </w:p>
        </w:tc>
        <w:tc>
          <w:tcPr>
            <w:tcW w:w="3595" w:type="dxa"/>
          </w:tcPr>
          <w:p w14:paraId="236F588E" w14:textId="77777777" w:rsidR="000E414C" w:rsidRPr="001E3E6E" w:rsidRDefault="000E414C" w:rsidP="00CB5AC4">
            <w:pPr>
              <w:pStyle w:val="Level2Body"/>
              <w:ind w:left="0"/>
              <w:rPr>
                <w:rFonts w:cs="Arial"/>
                <w:color w:val="auto"/>
                <w:sz w:val="18"/>
                <w:szCs w:val="18"/>
              </w:rPr>
            </w:pPr>
            <w:r w:rsidRPr="001E3E6E">
              <w:rPr>
                <w:rFonts w:cs="Arial"/>
                <w:color w:val="auto"/>
                <w:sz w:val="18"/>
                <w:szCs w:val="18"/>
              </w:rPr>
              <w:t>Gap Description and Recommendation for Closure</w:t>
            </w:r>
          </w:p>
        </w:tc>
      </w:tr>
      <w:tr w:rsidR="001E3E6E" w:rsidRPr="001E3E6E" w14:paraId="5753A042" w14:textId="77777777" w:rsidTr="00927C85">
        <w:tc>
          <w:tcPr>
            <w:tcW w:w="750" w:type="dxa"/>
          </w:tcPr>
          <w:p w14:paraId="32ED5D61" w14:textId="518915DA" w:rsidR="007969D9" w:rsidRPr="001E3E6E" w:rsidRDefault="00AE7C6B" w:rsidP="007969D9">
            <w:pPr>
              <w:pStyle w:val="Level2Body"/>
              <w:ind w:left="0"/>
              <w:rPr>
                <w:rFonts w:cs="Arial"/>
                <w:color w:val="auto"/>
                <w:sz w:val="18"/>
                <w:szCs w:val="18"/>
              </w:rPr>
            </w:pPr>
            <w:r w:rsidRPr="001E3E6E">
              <w:rPr>
                <w:rFonts w:cs="Arial"/>
                <w:color w:val="auto"/>
                <w:sz w:val="18"/>
                <w:szCs w:val="18"/>
              </w:rPr>
              <w:t>2</w:t>
            </w:r>
            <w:r w:rsidR="006276AA" w:rsidRPr="001E3E6E">
              <w:rPr>
                <w:rFonts w:cs="Arial"/>
                <w:color w:val="auto"/>
                <w:sz w:val="18"/>
                <w:szCs w:val="18"/>
              </w:rPr>
              <w:t>4</w:t>
            </w:r>
            <w:r w:rsidR="000166F3">
              <w:rPr>
                <w:rFonts w:cs="Arial"/>
                <w:color w:val="auto"/>
                <w:sz w:val="18"/>
                <w:szCs w:val="18"/>
              </w:rPr>
              <w:t>3</w:t>
            </w:r>
          </w:p>
        </w:tc>
        <w:tc>
          <w:tcPr>
            <w:tcW w:w="955" w:type="dxa"/>
          </w:tcPr>
          <w:p w14:paraId="57241872" w14:textId="77777777" w:rsidR="007969D9" w:rsidRPr="001E3E6E" w:rsidRDefault="007969D9" w:rsidP="007969D9">
            <w:pPr>
              <w:pStyle w:val="Level2Body"/>
              <w:ind w:left="0"/>
              <w:rPr>
                <w:rFonts w:cs="Arial"/>
                <w:color w:val="auto"/>
                <w:sz w:val="18"/>
                <w:szCs w:val="18"/>
              </w:rPr>
            </w:pPr>
            <w:r w:rsidRPr="001E3E6E">
              <w:rPr>
                <w:rFonts w:cs="Arial"/>
                <w:color w:val="auto"/>
                <w:sz w:val="18"/>
                <w:szCs w:val="18"/>
              </w:rPr>
              <w:t>PMI.15</w:t>
            </w:r>
          </w:p>
        </w:tc>
        <w:tc>
          <w:tcPr>
            <w:tcW w:w="3600" w:type="dxa"/>
          </w:tcPr>
          <w:p w14:paraId="1ECABA53" w14:textId="74EF013A" w:rsidR="007969D9" w:rsidRPr="001E3E6E" w:rsidRDefault="007969D9" w:rsidP="007969D9">
            <w:pPr>
              <w:pStyle w:val="Level2Body"/>
              <w:ind w:left="0"/>
              <w:jc w:val="left"/>
              <w:rPr>
                <w:rFonts w:cs="Arial"/>
                <w:color w:val="auto"/>
                <w:sz w:val="18"/>
                <w:szCs w:val="18"/>
              </w:rPr>
            </w:pPr>
            <w:r w:rsidRPr="001E3E6E">
              <w:rPr>
                <w:rFonts w:cs="Arial"/>
                <w:color w:val="auto"/>
                <w:sz w:val="18"/>
                <w:szCs w:val="18"/>
              </w:rPr>
              <w:t>Contractor shall coordinate deliverable and milestone walkthroughs and participate in other project walkthroughs (if relevant) as required by DHHS.</w:t>
            </w:r>
          </w:p>
        </w:tc>
        <w:tc>
          <w:tcPr>
            <w:tcW w:w="2790" w:type="dxa"/>
          </w:tcPr>
          <w:p w14:paraId="625AC955" w14:textId="77777777" w:rsidR="007969D9" w:rsidRPr="001E3E6E" w:rsidRDefault="0010529B" w:rsidP="0010529B">
            <w:pPr>
              <w:pStyle w:val="Level2Body"/>
              <w:ind w:left="0"/>
              <w:jc w:val="left"/>
              <w:rPr>
                <w:rFonts w:cs="Arial"/>
                <w:color w:val="auto"/>
                <w:sz w:val="18"/>
                <w:szCs w:val="18"/>
              </w:rPr>
            </w:pPr>
            <w:r w:rsidRPr="001E3E6E">
              <w:rPr>
                <w:rFonts w:cs="Arial"/>
                <w:color w:val="auto"/>
                <w:sz w:val="18"/>
                <w:szCs w:val="18"/>
              </w:rPr>
              <w:t>P</w:t>
            </w:r>
            <w:r w:rsidR="008C4C20" w:rsidRPr="001E3E6E">
              <w:rPr>
                <w:rFonts w:cs="Arial"/>
                <w:color w:val="auto"/>
                <w:sz w:val="18"/>
                <w:szCs w:val="18"/>
              </w:rPr>
              <w:t>rovide</w:t>
            </w:r>
            <w:r w:rsidRPr="001E3E6E">
              <w:rPr>
                <w:rFonts w:cs="Arial"/>
                <w:color w:val="auto"/>
                <w:sz w:val="18"/>
                <w:szCs w:val="18"/>
              </w:rPr>
              <w:t xml:space="preserve"> a</w:t>
            </w:r>
            <w:r w:rsidR="008C4C20" w:rsidRPr="001E3E6E">
              <w:rPr>
                <w:rFonts w:cs="Arial"/>
                <w:color w:val="auto"/>
                <w:sz w:val="18"/>
                <w:szCs w:val="18"/>
              </w:rPr>
              <w:t xml:space="preserve"> </w:t>
            </w:r>
            <w:r w:rsidR="007969D9" w:rsidRPr="001E3E6E">
              <w:rPr>
                <w:rFonts w:cs="Arial"/>
                <w:color w:val="auto"/>
                <w:sz w:val="18"/>
                <w:szCs w:val="18"/>
              </w:rPr>
              <w:t>description of the deliverable and milestone walkthrough process and provide any samples of artifacts</w:t>
            </w:r>
            <w:r w:rsidR="000012D8" w:rsidRPr="001E3E6E">
              <w:rPr>
                <w:rFonts w:cs="Arial"/>
                <w:color w:val="auto"/>
                <w:sz w:val="18"/>
                <w:szCs w:val="18"/>
              </w:rPr>
              <w:t xml:space="preserve"> with response</w:t>
            </w:r>
            <w:r w:rsidR="007969D9" w:rsidRPr="001E3E6E">
              <w:rPr>
                <w:rFonts w:cs="Arial"/>
                <w:color w:val="auto"/>
                <w:sz w:val="18"/>
                <w:szCs w:val="18"/>
              </w:rPr>
              <w:t>.</w:t>
            </w:r>
          </w:p>
        </w:tc>
        <w:tc>
          <w:tcPr>
            <w:tcW w:w="1651" w:type="dxa"/>
          </w:tcPr>
          <w:p w14:paraId="4FEAB126" w14:textId="77777777" w:rsidR="007969D9" w:rsidRPr="001E3E6E" w:rsidRDefault="00C629FE" w:rsidP="007969D9">
            <w:pPr>
              <w:pStyle w:val="Level2Body"/>
              <w:ind w:left="0"/>
              <w:jc w:val="center"/>
              <w:rPr>
                <w:rFonts w:cs="Arial"/>
                <w:color w:val="auto"/>
                <w:sz w:val="18"/>
                <w:szCs w:val="18"/>
              </w:rPr>
            </w:pPr>
            <w:r w:rsidRPr="001E3E6E">
              <w:rPr>
                <w:rFonts w:cs="Arial"/>
                <w:color w:val="auto"/>
                <w:sz w:val="18"/>
                <w:szCs w:val="18"/>
              </w:rPr>
              <w:t>N/A</w:t>
            </w:r>
          </w:p>
        </w:tc>
        <w:sdt>
          <w:sdtPr>
            <w:rPr>
              <w:color w:val="auto"/>
              <w:sz w:val="18"/>
              <w:szCs w:val="18"/>
            </w:rPr>
            <w:alias w:val="Ability Code"/>
            <w:tag w:val="Ability Code"/>
            <w:id w:val="-683825635"/>
            <w:placeholder>
              <w:docPart w:val="D7954BDE34A44154B3558AAA5AB4F7DA"/>
            </w:placeholder>
            <w15:color w:val="993300"/>
            <w:comboBox>
              <w:listItem w:displayText="S" w:value="S"/>
              <w:listItem w:displayText="W" w:value="W"/>
              <w:listItem w:displayText="M" w:value="M"/>
              <w:listItem w:displayText="F" w:value="F"/>
              <w:listItem w:displayText="C" w:value="C"/>
              <w:listItem w:displayText="N" w:value="N"/>
              <w:listItem w:displayText="O" w:value="O"/>
            </w:comboBox>
          </w:sdtPr>
          <w:sdtEndPr/>
          <w:sdtContent>
            <w:tc>
              <w:tcPr>
                <w:tcW w:w="1049" w:type="dxa"/>
              </w:tcPr>
              <w:p w14:paraId="799ACE86" w14:textId="77777777" w:rsidR="007969D9" w:rsidRPr="001E3E6E" w:rsidRDefault="002A2404" w:rsidP="007969D9">
                <w:pPr>
                  <w:pStyle w:val="Level2Body"/>
                  <w:ind w:left="0"/>
                  <w:rPr>
                    <w:rFonts w:cs="Arial"/>
                    <w:color w:val="auto"/>
                    <w:sz w:val="18"/>
                    <w:szCs w:val="18"/>
                  </w:rPr>
                </w:pPr>
                <w:r w:rsidRPr="001E3E6E" w:rsidDel="008E51F4">
                  <w:rPr>
                    <w:color w:val="auto"/>
                    <w:sz w:val="18"/>
                    <w:szCs w:val="18"/>
                  </w:rPr>
                  <w:t xml:space="preserve">Choose an item. </w:t>
                </w:r>
              </w:p>
            </w:tc>
          </w:sdtContent>
        </w:sdt>
        <w:tc>
          <w:tcPr>
            <w:tcW w:w="3595" w:type="dxa"/>
          </w:tcPr>
          <w:p w14:paraId="42F1F513" w14:textId="77777777" w:rsidR="007969D9" w:rsidRPr="001E3E6E" w:rsidRDefault="007969D9" w:rsidP="007969D9">
            <w:pPr>
              <w:pStyle w:val="Level2Body"/>
              <w:ind w:left="0"/>
              <w:rPr>
                <w:rFonts w:cs="Arial"/>
                <w:color w:val="auto"/>
                <w:sz w:val="18"/>
                <w:szCs w:val="18"/>
              </w:rPr>
            </w:pPr>
          </w:p>
        </w:tc>
      </w:tr>
      <w:tr w:rsidR="002308F7" w:rsidRPr="001E3E6E" w14:paraId="037E677C" w14:textId="77777777" w:rsidTr="00B040CB">
        <w:trPr>
          <w:trHeight w:val="692"/>
        </w:trPr>
        <w:tc>
          <w:tcPr>
            <w:tcW w:w="14390" w:type="dxa"/>
            <w:gridSpan w:val="7"/>
          </w:tcPr>
          <w:p w14:paraId="3E37F352" w14:textId="7EABC999" w:rsidR="002308F7" w:rsidRPr="001E3E6E" w:rsidRDefault="002308F7" w:rsidP="008E51F4">
            <w:pPr>
              <w:pStyle w:val="Level2Body"/>
              <w:ind w:left="0"/>
              <w:rPr>
                <w:color w:val="auto"/>
                <w:sz w:val="18"/>
                <w:szCs w:val="18"/>
              </w:rPr>
            </w:pPr>
            <w:r w:rsidRPr="001E3E6E">
              <w:rPr>
                <w:color w:val="auto"/>
                <w:sz w:val="18"/>
                <w:szCs w:val="18"/>
              </w:rPr>
              <w:t>Bidder’s Response:</w:t>
            </w:r>
            <w:r w:rsidR="00AE5F2C">
              <w:rPr>
                <w:color w:val="auto"/>
                <w:sz w:val="18"/>
                <w:szCs w:val="18"/>
              </w:rPr>
              <w:t xml:space="preserve"> </w:t>
            </w:r>
            <w:r w:rsidRPr="001E3E6E">
              <w:rPr>
                <w:color w:val="auto"/>
                <w:sz w:val="18"/>
                <w:szCs w:val="18"/>
              </w:rPr>
              <w:t xml:space="preserve"> </w:t>
            </w:r>
          </w:p>
        </w:tc>
      </w:tr>
    </w:tbl>
    <w:p w14:paraId="2354B998" w14:textId="77777777" w:rsidR="000E414C" w:rsidRPr="001E3E6E" w:rsidRDefault="000E414C" w:rsidP="000E414C">
      <w:pPr>
        <w:pStyle w:val="Level2Body"/>
        <w:tabs>
          <w:tab w:val="left" w:pos="11250"/>
        </w:tabs>
        <w:ind w:left="0" w:right="2304"/>
        <w:rPr>
          <w:rFonts w:cs="Arial"/>
          <w:color w:val="auto"/>
          <w:sz w:val="18"/>
          <w:szCs w:val="18"/>
        </w:rPr>
      </w:pPr>
    </w:p>
    <w:p w14:paraId="0460C2E1" w14:textId="77777777" w:rsidR="000E414C" w:rsidRPr="001E3E6E" w:rsidRDefault="000E414C" w:rsidP="000E414C">
      <w:pPr>
        <w:pStyle w:val="Level2Body"/>
        <w:tabs>
          <w:tab w:val="left" w:pos="11250"/>
        </w:tabs>
        <w:ind w:left="0" w:right="2304"/>
        <w:rPr>
          <w:rFonts w:cs="Arial"/>
          <w:color w:val="auto"/>
          <w:sz w:val="18"/>
          <w:szCs w:val="18"/>
        </w:rPr>
      </w:pPr>
    </w:p>
    <w:tbl>
      <w:tblPr>
        <w:tblStyle w:val="TableGrid"/>
        <w:tblW w:w="0" w:type="auto"/>
        <w:tblLook w:val="04A0" w:firstRow="1" w:lastRow="0" w:firstColumn="1" w:lastColumn="0" w:noHBand="0" w:noVBand="1"/>
      </w:tblPr>
      <w:tblGrid>
        <w:gridCol w:w="750"/>
        <w:gridCol w:w="955"/>
        <w:gridCol w:w="3600"/>
        <w:gridCol w:w="2790"/>
        <w:gridCol w:w="1661"/>
        <w:gridCol w:w="1039"/>
        <w:gridCol w:w="3595"/>
      </w:tblGrid>
      <w:tr w:rsidR="001E3E6E" w:rsidRPr="001E3E6E" w14:paraId="03A60F49" w14:textId="77777777" w:rsidTr="00927C85">
        <w:tc>
          <w:tcPr>
            <w:tcW w:w="750" w:type="dxa"/>
          </w:tcPr>
          <w:p w14:paraId="7DACCDA3" w14:textId="7E95B7D6" w:rsidR="000E414C" w:rsidRPr="001E3E6E" w:rsidRDefault="00C97678" w:rsidP="00CB5AC4">
            <w:pPr>
              <w:pStyle w:val="Level2Body"/>
              <w:ind w:left="0"/>
              <w:rPr>
                <w:rFonts w:cs="Arial"/>
                <w:color w:val="auto"/>
                <w:sz w:val="18"/>
                <w:szCs w:val="18"/>
              </w:rPr>
            </w:pPr>
            <w:r>
              <w:br w:type="page"/>
            </w:r>
            <w:r w:rsidR="000E414C" w:rsidRPr="001E3E6E">
              <w:rPr>
                <w:rFonts w:cs="Arial"/>
                <w:color w:val="auto"/>
                <w:sz w:val="18"/>
                <w:szCs w:val="18"/>
              </w:rPr>
              <w:t>Req.#</w:t>
            </w:r>
          </w:p>
        </w:tc>
        <w:tc>
          <w:tcPr>
            <w:tcW w:w="955" w:type="dxa"/>
          </w:tcPr>
          <w:p w14:paraId="6959EDFC" w14:textId="77777777" w:rsidR="000E414C" w:rsidRPr="001E3E6E" w:rsidRDefault="000E414C" w:rsidP="00CB5AC4">
            <w:pPr>
              <w:pStyle w:val="Level2Body"/>
              <w:ind w:left="0"/>
              <w:rPr>
                <w:rFonts w:cs="Arial"/>
                <w:color w:val="auto"/>
                <w:sz w:val="18"/>
                <w:szCs w:val="18"/>
              </w:rPr>
            </w:pPr>
            <w:r w:rsidRPr="001E3E6E">
              <w:rPr>
                <w:rFonts w:cs="Arial"/>
                <w:color w:val="auto"/>
                <w:sz w:val="18"/>
                <w:szCs w:val="18"/>
              </w:rPr>
              <w:t>ID</w:t>
            </w:r>
          </w:p>
        </w:tc>
        <w:tc>
          <w:tcPr>
            <w:tcW w:w="3600" w:type="dxa"/>
          </w:tcPr>
          <w:p w14:paraId="3A0BBB7B" w14:textId="77777777" w:rsidR="000E414C" w:rsidRPr="001E3E6E" w:rsidRDefault="000E414C" w:rsidP="00CB5AC4">
            <w:pPr>
              <w:pStyle w:val="Level2Body"/>
              <w:ind w:left="0"/>
              <w:rPr>
                <w:rFonts w:cs="Arial"/>
                <w:color w:val="auto"/>
                <w:sz w:val="18"/>
                <w:szCs w:val="18"/>
              </w:rPr>
            </w:pPr>
            <w:r w:rsidRPr="001E3E6E">
              <w:rPr>
                <w:rFonts w:cs="Arial"/>
                <w:color w:val="auto"/>
                <w:sz w:val="18"/>
                <w:szCs w:val="18"/>
              </w:rPr>
              <w:t xml:space="preserve">Contractor / </w:t>
            </w:r>
            <w:r w:rsidR="008D73C2" w:rsidRPr="001E3E6E">
              <w:rPr>
                <w:rFonts w:cs="Arial"/>
                <w:color w:val="auto"/>
                <w:sz w:val="18"/>
                <w:szCs w:val="18"/>
              </w:rPr>
              <w:t>Solution/Requirement</w:t>
            </w:r>
          </w:p>
        </w:tc>
        <w:tc>
          <w:tcPr>
            <w:tcW w:w="2790" w:type="dxa"/>
          </w:tcPr>
          <w:p w14:paraId="6F243CD7" w14:textId="77777777" w:rsidR="000E414C" w:rsidRPr="001E3E6E" w:rsidRDefault="000E414C" w:rsidP="00CB5AC4">
            <w:pPr>
              <w:pStyle w:val="Level2Body"/>
              <w:ind w:left="0"/>
              <w:rPr>
                <w:rFonts w:cs="Arial"/>
                <w:color w:val="auto"/>
                <w:sz w:val="18"/>
                <w:szCs w:val="18"/>
              </w:rPr>
            </w:pPr>
            <w:r w:rsidRPr="001E3E6E">
              <w:rPr>
                <w:rFonts w:cs="Arial"/>
                <w:color w:val="auto"/>
                <w:sz w:val="18"/>
                <w:szCs w:val="18"/>
              </w:rPr>
              <w:t>Instructions to Bidder</w:t>
            </w:r>
          </w:p>
        </w:tc>
        <w:tc>
          <w:tcPr>
            <w:tcW w:w="1661" w:type="dxa"/>
          </w:tcPr>
          <w:p w14:paraId="5C3EF82B" w14:textId="77777777" w:rsidR="000E414C" w:rsidRPr="001E3E6E" w:rsidRDefault="000E414C" w:rsidP="00CB5AC4">
            <w:pPr>
              <w:pStyle w:val="Level2Body"/>
              <w:ind w:left="0"/>
              <w:jc w:val="center"/>
              <w:rPr>
                <w:rFonts w:cs="Arial"/>
                <w:color w:val="auto"/>
                <w:sz w:val="18"/>
                <w:szCs w:val="18"/>
              </w:rPr>
            </w:pPr>
            <w:r w:rsidRPr="001E3E6E">
              <w:rPr>
                <w:rFonts w:cs="Arial"/>
                <w:color w:val="auto"/>
                <w:sz w:val="18"/>
                <w:szCs w:val="18"/>
              </w:rPr>
              <w:t>CMS</w:t>
            </w:r>
          </w:p>
          <w:p w14:paraId="76C37165" w14:textId="77777777" w:rsidR="000E414C" w:rsidRPr="001E3E6E" w:rsidRDefault="000E414C" w:rsidP="00CB5AC4">
            <w:pPr>
              <w:pStyle w:val="Level2Body"/>
              <w:ind w:left="0"/>
              <w:jc w:val="center"/>
              <w:rPr>
                <w:rFonts w:cs="Arial"/>
                <w:color w:val="auto"/>
                <w:sz w:val="18"/>
                <w:szCs w:val="18"/>
              </w:rPr>
            </w:pPr>
            <w:r w:rsidRPr="001E3E6E">
              <w:rPr>
                <w:rFonts w:cs="Arial"/>
                <w:color w:val="auto"/>
                <w:sz w:val="18"/>
                <w:szCs w:val="18"/>
              </w:rPr>
              <w:t>Checklist</w:t>
            </w:r>
          </w:p>
          <w:p w14:paraId="42E21F7C" w14:textId="77777777" w:rsidR="000E414C" w:rsidRPr="001E3E6E" w:rsidRDefault="000E414C" w:rsidP="00CB5AC4">
            <w:pPr>
              <w:pStyle w:val="Level2Body"/>
              <w:ind w:left="0"/>
              <w:jc w:val="center"/>
              <w:rPr>
                <w:rFonts w:cs="Arial"/>
                <w:color w:val="auto"/>
                <w:sz w:val="18"/>
                <w:szCs w:val="18"/>
              </w:rPr>
            </w:pPr>
            <w:r w:rsidRPr="001E3E6E">
              <w:rPr>
                <w:rFonts w:cs="Arial"/>
                <w:color w:val="auto"/>
                <w:sz w:val="18"/>
                <w:szCs w:val="18"/>
              </w:rPr>
              <w:t>ID</w:t>
            </w:r>
          </w:p>
        </w:tc>
        <w:tc>
          <w:tcPr>
            <w:tcW w:w="1039" w:type="dxa"/>
          </w:tcPr>
          <w:p w14:paraId="77DEB22F" w14:textId="77777777" w:rsidR="000E414C" w:rsidRPr="001E3E6E" w:rsidRDefault="000E414C" w:rsidP="00CB5AC4">
            <w:pPr>
              <w:pStyle w:val="Level2Body"/>
              <w:ind w:left="0"/>
              <w:rPr>
                <w:rFonts w:cs="Arial"/>
                <w:color w:val="auto"/>
                <w:sz w:val="18"/>
                <w:szCs w:val="18"/>
              </w:rPr>
            </w:pPr>
            <w:r w:rsidRPr="001E3E6E">
              <w:rPr>
                <w:rFonts w:cs="Arial"/>
                <w:color w:val="auto"/>
                <w:sz w:val="18"/>
                <w:szCs w:val="18"/>
              </w:rPr>
              <w:t>Bidding</w:t>
            </w:r>
          </w:p>
          <w:p w14:paraId="3566A29F" w14:textId="77777777" w:rsidR="000E414C" w:rsidRPr="001E3E6E" w:rsidRDefault="000E414C" w:rsidP="00CB5AC4">
            <w:pPr>
              <w:pStyle w:val="Level2Body"/>
              <w:ind w:left="0"/>
              <w:rPr>
                <w:rFonts w:cs="Arial"/>
                <w:color w:val="auto"/>
                <w:sz w:val="18"/>
                <w:szCs w:val="18"/>
              </w:rPr>
            </w:pPr>
            <w:r w:rsidRPr="001E3E6E">
              <w:rPr>
                <w:rFonts w:cs="Arial"/>
                <w:color w:val="auto"/>
                <w:sz w:val="18"/>
                <w:szCs w:val="18"/>
              </w:rPr>
              <w:t>Ability</w:t>
            </w:r>
          </w:p>
          <w:p w14:paraId="3D7976D1" w14:textId="77777777" w:rsidR="000E414C" w:rsidRPr="001E3E6E" w:rsidRDefault="000E414C" w:rsidP="00CB5AC4">
            <w:pPr>
              <w:pStyle w:val="Level2Body"/>
              <w:ind w:left="0"/>
              <w:rPr>
                <w:rFonts w:cs="Arial"/>
                <w:color w:val="auto"/>
                <w:sz w:val="18"/>
                <w:szCs w:val="18"/>
              </w:rPr>
            </w:pPr>
            <w:r w:rsidRPr="001E3E6E">
              <w:rPr>
                <w:rFonts w:cs="Arial"/>
                <w:color w:val="auto"/>
                <w:sz w:val="18"/>
                <w:szCs w:val="18"/>
              </w:rPr>
              <w:t>Code</w:t>
            </w:r>
          </w:p>
        </w:tc>
        <w:tc>
          <w:tcPr>
            <w:tcW w:w="3595" w:type="dxa"/>
          </w:tcPr>
          <w:p w14:paraId="77D00D95" w14:textId="77777777" w:rsidR="000E414C" w:rsidRPr="001E3E6E" w:rsidRDefault="000E414C" w:rsidP="00CB5AC4">
            <w:pPr>
              <w:pStyle w:val="Level2Body"/>
              <w:ind w:left="0"/>
              <w:rPr>
                <w:rFonts w:cs="Arial"/>
                <w:color w:val="auto"/>
                <w:sz w:val="18"/>
                <w:szCs w:val="18"/>
              </w:rPr>
            </w:pPr>
            <w:r w:rsidRPr="001E3E6E">
              <w:rPr>
                <w:rFonts w:cs="Arial"/>
                <w:color w:val="auto"/>
                <w:sz w:val="18"/>
                <w:szCs w:val="18"/>
              </w:rPr>
              <w:t>Gap Description and Recommendation for Closure</w:t>
            </w:r>
          </w:p>
        </w:tc>
      </w:tr>
      <w:tr w:rsidR="001E3E6E" w:rsidRPr="001E3E6E" w14:paraId="06C4E28D" w14:textId="77777777" w:rsidTr="00927C85">
        <w:tc>
          <w:tcPr>
            <w:tcW w:w="750" w:type="dxa"/>
          </w:tcPr>
          <w:p w14:paraId="14A50444" w14:textId="39307172" w:rsidR="000E414C" w:rsidRPr="001E3E6E" w:rsidRDefault="006276AA" w:rsidP="00CB5AC4">
            <w:pPr>
              <w:pStyle w:val="Level2Body"/>
              <w:ind w:left="0"/>
              <w:rPr>
                <w:rFonts w:cs="Arial"/>
                <w:color w:val="auto"/>
                <w:sz w:val="18"/>
                <w:szCs w:val="18"/>
              </w:rPr>
            </w:pPr>
            <w:r w:rsidRPr="001E3E6E">
              <w:rPr>
                <w:rFonts w:cs="Arial"/>
                <w:color w:val="auto"/>
                <w:sz w:val="18"/>
                <w:szCs w:val="18"/>
              </w:rPr>
              <w:t>24</w:t>
            </w:r>
            <w:r w:rsidR="000166F3">
              <w:rPr>
                <w:rFonts w:cs="Arial"/>
                <w:color w:val="auto"/>
                <w:sz w:val="18"/>
                <w:szCs w:val="18"/>
              </w:rPr>
              <w:t>4</w:t>
            </w:r>
          </w:p>
        </w:tc>
        <w:tc>
          <w:tcPr>
            <w:tcW w:w="955" w:type="dxa"/>
          </w:tcPr>
          <w:p w14:paraId="19A166A5" w14:textId="77777777" w:rsidR="000E414C" w:rsidRPr="001E3E6E" w:rsidRDefault="007969D9" w:rsidP="00CB5AC4">
            <w:pPr>
              <w:pStyle w:val="Level2Body"/>
              <w:ind w:left="0"/>
              <w:rPr>
                <w:rFonts w:cs="Arial"/>
                <w:color w:val="auto"/>
                <w:sz w:val="18"/>
                <w:szCs w:val="18"/>
              </w:rPr>
            </w:pPr>
            <w:r w:rsidRPr="001E3E6E">
              <w:rPr>
                <w:rFonts w:cs="Arial"/>
                <w:color w:val="auto"/>
                <w:sz w:val="18"/>
                <w:szCs w:val="18"/>
              </w:rPr>
              <w:t>PMI.16</w:t>
            </w:r>
          </w:p>
        </w:tc>
        <w:tc>
          <w:tcPr>
            <w:tcW w:w="3600" w:type="dxa"/>
          </w:tcPr>
          <w:p w14:paraId="5FEB756C" w14:textId="77777777" w:rsidR="000E414C" w:rsidRPr="001E3E6E" w:rsidRDefault="007969D9" w:rsidP="007969D9">
            <w:pPr>
              <w:pStyle w:val="Level2Body"/>
              <w:ind w:left="0"/>
              <w:jc w:val="left"/>
              <w:rPr>
                <w:rFonts w:cs="Arial"/>
                <w:color w:val="auto"/>
                <w:sz w:val="18"/>
                <w:szCs w:val="18"/>
              </w:rPr>
            </w:pPr>
            <w:r w:rsidRPr="001E3E6E">
              <w:rPr>
                <w:rFonts w:cs="Arial"/>
                <w:color w:val="auto"/>
                <w:sz w:val="18"/>
                <w:szCs w:val="18"/>
              </w:rPr>
              <w:t>Contractor must provide a Test Management Plan, including testing activities for development, configuration, interface validation, and performance testing.</w:t>
            </w:r>
          </w:p>
        </w:tc>
        <w:tc>
          <w:tcPr>
            <w:tcW w:w="2790" w:type="dxa"/>
          </w:tcPr>
          <w:p w14:paraId="670493E3" w14:textId="01D74111" w:rsidR="000E414C" w:rsidRPr="001E3E6E" w:rsidRDefault="00717D53" w:rsidP="00984B95">
            <w:pPr>
              <w:pStyle w:val="Level2Body"/>
              <w:ind w:left="0"/>
              <w:jc w:val="left"/>
              <w:rPr>
                <w:rFonts w:cs="Arial"/>
                <w:color w:val="auto"/>
                <w:sz w:val="18"/>
                <w:szCs w:val="18"/>
              </w:rPr>
            </w:pPr>
            <w:r w:rsidRPr="001E3E6E">
              <w:rPr>
                <w:rFonts w:cs="Arial"/>
                <w:color w:val="auto"/>
                <w:sz w:val="18"/>
                <w:szCs w:val="18"/>
              </w:rPr>
              <w:t>Describe</w:t>
            </w:r>
            <w:r w:rsidR="007969D9" w:rsidRPr="001E3E6E">
              <w:rPr>
                <w:rFonts w:cs="Arial"/>
                <w:color w:val="auto"/>
                <w:sz w:val="18"/>
                <w:szCs w:val="18"/>
              </w:rPr>
              <w:t xml:space="preserve"> the Test Management Plan, including testing activities for development, configuration, interface validation, and performance testing. </w:t>
            </w:r>
            <w:r w:rsidR="00984B95">
              <w:rPr>
                <w:rFonts w:cs="Arial"/>
                <w:color w:val="auto"/>
                <w:sz w:val="18"/>
                <w:szCs w:val="18"/>
              </w:rPr>
              <w:t>S</w:t>
            </w:r>
            <w:r w:rsidR="007969D9" w:rsidRPr="001E3E6E">
              <w:rPr>
                <w:rFonts w:cs="Arial"/>
                <w:color w:val="auto"/>
                <w:sz w:val="18"/>
                <w:szCs w:val="18"/>
              </w:rPr>
              <w:t>amples of previous Test Management Plans</w:t>
            </w:r>
            <w:r w:rsidR="00984B95">
              <w:rPr>
                <w:rFonts w:cs="Arial"/>
                <w:color w:val="auto"/>
                <w:sz w:val="18"/>
                <w:szCs w:val="18"/>
              </w:rPr>
              <w:t xml:space="preserve"> may be submitted</w:t>
            </w:r>
            <w:r w:rsidR="007969D9" w:rsidRPr="001E3E6E">
              <w:rPr>
                <w:rFonts w:cs="Arial"/>
                <w:color w:val="auto"/>
                <w:sz w:val="18"/>
                <w:szCs w:val="18"/>
              </w:rPr>
              <w:t>.</w:t>
            </w:r>
            <w:r w:rsidR="00335E44">
              <w:rPr>
                <w:rFonts w:cs="Arial"/>
                <w:color w:val="auto"/>
                <w:sz w:val="18"/>
                <w:szCs w:val="18"/>
              </w:rPr>
              <w:t xml:space="preserve"> </w:t>
            </w:r>
          </w:p>
        </w:tc>
        <w:tc>
          <w:tcPr>
            <w:tcW w:w="1661" w:type="dxa"/>
          </w:tcPr>
          <w:p w14:paraId="35AA5BA2" w14:textId="77777777" w:rsidR="000E414C" w:rsidRPr="001E3E6E" w:rsidRDefault="00C629FE" w:rsidP="00CB5AC4">
            <w:pPr>
              <w:pStyle w:val="Level2Body"/>
              <w:ind w:left="0"/>
              <w:jc w:val="center"/>
              <w:rPr>
                <w:rFonts w:cs="Arial"/>
                <w:color w:val="auto"/>
                <w:sz w:val="18"/>
                <w:szCs w:val="18"/>
              </w:rPr>
            </w:pPr>
            <w:r w:rsidRPr="001E3E6E">
              <w:rPr>
                <w:rFonts w:cs="Arial"/>
                <w:color w:val="auto"/>
                <w:sz w:val="18"/>
                <w:szCs w:val="18"/>
              </w:rPr>
              <w:t>N/A</w:t>
            </w:r>
          </w:p>
        </w:tc>
        <w:sdt>
          <w:sdtPr>
            <w:rPr>
              <w:color w:val="auto"/>
              <w:sz w:val="18"/>
              <w:szCs w:val="18"/>
            </w:rPr>
            <w:alias w:val="Ability Code"/>
            <w:tag w:val="Ability Code"/>
            <w:id w:val="-527255450"/>
            <w:placeholder>
              <w:docPart w:val="77CE7AF0CAB0406AB15FE4CC08CB2CB1"/>
            </w:placeholder>
            <w15:color w:val="993300"/>
            <w:comboBox>
              <w:listItem w:displayText="S" w:value="S"/>
              <w:listItem w:displayText="W" w:value="W"/>
              <w:listItem w:displayText="M" w:value="M"/>
              <w:listItem w:displayText="F" w:value="F"/>
              <w:listItem w:displayText="C" w:value="C"/>
              <w:listItem w:displayText="N" w:value="N"/>
              <w:listItem w:displayText="O" w:value="O"/>
            </w:comboBox>
          </w:sdtPr>
          <w:sdtEndPr/>
          <w:sdtContent>
            <w:tc>
              <w:tcPr>
                <w:tcW w:w="1039" w:type="dxa"/>
              </w:tcPr>
              <w:p w14:paraId="638A2C78" w14:textId="77777777" w:rsidR="000E414C" w:rsidRPr="001E3E6E" w:rsidRDefault="002A2404" w:rsidP="00CB5AC4">
                <w:pPr>
                  <w:pStyle w:val="Level2Body"/>
                  <w:ind w:left="0"/>
                  <w:rPr>
                    <w:rFonts w:cs="Arial"/>
                    <w:color w:val="auto"/>
                    <w:sz w:val="18"/>
                    <w:szCs w:val="18"/>
                  </w:rPr>
                </w:pPr>
                <w:r w:rsidRPr="001E3E6E" w:rsidDel="008E51F4">
                  <w:rPr>
                    <w:color w:val="auto"/>
                    <w:sz w:val="18"/>
                    <w:szCs w:val="18"/>
                  </w:rPr>
                  <w:t xml:space="preserve">Choose an item. </w:t>
                </w:r>
              </w:p>
            </w:tc>
          </w:sdtContent>
        </w:sdt>
        <w:tc>
          <w:tcPr>
            <w:tcW w:w="3595" w:type="dxa"/>
          </w:tcPr>
          <w:p w14:paraId="46D8D089" w14:textId="77777777" w:rsidR="000E414C" w:rsidRPr="001E3E6E" w:rsidRDefault="000E414C" w:rsidP="00CB5AC4">
            <w:pPr>
              <w:pStyle w:val="Level2Body"/>
              <w:ind w:left="0"/>
              <w:rPr>
                <w:rFonts w:cs="Arial"/>
                <w:color w:val="auto"/>
                <w:sz w:val="18"/>
                <w:szCs w:val="18"/>
              </w:rPr>
            </w:pPr>
          </w:p>
        </w:tc>
      </w:tr>
      <w:tr w:rsidR="002308F7" w:rsidRPr="001E3E6E" w14:paraId="46F14856" w14:textId="77777777" w:rsidTr="00B040CB">
        <w:trPr>
          <w:trHeight w:val="503"/>
        </w:trPr>
        <w:tc>
          <w:tcPr>
            <w:tcW w:w="14390" w:type="dxa"/>
            <w:gridSpan w:val="7"/>
          </w:tcPr>
          <w:p w14:paraId="4A33F957" w14:textId="099812C5" w:rsidR="002308F7" w:rsidRPr="001E3E6E" w:rsidRDefault="002308F7" w:rsidP="008E51F4">
            <w:pPr>
              <w:pStyle w:val="Level2Body"/>
              <w:ind w:left="0"/>
              <w:rPr>
                <w:color w:val="auto"/>
                <w:sz w:val="18"/>
                <w:szCs w:val="18"/>
              </w:rPr>
            </w:pPr>
            <w:r w:rsidRPr="001E3E6E">
              <w:rPr>
                <w:color w:val="auto"/>
                <w:sz w:val="18"/>
                <w:szCs w:val="18"/>
              </w:rPr>
              <w:t>Bidder’s Response:</w:t>
            </w:r>
            <w:r w:rsidR="00AE5F2C">
              <w:rPr>
                <w:color w:val="auto"/>
                <w:sz w:val="18"/>
                <w:szCs w:val="18"/>
              </w:rPr>
              <w:t xml:space="preserve"> </w:t>
            </w:r>
            <w:r w:rsidRPr="001E3E6E">
              <w:rPr>
                <w:color w:val="auto"/>
                <w:sz w:val="18"/>
                <w:szCs w:val="18"/>
              </w:rPr>
              <w:t xml:space="preserve"> </w:t>
            </w:r>
          </w:p>
        </w:tc>
      </w:tr>
    </w:tbl>
    <w:p w14:paraId="3170DAE4" w14:textId="77777777" w:rsidR="00AF3355" w:rsidRPr="001E3E6E" w:rsidRDefault="00AF3355" w:rsidP="000E414C">
      <w:pPr>
        <w:pStyle w:val="Level2Body"/>
        <w:tabs>
          <w:tab w:val="left" w:pos="11250"/>
        </w:tabs>
        <w:ind w:left="0" w:right="2304"/>
        <w:rPr>
          <w:rFonts w:cs="Arial"/>
          <w:color w:val="auto"/>
          <w:sz w:val="18"/>
          <w:szCs w:val="18"/>
        </w:rPr>
      </w:pPr>
    </w:p>
    <w:p w14:paraId="518A39E3" w14:textId="77777777" w:rsidR="000E414C" w:rsidRPr="001E3E6E" w:rsidRDefault="000E414C" w:rsidP="000E414C">
      <w:pPr>
        <w:pStyle w:val="Level2Body"/>
        <w:tabs>
          <w:tab w:val="left" w:pos="11250"/>
        </w:tabs>
        <w:ind w:left="0" w:right="2304"/>
        <w:rPr>
          <w:rFonts w:cs="Arial"/>
          <w:color w:val="auto"/>
          <w:sz w:val="18"/>
          <w:szCs w:val="18"/>
        </w:rPr>
      </w:pPr>
    </w:p>
    <w:tbl>
      <w:tblPr>
        <w:tblStyle w:val="TableGrid"/>
        <w:tblW w:w="0" w:type="auto"/>
        <w:tblLook w:val="04A0" w:firstRow="1" w:lastRow="0" w:firstColumn="1" w:lastColumn="0" w:noHBand="0" w:noVBand="1"/>
      </w:tblPr>
      <w:tblGrid>
        <w:gridCol w:w="750"/>
        <w:gridCol w:w="955"/>
        <w:gridCol w:w="3600"/>
        <w:gridCol w:w="2790"/>
        <w:gridCol w:w="1667"/>
        <w:gridCol w:w="1033"/>
        <w:gridCol w:w="3595"/>
      </w:tblGrid>
      <w:tr w:rsidR="001E3E6E" w:rsidRPr="001E3E6E" w14:paraId="2904C62D" w14:textId="77777777" w:rsidTr="00927C85">
        <w:tc>
          <w:tcPr>
            <w:tcW w:w="750" w:type="dxa"/>
          </w:tcPr>
          <w:p w14:paraId="3EDBAA3B" w14:textId="77777777" w:rsidR="000E414C" w:rsidRPr="001E3E6E" w:rsidRDefault="000E414C" w:rsidP="00CB5AC4">
            <w:pPr>
              <w:pStyle w:val="Level2Body"/>
              <w:ind w:left="0"/>
              <w:rPr>
                <w:rFonts w:cs="Arial"/>
                <w:color w:val="auto"/>
                <w:sz w:val="18"/>
                <w:szCs w:val="18"/>
              </w:rPr>
            </w:pPr>
            <w:r w:rsidRPr="001E3E6E">
              <w:rPr>
                <w:rFonts w:cs="Arial"/>
                <w:color w:val="auto"/>
                <w:sz w:val="18"/>
                <w:szCs w:val="18"/>
              </w:rPr>
              <w:t>Req.#</w:t>
            </w:r>
          </w:p>
        </w:tc>
        <w:tc>
          <w:tcPr>
            <w:tcW w:w="955" w:type="dxa"/>
          </w:tcPr>
          <w:p w14:paraId="0C1E8170" w14:textId="77777777" w:rsidR="000E414C" w:rsidRPr="001E3E6E" w:rsidRDefault="000E414C" w:rsidP="00CB5AC4">
            <w:pPr>
              <w:pStyle w:val="Level2Body"/>
              <w:ind w:left="0"/>
              <w:rPr>
                <w:rFonts w:cs="Arial"/>
                <w:color w:val="auto"/>
                <w:sz w:val="18"/>
                <w:szCs w:val="18"/>
              </w:rPr>
            </w:pPr>
            <w:r w:rsidRPr="001E3E6E">
              <w:rPr>
                <w:rFonts w:cs="Arial"/>
                <w:color w:val="auto"/>
                <w:sz w:val="18"/>
                <w:szCs w:val="18"/>
              </w:rPr>
              <w:t>ID</w:t>
            </w:r>
          </w:p>
        </w:tc>
        <w:tc>
          <w:tcPr>
            <w:tcW w:w="3600" w:type="dxa"/>
          </w:tcPr>
          <w:p w14:paraId="09585DAA" w14:textId="77777777" w:rsidR="000E414C" w:rsidRPr="001E3E6E" w:rsidRDefault="000E414C" w:rsidP="00CB5AC4">
            <w:pPr>
              <w:pStyle w:val="Level2Body"/>
              <w:ind w:left="0"/>
              <w:rPr>
                <w:rFonts w:cs="Arial"/>
                <w:color w:val="auto"/>
                <w:sz w:val="18"/>
                <w:szCs w:val="18"/>
              </w:rPr>
            </w:pPr>
            <w:r w:rsidRPr="001E3E6E">
              <w:rPr>
                <w:rFonts w:cs="Arial"/>
                <w:color w:val="auto"/>
                <w:sz w:val="18"/>
                <w:szCs w:val="18"/>
              </w:rPr>
              <w:t xml:space="preserve">Contractor / </w:t>
            </w:r>
            <w:r w:rsidR="008D73C2" w:rsidRPr="001E3E6E">
              <w:rPr>
                <w:rFonts w:cs="Arial"/>
                <w:color w:val="auto"/>
                <w:sz w:val="18"/>
                <w:szCs w:val="18"/>
              </w:rPr>
              <w:t>Solution/Requirement</w:t>
            </w:r>
          </w:p>
        </w:tc>
        <w:tc>
          <w:tcPr>
            <w:tcW w:w="2790" w:type="dxa"/>
          </w:tcPr>
          <w:p w14:paraId="1E0DEA2C" w14:textId="77777777" w:rsidR="000E414C" w:rsidRPr="001E3E6E" w:rsidRDefault="000E414C" w:rsidP="00CB5AC4">
            <w:pPr>
              <w:pStyle w:val="Level2Body"/>
              <w:ind w:left="0"/>
              <w:rPr>
                <w:rFonts w:cs="Arial"/>
                <w:color w:val="auto"/>
                <w:sz w:val="18"/>
                <w:szCs w:val="18"/>
              </w:rPr>
            </w:pPr>
            <w:r w:rsidRPr="001E3E6E">
              <w:rPr>
                <w:rFonts w:cs="Arial"/>
                <w:color w:val="auto"/>
                <w:sz w:val="18"/>
                <w:szCs w:val="18"/>
              </w:rPr>
              <w:t>Instructions to Bidder</w:t>
            </w:r>
          </w:p>
        </w:tc>
        <w:tc>
          <w:tcPr>
            <w:tcW w:w="1667" w:type="dxa"/>
          </w:tcPr>
          <w:p w14:paraId="16DD624B" w14:textId="77777777" w:rsidR="000E414C" w:rsidRPr="001E3E6E" w:rsidRDefault="000E414C" w:rsidP="00CB5AC4">
            <w:pPr>
              <w:pStyle w:val="Level2Body"/>
              <w:ind w:left="0"/>
              <w:jc w:val="center"/>
              <w:rPr>
                <w:rFonts w:cs="Arial"/>
                <w:color w:val="auto"/>
                <w:sz w:val="18"/>
                <w:szCs w:val="18"/>
              </w:rPr>
            </w:pPr>
            <w:r w:rsidRPr="001E3E6E">
              <w:rPr>
                <w:rFonts w:cs="Arial"/>
                <w:color w:val="auto"/>
                <w:sz w:val="18"/>
                <w:szCs w:val="18"/>
              </w:rPr>
              <w:t>CMS</w:t>
            </w:r>
          </w:p>
          <w:p w14:paraId="46109596" w14:textId="77777777" w:rsidR="000E414C" w:rsidRPr="001E3E6E" w:rsidRDefault="000E414C" w:rsidP="00CB5AC4">
            <w:pPr>
              <w:pStyle w:val="Level2Body"/>
              <w:ind w:left="0"/>
              <w:jc w:val="center"/>
              <w:rPr>
                <w:rFonts w:cs="Arial"/>
                <w:color w:val="auto"/>
                <w:sz w:val="18"/>
                <w:szCs w:val="18"/>
              </w:rPr>
            </w:pPr>
            <w:r w:rsidRPr="001E3E6E">
              <w:rPr>
                <w:rFonts w:cs="Arial"/>
                <w:color w:val="auto"/>
                <w:sz w:val="18"/>
                <w:szCs w:val="18"/>
              </w:rPr>
              <w:t>Checklist</w:t>
            </w:r>
          </w:p>
          <w:p w14:paraId="05477A21" w14:textId="77777777" w:rsidR="000E414C" w:rsidRPr="001E3E6E" w:rsidRDefault="000E414C" w:rsidP="00CB5AC4">
            <w:pPr>
              <w:pStyle w:val="Level2Body"/>
              <w:ind w:left="0"/>
              <w:jc w:val="center"/>
              <w:rPr>
                <w:rFonts w:cs="Arial"/>
                <w:color w:val="auto"/>
                <w:sz w:val="18"/>
                <w:szCs w:val="18"/>
              </w:rPr>
            </w:pPr>
            <w:r w:rsidRPr="001E3E6E">
              <w:rPr>
                <w:rFonts w:cs="Arial"/>
                <w:color w:val="auto"/>
                <w:sz w:val="18"/>
                <w:szCs w:val="18"/>
              </w:rPr>
              <w:t>ID</w:t>
            </w:r>
          </w:p>
        </w:tc>
        <w:tc>
          <w:tcPr>
            <w:tcW w:w="1033" w:type="dxa"/>
          </w:tcPr>
          <w:p w14:paraId="22250747" w14:textId="77777777" w:rsidR="000E414C" w:rsidRPr="001E3E6E" w:rsidRDefault="000E414C" w:rsidP="00CB5AC4">
            <w:pPr>
              <w:pStyle w:val="Level2Body"/>
              <w:ind w:left="0"/>
              <w:rPr>
                <w:rFonts w:cs="Arial"/>
                <w:color w:val="auto"/>
                <w:sz w:val="18"/>
                <w:szCs w:val="18"/>
              </w:rPr>
            </w:pPr>
            <w:r w:rsidRPr="001E3E6E">
              <w:rPr>
                <w:rFonts w:cs="Arial"/>
                <w:color w:val="auto"/>
                <w:sz w:val="18"/>
                <w:szCs w:val="18"/>
              </w:rPr>
              <w:t>Bidding</w:t>
            </w:r>
          </w:p>
          <w:p w14:paraId="0194E69E" w14:textId="77777777" w:rsidR="000E414C" w:rsidRPr="001E3E6E" w:rsidRDefault="000E414C" w:rsidP="00CB5AC4">
            <w:pPr>
              <w:pStyle w:val="Level2Body"/>
              <w:ind w:left="0"/>
              <w:rPr>
                <w:rFonts w:cs="Arial"/>
                <w:color w:val="auto"/>
                <w:sz w:val="18"/>
                <w:szCs w:val="18"/>
              </w:rPr>
            </w:pPr>
            <w:r w:rsidRPr="001E3E6E">
              <w:rPr>
                <w:rFonts w:cs="Arial"/>
                <w:color w:val="auto"/>
                <w:sz w:val="18"/>
                <w:szCs w:val="18"/>
              </w:rPr>
              <w:t>Ability</w:t>
            </w:r>
          </w:p>
          <w:p w14:paraId="485FFB3D" w14:textId="77777777" w:rsidR="000E414C" w:rsidRPr="001E3E6E" w:rsidRDefault="000E414C" w:rsidP="00CB5AC4">
            <w:pPr>
              <w:pStyle w:val="Level2Body"/>
              <w:ind w:left="0"/>
              <w:rPr>
                <w:rFonts w:cs="Arial"/>
                <w:color w:val="auto"/>
                <w:sz w:val="18"/>
                <w:szCs w:val="18"/>
              </w:rPr>
            </w:pPr>
            <w:r w:rsidRPr="001E3E6E">
              <w:rPr>
                <w:rFonts w:cs="Arial"/>
                <w:color w:val="auto"/>
                <w:sz w:val="18"/>
                <w:szCs w:val="18"/>
              </w:rPr>
              <w:t>Code</w:t>
            </w:r>
          </w:p>
        </w:tc>
        <w:tc>
          <w:tcPr>
            <w:tcW w:w="3595" w:type="dxa"/>
          </w:tcPr>
          <w:p w14:paraId="253623B6" w14:textId="77777777" w:rsidR="000E414C" w:rsidRPr="001E3E6E" w:rsidRDefault="000E414C" w:rsidP="00CB5AC4">
            <w:pPr>
              <w:pStyle w:val="Level2Body"/>
              <w:ind w:left="0"/>
              <w:rPr>
                <w:rFonts w:cs="Arial"/>
                <w:color w:val="auto"/>
                <w:sz w:val="18"/>
                <w:szCs w:val="18"/>
              </w:rPr>
            </w:pPr>
            <w:r w:rsidRPr="001E3E6E">
              <w:rPr>
                <w:rFonts w:cs="Arial"/>
                <w:color w:val="auto"/>
                <w:sz w:val="18"/>
                <w:szCs w:val="18"/>
              </w:rPr>
              <w:t>Gap Description and Recommendation for Closure</w:t>
            </w:r>
          </w:p>
        </w:tc>
      </w:tr>
      <w:tr w:rsidR="001E3E6E" w:rsidRPr="001E3E6E" w14:paraId="645899CA" w14:textId="77777777" w:rsidTr="00927C85">
        <w:tc>
          <w:tcPr>
            <w:tcW w:w="750" w:type="dxa"/>
          </w:tcPr>
          <w:p w14:paraId="373363A5" w14:textId="658CAAA7" w:rsidR="000E414C" w:rsidRPr="001E3E6E" w:rsidRDefault="006276AA" w:rsidP="00CB5AC4">
            <w:pPr>
              <w:pStyle w:val="Level2Body"/>
              <w:ind w:left="0"/>
              <w:rPr>
                <w:rFonts w:cs="Arial"/>
                <w:color w:val="auto"/>
                <w:sz w:val="18"/>
                <w:szCs w:val="18"/>
              </w:rPr>
            </w:pPr>
            <w:r w:rsidRPr="001E3E6E">
              <w:rPr>
                <w:rFonts w:cs="Arial"/>
                <w:color w:val="auto"/>
                <w:sz w:val="18"/>
                <w:szCs w:val="18"/>
              </w:rPr>
              <w:t>24</w:t>
            </w:r>
            <w:r w:rsidR="000166F3">
              <w:rPr>
                <w:rFonts w:cs="Arial"/>
                <w:color w:val="auto"/>
                <w:sz w:val="18"/>
                <w:szCs w:val="18"/>
              </w:rPr>
              <w:t>5</w:t>
            </w:r>
          </w:p>
        </w:tc>
        <w:tc>
          <w:tcPr>
            <w:tcW w:w="955" w:type="dxa"/>
          </w:tcPr>
          <w:p w14:paraId="49828CBA" w14:textId="77777777" w:rsidR="000E414C" w:rsidRPr="001E3E6E" w:rsidRDefault="007969D9" w:rsidP="00CB5AC4">
            <w:pPr>
              <w:pStyle w:val="Level2Body"/>
              <w:ind w:left="0"/>
              <w:rPr>
                <w:rFonts w:cs="Arial"/>
                <w:color w:val="auto"/>
                <w:sz w:val="18"/>
                <w:szCs w:val="18"/>
              </w:rPr>
            </w:pPr>
            <w:r w:rsidRPr="001E3E6E">
              <w:rPr>
                <w:rFonts w:cs="Arial"/>
                <w:color w:val="auto"/>
                <w:sz w:val="18"/>
                <w:szCs w:val="18"/>
              </w:rPr>
              <w:t>PMI.17</w:t>
            </w:r>
          </w:p>
        </w:tc>
        <w:tc>
          <w:tcPr>
            <w:tcW w:w="3600" w:type="dxa"/>
          </w:tcPr>
          <w:p w14:paraId="305DA8F8" w14:textId="7AD5DFCB" w:rsidR="000E414C" w:rsidRPr="001E3E6E" w:rsidRDefault="00972ED3" w:rsidP="00972ED3">
            <w:pPr>
              <w:pStyle w:val="Level2Body"/>
              <w:ind w:left="0"/>
              <w:jc w:val="left"/>
              <w:rPr>
                <w:rFonts w:cs="Arial"/>
                <w:color w:val="auto"/>
                <w:sz w:val="18"/>
                <w:szCs w:val="18"/>
              </w:rPr>
            </w:pPr>
            <w:r w:rsidRPr="001E3E6E">
              <w:rPr>
                <w:rFonts w:cs="Arial"/>
                <w:color w:val="auto"/>
                <w:sz w:val="18"/>
                <w:szCs w:val="18"/>
              </w:rPr>
              <w:t xml:space="preserve">Contractor shall be required to work collaboratively with </w:t>
            </w:r>
            <w:r w:rsidR="00834595">
              <w:rPr>
                <w:rFonts w:cs="Arial"/>
                <w:color w:val="auto"/>
                <w:sz w:val="18"/>
                <w:szCs w:val="18"/>
              </w:rPr>
              <w:t>DHHS</w:t>
            </w:r>
            <w:r w:rsidRPr="001E3E6E">
              <w:rPr>
                <w:rFonts w:cs="Arial"/>
                <w:color w:val="auto"/>
                <w:sz w:val="18"/>
                <w:szCs w:val="18"/>
              </w:rPr>
              <w:t xml:space="preserve"> and the DHHS Integration team to provide schedule information to be included in the overall integration plan.</w:t>
            </w:r>
            <w:r w:rsidR="00AE5F2C">
              <w:rPr>
                <w:rFonts w:cs="Arial"/>
                <w:color w:val="auto"/>
                <w:sz w:val="18"/>
                <w:szCs w:val="18"/>
              </w:rPr>
              <w:t xml:space="preserve"> </w:t>
            </w:r>
            <w:r w:rsidRPr="001E3E6E">
              <w:rPr>
                <w:rFonts w:cs="Arial"/>
                <w:color w:val="auto"/>
                <w:sz w:val="18"/>
                <w:szCs w:val="18"/>
              </w:rPr>
              <w:t>Elements necessary for the</w:t>
            </w:r>
            <w:r w:rsidR="00834595">
              <w:rPr>
                <w:rFonts w:cs="Arial"/>
                <w:color w:val="auto"/>
                <w:sz w:val="18"/>
                <w:szCs w:val="18"/>
              </w:rPr>
              <w:t xml:space="preserve"> </w:t>
            </w:r>
            <w:r w:rsidRPr="001E3E6E">
              <w:rPr>
                <w:rFonts w:cs="Arial"/>
                <w:color w:val="auto"/>
                <w:sz w:val="18"/>
                <w:szCs w:val="18"/>
              </w:rPr>
              <w:t>overall plan include, but</w:t>
            </w:r>
            <w:r w:rsidR="00834595">
              <w:rPr>
                <w:rFonts w:cs="Arial"/>
                <w:color w:val="auto"/>
                <w:sz w:val="18"/>
                <w:szCs w:val="18"/>
              </w:rPr>
              <w:t xml:space="preserve"> is</w:t>
            </w:r>
            <w:r w:rsidRPr="001E3E6E">
              <w:rPr>
                <w:rFonts w:cs="Arial"/>
                <w:color w:val="auto"/>
                <w:sz w:val="18"/>
                <w:szCs w:val="18"/>
              </w:rPr>
              <w:t xml:space="preserve"> not limited to: start and end dates of major phases, key project milestones, integration points, cross module dependencies, and sufficient information to support the State DHHS reporting requirements.</w:t>
            </w:r>
          </w:p>
        </w:tc>
        <w:tc>
          <w:tcPr>
            <w:tcW w:w="2790" w:type="dxa"/>
          </w:tcPr>
          <w:p w14:paraId="1427ED11" w14:textId="743D884C" w:rsidR="000E414C" w:rsidRPr="001E3E6E" w:rsidRDefault="00717D53" w:rsidP="000159A3">
            <w:pPr>
              <w:pStyle w:val="Level2Body"/>
              <w:ind w:left="0"/>
              <w:jc w:val="left"/>
              <w:rPr>
                <w:rFonts w:cs="Arial"/>
                <w:color w:val="auto"/>
                <w:sz w:val="18"/>
                <w:szCs w:val="18"/>
              </w:rPr>
            </w:pPr>
            <w:r w:rsidRPr="001E3E6E">
              <w:rPr>
                <w:rFonts w:cs="Arial"/>
                <w:color w:val="auto"/>
                <w:sz w:val="18"/>
                <w:szCs w:val="18"/>
              </w:rPr>
              <w:t>Describe</w:t>
            </w:r>
            <w:r w:rsidR="00972ED3" w:rsidRPr="001E3E6E">
              <w:rPr>
                <w:rFonts w:cs="Arial"/>
                <w:color w:val="auto"/>
                <w:sz w:val="18"/>
                <w:szCs w:val="18"/>
              </w:rPr>
              <w:t xml:space="preserve"> how</w:t>
            </w:r>
            <w:r w:rsidR="00AE5F2C">
              <w:rPr>
                <w:rFonts w:cs="Arial"/>
                <w:color w:val="auto"/>
                <w:sz w:val="18"/>
                <w:szCs w:val="18"/>
              </w:rPr>
              <w:t xml:space="preserve"> </w:t>
            </w:r>
            <w:r w:rsidR="000159A3" w:rsidRPr="001E3E6E">
              <w:rPr>
                <w:rFonts w:cs="Arial"/>
                <w:color w:val="auto"/>
                <w:sz w:val="18"/>
                <w:szCs w:val="18"/>
              </w:rPr>
              <w:t>Contractor has</w:t>
            </w:r>
            <w:r w:rsidR="00972ED3" w:rsidRPr="001E3E6E">
              <w:rPr>
                <w:rFonts w:cs="Arial"/>
                <w:color w:val="auto"/>
                <w:sz w:val="18"/>
                <w:szCs w:val="18"/>
              </w:rPr>
              <w:t xml:space="preserve"> worked collaboratively with previously clients and their Integration teams to ensure alignment of technology and resources.</w:t>
            </w:r>
            <w:r w:rsidR="00AE5F2C">
              <w:rPr>
                <w:rFonts w:cs="Arial"/>
                <w:color w:val="auto"/>
                <w:sz w:val="18"/>
                <w:szCs w:val="18"/>
              </w:rPr>
              <w:t xml:space="preserve"> </w:t>
            </w:r>
            <w:r w:rsidR="0010529B" w:rsidRPr="001E3E6E">
              <w:rPr>
                <w:rFonts w:cs="Arial"/>
                <w:color w:val="auto"/>
                <w:sz w:val="18"/>
                <w:szCs w:val="18"/>
              </w:rPr>
              <w:t>Examples may be submitted.</w:t>
            </w:r>
          </w:p>
        </w:tc>
        <w:tc>
          <w:tcPr>
            <w:tcW w:w="1667" w:type="dxa"/>
          </w:tcPr>
          <w:p w14:paraId="5ABE56C7" w14:textId="77777777" w:rsidR="000E414C" w:rsidRPr="001E3E6E" w:rsidRDefault="00C629FE" w:rsidP="00CB5AC4">
            <w:pPr>
              <w:pStyle w:val="Level2Body"/>
              <w:ind w:left="0"/>
              <w:jc w:val="center"/>
              <w:rPr>
                <w:rFonts w:cs="Arial"/>
                <w:color w:val="auto"/>
                <w:sz w:val="18"/>
                <w:szCs w:val="18"/>
              </w:rPr>
            </w:pPr>
            <w:r w:rsidRPr="001E3E6E">
              <w:rPr>
                <w:rFonts w:cs="Arial"/>
                <w:color w:val="auto"/>
                <w:sz w:val="18"/>
                <w:szCs w:val="18"/>
              </w:rPr>
              <w:t>N/A</w:t>
            </w:r>
          </w:p>
        </w:tc>
        <w:sdt>
          <w:sdtPr>
            <w:rPr>
              <w:color w:val="auto"/>
              <w:sz w:val="18"/>
              <w:szCs w:val="18"/>
            </w:rPr>
            <w:alias w:val="Ability Code"/>
            <w:tag w:val="Ability Code"/>
            <w:id w:val="-511454957"/>
            <w:placeholder>
              <w:docPart w:val="58F89E99B88D468C81ADC08D01D08CCE"/>
            </w:placeholder>
            <w15:color w:val="993300"/>
            <w:comboBox>
              <w:listItem w:displayText="S" w:value="S"/>
              <w:listItem w:displayText="W" w:value="W"/>
              <w:listItem w:displayText="M" w:value="M"/>
              <w:listItem w:displayText="F" w:value="F"/>
              <w:listItem w:displayText="C" w:value="C"/>
              <w:listItem w:displayText="N" w:value="N"/>
              <w:listItem w:displayText="O" w:value="O"/>
            </w:comboBox>
          </w:sdtPr>
          <w:sdtEndPr/>
          <w:sdtContent>
            <w:tc>
              <w:tcPr>
                <w:tcW w:w="1033" w:type="dxa"/>
              </w:tcPr>
              <w:p w14:paraId="5313F392" w14:textId="77777777" w:rsidR="000E414C" w:rsidRPr="001E3E6E" w:rsidRDefault="002A2404" w:rsidP="00CB5AC4">
                <w:pPr>
                  <w:pStyle w:val="Level2Body"/>
                  <w:ind w:left="0"/>
                  <w:rPr>
                    <w:rFonts w:cs="Arial"/>
                    <w:color w:val="auto"/>
                    <w:sz w:val="18"/>
                    <w:szCs w:val="18"/>
                  </w:rPr>
                </w:pPr>
                <w:r w:rsidRPr="001E3E6E" w:rsidDel="008E51F4">
                  <w:rPr>
                    <w:color w:val="auto"/>
                    <w:sz w:val="18"/>
                    <w:szCs w:val="18"/>
                  </w:rPr>
                  <w:t xml:space="preserve">Choose an item. </w:t>
                </w:r>
              </w:p>
            </w:tc>
          </w:sdtContent>
        </w:sdt>
        <w:tc>
          <w:tcPr>
            <w:tcW w:w="3595" w:type="dxa"/>
          </w:tcPr>
          <w:p w14:paraId="3F741BBB" w14:textId="77777777" w:rsidR="000E414C" w:rsidRPr="001E3E6E" w:rsidRDefault="000E414C" w:rsidP="00CB5AC4">
            <w:pPr>
              <w:pStyle w:val="Level2Body"/>
              <w:ind w:left="0"/>
              <w:rPr>
                <w:rFonts w:cs="Arial"/>
                <w:color w:val="auto"/>
                <w:sz w:val="18"/>
                <w:szCs w:val="18"/>
              </w:rPr>
            </w:pPr>
          </w:p>
        </w:tc>
      </w:tr>
      <w:tr w:rsidR="002308F7" w:rsidRPr="001E3E6E" w14:paraId="3F3422F3" w14:textId="77777777" w:rsidTr="00B040CB">
        <w:trPr>
          <w:trHeight w:val="530"/>
        </w:trPr>
        <w:tc>
          <w:tcPr>
            <w:tcW w:w="14390" w:type="dxa"/>
            <w:gridSpan w:val="7"/>
          </w:tcPr>
          <w:p w14:paraId="3610D7D0" w14:textId="39AB90BE" w:rsidR="002308F7" w:rsidRPr="001E3E6E" w:rsidRDefault="002308F7" w:rsidP="008E51F4">
            <w:pPr>
              <w:pStyle w:val="Level2Body"/>
              <w:ind w:left="0"/>
              <w:rPr>
                <w:color w:val="auto"/>
                <w:sz w:val="18"/>
                <w:szCs w:val="18"/>
              </w:rPr>
            </w:pPr>
            <w:r w:rsidRPr="001E3E6E">
              <w:rPr>
                <w:color w:val="auto"/>
                <w:sz w:val="18"/>
                <w:szCs w:val="18"/>
              </w:rPr>
              <w:t>Bidder’s Response:</w:t>
            </w:r>
            <w:r w:rsidR="00AE5F2C">
              <w:rPr>
                <w:color w:val="auto"/>
                <w:sz w:val="18"/>
                <w:szCs w:val="18"/>
              </w:rPr>
              <w:t xml:space="preserve"> </w:t>
            </w:r>
            <w:r w:rsidRPr="001E3E6E">
              <w:rPr>
                <w:color w:val="auto"/>
                <w:sz w:val="18"/>
                <w:szCs w:val="18"/>
              </w:rPr>
              <w:t xml:space="preserve"> </w:t>
            </w:r>
          </w:p>
        </w:tc>
      </w:tr>
    </w:tbl>
    <w:p w14:paraId="4489FC82" w14:textId="6EA45FAE" w:rsidR="00C97678" w:rsidRDefault="00C97678"/>
    <w:p w14:paraId="28E93EA0" w14:textId="77777777" w:rsidR="00B040CB" w:rsidRDefault="00B040CB"/>
    <w:tbl>
      <w:tblPr>
        <w:tblStyle w:val="TableGrid"/>
        <w:tblW w:w="0" w:type="auto"/>
        <w:tblLook w:val="04A0" w:firstRow="1" w:lastRow="0" w:firstColumn="1" w:lastColumn="0" w:noHBand="0" w:noVBand="1"/>
      </w:tblPr>
      <w:tblGrid>
        <w:gridCol w:w="750"/>
        <w:gridCol w:w="955"/>
        <w:gridCol w:w="3600"/>
        <w:gridCol w:w="2790"/>
        <w:gridCol w:w="1667"/>
        <w:gridCol w:w="1033"/>
        <w:gridCol w:w="3595"/>
      </w:tblGrid>
      <w:tr w:rsidR="001E3E6E" w:rsidRPr="001E3E6E" w14:paraId="75653735" w14:textId="77777777" w:rsidTr="00927C85">
        <w:tc>
          <w:tcPr>
            <w:tcW w:w="750" w:type="dxa"/>
          </w:tcPr>
          <w:p w14:paraId="7CA8CE55" w14:textId="77777777" w:rsidR="000E414C" w:rsidRPr="001E3E6E" w:rsidRDefault="000E414C" w:rsidP="00CB5AC4">
            <w:pPr>
              <w:pStyle w:val="Level2Body"/>
              <w:ind w:left="0"/>
              <w:rPr>
                <w:rFonts w:cs="Arial"/>
                <w:color w:val="auto"/>
                <w:sz w:val="18"/>
                <w:szCs w:val="18"/>
              </w:rPr>
            </w:pPr>
            <w:r w:rsidRPr="001E3E6E">
              <w:rPr>
                <w:rFonts w:cs="Arial"/>
                <w:color w:val="auto"/>
                <w:sz w:val="18"/>
                <w:szCs w:val="18"/>
              </w:rPr>
              <w:t>Req.#</w:t>
            </w:r>
          </w:p>
        </w:tc>
        <w:tc>
          <w:tcPr>
            <w:tcW w:w="955" w:type="dxa"/>
          </w:tcPr>
          <w:p w14:paraId="73007B2D" w14:textId="77777777" w:rsidR="000E414C" w:rsidRPr="001E3E6E" w:rsidRDefault="000E414C" w:rsidP="00CB5AC4">
            <w:pPr>
              <w:pStyle w:val="Level2Body"/>
              <w:ind w:left="0"/>
              <w:rPr>
                <w:rFonts w:cs="Arial"/>
                <w:color w:val="auto"/>
                <w:sz w:val="18"/>
                <w:szCs w:val="18"/>
              </w:rPr>
            </w:pPr>
            <w:r w:rsidRPr="001E3E6E">
              <w:rPr>
                <w:rFonts w:cs="Arial"/>
                <w:color w:val="auto"/>
                <w:sz w:val="18"/>
                <w:szCs w:val="18"/>
              </w:rPr>
              <w:t>ID</w:t>
            </w:r>
          </w:p>
        </w:tc>
        <w:tc>
          <w:tcPr>
            <w:tcW w:w="3600" w:type="dxa"/>
          </w:tcPr>
          <w:p w14:paraId="7482678E" w14:textId="77777777" w:rsidR="000E414C" w:rsidRPr="001E3E6E" w:rsidRDefault="000E414C" w:rsidP="00CB5AC4">
            <w:pPr>
              <w:pStyle w:val="Level2Body"/>
              <w:ind w:left="0"/>
              <w:rPr>
                <w:rFonts w:cs="Arial"/>
                <w:color w:val="auto"/>
                <w:sz w:val="18"/>
                <w:szCs w:val="18"/>
              </w:rPr>
            </w:pPr>
            <w:r w:rsidRPr="001E3E6E">
              <w:rPr>
                <w:rFonts w:cs="Arial"/>
                <w:color w:val="auto"/>
                <w:sz w:val="18"/>
                <w:szCs w:val="18"/>
              </w:rPr>
              <w:t xml:space="preserve">Contractor / </w:t>
            </w:r>
            <w:r w:rsidR="008D73C2" w:rsidRPr="001E3E6E">
              <w:rPr>
                <w:rFonts w:cs="Arial"/>
                <w:color w:val="auto"/>
                <w:sz w:val="18"/>
                <w:szCs w:val="18"/>
              </w:rPr>
              <w:t>Solution/Requirement</w:t>
            </w:r>
          </w:p>
        </w:tc>
        <w:tc>
          <w:tcPr>
            <w:tcW w:w="2790" w:type="dxa"/>
          </w:tcPr>
          <w:p w14:paraId="49CB9651" w14:textId="77777777" w:rsidR="000E414C" w:rsidRPr="001E3E6E" w:rsidRDefault="000E414C" w:rsidP="00CB5AC4">
            <w:pPr>
              <w:pStyle w:val="Level2Body"/>
              <w:ind w:left="0"/>
              <w:rPr>
                <w:rFonts w:cs="Arial"/>
                <w:color w:val="auto"/>
                <w:sz w:val="18"/>
                <w:szCs w:val="18"/>
              </w:rPr>
            </w:pPr>
            <w:r w:rsidRPr="001E3E6E">
              <w:rPr>
                <w:rFonts w:cs="Arial"/>
                <w:color w:val="auto"/>
                <w:sz w:val="18"/>
                <w:szCs w:val="18"/>
              </w:rPr>
              <w:t>Instructions to Bidder</w:t>
            </w:r>
          </w:p>
        </w:tc>
        <w:tc>
          <w:tcPr>
            <w:tcW w:w="1667" w:type="dxa"/>
          </w:tcPr>
          <w:p w14:paraId="22527247" w14:textId="77777777" w:rsidR="000E414C" w:rsidRPr="001E3E6E" w:rsidRDefault="000E414C" w:rsidP="00CB5AC4">
            <w:pPr>
              <w:pStyle w:val="Level2Body"/>
              <w:ind w:left="0"/>
              <w:jc w:val="center"/>
              <w:rPr>
                <w:rFonts w:cs="Arial"/>
                <w:color w:val="auto"/>
                <w:sz w:val="18"/>
                <w:szCs w:val="18"/>
              </w:rPr>
            </w:pPr>
            <w:r w:rsidRPr="001E3E6E">
              <w:rPr>
                <w:rFonts w:cs="Arial"/>
                <w:color w:val="auto"/>
                <w:sz w:val="18"/>
                <w:szCs w:val="18"/>
              </w:rPr>
              <w:t>CMS</w:t>
            </w:r>
          </w:p>
          <w:p w14:paraId="4FF6C0E5" w14:textId="77777777" w:rsidR="000E414C" w:rsidRPr="001E3E6E" w:rsidRDefault="000E414C" w:rsidP="00CB5AC4">
            <w:pPr>
              <w:pStyle w:val="Level2Body"/>
              <w:ind w:left="0"/>
              <w:jc w:val="center"/>
              <w:rPr>
                <w:rFonts w:cs="Arial"/>
                <w:color w:val="auto"/>
                <w:sz w:val="18"/>
                <w:szCs w:val="18"/>
              </w:rPr>
            </w:pPr>
            <w:r w:rsidRPr="001E3E6E">
              <w:rPr>
                <w:rFonts w:cs="Arial"/>
                <w:color w:val="auto"/>
                <w:sz w:val="18"/>
                <w:szCs w:val="18"/>
              </w:rPr>
              <w:t>Checklist</w:t>
            </w:r>
          </w:p>
          <w:p w14:paraId="4852E662" w14:textId="77777777" w:rsidR="000E414C" w:rsidRPr="001E3E6E" w:rsidRDefault="000E414C" w:rsidP="00CB5AC4">
            <w:pPr>
              <w:pStyle w:val="Level2Body"/>
              <w:ind w:left="0"/>
              <w:jc w:val="center"/>
              <w:rPr>
                <w:rFonts w:cs="Arial"/>
                <w:color w:val="auto"/>
                <w:sz w:val="18"/>
                <w:szCs w:val="18"/>
              </w:rPr>
            </w:pPr>
            <w:r w:rsidRPr="001E3E6E">
              <w:rPr>
                <w:rFonts w:cs="Arial"/>
                <w:color w:val="auto"/>
                <w:sz w:val="18"/>
                <w:szCs w:val="18"/>
              </w:rPr>
              <w:t>ID</w:t>
            </w:r>
          </w:p>
        </w:tc>
        <w:tc>
          <w:tcPr>
            <w:tcW w:w="1033" w:type="dxa"/>
          </w:tcPr>
          <w:p w14:paraId="2F5D2B99" w14:textId="77777777" w:rsidR="000E414C" w:rsidRPr="001E3E6E" w:rsidRDefault="000E414C" w:rsidP="00CB5AC4">
            <w:pPr>
              <w:pStyle w:val="Level2Body"/>
              <w:ind w:left="0"/>
              <w:rPr>
                <w:rFonts w:cs="Arial"/>
                <w:color w:val="auto"/>
                <w:sz w:val="18"/>
                <w:szCs w:val="18"/>
              </w:rPr>
            </w:pPr>
            <w:r w:rsidRPr="001E3E6E">
              <w:rPr>
                <w:rFonts w:cs="Arial"/>
                <w:color w:val="auto"/>
                <w:sz w:val="18"/>
                <w:szCs w:val="18"/>
              </w:rPr>
              <w:t>Bidding</w:t>
            </w:r>
          </w:p>
          <w:p w14:paraId="245E58F0" w14:textId="77777777" w:rsidR="000E414C" w:rsidRPr="001E3E6E" w:rsidRDefault="000E414C" w:rsidP="00CB5AC4">
            <w:pPr>
              <w:pStyle w:val="Level2Body"/>
              <w:ind w:left="0"/>
              <w:rPr>
                <w:rFonts w:cs="Arial"/>
                <w:color w:val="auto"/>
                <w:sz w:val="18"/>
                <w:szCs w:val="18"/>
              </w:rPr>
            </w:pPr>
            <w:r w:rsidRPr="001E3E6E">
              <w:rPr>
                <w:rFonts w:cs="Arial"/>
                <w:color w:val="auto"/>
                <w:sz w:val="18"/>
                <w:szCs w:val="18"/>
              </w:rPr>
              <w:t>Ability</w:t>
            </w:r>
          </w:p>
          <w:p w14:paraId="5286A62F" w14:textId="77777777" w:rsidR="000E414C" w:rsidRPr="001E3E6E" w:rsidRDefault="000E414C" w:rsidP="00CB5AC4">
            <w:pPr>
              <w:pStyle w:val="Level2Body"/>
              <w:ind w:left="0"/>
              <w:rPr>
                <w:rFonts w:cs="Arial"/>
                <w:color w:val="auto"/>
                <w:sz w:val="18"/>
                <w:szCs w:val="18"/>
              </w:rPr>
            </w:pPr>
            <w:r w:rsidRPr="001E3E6E">
              <w:rPr>
                <w:rFonts w:cs="Arial"/>
                <w:color w:val="auto"/>
                <w:sz w:val="18"/>
                <w:szCs w:val="18"/>
              </w:rPr>
              <w:t>Code</w:t>
            </w:r>
          </w:p>
        </w:tc>
        <w:tc>
          <w:tcPr>
            <w:tcW w:w="3595" w:type="dxa"/>
          </w:tcPr>
          <w:p w14:paraId="12A23F5B" w14:textId="77777777" w:rsidR="000E414C" w:rsidRPr="001E3E6E" w:rsidRDefault="000E414C" w:rsidP="00CB5AC4">
            <w:pPr>
              <w:pStyle w:val="Level2Body"/>
              <w:ind w:left="0"/>
              <w:rPr>
                <w:rFonts w:cs="Arial"/>
                <w:color w:val="auto"/>
                <w:sz w:val="18"/>
                <w:szCs w:val="18"/>
              </w:rPr>
            </w:pPr>
            <w:r w:rsidRPr="001E3E6E">
              <w:rPr>
                <w:rFonts w:cs="Arial"/>
                <w:color w:val="auto"/>
                <w:sz w:val="18"/>
                <w:szCs w:val="18"/>
              </w:rPr>
              <w:t>Gap Description and Recommendation for Closure</w:t>
            </w:r>
          </w:p>
        </w:tc>
      </w:tr>
      <w:tr w:rsidR="001E3E6E" w:rsidRPr="001E3E6E" w14:paraId="57F726BE" w14:textId="77777777" w:rsidTr="00927C85">
        <w:tc>
          <w:tcPr>
            <w:tcW w:w="750" w:type="dxa"/>
          </w:tcPr>
          <w:p w14:paraId="4703F273" w14:textId="758A5DC3" w:rsidR="000E414C" w:rsidRPr="001E3E6E" w:rsidRDefault="006276AA" w:rsidP="00CB5AC4">
            <w:pPr>
              <w:pStyle w:val="Level2Body"/>
              <w:ind w:left="0"/>
              <w:rPr>
                <w:rFonts w:cs="Arial"/>
                <w:color w:val="auto"/>
                <w:sz w:val="18"/>
                <w:szCs w:val="18"/>
              </w:rPr>
            </w:pPr>
            <w:r w:rsidRPr="001E3E6E">
              <w:rPr>
                <w:rFonts w:cs="Arial"/>
                <w:color w:val="auto"/>
                <w:sz w:val="18"/>
                <w:szCs w:val="18"/>
              </w:rPr>
              <w:t>24</w:t>
            </w:r>
            <w:r w:rsidR="000166F3">
              <w:rPr>
                <w:rFonts w:cs="Arial"/>
                <w:color w:val="auto"/>
                <w:sz w:val="18"/>
                <w:szCs w:val="18"/>
              </w:rPr>
              <w:t>6</w:t>
            </w:r>
          </w:p>
        </w:tc>
        <w:tc>
          <w:tcPr>
            <w:tcW w:w="955" w:type="dxa"/>
          </w:tcPr>
          <w:p w14:paraId="7D790BE7" w14:textId="77777777" w:rsidR="000E414C" w:rsidRPr="001E3E6E" w:rsidRDefault="00714881" w:rsidP="00CB5AC4">
            <w:pPr>
              <w:pStyle w:val="Level2Body"/>
              <w:ind w:left="0"/>
              <w:rPr>
                <w:rFonts w:cs="Arial"/>
                <w:color w:val="auto"/>
                <w:sz w:val="18"/>
                <w:szCs w:val="18"/>
              </w:rPr>
            </w:pPr>
            <w:r w:rsidRPr="001E3E6E">
              <w:rPr>
                <w:rFonts w:cs="Arial"/>
                <w:color w:val="auto"/>
                <w:sz w:val="18"/>
                <w:szCs w:val="18"/>
              </w:rPr>
              <w:t>PMI.18</w:t>
            </w:r>
          </w:p>
        </w:tc>
        <w:tc>
          <w:tcPr>
            <w:tcW w:w="3600" w:type="dxa"/>
          </w:tcPr>
          <w:p w14:paraId="27CA8CDD" w14:textId="77777777" w:rsidR="000E414C" w:rsidRPr="001E3E6E" w:rsidRDefault="00972ED3" w:rsidP="00A157DF">
            <w:pPr>
              <w:pStyle w:val="Level2Body"/>
              <w:ind w:left="0"/>
              <w:jc w:val="left"/>
              <w:rPr>
                <w:rFonts w:cs="Arial"/>
                <w:color w:val="auto"/>
                <w:sz w:val="18"/>
                <w:szCs w:val="18"/>
              </w:rPr>
            </w:pPr>
            <w:r w:rsidRPr="001E3E6E">
              <w:rPr>
                <w:rFonts w:cs="Arial"/>
                <w:color w:val="auto"/>
                <w:sz w:val="18"/>
                <w:szCs w:val="18"/>
              </w:rPr>
              <w:t xml:space="preserve">Contractor staff must </w:t>
            </w:r>
            <w:r w:rsidR="00D45BFB" w:rsidRPr="001E3E6E">
              <w:rPr>
                <w:rFonts w:cs="Arial"/>
                <w:color w:val="auto"/>
                <w:sz w:val="18"/>
                <w:szCs w:val="18"/>
              </w:rPr>
              <w:t xml:space="preserve">work </w:t>
            </w:r>
            <w:r w:rsidRPr="001E3E6E">
              <w:rPr>
                <w:rFonts w:cs="Arial"/>
                <w:color w:val="auto"/>
                <w:sz w:val="18"/>
                <w:szCs w:val="18"/>
              </w:rPr>
              <w:t>with the DHHS project management resources to ensure alignment of activities and resources.</w:t>
            </w:r>
          </w:p>
        </w:tc>
        <w:tc>
          <w:tcPr>
            <w:tcW w:w="2790" w:type="dxa"/>
          </w:tcPr>
          <w:p w14:paraId="208ABC26" w14:textId="7D358062" w:rsidR="000E414C" w:rsidRPr="001E3E6E" w:rsidRDefault="00717D53" w:rsidP="00EF7780">
            <w:pPr>
              <w:pStyle w:val="Level2Body"/>
              <w:ind w:left="0"/>
              <w:jc w:val="left"/>
              <w:rPr>
                <w:rFonts w:cs="Arial"/>
                <w:color w:val="auto"/>
                <w:sz w:val="18"/>
                <w:szCs w:val="18"/>
              </w:rPr>
            </w:pPr>
            <w:r w:rsidRPr="001E3E6E">
              <w:rPr>
                <w:rFonts w:cs="Arial"/>
                <w:color w:val="auto"/>
                <w:sz w:val="18"/>
                <w:szCs w:val="18"/>
              </w:rPr>
              <w:t>Describe</w:t>
            </w:r>
            <w:r w:rsidR="00972ED3" w:rsidRPr="001E3E6E">
              <w:rPr>
                <w:rFonts w:cs="Arial"/>
                <w:color w:val="auto"/>
                <w:sz w:val="18"/>
                <w:szCs w:val="18"/>
              </w:rPr>
              <w:t xml:space="preserve"> the processes </w:t>
            </w:r>
            <w:r w:rsidR="00EF7780" w:rsidRPr="001E3E6E">
              <w:rPr>
                <w:rFonts w:cs="Arial"/>
                <w:color w:val="auto"/>
                <w:sz w:val="18"/>
                <w:szCs w:val="18"/>
              </w:rPr>
              <w:t xml:space="preserve">that will be </w:t>
            </w:r>
            <w:r w:rsidR="00972ED3" w:rsidRPr="001E3E6E">
              <w:rPr>
                <w:rFonts w:cs="Arial"/>
                <w:color w:val="auto"/>
                <w:sz w:val="18"/>
                <w:szCs w:val="18"/>
              </w:rPr>
              <w:t>used to work</w:t>
            </w:r>
            <w:r w:rsidR="00AE5F2C">
              <w:rPr>
                <w:rFonts w:cs="Arial"/>
                <w:color w:val="auto"/>
                <w:sz w:val="18"/>
                <w:szCs w:val="18"/>
              </w:rPr>
              <w:t xml:space="preserve"> </w:t>
            </w:r>
            <w:r w:rsidR="00972ED3" w:rsidRPr="001E3E6E">
              <w:rPr>
                <w:rFonts w:cs="Arial"/>
                <w:color w:val="auto"/>
                <w:sz w:val="18"/>
                <w:szCs w:val="18"/>
              </w:rPr>
              <w:t>with the DHHS project management resources</w:t>
            </w:r>
            <w:r w:rsidR="00EF7780" w:rsidRPr="001E3E6E">
              <w:rPr>
                <w:rFonts w:cs="Arial"/>
                <w:color w:val="auto"/>
                <w:sz w:val="18"/>
                <w:szCs w:val="18"/>
              </w:rPr>
              <w:t xml:space="preserve"> to ensure alignment of activities and resources.</w:t>
            </w:r>
          </w:p>
        </w:tc>
        <w:tc>
          <w:tcPr>
            <w:tcW w:w="1667" w:type="dxa"/>
          </w:tcPr>
          <w:p w14:paraId="0560CAAF" w14:textId="77777777" w:rsidR="000E414C" w:rsidRPr="001E3E6E" w:rsidRDefault="000774FA" w:rsidP="00CB5AC4">
            <w:pPr>
              <w:pStyle w:val="Level2Body"/>
              <w:ind w:left="0"/>
              <w:jc w:val="center"/>
              <w:rPr>
                <w:rFonts w:cs="Arial"/>
                <w:color w:val="auto"/>
                <w:sz w:val="18"/>
                <w:szCs w:val="18"/>
              </w:rPr>
            </w:pPr>
            <w:r w:rsidRPr="001E3E6E">
              <w:rPr>
                <w:rFonts w:cs="Arial"/>
                <w:color w:val="auto"/>
                <w:sz w:val="18"/>
                <w:szCs w:val="18"/>
              </w:rPr>
              <w:t>N/A</w:t>
            </w:r>
          </w:p>
        </w:tc>
        <w:sdt>
          <w:sdtPr>
            <w:rPr>
              <w:color w:val="auto"/>
              <w:sz w:val="18"/>
              <w:szCs w:val="18"/>
            </w:rPr>
            <w:alias w:val="Ability Code"/>
            <w:tag w:val="Ability Code"/>
            <w:id w:val="511806901"/>
            <w:placeholder>
              <w:docPart w:val="EFB113F41F9848C78DA95C0C250F7EEF"/>
            </w:placeholder>
            <w15:color w:val="993300"/>
            <w:comboBox>
              <w:listItem w:displayText="S" w:value="S"/>
              <w:listItem w:displayText="W" w:value="W"/>
              <w:listItem w:displayText="M" w:value="M"/>
              <w:listItem w:displayText="F" w:value="F"/>
              <w:listItem w:displayText="C" w:value="C"/>
              <w:listItem w:displayText="N" w:value="N"/>
              <w:listItem w:displayText="O" w:value="O"/>
            </w:comboBox>
          </w:sdtPr>
          <w:sdtEndPr/>
          <w:sdtContent>
            <w:tc>
              <w:tcPr>
                <w:tcW w:w="1033" w:type="dxa"/>
              </w:tcPr>
              <w:p w14:paraId="6D4C5CFC" w14:textId="77777777" w:rsidR="000E414C" w:rsidRPr="001E3E6E" w:rsidRDefault="002A2404" w:rsidP="00CB5AC4">
                <w:pPr>
                  <w:pStyle w:val="Level2Body"/>
                  <w:ind w:left="0"/>
                  <w:rPr>
                    <w:rFonts w:cs="Arial"/>
                    <w:color w:val="auto"/>
                    <w:sz w:val="18"/>
                    <w:szCs w:val="18"/>
                  </w:rPr>
                </w:pPr>
                <w:r w:rsidRPr="001E3E6E" w:rsidDel="008E51F4">
                  <w:rPr>
                    <w:color w:val="auto"/>
                    <w:sz w:val="18"/>
                    <w:szCs w:val="18"/>
                  </w:rPr>
                  <w:t xml:space="preserve">Choose an item. </w:t>
                </w:r>
              </w:p>
            </w:tc>
          </w:sdtContent>
        </w:sdt>
        <w:tc>
          <w:tcPr>
            <w:tcW w:w="3595" w:type="dxa"/>
          </w:tcPr>
          <w:p w14:paraId="25981F58" w14:textId="77777777" w:rsidR="000E414C" w:rsidRPr="001E3E6E" w:rsidRDefault="000E414C" w:rsidP="00CB5AC4">
            <w:pPr>
              <w:pStyle w:val="Level2Body"/>
              <w:ind w:left="0"/>
              <w:rPr>
                <w:rFonts w:cs="Arial"/>
                <w:color w:val="auto"/>
                <w:sz w:val="18"/>
                <w:szCs w:val="18"/>
              </w:rPr>
            </w:pPr>
          </w:p>
        </w:tc>
      </w:tr>
      <w:tr w:rsidR="002308F7" w:rsidRPr="001E3E6E" w14:paraId="006B8DF3" w14:textId="77777777" w:rsidTr="00B040CB">
        <w:trPr>
          <w:trHeight w:val="674"/>
        </w:trPr>
        <w:tc>
          <w:tcPr>
            <w:tcW w:w="14390" w:type="dxa"/>
            <w:gridSpan w:val="7"/>
          </w:tcPr>
          <w:p w14:paraId="3F963492" w14:textId="5EEF40FF" w:rsidR="002308F7" w:rsidRPr="001E3E6E" w:rsidRDefault="002308F7" w:rsidP="008E51F4">
            <w:pPr>
              <w:pStyle w:val="Level2Body"/>
              <w:ind w:left="0"/>
              <w:rPr>
                <w:color w:val="auto"/>
                <w:sz w:val="18"/>
                <w:szCs w:val="18"/>
              </w:rPr>
            </w:pPr>
            <w:r w:rsidRPr="001E3E6E">
              <w:rPr>
                <w:color w:val="auto"/>
                <w:sz w:val="18"/>
                <w:szCs w:val="18"/>
              </w:rPr>
              <w:t>Bidder’s Response:</w:t>
            </w:r>
            <w:r w:rsidR="00AE5F2C">
              <w:rPr>
                <w:color w:val="auto"/>
                <w:sz w:val="18"/>
                <w:szCs w:val="18"/>
              </w:rPr>
              <w:t xml:space="preserve"> </w:t>
            </w:r>
            <w:r w:rsidRPr="001E3E6E">
              <w:rPr>
                <w:color w:val="auto"/>
                <w:sz w:val="18"/>
                <w:szCs w:val="18"/>
              </w:rPr>
              <w:t xml:space="preserve"> </w:t>
            </w:r>
          </w:p>
        </w:tc>
      </w:tr>
    </w:tbl>
    <w:p w14:paraId="754A9818" w14:textId="77777777" w:rsidR="000E414C" w:rsidRPr="001E3E6E" w:rsidRDefault="000E414C" w:rsidP="000E414C">
      <w:pPr>
        <w:pStyle w:val="Level2Body"/>
        <w:tabs>
          <w:tab w:val="left" w:pos="11250"/>
        </w:tabs>
        <w:ind w:left="0" w:right="2304"/>
        <w:rPr>
          <w:color w:val="auto"/>
        </w:rPr>
      </w:pPr>
    </w:p>
    <w:p w14:paraId="49B9CD40" w14:textId="6BF164E0" w:rsidR="00B040CB" w:rsidRDefault="00B040CB" w:rsidP="002E244B">
      <w:pPr>
        <w:rPr>
          <w:rFonts w:eastAsiaTheme="minorHAnsi" w:cstheme="minorBidi"/>
          <w:color w:val="auto"/>
        </w:rPr>
      </w:pPr>
    </w:p>
    <w:p w14:paraId="0456FC38" w14:textId="77777777" w:rsidR="00805691" w:rsidRDefault="00805691">
      <w:pPr>
        <w:spacing w:after="160" w:line="259" w:lineRule="auto"/>
        <w:jc w:val="left"/>
        <w:rPr>
          <w:rFonts w:eastAsiaTheme="minorHAnsi" w:cstheme="minorBidi"/>
          <w:b/>
          <w:color w:val="auto"/>
          <w:sz w:val="28"/>
          <w:szCs w:val="28"/>
          <w:u w:val="single"/>
        </w:rPr>
      </w:pPr>
      <w:r>
        <w:rPr>
          <w:rFonts w:eastAsiaTheme="minorHAnsi" w:cstheme="minorBidi"/>
          <w:b/>
          <w:color w:val="auto"/>
          <w:sz w:val="28"/>
          <w:szCs w:val="28"/>
          <w:u w:val="single"/>
        </w:rPr>
        <w:br w:type="page"/>
      </w:r>
    </w:p>
    <w:p w14:paraId="7803E5E4" w14:textId="23F18A65" w:rsidR="002E244B" w:rsidRPr="001E3E6E" w:rsidRDefault="001E23D0" w:rsidP="002E244B">
      <w:pPr>
        <w:rPr>
          <w:rFonts w:eastAsiaTheme="minorHAnsi" w:cstheme="minorBidi"/>
          <w:b/>
          <w:color w:val="auto"/>
          <w:sz w:val="28"/>
          <w:szCs w:val="28"/>
          <w:u w:val="single"/>
        </w:rPr>
      </w:pPr>
      <w:r w:rsidRPr="001E3E6E">
        <w:rPr>
          <w:rFonts w:eastAsiaTheme="minorHAnsi" w:cstheme="minorBidi"/>
          <w:b/>
          <w:color w:val="auto"/>
          <w:sz w:val="28"/>
          <w:szCs w:val="28"/>
          <w:u w:val="single"/>
        </w:rPr>
        <w:lastRenderedPageBreak/>
        <w:t>G.1</w:t>
      </w:r>
      <w:r w:rsidR="00A8248C" w:rsidRPr="001E3E6E">
        <w:rPr>
          <w:rFonts w:eastAsiaTheme="minorHAnsi" w:cstheme="minorBidi"/>
          <w:b/>
          <w:color w:val="auto"/>
          <w:sz w:val="28"/>
          <w:szCs w:val="28"/>
          <w:u w:val="single"/>
        </w:rPr>
        <w:t>1</w:t>
      </w:r>
      <w:r w:rsidRPr="001E3E6E">
        <w:rPr>
          <w:rFonts w:eastAsiaTheme="minorHAnsi" w:cstheme="minorBidi"/>
          <w:b/>
          <w:color w:val="auto"/>
          <w:sz w:val="28"/>
          <w:szCs w:val="28"/>
          <w:u w:val="single"/>
        </w:rPr>
        <w:t xml:space="preserve"> </w:t>
      </w:r>
      <w:r w:rsidR="002E244B" w:rsidRPr="001E3E6E">
        <w:rPr>
          <w:rFonts w:eastAsiaTheme="minorHAnsi" w:cstheme="minorBidi"/>
          <w:b/>
          <w:color w:val="auto"/>
          <w:sz w:val="28"/>
          <w:szCs w:val="28"/>
          <w:u w:val="single"/>
        </w:rPr>
        <w:t>Communication</w:t>
      </w:r>
      <w:r w:rsidR="000D373B" w:rsidRPr="001E3E6E">
        <w:rPr>
          <w:rFonts w:eastAsiaTheme="minorHAnsi" w:cstheme="minorBidi"/>
          <w:b/>
          <w:color w:val="auto"/>
          <w:sz w:val="28"/>
          <w:szCs w:val="28"/>
          <w:u w:val="single"/>
        </w:rPr>
        <w:t xml:space="preserve"> </w:t>
      </w:r>
      <w:r w:rsidR="00421B19" w:rsidRPr="001E3E6E">
        <w:rPr>
          <w:rFonts w:eastAsiaTheme="minorHAnsi" w:cstheme="minorBidi"/>
          <w:b/>
          <w:color w:val="auto"/>
          <w:sz w:val="28"/>
          <w:szCs w:val="28"/>
          <w:u w:val="single"/>
        </w:rPr>
        <w:t xml:space="preserve">and Training </w:t>
      </w:r>
      <w:r w:rsidR="000D373B" w:rsidRPr="001E3E6E">
        <w:rPr>
          <w:rFonts w:eastAsiaTheme="minorHAnsi" w:cstheme="minorBidi"/>
          <w:b/>
          <w:color w:val="auto"/>
          <w:sz w:val="28"/>
          <w:szCs w:val="28"/>
          <w:u w:val="single"/>
        </w:rPr>
        <w:t>Requirements:</w:t>
      </w:r>
    </w:p>
    <w:p w14:paraId="5471E153" w14:textId="77777777" w:rsidR="00B040CB" w:rsidRDefault="00B040CB" w:rsidP="002E244B">
      <w:pPr>
        <w:ind w:right="162"/>
        <w:jc w:val="left"/>
        <w:rPr>
          <w:rFonts w:eastAsiaTheme="minorHAnsi" w:cs="Arial"/>
          <w:color w:val="auto"/>
          <w:sz w:val="18"/>
          <w:szCs w:val="18"/>
        </w:rPr>
      </w:pPr>
    </w:p>
    <w:p w14:paraId="6F7C2A34" w14:textId="50D8D0ED" w:rsidR="002E244B" w:rsidRPr="001E3E6E" w:rsidRDefault="002E244B" w:rsidP="002E244B">
      <w:pPr>
        <w:ind w:right="162"/>
        <w:jc w:val="left"/>
        <w:rPr>
          <w:rFonts w:eastAsiaTheme="minorHAnsi" w:cs="Arial"/>
          <w:color w:val="auto"/>
          <w:sz w:val="18"/>
          <w:szCs w:val="18"/>
        </w:rPr>
      </w:pPr>
      <w:r w:rsidRPr="001E3E6E">
        <w:rPr>
          <w:rFonts w:eastAsiaTheme="minorHAnsi" w:cs="Arial"/>
          <w:color w:val="auto"/>
          <w:sz w:val="18"/>
          <w:szCs w:val="18"/>
        </w:rPr>
        <w:t xml:space="preserve">DHHS has been </w:t>
      </w:r>
      <w:r w:rsidR="00293217" w:rsidRPr="001E3E6E">
        <w:rPr>
          <w:rFonts w:eastAsiaTheme="minorHAnsi" w:cs="Arial"/>
          <w:color w:val="auto"/>
          <w:sz w:val="18"/>
          <w:szCs w:val="18"/>
        </w:rPr>
        <w:t>identifying and deploying</w:t>
      </w:r>
      <w:r w:rsidRPr="001E3E6E">
        <w:rPr>
          <w:rFonts w:eastAsiaTheme="minorHAnsi" w:cs="Arial"/>
          <w:color w:val="auto"/>
          <w:sz w:val="18"/>
          <w:szCs w:val="18"/>
        </w:rPr>
        <w:t xml:space="preserve"> improvements to the programs provided as part of their overall operational and quality management process.</w:t>
      </w:r>
      <w:r w:rsidR="00AE5F2C">
        <w:rPr>
          <w:rFonts w:eastAsiaTheme="minorHAnsi" w:cs="Arial"/>
          <w:color w:val="auto"/>
          <w:sz w:val="18"/>
          <w:szCs w:val="18"/>
        </w:rPr>
        <w:t xml:space="preserve"> </w:t>
      </w:r>
      <w:r w:rsidRPr="001E3E6E">
        <w:rPr>
          <w:rFonts w:eastAsiaTheme="minorHAnsi" w:cs="Arial"/>
          <w:color w:val="auto"/>
          <w:sz w:val="18"/>
          <w:szCs w:val="18"/>
        </w:rPr>
        <w:t>Preliminary information has been shared with key stakeholders through the MLTC Long-Term Care Stakeholder meeting, with additional updates on the DHHS website.</w:t>
      </w:r>
      <w:r w:rsidR="00AE5F2C">
        <w:rPr>
          <w:rFonts w:eastAsiaTheme="minorHAnsi" w:cs="Arial"/>
          <w:color w:val="auto"/>
          <w:sz w:val="18"/>
          <w:szCs w:val="18"/>
        </w:rPr>
        <w:t xml:space="preserve"> </w:t>
      </w:r>
      <w:r w:rsidRPr="001E3E6E">
        <w:rPr>
          <w:rFonts w:eastAsiaTheme="minorHAnsi" w:cs="Arial"/>
          <w:color w:val="auto"/>
          <w:sz w:val="18"/>
          <w:szCs w:val="18"/>
        </w:rPr>
        <w:t>To properly prepare all stakeholders for this EVV implementation, comprehensive communication and training will be extremely important.</w:t>
      </w:r>
      <w:r w:rsidR="00AE5F2C">
        <w:rPr>
          <w:rFonts w:eastAsiaTheme="minorHAnsi" w:cs="Arial"/>
          <w:color w:val="auto"/>
          <w:sz w:val="18"/>
          <w:szCs w:val="18"/>
        </w:rPr>
        <w:t xml:space="preserve"> </w:t>
      </w:r>
      <w:r w:rsidRPr="001E3E6E">
        <w:rPr>
          <w:rFonts w:eastAsiaTheme="minorHAnsi" w:cs="Arial"/>
          <w:color w:val="auto"/>
          <w:sz w:val="18"/>
          <w:szCs w:val="18"/>
        </w:rPr>
        <w:t>This may be one of the biggest differentiators to success.</w:t>
      </w:r>
      <w:r w:rsidR="00AE5F2C">
        <w:rPr>
          <w:rFonts w:eastAsiaTheme="minorHAnsi" w:cs="Arial"/>
          <w:color w:val="auto"/>
          <w:sz w:val="18"/>
          <w:szCs w:val="18"/>
        </w:rPr>
        <w:t xml:space="preserve"> </w:t>
      </w:r>
      <w:r w:rsidR="006C64A4">
        <w:rPr>
          <w:rFonts w:eastAsiaTheme="minorHAnsi" w:cs="Arial"/>
          <w:color w:val="auto"/>
          <w:sz w:val="18"/>
          <w:szCs w:val="18"/>
        </w:rPr>
        <w:t>P</w:t>
      </w:r>
      <w:r w:rsidRPr="001E3E6E">
        <w:rPr>
          <w:rFonts w:eastAsiaTheme="minorHAnsi" w:cs="Arial"/>
          <w:color w:val="auto"/>
          <w:sz w:val="18"/>
          <w:szCs w:val="18"/>
        </w:rPr>
        <w:t xml:space="preserve">rovide below the specific ways in which </w:t>
      </w:r>
      <w:r w:rsidR="00655C32" w:rsidRPr="001E3E6E">
        <w:rPr>
          <w:rFonts w:eastAsiaTheme="minorHAnsi" w:cs="Arial"/>
          <w:color w:val="auto"/>
          <w:sz w:val="18"/>
          <w:szCs w:val="18"/>
        </w:rPr>
        <w:t xml:space="preserve">bidder </w:t>
      </w:r>
      <w:r w:rsidRPr="001E3E6E">
        <w:rPr>
          <w:rFonts w:eastAsiaTheme="minorHAnsi" w:cs="Arial"/>
          <w:color w:val="auto"/>
          <w:sz w:val="18"/>
          <w:szCs w:val="18"/>
        </w:rPr>
        <w:t>can improve acceptance and quality through well planned and delivered communication and training.</w:t>
      </w:r>
    </w:p>
    <w:p w14:paraId="7BC64DAE" w14:textId="209D8E54" w:rsidR="00C97678" w:rsidRDefault="00C97678"/>
    <w:tbl>
      <w:tblPr>
        <w:tblStyle w:val="TableGrid"/>
        <w:tblW w:w="0" w:type="auto"/>
        <w:tblLook w:val="04A0" w:firstRow="1" w:lastRow="0" w:firstColumn="1" w:lastColumn="0" w:noHBand="0" w:noVBand="1"/>
      </w:tblPr>
      <w:tblGrid>
        <w:gridCol w:w="750"/>
        <w:gridCol w:w="955"/>
        <w:gridCol w:w="3600"/>
        <w:gridCol w:w="2790"/>
        <w:gridCol w:w="1670"/>
        <w:gridCol w:w="1030"/>
        <w:gridCol w:w="3595"/>
      </w:tblGrid>
      <w:tr w:rsidR="001E3E6E" w:rsidRPr="001E3E6E" w14:paraId="1B8A4EFF" w14:textId="77777777" w:rsidTr="00927C85">
        <w:tc>
          <w:tcPr>
            <w:tcW w:w="750" w:type="dxa"/>
          </w:tcPr>
          <w:p w14:paraId="019F0E5E" w14:textId="77777777" w:rsidR="000E414C" w:rsidRPr="001E3E6E" w:rsidRDefault="000E414C" w:rsidP="00CB5AC4">
            <w:pPr>
              <w:pStyle w:val="Level2Body"/>
              <w:ind w:left="0"/>
              <w:rPr>
                <w:rFonts w:cs="Arial"/>
                <w:color w:val="auto"/>
                <w:sz w:val="18"/>
                <w:szCs w:val="18"/>
              </w:rPr>
            </w:pPr>
            <w:r w:rsidRPr="001E3E6E">
              <w:rPr>
                <w:rFonts w:cs="Arial"/>
                <w:color w:val="auto"/>
                <w:sz w:val="18"/>
                <w:szCs w:val="18"/>
              </w:rPr>
              <w:t>Req.#</w:t>
            </w:r>
          </w:p>
        </w:tc>
        <w:tc>
          <w:tcPr>
            <w:tcW w:w="955" w:type="dxa"/>
          </w:tcPr>
          <w:p w14:paraId="4DF6CCE4" w14:textId="77777777" w:rsidR="000E414C" w:rsidRPr="001E3E6E" w:rsidRDefault="000E414C" w:rsidP="00CB5AC4">
            <w:pPr>
              <w:pStyle w:val="Level2Body"/>
              <w:ind w:left="0"/>
              <w:rPr>
                <w:rFonts w:cs="Arial"/>
                <w:color w:val="auto"/>
                <w:sz w:val="18"/>
                <w:szCs w:val="18"/>
              </w:rPr>
            </w:pPr>
            <w:r w:rsidRPr="001E3E6E">
              <w:rPr>
                <w:rFonts w:cs="Arial"/>
                <w:color w:val="auto"/>
                <w:sz w:val="18"/>
                <w:szCs w:val="18"/>
              </w:rPr>
              <w:t>ID</w:t>
            </w:r>
          </w:p>
        </w:tc>
        <w:tc>
          <w:tcPr>
            <w:tcW w:w="3600" w:type="dxa"/>
          </w:tcPr>
          <w:p w14:paraId="101F2F22" w14:textId="77777777" w:rsidR="000E414C" w:rsidRPr="001E3E6E" w:rsidRDefault="000E414C" w:rsidP="00CB5AC4">
            <w:pPr>
              <w:pStyle w:val="Level2Body"/>
              <w:ind w:left="0"/>
              <w:rPr>
                <w:rFonts w:cs="Arial"/>
                <w:color w:val="auto"/>
                <w:sz w:val="18"/>
                <w:szCs w:val="18"/>
              </w:rPr>
            </w:pPr>
            <w:r w:rsidRPr="001E3E6E">
              <w:rPr>
                <w:rFonts w:cs="Arial"/>
                <w:color w:val="auto"/>
                <w:sz w:val="18"/>
                <w:szCs w:val="18"/>
              </w:rPr>
              <w:t xml:space="preserve">Contractor / </w:t>
            </w:r>
            <w:r w:rsidR="008D73C2" w:rsidRPr="001E3E6E">
              <w:rPr>
                <w:rFonts w:cs="Arial"/>
                <w:color w:val="auto"/>
                <w:sz w:val="18"/>
                <w:szCs w:val="18"/>
              </w:rPr>
              <w:t>Solution/Requirement</w:t>
            </w:r>
          </w:p>
        </w:tc>
        <w:tc>
          <w:tcPr>
            <w:tcW w:w="2790" w:type="dxa"/>
          </w:tcPr>
          <w:p w14:paraId="175FE44D" w14:textId="77777777" w:rsidR="000E414C" w:rsidRPr="001E3E6E" w:rsidRDefault="000E414C" w:rsidP="00CB5AC4">
            <w:pPr>
              <w:pStyle w:val="Level2Body"/>
              <w:ind w:left="0"/>
              <w:rPr>
                <w:rFonts w:cs="Arial"/>
                <w:color w:val="auto"/>
                <w:sz w:val="18"/>
                <w:szCs w:val="18"/>
              </w:rPr>
            </w:pPr>
            <w:r w:rsidRPr="001E3E6E">
              <w:rPr>
                <w:rFonts w:cs="Arial"/>
                <w:color w:val="auto"/>
                <w:sz w:val="18"/>
                <w:szCs w:val="18"/>
              </w:rPr>
              <w:t>Instructions to Bidder</w:t>
            </w:r>
          </w:p>
        </w:tc>
        <w:tc>
          <w:tcPr>
            <w:tcW w:w="1670" w:type="dxa"/>
          </w:tcPr>
          <w:p w14:paraId="54C6133F" w14:textId="77777777" w:rsidR="000E414C" w:rsidRPr="001E3E6E" w:rsidRDefault="000E414C" w:rsidP="00CB5AC4">
            <w:pPr>
              <w:pStyle w:val="Level2Body"/>
              <w:ind w:left="0"/>
              <w:jc w:val="center"/>
              <w:rPr>
                <w:rFonts w:cs="Arial"/>
                <w:color w:val="auto"/>
                <w:sz w:val="18"/>
                <w:szCs w:val="18"/>
              </w:rPr>
            </w:pPr>
            <w:r w:rsidRPr="001E3E6E">
              <w:rPr>
                <w:rFonts w:cs="Arial"/>
                <w:color w:val="auto"/>
                <w:sz w:val="18"/>
                <w:szCs w:val="18"/>
              </w:rPr>
              <w:t>CMS</w:t>
            </w:r>
          </w:p>
          <w:p w14:paraId="4DDD3758" w14:textId="77777777" w:rsidR="000E414C" w:rsidRPr="001E3E6E" w:rsidRDefault="000E414C" w:rsidP="00CB5AC4">
            <w:pPr>
              <w:pStyle w:val="Level2Body"/>
              <w:ind w:left="0"/>
              <w:jc w:val="center"/>
              <w:rPr>
                <w:rFonts w:cs="Arial"/>
                <w:color w:val="auto"/>
                <w:sz w:val="18"/>
                <w:szCs w:val="18"/>
              </w:rPr>
            </w:pPr>
            <w:r w:rsidRPr="001E3E6E">
              <w:rPr>
                <w:rFonts w:cs="Arial"/>
                <w:color w:val="auto"/>
                <w:sz w:val="18"/>
                <w:szCs w:val="18"/>
              </w:rPr>
              <w:t>Checklist</w:t>
            </w:r>
          </w:p>
          <w:p w14:paraId="3AA1148B" w14:textId="77777777" w:rsidR="000E414C" w:rsidRPr="001E3E6E" w:rsidRDefault="000E414C" w:rsidP="00CB5AC4">
            <w:pPr>
              <w:pStyle w:val="Level2Body"/>
              <w:ind w:left="0"/>
              <w:jc w:val="center"/>
              <w:rPr>
                <w:rFonts w:cs="Arial"/>
                <w:color w:val="auto"/>
                <w:sz w:val="18"/>
                <w:szCs w:val="18"/>
              </w:rPr>
            </w:pPr>
            <w:r w:rsidRPr="001E3E6E">
              <w:rPr>
                <w:rFonts w:cs="Arial"/>
                <w:color w:val="auto"/>
                <w:sz w:val="18"/>
                <w:szCs w:val="18"/>
              </w:rPr>
              <w:t>ID</w:t>
            </w:r>
          </w:p>
        </w:tc>
        <w:tc>
          <w:tcPr>
            <w:tcW w:w="1030" w:type="dxa"/>
          </w:tcPr>
          <w:p w14:paraId="509DEFB6" w14:textId="77777777" w:rsidR="000E414C" w:rsidRPr="001E3E6E" w:rsidRDefault="000E414C" w:rsidP="00CB5AC4">
            <w:pPr>
              <w:pStyle w:val="Level2Body"/>
              <w:ind w:left="0"/>
              <w:rPr>
                <w:rFonts w:cs="Arial"/>
                <w:color w:val="auto"/>
                <w:sz w:val="18"/>
                <w:szCs w:val="18"/>
              </w:rPr>
            </w:pPr>
            <w:r w:rsidRPr="001E3E6E">
              <w:rPr>
                <w:rFonts w:cs="Arial"/>
                <w:color w:val="auto"/>
                <w:sz w:val="18"/>
                <w:szCs w:val="18"/>
              </w:rPr>
              <w:t>Bidding</w:t>
            </w:r>
          </w:p>
          <w:p w14:paraId="56020370" w14:textId="77777777" w:rsidR="000E414C" w:rsidRPr="001E3E6E" w:rsidRDefault="000E414C" w:rsidP="00CB5AC4">
            <w:pPr>
              <w:pStyle w:val="Level2Body"/>
              <w:ind w:left="0"/>
              <w:rPr>
                <w:rFonts w:cs="Arial"/>
                <w:color w:val="auto"/>
                <w:sz w:val="18"/>
                <w:szCs w:val="18"/>
              </w:rPr>
            </w:pPr>
            <w:r w:rsidRPr="001E3E6E">
              <w:rPr>
                <w:rFonts w:cs="Arial"/>
                <w:color w:val="auto"/>
                <w:sz w:val="18"/>
                <w:szCs w:val="18"/>
              </w:rPr>
              <w:t>Ability</w:t>
            </w:r>
          </w:p>
          <w:p w14:paraId="264AD63A" w14:textId="77777777" w:rsidR="000E414C" w:rsidRPr="001E3E6E" w:rsidRDefault="000E414C" w:rsidP="00CB5AC4">
            <w:pPr>
              <w:pStyle w:val="Level2Body"/>
              <w:ind w:left="0"/>
              <w:rPr>
                <w:rFonts w:cs="Arial"/>
                <w:color w:val="auto"/>
                <w:sz w:val="18"/>
                <w:szCs w:val="18"/>
              </w:rPr>
            </w:pPr>
            <w:r w:rsidRPr="001E3E6E">
              <w:rPr>
                <w:rFonts w:cs="Arial"/>
                <w:color w:val="auto"/>
                <w:sz w:val="18"/>
                <w:szCs w:val="18"/>
              </w:rPr>
              <w:t>Code</w:t>
            </w:r>
          </w:p>
        </w:tc>
        <w:tc>
          <w:tcPr>
            <w:tcW w:w="3595" w:type="dxa"/>
          </w:tcPr>
          <w:p w14:paraId="2009302F" w14:textId="77777777" w:rsidR="000E414C" w:rsidRPr="001E3E6E" w:rsidRDefault="000E414C" w:rsidP="00CB5AC4">
            <w:pPr>
              <w:pStyle w:val="Level2Body"/>
              <w:ind w:left="0"/>
              <w:rPr>
                <w:rFonts w:cs="Arial"/>
                <w:color w:val="auto"/>
                <w:sz w:val="18"/>
                <w:szCs w:val="18"/>
              </w:rPr>
            </w:pPr>
            <w:r w:rsidRPr="001E3E6E">
              <w:rPr>
                <w:rFonts w:cs="Arial"/>
                <w:color w:val="auto"/>
                <w:sz w:val="18"/>
                <w:szCs w:val="18"/>
              </w:rPr>
              <w:t>Gap Description and Recommendation for Closure</w:t>
            </w:r>
          </w:p>
        </w:tc>
      </w:tr>
      <w:tr w:rsidR="001E3E6E" w:rsidRPr="001E3E6E" w14:paraId="609CA793" w14:textId="77777777" w:rsidTr="00927C85">
        <w:tc>
          <w:tcPr>
            <w:tcW w:w="750" w:type="dxa"/>
          </w:tcPr>
          <w:p w14:paraId="240550E6" w14:textId="03289500" w:rsidR="000E414C" w:rsidRPr="001E3E6E" w:rsidRDefault="00AE7C6B" w:rsidP="00CB5AC4">
            <w:pPr>
              <w:pStyle w:val="Level2Body"/>
              <w:ind w:left="0"/>
              <w:rPr>
                <w:rFonts w:cs="Arial"/>
                <w:color w:val="auto"/>
                <w:sz w:val="18"/>
                <w:szCs w:val="18"/>
              </w:rPr>
            </w:pPr>
            <w:r w:rsidRPr="001E3E6E">
              <w:rPr>
                <w:rFonts w:cs="Arial"/>
                <w:color w:val="auto"/>
                <w:sz w:val="18"/>
                <w:szCs w:val="18"/>
              </w:rPr>
              <w:t>2</w:t>
            </w:r>
            <w:r w:rsidR="00CF52E4">
              <w:rPr>
                <w:rFonts w:cs="Arial"/>
                <w:color w:val="auto"/>
                <w:sz w:val="18"/>
                <w:szCs w:val="18"/>
              </w:rPr>
              <w:t>4</w:t>
            </w:r>
            <w:r w:rsidR="000166F3">
              <w:rPr>
                <w:rFonts w:cs="Arial"/>
                <w:color w:val="auto"/>
                <w:sz w:val="18"/>
                <w:szCs w:val="18"/>
              </w:rPr>
              <w:t>7</w:t>
            </w:r>
          </w:p>
        </w:tc>
        <w:tc>
          <w:tcPr>
            <w:tcW w:w="955" w:type="dxa"/>
          </w:tcPr>
          <w:p w14:paraId="7AFD4D3C" w14:textId="4145D2E5" w:rsidR="000E414C" w:rsidRPr="001E3E6E" w:rsidRDefault="00806CDE" w:rsidP="00CB5AC4">
            <w:pPr>
              <w:pStyle w:val="Level2Body"/>
              <w:ind w:left="0"/>
              <w:rPr>
                <w:rFonts w:cs="Arial"/>
                <w:color w:val="auto"/>
                <w:sz w:val="18"/>
                <w:szCs w:val="18"/>
              </w:rPr>
            </w:pPr>
            <w:r>
              <w:rPr>
                <w:rFonts w:cs="Arial"/>
                <w:color w:val="auto"/>
                <w:sz w:val="18"/>
                <w:szCs w:val="18"/>
              </w:rPr>
              <w:t>CAT</w:t>
            </w:r>
            <w:r w:rsidR="002E244B" w:rsidRPr="001E3E6E">
              <w:rPr>
                <w:rFonts w:cs="Arial"/>
                <w:color w:val="auto"/>
                <w:sz w:val="18"/>
                <w:szCs w:val="18"/>
              </w:rPr>
              <w:t>.1</w:t>
            </w:r>
          </w:p>
        </w:tc>
        <w:tc>
          <w:tcPr>
            <w:tcW w:w="3600" w:type="dxa"/>
          </w:tcPr>
          <w:p w14:paraId="6288F426" w14:textId="4612A983" w:rsidR="002E244B" w:rsidRPr="001E3E6E" w:rsidRDefault="002E244B" w:rsidP="002E244B">
            <w:pPr>
              <w:jc w:val="left"/>
              <w:rPr>
                <w:rFonts w:eastAsiaTheme="minorHAnsi" w:cs="Arial"/>
                <w:color w:val="auto"/>
                <w:sz w:val="18"/>
                <w:szCs w:val="18"/>
              </w:rPr>
            </w:pPr>
            <w:r w:rsidRPr="001E3E6E">
              <w:rPr>
                <w:rFonts w:eastAsiaTheme="minorHAnsi" w:cs="Arial"/>
                <w:color w:val="auto"/>
                <w:sz w:val="18"/>
                <w:szCs w:val="18"/>
              </w:rPr>
              <w:t>Contractor must provide a draft Solution Communication</w:t>
            </w:r>
            <w:r w:rsidR="00421B19" w:rsidRPr="001E3E6E">
              <w:rPr>
                <w:rFonts w:eastAsiaTheme="minorHAnsi" w:cs="Arial"/>
                <w:color w:val="auto"/>
                <w:sz w:val="18"/>
                <w:szCs w:val="18"/>
              </w:rPr>
              <w:t xml:space="preserve"> and Training</w:t>
            </w:r>
            <w:r w:rsidRPr="001E3E6E">
              <w:rPr>
                <w:rFonts w:eastAsiaTheme="minorHAnsi" w:cs="Arial"/>
                <w:color w:val="auto"/>
                <w:sz w:val="18"/>
                <w:szCs w:val="18"/>
              </w:rPr>
              <w:t xml:space="preserve"> Plan.</w:t>
            </w:r>
            <w:r w:rsidR="00AE5F2C">
              <w:rPr>
                <w:rFonts w:eastAsiaTheme="minorHAnsi" w:cs="Arial"/>
                <w:color w:val="auto"/>
                <w:sz w:val="18"/>
                <w:szCs w:val="18"/>
              </w:rPr>
              <w:t xml:space="preserve"> </w:t>
            </w:r>
            <w:r w:rsidRPr="001E3E6E">
              <w:rPr>
                <w:rFonts w:eastAsiaTheme="minorHAnsi" w:cs="Arial"/>
                <w:color w:val="auto"/>
                <w:sz w:val="18"/>
                <w:szCs w:val="18"/>
              </w:rPr>
              <w:t xml:space="preserve">A final detailed Solution </w:t>
            </w:r>
            <w:r w:rsidR="00486021" w:rsidRPr="001E3E6E">
              <w:rPr>
                <w:rFonts w:eastAsiaTheme="minorHAnsi" w:cs="Arial"/>
                <w:color w:val="auto"/>
                <w:sz w:val="18"/>
                <w:szCs w:val="18"/>
              </w:rPr>
              <w:t>Communication</w:t>
            </w:r>
            <w:r w:rsidRPr="001E3E6E">
              <w:rPr>
                <w:rFonts w:eastAsiaTheme="minorHAnsi" w:cs="Arial"/>
                <w:color w:val="auto"/>
                <w:sz w:val="18"/>
                <w:szCs w:val="18"/>
              </w:rPr>
              <w:t xml:space="preserve"> </w:t>
            </w:r>
            <w:r w:rsidR="00421B19" w:rsidRPr="001E3E6E">
              <w:rPr>
                <w:rFonts w:eastAsiaTheme="minorHAnsi" w:cs="Arial"/>
                <w:color w:val="auto"/>
                <w:sz w:val="18"/>
                <w:szCs w:val="18"/>
              </w:rPr>
              <w:t xml:space="preserve">and Training </w:t>
            </w:r>
            <w:r w:rsidRPr="001E3E6E">
              <w:rPr>
                <w:rFonts w:eastAsiaTheme="minorHAnsi" w:cs="Arial"/>
                <w:color w:val="auto"/>
                <w:sz w:val="18"/>
                <w:szCs w:val="18"/>
              </w:rPr>
              <w:t>Plan shall be developed, reviewed and approved by DHHS within 45 calendar days of the contract start date.</w:t>
            </w:r>
            <w:r w:rsidR="00AE5F2C">
              <w:rPr>
                <w:rFonts w:eastAsiaTheme="minorHAnsi" w:cs="Arial"/>
                <w:color w:val="auto"/>
                <w:sz w:val="18"/>
                <w:szCs w:val="18"/>
              </w:rPr>
              <w:t xml:space="preserve"> </w:t>
            </w:r>
            <w:r w:rsidRPr="001E3E6E">
              <w:rPr>
                <w:rFonts w:eastAsiaTheme="minorHAnsi" w:cs="Arial"/>
                <w:color w:val="auto"/>
                <w:sz w:val="18"/>
                <w:szCs w:val="18"/>
              </w:rPr>
              <w:t xml:space="preserve">The approved Solution Communication </w:t>
            </w:r>
            <w:r w:rsidR="00421B19" w:rsidRPr="001E3E6E">
              <w:rPr>
                <w:rFonts w:eastAsiaTheme="minorHAnsi" w:cs="Arial"/>
                <w:color w:val="auto"/>
                <w:sz w:val="18"/>
                <w:szCs w:val="18"/>
              </w:rPr>
              <w:t xml:space="preserve">and Training </w:t>
            </w:r>
            <w:r w:rsidRPr="001E3E6E">
              <w:rPr>
                <w:rFonts w:eastAsiaTheme="minorHAnsi" w:cs="Arial"/>
                <w:color w:val="auto"/>
                <w:sz w:val="18"/>
                <w:szCs w:val="18"/>
              </w:rPr>
              <w:t xml:space="preserve">Plan shall address the following topics for both communication </w:t>
            </w:r>
            <w:r w:rsidR="004F0874" w:rsidRPr="001E3E6E">
              <w:rPr>
                <w:rFonts w:eastAsiaTheme="minorHAnsi" w:cs="Arial"/>
                <w:color w:val="auto"/>
                <w:sz w:val="18"/>
                <w:szCs w:val="18"/>
              </w:rPr>
              <w:t xml:space="preserve">and training </w:t>
            </w:r>
            <w:r w:rsidRPr="001E3E6E">
              <w:rPr>
                <w:rFonts w:eastAsiaTheme="minorHAnsi" w:cs="Arial"/>
                <w:color w:val="auto"/>
                <w:sz w:val="18"/>
                <w:szCs w:val="18"/>
              </w:rPr>
              <w:t>activities:</w:t>
            </w:r>
          </w:p>
          <w:p w14:paraId="3B0B51A9" w14:textId="77777777" w:rsidR="002E244B" w:rsidRPr="001E3E6E" w:rsidRDefault="002E244B" w:rsidP="002E244B">
            <w:pPr>
              <w:jc w:val="left"/>
              <w:rPr>
                <w:rFonts w:eastAsiaTheme="minorHAnsi" w:cs="Arial"/>
                <w:color w:val="auto"/>
                <w:sz w:val="18"/>
                <w:szCs w:val="18"/>
              </w:rPr>
            </w:pPr>
            <w:r w:rsidRPr="001E3E6E">
              <w:rPr>
                <w:rFonts w:eastAsiaTheme="minorHAnsi" w:cs="Arial"/>
                <w:color w:val="auto"/>
                <w:sz w:val="18"/>
                <w:szCs w:val="18"/>
              </w:rPr>
              <w:t>A. Approach and scope (including all audience groups);</w:t>
            </w:r>
          </w:p>
          <w:p w14:paraId="3C48A3E6" w14:textId="5F1AE605" w:rsidR="002E244B" w:rsidRPr="001E3E6E" w:rsidRDefault="002E244B" w:rsidP="002E244B">
            <w:pPr>
              <w:jc w:val="left"/>
              <w:rPr>
                <w:rFonts w:eastAsiaTheme="minorHAnsi" w:cs="Arial"/>
                <w:color w:val="auto"/>
                <w:sz w:val="18"/>
                <w:szCs w:val="18"/>
              </w:rPr>
            </w:pPr>
            <w:r w:rsidRPr="001E3E6E">
              <w:rPr>
                <w:rFonts w:eastAsiaTheme="minorHAnsi" w:cs="Arial"/>
                <w:color w:val="auto"/>
                <w:sz w:val="18"/>
                <w:szCs w:val="18"/>
              </w:rPr>
              <w:t>B. Training and outreach activity</w:t>
            </w:r>
            <w:r w:rsidR="00834595">
              <w:rPr>
                <w:rFonts w:eastAsiaTheme="minorHAnsi" w:cs="Arial"/>
                <w:color w:val="auto"/>
                <w:sz w:val="18"/>
                <w:szCs w:val="18"/>
              </w:rPr>
              <w:t>,</w:t>
            </w:r>
            <w:r w:rsidRPr="001E3E6E">
              <w:rPr>
                <w:rFonts w:eastAsiaTheme="minorHAnsi" w:cs="Arial"/>
                <w:color w:val="auto"/>
                <w:sz w:val="18"/>
                <w:szCs w:val="18"/>
              </w:rPr>
              <w:t xml:space="preserve"> schedule, duration, types (</w:t>
            </w:r>
            <w:r w:rsidR="00D45BFB" w:rsidRPr="001E3E6E">
              <w:rPr>
                <w:rFonts w:eastAsiaTheme="minorHAnsi" w:cs="Arial"/>
                <w:color w:val="auto"/>
                <w:sz w:val="18"/>
                <w:szCs w:val="18"/>
              </w:rPr>
              <w:t>i.e.</w:t>
            </w:r>
            <w:r w:rsidRPr="001E3E6E">
              <w:rPr>
                <w:rFonts w:eastAsiaTheme="minorHAnsi" w:cs="Arial"/>
                <w:color w:val="auto"/>
                <w:sz w:val="18"/>
                <w:szCs w:val="18"/>
              </w:rPr>
              <w:t>, in person, online, pre-recorded, real time, interactive, etc.), locations, for various stakeholder groups (all providers, recipients, etc.) by task;</w:t>
            </w:r>
          </w:p>
          <w:p w14:paraId="49C490C9" w14:textId="77777777" w:rsidR="002E244B" w:rsidRPr="001E3E6E" w:rsidRDefault="002E244B" w:rsidP="002E244B">
            <w:pPr>
              <w:jc w:val="left"/>
              <w:rPr>
                <w:rFonts w:eastAsiaTheme="minorHAnsi" w:cs="Arial"/>
                <w:color w:val="auto"/>
                <w:sz w:val="18"/>
                <w:szCs w:val="18"/>
              </w:rPr>
            </w:pPr>
            <w:r w:rsidRPr="001E3E6E">
              <w:rPr>
                <w:rFonts w:eastAsiaTheme="minorHAnsi" w:cs="Arial"/>
                <w:color w:val="auto"/>
                <w:sz w:val="18"/>
                <w:szCs w:val="18"/>
              </w:rPr>
              <w:t>C. Assurances for providing timely, appropriate training and outreach activities for all stakeholders;</w:t>
            </w:r>
          </w:p>
          <w:p w14:paraId="14F34DE2" w14:textId="77777777" w:rsidR="002E244B" w:rsidRPr="001E3E6E" w:rsidRDefault="002E244B" w:rsidP="002E244B">
            <w:pPr>
              <w:jc w:val="left"/>
              <w:rPr>
                <w:rFonts w:eastAsiaTheme="minorHAnsi" w:cs="Arial"/>
                <w:color w:val="auto"/>
                <w:sz w:val="18"/>
                <w:szCs w:val="18"/>
              </w:rPr>
            </w:pPr>
            <w:r w:rsidRPr="001E3E6E">
              <w:rPr>
                <w:rFonts w:eastAsiaTheme="minorHAnsi" w:cs="Arial"/>
                <w:color w:val="auto"/>
                <w:sz w:val="18"/>
                <w:szCs w:val="18"/>
              </w:rPr>
              <w:t>D. Roles and responsibilities for all stakeholder types;</w:t>
            </w:r>
          </w:p>
          <w:p w14:paraId="54FF88EE" w14:textId="7523C8F0" w:rsidR="002E244B" w:rsidRPr="001E3E6E" w:rsidRDefault="002E244B" w:rsidP="002E244B">
            <w:pPr>
              <w:jc w:val="left"/>
              <w:rPr>
                <w:rFonts w:eastAsiaTheme="minorHAnsi" w:cs="Arial"/>
                <w:color w:val="auto"/>
                <w:sz w:val="18"/>
                <w:szCs w:val="18"/>
              </w:rPr>
            </w:pPr>
            <w:r w:rsidRPr="001E3E6E">
              <w:rPr>
                <w:rFonts w:eastAsiaTheme="minorHAnsi" w:cs="Arial"/>
                <w:color w:val="auto"/>
                <w:sz w:val="18"/>
                <w:szCs w:val="18"/>
              </w:rPr>
              <w:t xml:space="preserve">E. </w:t>
            </w:r>
            <w:r w:rsidR="004F0874" w:rsidRPr="001E3E6E">
              <w:rPr>
                <w:rFonts w:eastAsiaTheme="minorHAnsi" w:cs="Arial"/>
                <w:color w:val="auto"/>
                <w:sz w:val="18"/>
                <w:szCs w:val="18"/>
              </w:rPr>
              <w:t>C</w:t>
            </w:r>
            <w:r w:rsidRPr="001E3E6E">
              <w:rPr>
                <w:rFonts w:eastAsiaTheme="minorHAnsi" w:cs="Arial"/>
                <w:color w:val="auto"/>
                <w:sz w:val="18"/>
                <w:szCs w:val="18"/>
              </w:rPr>
              <w:t>ommunication</w:t>
            </w:r>
            <w:r w:rsidR="004F0874" w:rsidRPr="001E3E6E">
              <w:rPr>
                <w:rFonts w:eastAsiaTheme="minorHAnsi" w:cs="Arial"/>
                <w:color w:val="auto"/>
                <w:sz w:val="18"/>
                <w:szCs w:val="18"/>
              </w:rPr>
              <w:t xml:space="preserve"> and training</w:t>
            </w:r>
            <w:r w:rsidRPr="001E3E6E">
              <w:rPr>
                <w:rFonts w:eastAsiaTheme="minorHAnsi" w:cs="Arial"/>
                <w:color w:val="auto"/>
                <w:sz w:val="18"/>
                <w:szCs w:val="18"/>
              </w:rPr>
              <w:t xml:space="preserve"> to support the initial implementation of </w:t>
            </w:r>
            <w:r w:rsidR="00834595">
              <w:rPr>
                <w:rFonts w:eastAsiaTheme="minorHAnsi" w:cs="Arial"/>
                <w:color w:val="auto"/>
                <w:sz w:val="18"/>
                <w:szCs w:val="18"/>
              </w:rPr>
              <w:t>s</w:t>
            </w:r>
            <w:r w:rsidR="006631BC" w:rsidRPr="001E3E6E">
              <w:rPr>
                <w:rFonts w:eastAsiaTheme="minorHAnsi" w:cs="Arial"/>
                <w:color w:val="auto"/>
                <w:sz w:val="18"/>
                <w:szCs w:val="18"/>
              </w:rPr>
              <w:t>olution</w:t>
            </w:r>
            <w:r w:rsidRPr="001E3E6E">
              <w:rPr>
                <w:rFonts w:eastAsiaTheme="minorHAnsi" w:cs="Arial"/>
                <w:color w:val="auto"/>
                <w:sz w:val="18"/>
                <w:szCs w:val="18"/>
              </w:rPr>
              <w:t>;</w:t>
            </w:r>
          </w:p>
          <w:p w14:paraId="6A34E448" w14:textId="77777777" w:rsidR="002E244B" w:rsidRPr="001E3E6E" w:rsidRDefault="002E244B" w:rsidP="002E244B">
            <w:pPr>
              <w:jc w:val="left"/>
              <w:rPr>
                <w:rFonts w:eastAsiaTheme="minorHAnsi" w:cs="Arial"/>
                <w:color w:val="auto"/>
                <w:sz w:val="18"/>
                <w:szCs w:val="18"/>
              </w:rPr>
            </w:pPr>
            <w:r w:rsidRPr="001E3E6E">
              <w:rPr>
                <w:rFonts w:eastAsiaTheme="minorHAnsi" w:cs="Arial"/>
                <w:color w:val="auto"/>
                <w:sz w:val="18"/>
                <w:szCs w:val="18"/>
              </w:rPr>
              <w:t>F. Post implementation training and outreach activities and frequency throughout the life of the contract;</w:t>
            </w:r>
          </w:p>
          <w:p w14:paraId="0A26857C" w14:textId="77777777" w:rsidR="002E244B" w:rsidRPr="001E3E6E" w:rsidRDefault="002E244B" w:rsidP="002E244B">
            <w:pPr>
              <w:jc w:val="left"/>
              <w:rPr>
                <w:rFonts w:eastAsiaTheme="minorHAnsi" w:cs="Arial"/>
                <w:color w:val="auto"/>
                <w:sz w:val="18"/>
                <w:szCs w:val="18"/>
              </w:rPr>
            </w:pPr>
            <w:r w:rsidRPr="001E3E6E">
              <w:rPr>
                <w:rFonts w:eastAsiaTheme="minorHAnsi" w:cs="Arial"/>
                <w:color w:val="auto"/>
                <w:sz w:val="18"/>
                <w:szCs w:val="18"/>
              </w:rPr>
              <w:t>G. Training and outreach for newly approved and revalidating providers during the onboarding process;</w:t>
            </w:r>
          </w:p>
          <w:p w14:paraId="02DBAC09" w14:textId="3DBFD34F" w:rsidR="002E244B" w:rsidRPr="001E3E6E" w:rsidRDefault="002E244B" w:rsidP="002E244B">
            <w:pPr>
              <w:jc w:val="left"/>
              <w:rPr>
                <w:rFonts w:eastAsiaTheme="minorHAnsi" w:cs="Arial"/>
                <w:color w:val="auto"/>
                <w:sz w:val="18"/>
                <w:szCs w:val="18"/>
              </w:rPr>
            </w:pPr>
            <w:r w:rsidRPr="001E3E6E">
              <w:rPr>
                <w:rFonts w:eastAsiaTheme="minorHAnsi" w:cs="Arial"/>
                <w:color w:val="auto"/>
                <w:sz w:val="18"/>
                <w:szCs w:val="18"/>
              </w:rPr>
              <w:t xml:space="preserve">H. Languages that communication </w:t>
            </w:r>
            <w:r w:rsidR="004F0874" w:rsidRPr="001E3E6E">
              <w:rPr>
                <w:rFonts w:eastAsiaTheme="minorHAnsi" w:cs="Arial"/>
                <w:color w:val="auto"/>
                <w:sz w:val="18"/>
                <w:szCs w:val="18"/>
              </w:rPr>
              <w:t xml:space="preserve">and training </w:t>
            </w:r>
            <w:r w:rsidRPr="001E3E6E">
              <w:rPr>
                <w:rFonts w:eastAsiaTheme="minorHAnsi" w:cs="Arial"/>
                <w:color w:val="auto"/>
                <w:sz w:val="18"/>
                <w:szCs w:val="18"/>
              </w:rPr>
              <w:t>will be provided in and basis for verifying accuracy of all translations; and</w:t>
            </w:r>
          </w:p>
          <w:p w14:paraId="40637B69" w14:textId="77777777" w:rsidR="000E414C" w:rsidRPr="001E3E6E" w:rsidRDefault="002E244B" w:rsidP="004F0874">
            <w:pPr>
              <w:pStyle w:val="Level2Body"/>
              <w:ind w:left="0"/>
              <w:rPr>
                <w:rFonts w:cs="Arial"/>
                <w:color w:val="auto"/>
                <w:sz w:val="18"/>
                <w:szCs w:val="18"/>
              </w:rPr>
            </w:pPr>
            <w:r w:rsidRPr="001E3E6E">
              <w:rPr>
                <w:rFonts w:eastAsia="Times New Roman" w:cs="Arial"/>
                <w:color w:val="auto"/>
                <w:sz w:val="18"/>
                <w:szCs w:val="18"/>
              </w:rPr>
              <w:t xml:space="preserve">I. Identification of standardized and ad hoc communication </w:t>
            </w:r>
            <w:r w:rsidR="004F0874" w:rsidRPr="001E3E6E">
              <w:rPr>
                <w:rFonts w:eastAsia="Times New Roman" w:cs="Arial"/>
                <w:color w:val="auto"/>
                <w:sz w:val="18"/>
                <w:szCs w:val="18"/>
              </w:rPr>
              <w:t xml:space="preserve">and training </w:t>
            </w:r>
            <w:r w:rsidRPr="001E3E6E">
              <w:rPr>
                <w:rFonts w:eastAsia="Times New Roman" w:cs="Arial"/>
                <w:color w:val="auto"/>
                <w:sz w:val="18"/>
                <w:szCs w:val="18"/>
              </w:rPr>
              <w:t>materials.</w:t>
            </w:r>
          </w:p>
        </w:tc>
        <w:tc>
          <w:tcPr>
            <w:tcW w:w="2790" w:type="dxa"/>
          </w:tcPr>
          <w:p w14:paraId="43823015" w14:textId="6B39405A" w:rsidR="002A7AC6" w:rsidRPr="001E3E6E" w:rsidRDefault="001723C2" w:rsidP="002A7AC6">
            <w:pPr>
              <w:jc w:val="left"/>
              <w:rPr>
                <w:rFonts w:cs="Arial"/>
                <w:color w:val="auto"/>
                <w:sz w:val="18"/>
                <w:szCs w:val="18"/>
              </w:rPr>
            </w:pPr>
            <w:r w:rsidRPr="001E3E6E">
              <w:rPr>
                <w:rFonts w:eastAsiaTheme="minorHAnsi" w:cs="Arial"/>
                <w:color w:val="auto"/>
                <w:sz w:val="18"/>
                <w:szCs w:val="18"/>
              </w:rPr>
              <w:t>Provide a</w:t>
            </w:r>
            <w:r w:rsidR="00AE5F2C">
              <w:rPr>
                <w:rFonts w:eastAsiaTheme="minorHAnsi" w:cs="Arial"/>
                <w:color w:val="auto"/>
                <w:sz w:val="18"/>
                <w:szCs w:val="18"/>
              </w:rPr>
              <w:t xml:space="preserve"> </w:t>
            </w:r>
            <w:r w:rsidR="002E244B" w:rsidRPr="001E3E6E">
              <w:rPr>
                <w:rFonts w:eastAsiaTheme="minorHAnsi" w:cs="Arial"/>
                <w:color w:val="auto"/>
                <w:sz w:val="18"/>
                <w:szCs w:val="18"/>
              </w:rPr>
              <w:t xml:space="preserve">draft Solution Communication </w:t>
            </w:r>
            <w:r w:rsidR="00421B19" w:rsidRPr="001E3E6E">
              <w:rPr>
                <w:rFonts w:eastAsiaTheme="minorHAnsi" w:cs="Arial"/>
                <w:color w:val="auto"/>
                <w:sz w:val="18"/>
                <w:szCs w:val="18"/>
              </w:rPr>
              <w:t xml:space="preserve">and Training </w:t>
            </w:r>
            <w:r w:rsidR="002E244B" w:rsidRPr="001E3E6E">
              <w:rPr>
                <w:rFonts w:eastAsiaTheme="minorHAnsi" w:cs="Arial"/>
                <w:color w:val="auto"/>
                <w:sz w:val="18"/>
                <w:szCs w:val="18"/>
              </w:rPr>
              <w:t xml:space="preserve">Plan </w:t>
            </w:r>
            <w:r w:rsidRPr="001E3E6E">
              <w:rPr>
                <w:rFonts w:eastAsiaTheme="minorHAnsi" w:cs="Arial"/>
                <w:color w:val="auto"/>
                <w:sz w:val="18"/>
                <w:szCs w:val="18"/>
              </w:rPr>
              <w:t>addressing all items A-I.</w:t>
            </w:r>
          </w:p>
          <w:p w14:paraId="747B644D" w14:textId="77777777" w:rsidR="000E414C" w:rsidRPr="001E3E6E" w:rsidRDefault="000E414C" w:rsidP="002E244B">
            <w:pPr>
              <w:pStyle w:val="Level2Body"/>
              <w:ind w:left="0"/>
              <w:rPr>
                <w:rFonts w:cs="Arial"/>
                <w:color w:val="auto"/>
                <w:sz w:val="18"/>
                <w:szCs w:val="18"/>
              </w:rPr>
            </w:pPr>
          </w:p>
        </w:tc>
        <w:tc>
          <w:tcPr>
            <w:tcW w:w="1670" w:type="dxa"/>
          </w:tcPr>
          <w:p w14:paraId="3CC3D389" w14:textId="77777777" w:rsidR="000E414C" w:rsidRPr="001E3E6E" w:rsidRDefault="000774FA" w:rsidP="00CB5AC4">
            <w:pPr>
              <w:pStyle w:val="Level2Body"/>
              <w:ind w:left="0"/>
              <w:jc w:val="center"/>
              <w:rPr>
                <w:rFonts w:cs="Arial"/>
                <w:color w:val="auto"/>
                <w:sz w:val="18"/>
                <w:szCs w:val="18"/>
              </w:rPr>
            </w:pPr>
            <w:r w:rsidRPr="001E3E6E">
              <w:rPr>
                <w:rFonts w:cs="Arial"/>
                <w:color w:val="auto"/>
                <w:sz w:val="18"/>
                <w:szCs w:val="18"/>
              </w:rPr>
              <w:t>N/A</w:t>
            </w:r>
          </w:p>
        </w:tc>
        <w:sdt>
          <w:sdtPr>
            <w:rPr>
              <w:color w:val="auto"/>
              <w:sz w:val="18"/>
              <w:szCs w:val="18"/>
            </w:rPr>
            <w:alias w:val="Ability Code"/>
            <w:tag w:val="Ability Code"/>
            <w:id w:val="1691488772"/>
            <w:placeholder>
              <w:docPart w:val="59ACBD2E89584167B4240CC1A37C4D26"/>
            </w:placeholder>
            <w15:color w:val="993300"/>
            <w:comboBox>
              <w:listItem w:displayText="S" w:value="S"/>
              <w:listItem w:displayText="W" w:value="W"/>
              <w:listItem w:displayText="M" w:value="M"/>
              <w:listItem w:displayText="F" w:value="F"/>
              <w:listItem w:displayText="C" w:value="C"/>
              <w:listItem w:displayText="N" w:value="N"/>
              <w:listItem w:displayText="O" w:value="O"/>
            </w:comboBox>
          </w:sdtPr>
          <w:sdtEndPr/>
          <w:sdtContent>
            <w:tc>
              <w:tcPr>
                <w:tcW w:w="1030" w:type="dxa"/>
              </w:tcPr>
              <w:p w14:paraId="3F970876" w14:textId="77777777" w:rsidR="000E414C" w:rsidRPr="001E3E6E" w:rsidRDefault="002A2404" w:rsidP="00CB5AC4">
                <w:pPr>
                  <w:pStyle w:val="Level2Body"/>
                  <w:ind w:left="0"/>
                  <w:rPr>
                    <w:rFonts w:cs="Arial"/>
                    <w:color w:val="auto"/>
                    <w:sz w:val="18"/>
                    <w:szCs w:val="18"/>
                  </w:rPr>
                </w:pPr>
                <w:r w:rsidRPr="001E3E6E" w:rsidDel="008E51F4">
                  <w:rPr>
                    <w:color w:val="auto"/>
                    <w:sz w:val="18"/>
                    <w:szCs w:val="18"/>
                  </w:rPr>
                  <w:t xml:space="preserve">Choose an item. </w:t>
                </w:r>
              </w:p>
            </w:tc>
          </w:sdtContent>
        </w:sdt>
        <w:tc>
          <w:tcPr>
            <w:tcW w:w="3595" w:type="dxa"/>
          </w:tcPr>
          <w:p w14:paraId="202C5A9B" w14:textId="77777777" w:rsidR="000E414C" w:rsidRPr="001E3E6E" w:rsidRDefault="000E414C" w:rsidP="00CB5AC4">
            <w:pPr>
              <w:pStyle w:val="Level2Body"/>
              <w:ind w:left="0"/>
              <w:rPr>
                <w:rFonts w:cs="Arial"/>
                <w:color w:val="auto"/>
                <w:sz w:val="18"/>
                <w:szCs w:val="18"/>
              </w:rPr>
            </w:pPr>
          </w:p>
        </w:tc>
      </w:tr>
      <w:tr w:rsidR="002308F7" w:rsidRPr="001E3E6E" w14:paraId="43576B52" w14:textId="77777777" w:rsidTr="00B040CB">
        <w:trPr>
          <w:trHeight w:val="431"/>
        </w:trPr>
        <w:tc>
          <w:tcPr>
            <w:tcW w:w="14390" w:type="dxa"/>
            <w:gridSpan w:val="7"/>
          </w:tcPr>
          <w:p w14:paraId="74D5A63D" w14:textId="42E184DD" w:rsidR="002308F7" w:rsidRPr="001E3E6E" w:rsidRDefault="002308F7" w:rsidP="008E51F4">
            <w:pPr>
              <w:pStyle w:val="Level2Body"/>
              <w:ind w:left="0"/>
              <w:rPr>
                <w:color w:val="auto"/>
                <w:sz w:val="18"/>
                <w:szCs w:val="18"/>
              </w:rPr>
            </w:pPr>
            <w:r w:rsidRPr="001E3E6E">
              <w:rPr>
                <w:color w:val="auto"/>
                <w:sz w:val="18"/>
                <w:szCs w:val="18"/>
              </w:rPr>
              <w:t>Bidder’s Response:</w:t>
            </w:r>
            <w:r w:rsidR="00AE5F2C">
              <w:rPr>
                <w:color w:val="auto"/>
                <w:sz w:val="18"/>
                <w:szCs w:val="18"/>
              </w:rPr>
              <w:t xml:space="preserve"> </w:t>
            </w:r>
            <w:r w:rsidRPr="001E3E6E">
              <w:rPr>
                <w:color w:val="auto"/>
                <w:sz w:val="18"/>
                <w:szCs w:val="18"/>
              </w:rPr>
              <w:t xml:space="preserve"> </w:t>
            </w:r>
          </w:p>
        </w:tc>
      </w:tr>
    </w:tbl>
    <w:p w14:paraId="4F23163F" w14:textId="456F2FF2" w:rsidR="00C97678" w:rsidRDefault="00C97678"/>
    <w:tbl>
      <w:tblPr>
        <w:tblStyle w:val="TableGrid"/>
        <w:tblW w:w="0" w:type="auto"/>
        <w:tblLook w:val="04A0" w:firstRow="1" w:lastRow="0" w:firstColumn="1" w:lastColumn="0" w:noHBand="0" w:noVBand="1"/>
      </w:tblPr>
      <w:tblGrid>
        <w:gridCol w:w="750"/>
        <w:gridCol w:w="955"/>
        <w:gridCol w:w="3600"/>
        <w:gridCol w:w="2790"/>
        <w:gridCol w:w="1641"/>
        <w:gridCol w:w="1059"/>
        <w:gridCol w:w="3595"/>
      </w:tblGrid>
      <w:tr w:rsidR="001E3E6E" w:rsidRPr="001E3E6E" w14:paraId="26488277" w14:textId="77777777" w:rsidTr="00927C85">
        <w:tc>
          <w:tcPr>
            <w:tcW w:w="750" w:type="dxa"/>
          </w:tcPr>
          <w:p w14:paraId="10195338" w14:textId="77777777" w:rsidR="000E414C" w:rsidRPr="001E3E6E" w:rsidRDefault="000E414C" w:rsidP="00CB5AC4">
            <w:pPr>
              <w:pStyle w:val="Level2Body"/>
              <w:ind w:left="0"/>
              <w:rPr>
                <w:rFonts w:cs="Arial"/>
                <w:color w:val="auto"/>
                <w:sz w:val="18"/>
                <w:szCs w:val="18"/>
              </w:rPr>
            </w:pPr>
            <w:r w:rsidRPr="001E3E6E">
              <w:rPr>
                <w:rFonts w:cs="Arial"/>
                <w:color w:val="auto"/>
                <w:sz w:val="18"/>
                <w:szCs w:val="18"/>
              </w:rPr>
              <w:lastRenderedPageBreak/>
              <w:t>Req.#</w:t>
            </w:r>
          </w:p>
        </w:tc>
        <w:tc>
          <w:tcPr>
            <w:tcW w:w="955" w:type="dxa"/>
          </w:tcPr>
          <w:p w14:paraId="369A4723" w14:textId="77777777" w:rsidR="000E414C" w:rsidRPr="001E3E6E" w:rsidRDefault="000E414C" w:rsidP="00CB5AC4">
            <w:pPr>
              <w:pStyle w:val="Level2Body"/>
              <w:ind w:left="0"/>
              <w:rPr>
                <w:rFonts w:cs="Arial"/>
                <w:color w:val="auto"/>
                <w:sz w:val="18"/>
                <w:szCs w:val="18"/>
              </w:rPr>
            </w:pPr>
            <w:r w:rsidRPr="001E3E6E">
              <w:rPr>
                <w:rFonts w:cs="Arial"/>
                <w:color w:val="auto"/>
                <w:sz w:val="18"/>
                <w:szCs w:val="18"/>
              </w:rPr>
              <w:t>ID</w:t>
            </w:r>
          </w:p>
        </w:tc>
        <w:tc>
          <w:tcPr>
            <w:tcW w:w="3600" w:type="dxa"/>
          </w:tcPr>
          <w:p w14:paraId="57A7E19B" w14:textId="77777777" w:rsidR="000E414C" w:rsidRPr="001E3E6E" w:rsidRDefault="000E414C" w:rsidP="00CB5AC4">
            <w:pPr>
              <w:pStyle w:val="Level2Body"/>
              <w:ind w:left="0"/>
              <w:rPr>
                <w:rFonts w:cs="Arial"/>
                <w:color w:val="auto"/>
                <w:sz w:val="18"/>
                <w:szCs w:val="18"/>
              </w:rPr>
            </w:pPr>
            <w:r w:rsidRPr="001E3E6E">
              <w:rPr>
                <w:rFonts w:cs="Arial"/>
                <w:color w:val="auto"/>
                <w:sz w:val="18"/>
                <w:szCs w:val="18"/>
              </w:rPr>
              <w:t xml:space="preserve">Contractor / </w:t>
            </w:r>
            <w:r w:rsidR="008D73C2" w:rsidRPr="001E3E6E">
              <w:rPr>
                <w:rFonts w:cs="Arial"/>
                <w:color w:val="auto"/>
                <w:sz w:val="18"/>
                <w:szCs w:val="18"/>
              </w:rPr>
              <w:t>Solution/Requirement</w:t>
            </w:r>
          </w:p>
        </w:tc>
        <w:tc>
          <w:tcPr>
            <w:tcW w:w="2790" w:type="dxa"/>
          </w:tcPr>
          <w:p w14:paraId="5E86D39E" w14:textId="77777777" w:rsidR="000E414C" w:rsidRPr="001E3E6E" w:rsidRDefault="000E414C" w:rsidP="00CB5AC4">
            <w:pPr>
              <w:pStyle w:val="Level2Body"/>
              <w:ind w:left="0"/>
              <w:rPr>
                <w:rFonts w:cs="Arial"/>
                <w:color w:val="auto"/>
                <w:sz w:val="18"/>
                <w:szCs w:val="18"/>
              </w:rPr>
            </w:pPr>
            <w:r w:rsidRPr="001E3E6E">
              <w:rPr>
                <w:rFonts w:cs="Arial"/>
                <w:color w:val="auto"/>
                <w:sz w:val="18"/>
                <w:szCs w:val="18"/>
              </w:rPr>
              <w:t>Instructions to Bidder</w:t>
            </w:r>
          </w:p>
        </w:tc>
        <w:tc>
          <w:tcPr>
            <w:tcW w:w="1641" w:type="dxa"/>
          </w:tcPr>
          <w:p w14:paraId="75714C35" w14:textId="77777777" w:rsidR="000E414C" w:rsidRPr="001E3E6E" w:rsidRDefault="000E414C" w:rsidP="00CB5AC4">
            <w:pPr>
              <w:pStyle w:val="Level2Body"/>
              <w:ind w:left="0"/>
              <w:jc w:val="center"/>
              <w:rPr>
                <w:rFonts w:cs="Arial"/>
                <w:color w:val="auto"/>
                <w:sz w:val="18"/>
                <w:szCs w:val="18"/>
              </w:rPr>
            </w:pPr>
            <w:r w:rsidRPr="001E3E6E">
              <w:rPr>
                <w:rFonts w:cs="Arial"/>
                <w:color w:val="auto"/>
                <w:sz w:val="18"/>
                <w:szCs w:val="18"/>
              </w:rPr>
              <w:t>CMS</w:t>
            </w:r>
          </w:p>
          <w:p w14:paraId="1685781B" w14:textId="77777777" w:rsidR="000E414C" w:rsidRPr="001E3E6E" w:rsidRDefault="000E414C" w:rsidP="00CB5AC4">
            <w:pPr>
              <w:pStyle w:val="Level2Body"/>
              <w:ind w:left="0"/>
              <w:jc w:val="center"/>
              <w:rPr>
                <w:rFonts w:cs="Arial"/>
                <w:color w:val="auto"/>
                <w:sz w:val="18"/>
                <w:szCs w:val="18"/>
              </w:rPr>
            </w:pPr>
            <w:r w:rsidRPr="001E3E6E">
              <w:rPr>
                <w:rFonts w:cs="Arial"/>
                <w:color w:val="auto"/>
                <w:sz w:val="18"/>
                <w:szCs w:val="18"/>
              </w:rPr>
              <w:t>Checklist</w:t>
            </w:r>
          </w:p>
          <w:p w14:paraId="195D5830" w14:textId="77777777" w:rsidR="000E414C" w:rsidRPr="001E3E6E" w:rsidRDefault="000E414C" w:rsidP="00CB5AC4">
            <w:pPr>
              <w:pStyle w:val="Level2Body"/>
              <w:ind w:left="0"/>
              <w:jc w:val="center"/>
              <w:rPr>
                <w:rFonts w:cs="Arial"/>
                <w:color w:val="auto"/>
                <w:sz w:val="18"/>
                <w:szCs w:val="18"/>
              </w:rPr>
            </w:pPr>
            <w:r w:rsidRPr="001E3E6E">
              <w:rPr>
                <w:rFonts w:cs="Arial"/>
                <w:color w:val="auto"/>
                <w:sz w:val="18"/>
                <w:szCs w:val="18"/>
              </w:rPr>
              <w:t>ID</w:t>
            </w:r>
          </w:p>
        </w:tc>
        <w:tc>
          <w:tcPr>
            <w:tcW w:w="1059" w:type="dxa"/>
          </w:tcPr>
          <w:p w14:paraId="2D0CDBA4" w14:textId="77777777" w:rsidR="000E414C" w:rsidRPr="001E3E6E" w:rsidRDefault="000E414C" w:rsidP="00CB5AC4">
            <w:pPr>
              <w:pStyle w:val="Level2Body"/>
              <w:ind w:left="0"/>
              <w:rPr>
                <w:rFonts w:cs="Arial"/>
                <w:color w:val="auto"/>
                <w:sz w:val="18"/>
                <w:szCs w:val="18"/>
              </w:rPr>
            </w:pPr>
            <w:r w:rsidRPr="001E3E6E">
              <w:rPr>
                <w:rFonts w:cs="Arial"/>
                <w:color w:val="auto"/>
                <w:sz w:val="18"/>
                <w:szCs w:val="18"/>
              </w:rPr>
              <w:t>Bidding</w:t>
            </w:r>
          </w:p>
          <w:p w14:paraId="6152F0E0" w14:textId="77777777" w:rsidR="000E414C" w:rsidRPr="001E3E6E" w:rsidRDefault="000E414C" w:rsidP="00CB5AC4">
            <w:pPr>
              <w:pStyle w:val="Level2Body"/>
              <w:ind w:left="0"/>
              <w:rPr>
                <w:rFonts w:cs="Arial"/>
                <w:color w:val="auto"/>
                <w:sz w:val="18"/>
                <w:szCs w:val="18"/>
              </w:rPr>
            </w:pPr>
            <w:r w:rsidRPr="001E3E6E">
              <w:rPr>
                <w:rFonts w:cs="Arial"/>
                <w:color w:val="auto"/>
                <w:sz w:val="18"/>
                <w:szCs w:val="18"/>
              </w:rPr>
              <w:t>Ability</w:t>
            </w:r>
          </w:p>
          <w:p w14:paraId="45EFBA76" w14:textId="77777777" w:rsidR="000E414C" w:rsidRPr="001E3E6E" w:rsidRDefault="000E414C" w:rsidP="00CB5AC4">
            <w:pPr>
              <w:pStyle w:val="Level2Body"/>
              <w:ind w:left="0"/>
              <w:rPr>
                <w:rFonts w:cs="Arial"/>
                <w:color w:val="auto"/>
                <w:sz w:val="18"/>
                <w:szCs w:val="18"/>
              </w:rPr>
            </w:pPr>
            <w:r w:rsidRPr="001E3E6E">
              <w:rPr>
                <w:rFonts w:cs="Arial"/>
                <w:color w:val="auto"/>
                <w:sz w:val="18"/>
                <w:szCs w:val="18"/>
              </w:rPr>
              <w:t>Code</w:t>
            </w:r>
          </w:p>
        </w:tc>
        <w:tc>
          <w:tcPr>
            <w:tcW w:w="3595" w:type="dxa"/>
          </w:tcPr>
          <w:p w14:paraId="18D108BA" w14:textId="77777777" w:rsidR="000E414C" w:rsidRPr="001E3E6E" w:rsidRDefault="000E414C" w:rsidP="00CB5AC4">
            <w:pPr>
              <w:pStyle w:val="Level2Body"/>
              <w:ind w:left="0"/>
              <w:rPr>
                <w:rFonts w:cs="Arial"/>
                <w:color w:val="auto"/>
                <w:sz w:val="18"/>
                <w:szCs w:val="18"/>
              </w:rPr>
            </w:pPr>
            <w:r w:rsidRPr="001E3E6E">
              <w:rPr>
                <w:rFonts w:cs="Arial"/>
                <w:color w:val="auto"/>
                <w:sz w:val="18"/>
                <w:szCs w:val="18"/>
              </w:rPr>
              <w:t>Gap Description and Recommendation for Closure</w:t>
            </w:r>
          </w:p>
        </w:tc>
      </w:tr>
      <w:tr w:rsidR="001E3E6E" w:rsidRPr="001E3E6E" w14:paraId="5723C55C" w14:textId="77777777" w:rsidTr="00927C85">
        <w:tc>
          <w:tcPr>
            <w:tcW w:w="750" w:type="dxa"/>
          </w:tcPr>
          <w:p w14:paraId="46C1E03A" w14:textId="7EEF96EE" w:rsidR="000E414C" w:rsidRPr="001E3E6E" w:rsidRDefault="00AE7C6B" w:rsidP="00CB5AC4">
            <w:pPr>
              <w:pStyle w:val="Level2Body"/>
              <w:ind w:left="0"/>
              <w:rPr>
                <w:rFonts w:cs="Arial"/>
                <w:color w:val="auto"/>
                <w:sz w:val="18"/>
                <w:szCs w:val="18"/>
              </w:rPr>
            </w:pPr>
            <w:r w:rsidRPr="001E3E6E">
              <w:rPr>
                <w:rFonts w:cs="Arial"/>
                <w:color w:val="auto"/>
                <w:sz w:val="18"/>
                <w:szCs w:val="18"/>
              </w:rPr>
              <w:t>2</w:t>
            </w:r>
            <w:r w:rsidR="00CF52E4">
              <w:rPr>
                <w:rFonts w:cs="Arial"/>
                <w:color w:val="auto"/>
                <w:sz w:val="18"/>
                <w:szCs w:val="18"/>
              </w:rPr>
              <w:t>4</w:t>
            </w:r>
            <w:r w:rsidR="000166F3">
              <w:rPr>
                <w:rFonts w:cs="Arial"/>
                <w:color w:val="auto"/>
                <w:sz w:val="18"/>
                <w:szCs w:val="18"/>
              </w:rPr>
              <w:t>8</w:t>
            </w:r>
          </w:p>
        </w:tc>
        <w:tc>
          <w:tcPr>
            <w:tcW w:w="955" w:type="dxa"/>
          </w:tcPr>
          <w:p w14:paraId="16C3F879" w14:textId="323FCDD0" w:rsidR="000E414C" w:rsidRPr="001E3E6E" w:rsidRDefault="00806CDE" w:rsidP="00CB5AC4">
            <w:pPr>
              <w:pStyle w:val="Level2Body"/>
              <w:ind w:left="0"/>
              <w:rPr>
                <w:rFonts w:cs="Arial"/>
                <w:color w:val="auto"/>
                <w:sz w:val="18"/>
                <w:szCs w:val="18"/>
              </w:rPr>
            </w:pPr>
            <w:r>
              <w:rPr>
                <w:rFonts w:cs="Arial"/>
                <w:color w:val="auto"/>
                <w:sz w:val="18"/>
                <w:szCs w:val="18"/>
              </w:rPr>
              <w:t>CAT</w:t>
            </w:r>
            <w:r w:rsidR="00486021" w:rsidRPr="001E3E6E">
              <w:rPr>
                <w:rFonts w:cs="Arial"/>
                <w:color w:val="auto"/>
                <w:sz w:val="18"/>
                <w:szCs w:val="18"/>
              </w:rPr>
              <w:t>.2</w:t>
            </w:r>
          </w:p>
        </w:tc>
        <w:tc>
          <w:tcPr>
            <w:tcW w:w="3600" w:type="dxa"/>
          </w:tcPr>
          <w:p w14:paraId="772006E8" w14:textId="77777777" w:rsidR="000E414C" w:rsidRPr="001E3E6E" w:rsidRDefault="00486021" w:rsidP="00486021">
            <w:pPr>
              <w:pStyle w:val="Level2Body"/>
              <w:ind w:left="0"/>
              <w:jc w:val="left"/>
              <w:rPr>
                <w:rFonts w:cs="Arial"/>
                <w:color w:val="auto"/>
                <w:sz w:val="18"/>
                <w:szCs w:val="18"/>
              </w:rPr>
            </w:pPr>
            <w:r w:rsidRPr="001E3E6E">
              <w:rPr>
                <w:rFonts w:cs="Arial"/>
                <w:color w:val="auto"/>
                <w:sz w:val="18"/>
                <w:szCs w:val="18"/>
              </w:rPr>
              <w:t>Contractor must collaborate with DHHS to finalize a training schedule that will be approved by DHHS.</w:t>
            </w:r>
          </w:p>
        </w:tc>
        <w:tc>
          <w:tcPr>
            <w:tcW w:w="2790" w:type="dxa"/>
          </w:tcPr>
          <w:p w14:paraId="22B5E107" w14:textId="14BEC559" w:rsidR="000E414C" w:rsidRPr="001E3E6E" w:rsidRDefault="00717D53" w:rsidP="00860B32">
            <w:pPr>
              <w:pStyle w:val="Level2Body"/>
              <w:ind w:left="0"/>
              <w:jc w:val="left"/>
              <w:rPr>
                <w:rFonts w:cs="Arial"/>
                <w:color w:val="auto"/>
                <w:sz w:val="18"/>
                <w:szCs w:val="18"/>
              </w:rPr>
            </w:pPr>
            <w:r w:rsidRPr="001E3E6E">
              <w:rPr>
                <w:rFonts w:cs="Arial"/>
                <w:color w:val="auto"/>
                <w:sz w:val="18"/>
                <w:szCs w:val="18"/>
              </w:rPr>
              <w:t>Describe</w:t>
            </w:r>
            <w:r w:rsidR="00486021" w:rsidRPr="001E3E6E">
              <w:rPr>
                <w:rFonts w:cs="Arial"/>
                <w:color w:val="auto"/>
                <w:sz w:val="18"/>
                <w:szCs w:val="18"/>
              </w:rPr>
              <w:t xml:space="preserve"> </w:t>
            </w:r>
            <w:r w:rsidR="00834595">
              <w:rPr>
                <w:rFonts w:cs="Arial"/>
                <w:color w:val="auto"/>
                <w:sz w:val="18"/>
                <w:szCs w:val="18"/>
              </w:rPr>
              <w:t>how Contractor will</w:t>
            </w:r>
            <w:r w:rsidR="00486021" w:rsidRPr="001E3E6E">
              <w:rPr>
                <w:rFonts w:cs="Arial"/>
                <w:color w:val="auto"/>
                <w:sz w:val="18"/>
                <w:szCs w:val="18"/>
              </w:rPr>
              <w:t xml:space="preserve"> collaborat</w:t>
            </w:r>
            <w:r w:rsidR="00834595">
              <w:rPr>
                <w:rFonts w:cs="Arial"/>
                <w:color w:val="auto"/>
                <w:sz w:val="18"/>
                <w:szCs w:val="18"/>
              </w:rPr>
              <w:t>e</w:t>
            </w:r>
            <w:r w:rsidR="00486021" w:rsidRPr="001E3E6E">
              <w:rPr>
                <w:rFonts w:cs="Arial"/>
                <w:color w:val="auto"/>
                <w:sz w:val="18"/>
                <w:szCs w:val="18"/>
              </w:rPr>
              <w:t xml:space="preserve"> with DHHS to finalize a training schedule that will be</w:t>
            </w:r>
            <w:r w:rsidR="00FA524B" w:rsidRPr="001E3E6E">
              <w:rPr>
                <w:rFonts w:cs="Arial"/>
                <w:color w:val="auto"/>
                <w:sz w:val="18"/>
                <w:szCs w:val="18"/>
              </w:rPr>
              <w:t xml:space="preserve"> managed and</w:t>
            </w:r>
            <w:r w:rsidR="00486021" w:rsidRPr="001E3E6E">
              <w:rPr>
                <w:rFonts w:cs="Arial"/>
                <w:color w:val="auto"/>
                <w:sz w:val="18"/>
                <w:szCs w:val="18"/>
              </w:rPr>
              <w:t xml:space="preserve"> approved by DHHS.</w:t>
            </w:r>
          </w:p>
        </w:tc>
        <w:tc>
          <w:tcPr>
            <w:tcW w:w="1641" w:type="dxa"/>
          </w:tcPr>
          <w:p w14:paraId="36868F01" w14:textId="77777777" w:rsidR="000E414C" w:rsidRPr="001E3E6E" w:rsidRDefault="000774FA" w:rsidP="00CB5AC4">
            <w:pPr>
              <w:pStyle w:val="Level2Body"/>
              <w:ind w:left="0"/>
              <w:jc w:val="center"/>
              <w:rPr>
                <w:rFonts w:cs="Arial"/>
                <w:color w:val="auto"/>
                <w:sz w:val="18"/>
                <w:szCs w:val="18"/>
              </w:rPr>
            </w:pPr>
            <w:r w:rsidRPr="001E3E6E">
              <w:rPr>
                <w:rFonts w:cs="Arial"/>
                <w:color w:val="auto"/>
                <w:sz w:val="18"/>
                <w:szCs w:val="18"/>
              </w:rPr>
              <w:t>N/A</w:t>
            </w:r>
          </w:p>
        </w:tc>
        <w:sdt>
          <w:sdtPr>
            <w:rPr>
              <w:color w:val="auto"/>
              <w:sz w:val="18"/>
              <w:szCs w:val="18"/>
            </w:rPr>
            <w:alias w:val="Ability Code"/>
            <w:tag w:val="Ability Code"/>
            <w:id w:val="770907878"/>
            <w:placeholder>
              <w:docPart w:val="360F524566924872896E9DF06C5FBF2B"/>
            </w:placeholder>
            <w15:color w:val="993300"/>
            <w:comboBox>
              <w:listItem w:displayText="S" w:value="S"/>
              <w:listItem w:displayText="W" w:value="W"/>
              <w:listItem w:displayText="M" w:value="M"/>
              <w:listItem w:displayText="F" w:value="F"/>
              <w:listItem w:displayText="C" w:value="C"/>
              <w:listItem w:displayText="N" w:value="N"/>
              <w:listItem w:displayText="O" w:value="O"/>
            </w:comboBox>
          </w:sdtPr>
          <w:sdtEndPr/>
          <w:sdtContent>
            <w:tc>
              <w:tcPr>
                <w:tcW w:w="1059" w:type="dxa"/>
              </w:tcPr>
              <w:p w14:paraId="6328DB73" w14:textId="77777777" w:rsidR="000E414C" w:rsidRPr="001E3E6E" w:rsidRDefault="002A2404" w:rsidP="00CB5AC4">
                <w:pPr>
                  <w:pStyle w:val="Level2Body"/>
                  <w:ind w:left="0"/>
                  <w:rPr>
                    <w:rFonts w:cs="Arial"/>
                    <w:color w:val="auto"/>
                    <w:sz w:val="18"/>
                    <w:szCs w:val="18"/>
                  </w:rPr>
                </w:pPr>
                <w:r w:rsidRPr="001E3E6E" w:rsidDel="008E51F4">
                  <w:rPr>
                    <w:color w:val="auto"/>
                    <w:sz w:val="18"/>
                    <w:szCs w:val="18"/>
                  </w:rPr>
                  <w:t xml:space="preserve">Choose an item. </w:t>
                </w:r>
              </w:p>
            </w:tc>
          </w:sdtContent>
        </w:sdt>
        <w:tc>
          <w:tcPr>
            <w:tcW w:w="3595" w:type="dxa"/>
          </w:tcPr>
          <w:p w14:paraId="3177AC8F" w14:textId="77777777" w:rsidR="000E414C" w:rsidRPr="001E3E6E" w:rsidRDefault="000E414C" w:rsidP="00CB5AC4">
            <w:pPr>
              <w:pStyle w:val="Level2Body"/>
              <w:ind w:left="0"/>
              <w:rPr>
                <w:rFonts w:cs="Arial"/>
                <w:color w:val="auto"/>
                <w:sz w:val="18"/>
                <w:szCs w:val="18"/>
              </w:rPr>
            </w:pPr>
          </w:p>
        </w:tc>
      </w:tr>
      <w:tr w:rsidR="002308F7" w:rsidRPr="001E3E6E" w14:paraId="39F2182E" w14:textId="77777777" w:rsidTr="00860B1B">
        <w:trPr>
          <w:trHeight w:val="593"/>
        </w:trPr>
        <w:tc>
          <w:tcPr>
            <w:tcW w:w="14390" w:type="dxa"/>
            <w:gridSpan w:val="7"/>
          </w:tcPr>
          <w:p w14:paraId="12574B58" w14:textId="4A2AC408" w:rsidR="002308F7" w:rsidRPr="001E3E6E" w:rsidRDefault="002308F7" w:rsidP="008E51F4">
            <w:pPr>
              <w:pStyle w:val="Level2Body"/>
              <w:ind w:left="0"/>
              <w:rPr>
                <w:color w:val="auto"/>
                <w:sz w:val="18"/>
                <w:szCs w:val="18"/>
              </w:rPr>
            </w:pPr>
            <w:r w:rsidRPr="001E3E6E">
              <w:rPr>
                <w:color w:val="auto"/>
                <w:sz w:val="18"/>
                <w:szCs w:val="18"/>
              </w:rPr>
              <w:t>Bidder’s Response:</w:t>
            </w:r>
            <w:r w:rsidR="00AE5F2C">
              <w:rPr>
                <w:color w:val="auto"/>
                <w:sz w:val="18"/>
                <w:szCs w:val="18"/>
              </w:rPr>
              <w:t xml:space="preserve"> </w:t>
            </w:r>
            <w:r w:rsidRPr="001E3E6E">
              <w:rPr>
                <w:color w:val="auto"/>
                <w:sz w:val="18"/>
                <w:szCs w:val="18"/>
              </w:rPr>
              <w:t xml:space="preserve"> </w:t>
            </w:r>
          </w:p>
        </w:tc>
      </w:tr>
    </w:tbl>
    <w:p w14:paraId="179672CE" w14:textId="77777777" w:rsidR="000E414C" w:rsidRPr="001E3E6E" w:rsidRDefault="000E414C" w:rsidP="000E414C">
      <w:pPr>
        <w:pStyle w:val="Level2Body"/>
        <w:tabs>
          <w:tab w:val="left" w:pos="11250"/>
        </w:tabs>
        <w:ind w:left="0" w:right="2304"/>
        <w:rPr>
          <w:rFonts w:cs="Arial"/>
          <w:color w:val="auto"/>
          <w:sz w:val="18"/>
          <w:szCs w:val="18"/>
        </w:rPr>
      </w:pPr>
    </w:p>
    <w:p w14:paraId="1AF00C0D" w14:textId="77777777" w:rsidR="00435B15" w:rsidRPr="001E3E6E" w:rsidRDefault="00435B15" w:rsidP="00435B15">
      <w:pPr>
        <w:pStyle w:val="Level2Body"/>
        <w:tabs>
          <w:tab w:val="left" w:pos="11250"/>
        </w:tabs>
        <w:ind w:left="0" w:right="2304"/>
        <w:rPr>
          <w:rFonts w:cs="Arial"/>
          <w:color w:val="auto"/>
          <w:sz w:val="18"/>
          <w:szCs w:val="18"/>
        </w:rPr>
      </w:pPr>
    </w:p>
    <w:tbl>
      <w:tblPr>
        <w:tblStyle w:val="TableGrid"/>
        <w:tblW w:w="0" w:type="auto"/>
        <w:tblLook w:val="04A0" w:firstRow="1" w:lastRow="0" w:firstColumn="1" w:lastColumn="0" w:noHBand="0" w:noVBand="1"/>
      </w:tblPr>
      <w:tblGrid>
        <w:gridCol w:w="750"/>
        <w:gridCol w:w="955"/>
        <w:gridCol w:w="3600"/>
        <w:gridCol w:w="2790"/>
        <w:gridCol w:w="1641"/>
        <w:gridCol w:w="1059"/>
        <w:gridCol w:w="3595"/>
      </w:tblGrid>
      <w:tr w:rsidR="001E3E6E" w:rsidRPr="001E3E6E" w14:paraId="10308A05" w14:textId="77777777" w:rsidTr="009C0B25">
        <w:tc>
          <w:tcPr>
            <w:tcW w:w="750" w:type="dxa"/>
          </w:tcPr>
          <w:p w14:paraId="060B0A39" w14:textId="77777777" w:rsidR="00435B15" w:rsidRPr="001E3E6E" w:rsidRDefault="00435B15" w:rsidP="009C0B25">
            <w:pPr>
              <w:pStyle w:val="Level2Body"/>
              <w:ind w:left="0"/>
              <w:rPr>
                <w:rFonts w:cs="Arial"/>
                <w:color w:val="auto"/>
                <w:sz w:val="18"/>
                <w:szCs w:val="18"/>
              </w:rPr>
            </w:pPr>
            <w:r w:rsidRPr="001E3E6E">
              <w:rPr>
                <w:rFonts w:cs="Arial"/>
                <w:color w:val="auto"/>
                <w:sz w:val="18"/>
                <w:szCs w:val="18"/>
              </w:rPr>
              <w:t>Req.#</w:t>
            </w:r>
          </w:p>
        </w:tc>
        <w:tc>
          <w:tcPr>
            <w:tcW w:w="955" w:type="dxa"/>
          </w:tcPr>
          <w:p w14:paraId="7093D95D" w14:textId="77777777" w:rsidR="00435B15" w:rsidRPr="001E3E6E" w:rsidRDefault="00435B15" w:rsidP="009C0B25">
            <w:pPr>
              <w:pStyle w:val="Level2Body"/>
              <w:ind w:left="0"/>
              <w:rPr>
                <w:rFonts w:cs="Arial"/>
                <w:color w:val="auto"/>
                <w:sz w:val="18"/>
                <w:szCs w:val="18"/>
              </w:rPr>
            </w:pPr>
            <w:r w:rsidRPr="001E3E6E">
              <w:rPr>
                <w:rFonts w:cs="Arial"/>
                <w:color w:val="auto"/>
                <w:sz w:val="18"/>
                <w:szCs w:val="18"/>
              </w:rPr>
              <w:t>ID</w:t>
            </w:r>
          </w:p>
        </w:tc>
        <w:tc>
          <w:tcPr>
            <w:tcW w:w="3600" w:type="dxa"/>
          </w:tcPr>
          <w:p w14:paraId="7306A883" w14:textId="77777777" w:rsidR="00435B15" w:rsidRPr="001E3E6E" w:rsidRDefault="00435B15" w:rsidP="009C0B25">
            <w:pPr>
              <w:pStyle w:val="Level2Body"/>
              <w:ind w:left="0"/>
              <w:rPr>
                <w:rFonts w:cs="Arial"/>
                <w:color w:val="auto"/>
                <w:sz w:val="18"/>
                <w:szCs w:val="18"/>
              </w:rPr>
            </w:pPr>
            <w:r w:rsidRPr="001E3E6E">
              <w:rPr>
                <w:rFonts w:cs="Arial"/>
                <w:color w:val="auto"/>
                <w:sz w:val="18"/>
                <w:szCs w:val="18"/>
              </w:rPr>
              <w:t>Contractor / Solution/Requirement</w:t>
            </w:r>
          </w:p>
        </w:tc>
        <w:tc>
          <w:tcPr>
            <w:tcW w:w="2790" w:type="dxa"/>
          </w:tcPr>
          <w:p w14:paraId="617BA0CD" w14:textId="77777777" w:rsidR="00435B15" w:rsidRPr="001E3E6E" w:rsidRDefault="00435B15" w:rsidP="009C0B25">
            <w:pPr>
              <w:pStyle w:val="Level2Body"/>
              <w:ind w:left="0"/>
              <w:rPr>
                <w:rFonts w:cs="Arial"/>
                <w:color w:val="auto"/>
                <w:sz w:val="18"/>
                <w:szCs w:val="18"/>
              </w:rPr>
            </w:pPr>
            <w:r w:rsidRPr="001E3E6E">
              <w:rPr>
                <w:rFonts w:cs="Arial"/>
                <w:color w:val="auto"/>
                <w:sz w:val="18"/>
                <w:szCs w:val="18"/>
              </w:rPr>
              <w:t>Instructions to Bidder</w:t>
            </w:r>
          </w:p>
        </w:tc>
        <w:tc>
          <w:tcPr>
            <w:tcW w:w="1641" w:type="dxa"/>
          </w:tcPr>
          <w:p w14:paraId="5ED4B203" w14:textId="77777777" w:rsidR="00435B15" w:rsidRPr="001E3E6E" w:rsidRDefault="00435B15" w:rsidP="009C0B25">
            <w:pPr>
              <w:pStyle w:val="Level2Body"/>
              <w:ind w:left="0"/>
              <w:jc w:val="center"/>
              <w:rPr>
                <w:rFonts w:cs="Arial"/>
                <w:color w:val="auto"/>
                <w:sz w:val="18"/>
                <w:szCs w:val="18"/>
              </w:rPr>
            </w:pPr>
            <w:r w:rsidRPr="001E3E6E">
              <w:rPr>
                <w:rFonts w:cs="Arial"/>
                <w:color w:val="auto"/>
                <w:sz w:val="18"/>
                <w:szCs w:val="18"/>
              </w:rPr>
              <w:t>CMS</w:t>
            </w:r>
          </w:p>
          <w:p w14:paraId="20BDF941" w14:textId="77777777" w:rsidR="00435B15" w:rsidRPr="001E3E6E" w:rsidRDefault="00435B15" w:rsidP="009C0B25">
            <w:pPr>
              <w:pStyle w:val="Level2Body"/>
              <w:ind w:left="0"/>
              <w:jc w:val="center"/>
              <w:rPr>
                <w:rFonts w:cs="Arial"/>
                <w:color w:val="auto"/>
                <w:sz w:val="18"/>
                <w:szCs w:val="18"/>
              </w:rPr>
            </w:pPr>
            <w:r w:rsidRPr="001E3E6E">
              <w:rPr>
                <w:rFonts w:cs="Arial"/>
                <w:color w:val="auto"/>
                <w:sz w:val="18"/>
                <w:szCs w:val="18"/>
              </w:rPr>
              <w:t>Checklist</w:t>
            </w:r>
          </w:p>
          <w:p w14:paraId="330FF620" w14:textId="77777777" w:rsidR="00435B15" w:rsidRPr="001E3E6E" w:rsidRDefault="00435B15" w:rsidP="009C0B25">
            <w:pPr>
              <w:pStyle w:val="Level2Body"/>
              <w:ind w:left="0"/>
              <w:jc w:val="center"/>
              <w:rPr>
                <w:rFonts w:cs="Arial"/>
                <w:color w:val="auto"/>
                <w:sz w:val="18"/>
                <w:szCs w:val="18"/>
              </w:rPr>
            </w:pPr>
            <w:r w:rsidRPr="001E3E6E">
              <w:rPr>
                <w:rFonts w:cs="Arial"/>
                <w:color w:val="auto"/>
                <w:sz w:val="18"/>
                <w:szCs w:val="18"/>
              </w:rPr>
              <w:t>ID</w:t>
            </w:r>
          </w:p>
        </w:tc>
        <w:tc>
          <w:tcPr>
            <w:tcW w:w="1059" w:type="dxa"/>
          </w:tcPr>
          <w:p w14:paraId="0661F65B" w14:textId="77777777" w:rsidR="00435B15" w:rsidRPr="001E3E6E" w:rsidRDefault="00435B15" w:rsidP="009C0B25">
            <w:pPr>
              <w:pStyle w:val="Level2Body"/>
              <w:ind w:left="0"/>
              <w:rPr>
                <w:rFonts w:cs="Arial"/>
                <w:color w:val="auto"/>
                <w:sz w:val="18"/>
                <w:szCs w:val="18"/>
              </w:rPr>
            </w:pPr>
            <w:r w:rsidRPr="001E3E6E">
              <w:rPr>
                <w:rFonts w:cs="Arial"/>
                <w:color w:val="auto"/>
                <w:sz w:val="18"/>
                <w:szCs w:val="18"/>
              </w:rPr>
              <w:t>Bidding</w:t>
            </w:r>
          </w:p>
          <w:p w14:paraId="7734B488" w14:textId="77777777" w:rsidR="00435B15" w:rsidRPr="001E3E6E" w:rsidRDefault="00435B15" w:rsidP="009C0B25">
            <w:pPr>
              <w:pStyle w:val="Level2Body"/>
              <w:ind w:left="0"/>
              <w:rPr>
                <w:rFonts w:cs="Arial"/>
                <w:color w:val="auto"/>
                <w:sz w:val="18"/>
                <w:szCs w:val="18"/>
              </w:rPr>
            </w:pPr>
            <w:r w:rsidRPr="001E3E6E">
              <w:rPr>
                <w:rFonts w:cs="Arial"/>
                <w:color w:val="auto"/>
                <w:sz w:val="18"/>
                <w:szCs w:val="18"/>
              </w:rPr>
              <w:t>Ability</w:t>
            </w:r>
          </w:p>
          <w:p w14:paraId="3BFEBD71" w14:textId="77777777" w:rsidR="00435B15" w:rsidRPr="001E3E6E" w:rsidRDefault="00435B15" w:rsidP="009C0B25">
            <w:pPr>
              <w:pStyle w:val="Level2Body"/>
              <w:ind w:left="0"/>
              <w:rPr>
                <w:rFonts w:cs="Arial"/>
                <w:color w:val="auto"/>
                <w:sz w:val="18"/>
                <w:szCs w:val="18"/>
              </w:rPr>
            </w:pPr>
            <w:r w:rsidRPr="001E3E6E">
              <w:rPr>
                <w:rFonts w:cs="Arial"/>
                <w:color w:val="auto"/>
                <w:sz w:val="18"/>
                <w:szCs w:val="18"/>
              </w:rPr>
              <w:t>Code</w:t>
            </w:r>
          </w:p>
        </w:tc>
        <w:tc>
          <w:tcPr>
            <w:tcW w:w="3595" w:type="dxa"/>
          </w:tcPr>
          <w:p w14:paraId="36B67197" w14:textId="77777777" w:rsidR="00435B15" w:rsidRPr="001E3E6E" w:rsidRDefault="00435B15" w:rsidP="009C0B25">
            <w:pPr>
              <w:pStyle w:val="Level2Body"/>
              <w:ind w:left="0"/>
              <w:rPr>
                <w:rFonts w:cs="Arial"/>
                <w:color w:val="auto"/>
                <w:sz w:val="18"/>
                <w:szCs w:val="18"/>
              </w:rPr>
            </w:pPr>
            <w:r w:rsidRPr="001E3E6E">
              <w:rPr>
                <w:rFonts w:cs="Arial"/>
                <w:color w:val="auto"/>
                <w:sz w:val="18"/>
                <w:szCs w:val="18"/>
              </w:rPr>
              <w:t>Gap Description and Recommendation for Closure</w:t>
            </w:r>
          </w:p>
        </w:tc>
      </w:tr>
      <w:tr w:rsidR="001E3E6E" w:rsidRPr="001E3E6E" w14:paraId="43D0F679" w14:textId="77777777" w:rsidTr="009C0B25">
        <w:tc>
          <w:tcPr>
            <w:tcW w:w="750" w:type="dxa"/>
          </w:tcPr>
          <w:p w14:paraId="312BA554" w14:textId="361574D6" w:rsidR="00435B15" w:rsidRPr="001E3E6E" w:rsidRDefault="000774FA" w:rsidP="009C0B25">
            <w:pPr>
              <w:pStyle w:val="Level2Body"/>
              <w:ind w:left="0"/>
              <w:rPr>
                <w:rFonts w:cs="Arial"/>
                <w:color w:val="auto"/>
                <w:sz w:val="18"/>
                <w:szCs w:val="18"/>
              </w:rPr>
            </w:pPr>
            <w:r w:rsidRPr="001E3E6E">
              <w:rPr>
                <w:rFonts w:cs="Arial"/>
                <w:color w:val="auto"/>
                <w:sz w:val="18"/>
                <w:szCs w:val="18"/>
              </w:rPr>
              <w:t>2</w:t>
            </w:r>
            <w:r w:rsidR="00CF52E4">
              <w:rPr>
                <w:rFonts w:cs="Arial"/>
                <w:color w:val="auto"/>
                <w:sz w:val="18"/>
                <w:szCs w:val="18"/>
              </w:rPr>
              <w:t>4</w:t>
            </w:r>
            <w:r w:rsidR="000166F3">
              <w:rPr>
                <w:rFonts w:cs="Arial"/>
                <w:color w:val="auto"/>
                <w:sz w:val="18"/>
                <w:szCs w:val="18"/>
              </w:rPr>
              <w:t>9</w:t>
            </w:r>
          </w:p>
        </w:tc>
        <w:tc>
          <w:tcPr>
            <w:tcW w:w="955" w:type="dxa"/>
          </w:tcPr>
          <w:p w14:paraId="7272543D" w14:textId="107B4767" w:rsidR="00435B15" w:rsidRPr="001E3E6E" w:rsidRDefault="00806CDE" w:rsidP="009C0B25">
            <w:pPr>
              <w:pStyle w:val="Level2Body"/>
              <w:ind w:left="0"/>
              <w:rPr>
                <w:rFonts w:cs="Arial"/>
                <w:color w:val="auto"/>
                <w:sz w:val="18"/>
                <w:szCs w:val="18"/>
              </w:rPr>
            </w:pPr>
            <w:r>
              <w:rPr>
                <w:rFonts w:cs="Arial"/>
                <w:color w:val="auto"/>
                <w:sz w:val="18"/>
                <w:szCs w:val="18"/>
              </w:rPr>
              <w:t>CAT</w:t>
            </w:r>
            <w:r w:rsidR="000774FA" w:rsidRPr="001E3E6E">
              <w:rPr>
                <w:rFonts w:cs="Arial"/>
                <w:color w:val="auto"/>
                <w:sz w:val="18"/>
                <w:szCs w:val="18"/>
              </w:rPr>
              <w:t>.3</w:t>
            </w:r>
          </w:p>
        </w:tc>
        <w:tc>
          <w:tcPr>
            <w:tcW w:w="3600" w:type="dxa"/>
          </w:tcPr>
          <w:p w14:paraId="2716A85D" w14:textId="646EF815" w:rsidR="00435B15" w:rsidRPr="001E3E6E" w:rsidRDefault="006631BC" w:rsidP="009C0B25">
            <w:pPr>
              <w:pStyle w:val="Level2Body"/>
              <w:ind w:left="0"/>
              <w:jc w:val="left"/>
              <w:rPr>
                <w:rFonts w:cs="Arial"/>
                <w:color w:val="auto"/>
                <w:sz w:val="18"/>
                <w:szCs w:val="18"/>
              </w:rPr>
            </w:pPr>
            <w:r w:rsidRPr="001E3E6E">
              <w:rPr>
                <w:rFonts w:cs="Arial"/>
                <w:color w:val="auto"/>
                <w:sz w:val="18"/>
                <w:szCs w:val="18"/>
              </w:rPr>
              <w:t>Solution</w:t>
            </w:r>
            <w:r w:rsidR="00435B15" w:rsidRPr="001E3E6E">
              <w:rPr>
                <w:rFonts w:cs="Arial"/>
                <w:color w:val="auto"/>
                <w:sz w:val="18"/>
                <w:szCs w:val="18"/>
              </w:rPr>
              <w:t xml:space="preserve"> must provide for development and implementation of technical and user training programs.</w:t>
            </w:r>
          </w:p>
        </w:tc>
        <w:tc>
          <w:tcPr>
            <w:tcW w:w="2790" w:type="dxa"/>
          </w:tcPr>
          <w:p w14:paraId="2B45C989" w14:textId="10302A47" w:rsidR="00435B15" w:rsidRPr="001E3E6E" w:rsidRDefault="00717D53" w:rsidP="00435B15">
            <w:pPr>
              <w:pStyle w:val="Level2Body"/>
              <w:ind w:left="0"/>
              <w:jc w:val="left"/>
              <w:rPr>
                <w:rFonts w:cs="Arial"/>
                <w:color w:val="auto"/>
                <w:sz w:val="18"/>
                <w:szCs w:val="18"/>
              </w:rPr>
            </w:pPr>
            <w:r w:rsidRPr="001E3E6E">
              <w:rPr>
                <w:rFonts w:cs="Arial"/>
                <w:color w:val="auto"/>
                <w:sz w:val="18"/>
                <w:szCs w:val="18"/>
              </w:rPr>
              <w:t>Describe</w:t>
            </w:r>
            <w:r w:rsidR="00435B15" w:rsidRPr="001E3E6E">
              <w:rPr>
                <w:rFonts w:cs="Arial"/>
                <w:color w:val="auto"/>
                <w:sz w:val="18"/>
                <w:szCs w:val="18"/>
              </w:rPr>
              <w:t xml:space="preserve"> how solution will provide for development and implementation of technical and user training programs.</w:t>
            </w:r>
          </w:p>
        </w:tc>
        <w:tc>
          <w:tcPr>
            <w:tcW w:w="1641" w:type="dxa"/>
          </w:tcPr>
          <w:p w14:paraId="2F5146C4" w14:textId="77777777" w:rsidR="00435B15" w:rsidRPr="001E3E6E" w:rsidRDefault="00435B15" w:rsidP="009C0B25">
            <w:pPr>
              <w:pStyle w:val="Level2Body"/>
              <w:ind w:left="0"/>
              <w:jc w:val="center"/>
              <w:rPr>
                <w:rFonts w:cs="Arial"/>
                <w:color w:val="auto"/>
                <w:sz w:val="18"/>
                <w:szCs w:val="18"/>
              </w:rPr>
            </w:pPr>
            <w:r w:rsidRPr="001E3E6E">
              <w:rPr>
                <w:rFonts w:cs="Arial"/>
                <w:color w:val="auto"/>
                <w:sz w:val="18"/>
                <w:szCs w:val="18"/>
              </w:rPr>
              <w:t>PE.PI2.18</w:t>
            </w:r>
          </w:p>
        </w:tc>
        <w:sdt>
          <w:sdtPr>
            <w:rPr>
              <w:color w:val="auto"/>
              <w:sz w:val="18"/>
              <w:szCs w:val="18"/>
            </w:rPr>
            <w:alias w:val="Ability Code"/>
            <w:tag w:val="Ability Code"/>
            <w:id w:val="1633203557"/>
            <w:placeholder>
              <w:docPart w:val="78ED54B1F5CF48C4822366C9A91E6B46"/>
            </w:placeholder>
            <w15:color w:val="993300"/>
            <w:comboBox>
              <w:listItem w:displayText="S" w:value="S"/>
              <w:listItem w:displayText="W" w:value="W"/>
              <w:listItem w:displayText="M" w:value="M"/>
              <w:listItem w:displayText="F" w:value="F"/>
              <w:listItem w:displayText="C" w:value="C"/>
              <w:listItem w:displayText="N" w:value="N"/>
              <w:listItem w:displayText="O" w:value="O"/>
            </w:comboBox>
          </w:sdtPr>
          <w:sdtEndPr/>
          <w:sdtContent>
            <w:tc>
              <w:tcPr>
                <w:tcW w:w="1059" w:type="dxa"/>
              </w:tcPr>
              <w:p w14:paraId="5C14974E" w14:textId="77777777" w:rsidR="00435B15" w:rsidRPr="001E3E6E" w:rsidRDefault="002A2404" w:rsidP="009C0B25">
                <w:pPr>
                  <w:pStyle w:val="Level2Body"/>
                  <w:ind w:left="0"/>
                  <w:rPr>
                    <w:rFonts w:cs="Arial"/>
                    <w:color w:val="auto"/>
                    <w:sz w:val="18"/>
                    <w:szCs w:val="18"/>
                  </w:rPr>
                </w:pPr>
                <w:r w:rsidRPr="001E3E6E" w:rsidDel="008E51F4">
                  <w:rPr>
                    <w:color w:val="auto"/>
                    <w:sz w:val="18"/>
                    <w:szCs w:val="18"/>
                  </w:rPr>
                  <w:t xml:space="preserve">Choose an item. </w:t>
                </w:r>
              </w:p>
            </w:tc>
          </w:sdtContent>
        </w:sdt>
        <w:tc>
          <w:tcPr>
            <w:tcW w:w="3595" w:type="dxa"/>
          </w:tcPr>
          <w:p w14:paraId="1CFD7DD4" w14:textId="77777777" w:rsidR="00435B15" w:rsidRPr="001E3E6E" w:rsidRDefault="00435B15" w:rsidP="009C0B25">
            <w:pPr>
              <w:pStyle w:val="Level2Body"/>
              <w:ind w:left="0"/>
              <w:rPr>
                <w:rFonts w:cs="Arial"/>
                <w:color w:val="auto"/>
                <w:sz w:val="18"/>
                <w:szCs w:val="18"/>
              </w:rPr>
            </w:pPr>
          </w:p>
        </w:tc>
      </w:tr>
      <w:tr w:rsidR="002308F7" w:rsidRPr="001E3E6E" w14:paraId="1B557031" w14:textId="77777777" w:rsidTr="00860B1B">
        <w:trPr>
          <w:trHeight w:val="584"/>
        </w:trPr>
        <w:tc>
          <w:tcPr>
            <w:tcW w:w="14390" w:type="dxa"/>
            <w:gridSpan w:val="7"/>
          </w:tcPr>
          <w:p w14:paraId="428C4C3C" w14:textId="0EC6D766" w:rsidR="002308F7" w:rsidRPr="001E3E6E" w:rsidRDefault="002308F7" w:rsidP="008E51F4">
            <w:pPr>
              <w:pStyle w:val="Level2Body"/>
              <w:ind w:left="0"/>
              <w:rPr>
                <w:color w:val="auto"/>
                <w:sz w:val="18"/>
                <w:szCs w:val="18"/>
              </w:rPr>
            </w:pPr>
            <w:r w:rsidRPr="001E3E6E">
              <w:rPr>
                <w:color w:val="auto"/>
                <w:sz w:val="18"/>
                <w:szCs w:val="18"/>
              </w:rPr>
              <w:t>Bidder’s Response:</w:t>
            </w:r>
            <w:r w:rsidR="00AE5F2C">
              <w:rPr>
                <w:color w:val="auto"/>
                <w:sz w:val="18"/>
                <w:szCs w:val="18"/>
              </w:rPr>
              <w:t xml:space="preserve"> </w:t>
            </w:r>
            <w:r w:rsidRPr="001E3E6E">
              <w:rPr>
                <w:color w:val="auto"/>
                <w:sz w:val="18"/>
                <w:szCs w:val="18"/>
              </w:rPr>
              <w:t xml:space="preserve"> </w:t>
            </w:r>
          </w:p>
        </w:tc>
      </w:tr>
    </w:tbl>
    <w:p w14:paraId="37BDCBD6" w14:textId="77777777" w:rsidR="00435B15" w:rsidRPr="001E3E6E" w:rsidRDefault="00435B15" w:rsidP="000E414C">
      <w:pPr>
        <w:pStyle w:val="Level2Body"/>
        <w:tabs>
          <w:tab w:val="left" w:pos="11250"/>
        </w:tabs>
        <w:ind w:left="0" w:right="2304"/>
        <w:rPr>
          <w:rFonts w:cs="Arial"/>
          <w:color w:val="auto"/>
          <w:sz w:val="18"/>
          <w:szCs w:val="18"/>
        </w:rPr>
      </w:pPr>
    </w:p>
    <w:p w14:paraId="7CD26C74" w14:textId="4D3E5A64" w:rsidR="00C97678" w:rsidRDefault="00C97678"/>
    <w:tbl>
      <w:tblPr>
        <w:tblStyle w:val="TableGrid"/>
        <w:tblW w:w="0" w:type="auto"/>
        <w:tblLook w:val="04A0" w:firstRow="1" w:lastRow="0" w:firstColumn="1" w:lastColumn="0" w:noHBand="0" w:noVBand="1"/>
      </w:tblPr>
      <w:tblGrid>
        <w:gridCol w:w="750"/>
        <w:gridCol w:w="955"/>
        <w:gridCol w:w="3600"/>
        <w:gridCol w:w="2790"/>
        <w:gridCol w:w="1670"/>
        <w:gridCol w:w="1030"/>
        <w:gridCol w:w="3595"/>
      </w:tblGrid>
      <w:tr w:rsidR="001E3E6E" w:rsidRPr="001E3E6E" w14:paraId="1F97159A" w14:textId="77777777" w:rsidTr="00927C85">
        <w:tc>
          <w:tcPr>
            <w:tcW w:w="750" w:type="dxa"/>
          </w:tcPr>
          <w:p w14:paraId="2F9798CD" w14:textId="77777777" w:rsidR="00486021" w:rsidRPr="001E3E6E" w:rsidRDefault="00486021" w:rsidP="00BE261A">
            <w:pPr>
              <w:pStyle w:val="Level2Body"/>
              <w:ind w:left="0"/>
              <w:rPr>
                <w:rFonts w:cs="Arial"/>
                <w:color w:val="auto"/>
                <w:sz w:val="18"/>
                <w:szCs w:val="18"/>
              </w:rPr>
            </w:pPr>
            <w:r w:rsidRPr="001E3E6E">
              <w:rPr>
                <w:rFonts w:cs="Arial"/>
                <w:color w:val="auto"/>
                <w:sz w:val="18"/>
                <w:szCs w:val="18"/>
              </w:rPr>
              <w:t>Req.#</w:t>
            </w:r>
          </w:p>
        </w:tc>
        <w:tc>
          <w:tcPr>
            <w:tcW w:w="955" w:type="dxa"/>
          </w:tcPr>
          <w:p w14:paraId="65CDB149" w14:textId="77777777" w:rsidR="00486021" w:rsidRPr="001E3E6E" w:rsidRDefault="00486021" w:rsidP="00BE261A">
            <w:pPr>
              <w:pStyle w:val="Level2Body"/>
              <w:ind w:left="0"/>
              <w:rPr>
                <w:rFonts w:cs="Arial"/>
                <w:color w:val="auto"/>
                <w:sz w:val="18"/>
                <w:szCs w:val="18"/>
              </w:rPr>
            </w:pPr>
            <w:r w:rsidRPr="001E3E6E">
              <w:rPr>
                <w:rFonts w:cs="Arial"/>
                <w:color w:val="auto"/>
                <w:sz w:val="18"/>
                <w:szCs w:val="18"/>
              </w:rPr>
              <w:t>ID</w:t>
            </w:r>
          </w:p>
        </w:tc>
        <w:tc>
          <w:tcPr>
            <w:tcW w:w="3600" w:type="dxa"/>
          </w:tcPr>
          <w:p w14:paraId="1F171BEE" w14:textId="77777777" w:rsidR="00486021" w:rsidRPr="001E3E6E" w:rsidRDefault="00486021" w:rsidP="00BE261A">
            <w:pPr>
              <w:pStyle w:val="Level2Body"/>
              <w:ind w:left="0"/>
              <w:rPr>
                <w:rFonts w:cs="Arial"/>
                <w:color w:val="auto"/>
                <w:sz w:val="18"/>
                <w:szCs w:val="18"/>
              </w:rPr>
            </w:pPr>
            <w:r w:rsidRPr="001E3E6E">
              <w:rPr>
                <w:rFonts w:cs="Arial"/>
                <w:color w:val="auto"/>
                <w:sz w:val="18"/>
                <w:szCs w:val="18"/>
              </w:rPr>
              <w:t xml:space="preserve">Contractor / </w:t>
            </w:r>
            <w:r w:rsidR="008D73C2" w:rsidRPr="001E3E6E">
              <w:rPr>
                <w:rFonts w:cs="Arial"/>
                <w:color w:val="auto"/>
                <w:sz w:val="18"/>
                <w:szCs w:val="18"/>
              </w:rPr>
              <w:t>Solution/Requirement</w:t>
            </w:r>
          </w:p>
        </w:tc>
        <w:tc>
          <w:tcPr>
            <w:tcW w:w="2790" w:type="dxa"/>
          </w:tcPr>
          <w:p w14:paraId="54974E34" w14:textId="77777777" w:rsidR="00486021" w:rsidRPr="001E3E6E" w:rsidRDefault="00486021" w:rsidP="00BE261A">
            <w:pPr>
              <w:pStyle w:val="Level2Body"/>
              <w:ind w:left="0"/>
              <w:rPr>
                <w:rFonts w:cs="Arial"/>
                <w:color w:val="auto"/>
                <w:sz w:val="18"/>
                <w:szCs w:val="18"/>
              </w:rPr>
            </w:pPr>
            <w:r w:rsidRPr="001E3E6E">
              <w:rPr>
                <w:rFonts w:cs="Arial"/>
                <w:color w:val="auto"/>
                <w:sz w:val="18"/>
                <w:szCs w:val="18"/>
              </w:rPr>
              <w:t>Instructions to Bidder</w:t>
            </w:r>
          </w:p>
        </w:tc>
        <w:tc>
          <w:tcPr>
            <w:tcW w:w="1670" w:type="dxa"/>
          </w:tcPr>
          <w:p w14:paraId="4BA00B70" w14:textId="77777777" w:rsidR="00486021" w:rsidRPr="001E3E6E" w:rsidRDefault="00486021" w:rsidP="00BE261A">
            <w:pPr>
              <w:pStyle w:val="Level2Body"/>
              <w:ind w:left="0"/>
              <w:jc w:val="center"/>
              <w:rPr>
                <w:rFonts w:cs="Arial"/>
                <w:color w:val="auto"/>
                <w:sz w:val="18"/>
                <w:szCs w:val="18"/>
              </w:rPr>
            </w:pPr>
            <w:r w:rsidRPr="001E3E6E">
              <w:rPr>
                <w:rFonts w:cs="Arial"/>
                <w:color w:val="auto"/>
                <w:sz w:val="18"/>
                <w:szCs w:val="18"/>
              </w:rPr>
              <w:t>CMS</w:t>
            </w:r>
          </w:p>
          <w:p w14:paraId="55E3ACC4" w14:textId="77777777" w:rsidR="00486021" w:rsidRPr="001E3E6E" w:rsidRDefault="00486021" w:rsidP="00BE261A">
            <w:pPr>
              <w:pStyle w:val="Level2Body"/>
              <w:ind w:left="0"/>
              <w:jc w:val="center"/>
              <w:rPr>
                <w:rFonts w:cs="Arial"/>
                <w:color w:val="auto"/>
                <w:sz w:val="18"/>
                <w:szCs w:val="18"/>
              </w:rPr>
            </w:pPr>
            <w:r w:rsidRPr="001E3E6E">
              <w:rPr>
                <w:rFonts w:cs="Arial"/>
                <w:color w:val="auto"/>
                <w:sz w:val="18"/>
                <w:szCs w:val="18"/>
              </w:rPr>
              <w:t>Checklist</w:t>
            </w:r>
          </w:p>
          <w:p w14:paraId="1A67B652" w14:textId="77777777" w:rsidR="00486021" w:rsidRPr="001E3E6E" w:rsidRDefault="00486021" w:rsidP="00BE261A">
            <w:pPr>
              <w:pStyle w:val="Level2Body"/>
              <w:ind w:left="0"/>
              <w:jc w:val="center"/>
              <w:rPr>
                <w:rFonts w:cs="Arial"/>
                <w:color w:val="auto"/>
                <w:sz w:val="18"/>
                <w:szCs w:val="18"/>
              </w:rPr>
            </w:pPr>
            <w:r w:rsidRPr="001E3E6E">
              <w:rPr>
                <w:rFonts w:cs="Arial"/>
                <w:color w:val="auto"/>
                <w:sz w:val="18"/>
                <w:szCs w:val="18"/>
              </w:rPr>
              <w:t>ID</w:t>
            </w:r>
          </w:p>
        </w:tc>
        <w:tc>
          <w:tcPr>
            <w:tcW w:w="1030" w:type="dxa"/>
          </w:tcPr>
          <w:p w14:paraId="17CA1679" w14:textId="77777777" w:rsidR="00486021" w:rsidRPr="001E3E6E" w:rsidRDefault="00486021" w:rsidP="00BE261A">
            <w:pPr>
              <w:pStyle w:val="Level2Body"/>
              <w:ind w:left="0"/>
              <w:rPr>
                <w:rFonts w:cs="Arial"/>
                <w:color w:val="auto"/>
                <w:sz w:val="18"/>
                <w:szCs w:val="18"/>
              </w:rPr>
            </w:pPr>
            <w:r w:rsidRPr="001E3E6E">
              <w:rPr>
                <w:rFonts w:cs="Arial"/>
                <w:color w:val="auto"/>
                <w:sz w:val="18"/>
                <w:szCs w:val="18"/>
              </w:rPr>
              <w:t>Bidding</w:t>
            </w:r>
          </w:p>
          <w:p w14:paraId="3ECCD9A7" w14:textId="77777777" w:rsidR="00486021" w:rsidRPr="001E3E6E" w:rsidRDefault="00486021" w:rsidP="00BE261A">
            <w:pPr>
              <w:pStyle w:val="Level2Body"/>
              <w:ind w:left="0"/>
              <w:rPr>
                <w:rFonts w:cs="Arial"/>
                <w:color w:val="auto"/>
                <w:sz w:val="18"/>
                <w:szCs w:val="18"/>
              </w:rPr>
            </w:pPr>
            <w:r w:rsidRPr="001E3E6E">
              <w:rPr>
                <w:rFonts w:cs="Arial"/>
                <w:color w:val="auto"/>
                <w:sz w:val="18"/>
                <w:szCs w:val="18"/>
              </w:rPr>
              <w:t>Ability</w:t>
            </w:r>
          </w:p>
          <w:p w14:paraId="53C6B043" w14:textId="77777777" w:rsidR="00486021" w:rsidRPr="001E3E6E" w:rsidRDefault="00486021" w:rsidP="00BE261A">
            <w:pPr>
              <w:pStyle w:val="Level2Body"/>
              <w:ind w:left="0"/>
              <w:rPr>
                <w:rFonts w:cs="Arial"/>
                <w:color w:val="auto"/>
                <w:sz w:val="18"/>
                <w:szCs w:val="18"/>
              </w:rPr>
            </w:pPr>
            <w:r w:rsidRPr="001E3E6E">
              <w:rPr>
                <w:rFonts w:cs="Arial"/>
                <w:color w:val="auto"/>
                <w:sz w:val="18"/>
                <w:szCs w:val="18"/>
              </w:rPr>
              <w:t>Code</w:t>
            </w:r>
          </w:p>
        </w:tc>
        <w:tc>
          <w:tcPr>
            <w:tcW w:w="3595" w:type="dxa"/>
          </w:tcPr>
          <w:p w14:paraId="0864D6F4" w14:textId="77777777" w:rsidR="00486021" w:rsidRPr="001E3E6E" w:rsidRDefault="00486021" w:rsidP="00BE261A">
            <w:pPr>
              <w:pStyle w:val="Level2Body"/>
              <w:ind w:left="0"/>
              <w:rPr>
                <w:rFonts w:cs="Arial"/>
                <w:color w:val="auto"/>
                <w:sz w:val="18"/>
                <w:szCs w:val="18"/>
              </w:rPr>
            </w:pPr>
            <w:r w:rsidRPr="001E3E6E">
              <w:rPr>
                <w:rFonts w:cs="Arial"/>
                <w:color w:val="auto"/>
                <w:sz w:val="18"/>
                <w:szCs w:val="18"/>
              </w:rPr>
              <w:t>Gap Description and Recommendation for Closure</w:t>
            </w:r>
          </w:p>
        </w:tc>
      </w:tr>
      <w:tr w:rsidR="001E3E6E" w:rsidRPr="001E3E6E" w14:paraId="0D2DF208" w14:textId="77777777" w:rsidTr="00927C85">
        <w:tc>
          <w:tcPr>
            <w:tcW w:w="750" w:type="dxa"/>
          </w:tcPr>
          <w:p w14:paraId="022468F3" w14:textId="1779886A" w:rsidR="00486021" w:rsidRPr="001E3E6E" w:rsidRDefault="006276AA" w:rsidP="00486021">
            <w:pPr>
              <w:pStyle w:val="Level2Body"/>
              <w:ind w:left="0"/>
              <w:rPr>
                <w:rFonts w:cs="Arial"/>
                <w:color w:val="auto"/>
                <w:sz w:val="18"/>
                <w:szCs w:val="18"/>
              </w:rPr>
            </w:pPr>
            <w:r w:rsidRPr="001E3E6E">
              <w:rPr>
                <w:rFonts w:cs="Arial"/>
                <w:color w:val="auto"/>
                <w:sz w:val="18"/>
                <w:szCs w:val="18"/>
              </w:rPr>
              <w:t>2</w:t>
            </w:r>
            <w:r w:rsidR="000166F3">
              <w:rPr>
                <w:rFonts w:cs="Arial"/>
                <w:color w:val="auto"/>
                <w:sz w:val="18"/>
                <w:szCs w:val="18"/>
              </w:rPr>
              <w:t>50</w:t>
            </w:r>
          </w:p>
        </w:tc>
        <w:tc>
          <w:tcPr>
            <w:tcW w:w="955" w:type="dxa"/>
          </w:tcPr>
          <w:p w14:paraId="49DAE800" w14:textId="08E46F14" w:rsidR="00486021" w:rsidRPr="001E3E6E" w:rsidRDefault="00806CDE" w:rsidP="00486021">
            <w:pPr>
              <w:pStyle w:val="Level2Body"/>
              <w:ind w:left="0"/>
              <w:rPr>
                <w:rFonts w:cs="Arial"/>
                <w:color w:val="auto"/>
                <w:sz w:val="18"/>
                <w:szCs w:val="18"/>
              </w:rPr>
            </w:pPr>
            <w:r>
              <w:rPr>
                <w:rFonts w:cs="Arial"/>
                <w:color w:val="auto"/>
                <w:sz w:val="18"/>
                <w:szCs w:val="18"/>
              </w:rPr>
              <w:t>CAT</w:t>
            </w:r>
            <w:r w:rsidR="00486021" w:rsidRPr="001E3E6E">
              <w:rPr>
                <w:rFonts w:cs="Arial"/>
                <w:color w:val="auto"/>
                <w:sz w:val="18"/>
                <w:szCs w:val="18"/>
              </w:rPr>
              <w:t>.</w:t>
            </w:r>
            <w:r w:rsidR="000774FA" w:rsidRPr="001E3E6E">
              <w:rPr>
                <w:rFonts w:cs="Arial"/>
                <w:color w:val="auto"/>
                <w:sz w:val="18"/>
                <w:szCs w:val="18"/>
              </w:rPr>
              <w:t>4</w:t>
            </w:r>
          </w:p>
        </w:tc>
        <w:tc>
          <w:tcPr>
            <w:tcW w:w="3600" w:type="dxa"/>
          </w:tcPr>
          <w:p w14:paraId="6E032AE8" w14:textId="2379712E" w:rsidR="00486021" w:rsidRPr="001E3E6E" w:rsidRDefault="00486021" w:rsidP="00486021">
            <w:pPr>
              <w:pStyle w:val="Level2Body"/>
              <w:ind w:left="0"/>
              <w:jc w:val="left"/>
              <w:rPr>
                <w:rFonts w:cs="Arial"/>
                <w:color w:val="auto"/>
                <w:sz w:val="18"/>
                <w:szCs w:val="18"/>
              </w:rPr>
            </w:pPr>
            <w:r w:rsidRPr="001E3E6E">
              <w:rPr>
                <w:rFonts w:cs="Arial"/>
                <w:color w:val="auto"/>
                <w:sz w:val="18"/>
                <w:szCs w:val="18"/>
              </w:rPr>
              <w:t xml:space="preserve">Contractor must provide </w:t>
            </w:r>
            <w:r w:rsidR="00DD58F2">
              <w:rPr>
                <w:rFonts w:cs="Arial"/>
                <w:color w:val="auto"/>
                <w:sz w:val="18"/>
                <w:szCs w:val="18"/>
              </w:rPr>
              <w:t xml:space="preserve">Communication and </w:t>
            </w:r>
            <w:r w:rsidRPr="001E3E6E">
              <w:rPr>
                <w:rFonts w:cs="Arial"/>
                <w:color w:val="auto"/>
                <w:sz w:val="18"/>
                <w:szCs w:val="18"/>
              </w:rPr>
              <w:t xml:space="preserve">Training </w:t>
            </w:r>
            <w:r w:rsidR="00DD58F2">
              <w:rPr>
                <w:rFonts w:cs="Arial"/>
                <w:color w:val="auto"/>
                <w:sz w:val="18"/>
                <w:szCs w:val="18"/>
              </w:rPr>
              <w:t>P</w:t>
            </w:r>
            <w:r w:rsidRPr="001E3E6E">
              <w:rPr>
                <w:rFonts w:cs="Arial"/>
                <w:color w:val="auto"/>
                <w:sz w:val="18"/>
                <w:szCs w:val="18"/>
              </w:rPr>
              <w:t>lan updates on the following basis:</w:t>
            </w:r>
          </w:p>
          <w:p w14:paraId="0A91EE23" w14:textId="6B81E088" w:rsidR="00486021" w:rsidRPr="001E3E6E" w:rsidRDefault="00486021" w:rsidP="00486021">
            <w:pPr>
              <w:pStyle w:val="Level2Body"/>
              <w:ind w:left="0"/>
              <w:jc w:val="left"/>
              <w:rPr>
                <w:rFonts w:cs="Arial"/>
                <w:color w:val="auto"/>
                <w:sz w:val="18"/>
                <w:szCs w:val="18"/>
              </w:rPr>
            </w:pPr>
            <w:r w:rsidRPr="001E3E6E">
              <w:rPr>
                <w:rFonts w:cs="Arial"/>
                <w:color w:val="auto"/>
                <w:sz w:val="18"/>
                <w:szCs w:val="18"/>
              </w:rPr>
              <w:t>A. Prior to the scheduled pre- Solution Implementation training;</w:t>
            </w:r>
          </w:p>
          <w:p w14:paraId="1B695EE7" w14:textId="39B4B064" w:rsidR="00486021" w:rsidRPr="001E3E6E" w:rsidRDefault="00486021" w:rsidP="00486021">
            <w:pPr>
              <w:pStyle w:val="Level2Body"/>
              <w:ind w:left="0"/>
              <w:jc w:val="left"/>
              <w:rPr>
                <w:rFonts w:cs="Arial"/>
                <w:color w:val="auto"/>
                <w:sz w:val="18"/>
                <w:szCs w:val="18"/>
              </w:rPr>
            </w:pPr>
            <w:r w:rsidRPr="001E3E6E">
              <w:rPr>
                <w:rFonts w:cs="Arial"/>
                <w:color w:val="auto"/>
                <w:sz w:val="18"/>
                <w:szCs w:val="18"/>
              </w:rPr>
              <w:t>B. Each time an Solution change or upgrade is implemented.</w:t>
            </w:r>
            <w:r w:rsidR="00AE5F2C">
              <w:rPr>
                <w:rFonts w:cs="Arial"/>
                <w:color w:val="auto"/>
                <w:sz w:val="18"/>
                <w:szCs w:val="18"/>
              </w:rPr>
              <w:t xml:space="preserve"> </w:t>
            </w:r>
            <w:r w:rsidRPr="001E3E6E">
              <w:rPr>
                <w:rFonts w:cs="Arial"/>
                <w:color w:val="auto"/>
                <w:sz w:val="18"/>
                <w:szCs w:val="18"/>
              </w:rPr>
              <w:t xml:space="preserve">The updated and DHHS approved plan shall be distributed to </w:t>
            </w:r>
            <w:r w:rsidR="006631BC" w:rsidRPr="001E3E6E">
              <w:rPr>
                <w:rFonts w:cs="Arial"/>
                <w:color w:val="auto"/>
                <w:sz w:val="18"/>
                <w:szCs w:val="18"/>
              </w:rPr>
              <w:t>Solution</w:t>
            </w:r>
            <w:r w:rsidRPr="001E3E6E">
              <w:rPr>
                <w:rFonts w:cs="Arial"/>
                <w:color w:val="auto"/>
                <w:sz w:val="18"/>
                <w:szCs w:val="18"/>
              </w:rPr>
              <w:t xml:space="preserve"> users prior to the implementation of the system change or upgrade; and</w:t>
            </w:r>
          </w:p>
          <w:p w14:paraId="346A8183" w14:textId="59693B5C" w:rsidR="00486021" w:rsidRPr="001E3E6E" w:rsidRDefault="00486021" w:rsidP="00486021">
            <w:pPr>
              <w:pStyle w:val="Level2Body"/>
              <w:ind w:left="0"/>
              <w:jc w:val="left"/>
              <w:rPr>
                <w:rFonts w:cs="Arial"/>
                <w:color w:val="auto"/>
                <w:sz w:val="18"/>
                <w:szCs w:val="18"/>
              </w:rPr>
            </w:pPr>
            <w:r w:rsidRPr="001E3E6E">
              <w:rPr>
                <w:rFonts w:cs="Arial"/>
                <w:color w:val="auto"/>
                <w:sz w:val="18"/>
                <w:szCs w:val="18"/>
              </w:rPr>
              <w:t>C. A complete review and update shall be performed on an annual basis within thirty (30) days of the start of each contract year.</w:t>
            </w:r>
            <w:r w:rsidR="00AE5F2C">
              <w:rPr>
                <w:rFonts w:cs="Arial"/>
                <w:color w:val="auto"/>
                <w:sz w:val="18"/>
                <w:szCs w:val="18"/>
              </w:rPr>
              <w:t xml:space="preserve"> </w:t>
            </w:r>
            <w:r w:rsidRPr="001E3E6E">
              <w:rPr>
                <w:rFonts w:cs="Arial"/>
                <w:color w:val="auto"/>
                <w:sz w:val="18"/>
                <w:szCs w:val="18"/>
              </w:rPr>
              <w:t xml:space="preserve">The annually updated, DHHS-approved plan shall be distributed or made available to all </w:t>
            </w:r>
            <w:r w:rsidR="00834595">
              <w:rPr>
                <w:rFonts w:cs="Arial"/>
                <w:color w:val="auto"/>
                <w:sz w:val="18"/>
                <w:szCs w:val="18"/>
              </w:rPr>
              <w:t>s</w:t>
            </w:r>
            <w:r w:rsidRPr="001E3E6E">
              <w:rPr>
                <w:rFonts w:cs="Arial"/>
                <w:color w:val="auto"/>
                <w:sz w:val="18"/>
                <w:szCs w:val="18"/>
              </w:rPr>
              <w:t>olution users.</w:t>
            </w:r>
          </w:p>
        </w:tc>
        <w:tc>
          <w:tcPr>
            <w:tcW w:w="2790" w:type="dxa"/>
          </w:tcPr>
          <w:p w14:paraId="74F73DE7" w14:textId="2E65F322" w:rsidR="00486021" w:rsidRPr="001E3E6E" w:rsidRDefault="00860B32" w:rsidP="00CA4084">
            <w:pPr>
              <w:pStyle w:val="Level2Body"/>
              <w:ind w:left="0"/>
              <w:jc w:val="left"/>
              <w:rPr>
                <w:rFonts w:cs="Arial"/>
                <w:color w:val="auto"/>
                <w:sz w:val="18"/>
                <w:szCs w:val="18"/>
              </w:rPr>
            </w:pPr>
            <w:r w:rsidRPr="001E3E6E">
              <w:rPr>
                <w:rFonts w:cs="Arial"/>
                <w:color w:val="auto"/>
                <w:sz w:val="18"/>
                <w:szCs w:val="18"/>
              </w:rPr>
              <w:t xml:space="preserve">Describe </w:t>
            </w:r>
            <w:r w:rsidR="00486021" w:rsidRPr="001E3E6E">
              <w:rPr>
                <w:rFonts w:cs="Arial"/>
                <w:color w:val="auto"/>
                <w:sz w:val="18"/>
                <w:szCs w:val="18"/>
              </w:rPr>
              <w:t>manage</w:t>
            </w:r>
            <w:r w:rsidRPr="001E3E6E">
              <w:rPr>
                <w:rFonts w:cs="Arial"/>
                <w:color w:val="auto"/>
                <w:sz w:val="18"/>
                <w:szCs w:val="18"/>
              </w:rPr>
              <w:t>ment of</w:t>
            </w:r>
            <w:r w:rsidR="00486021" w:rsidRPr="001E3E6E">
              <w:rPr>
                <w:rFonts w:cs="Arial"/>
                <w:color w:val="auto"/>
                <w:sz w:val="18"/>
                <w:szCs w:val="18"/>
              </w:rPr>
              <w:t xml:space="preserve"> the ongoing </w:t>
            </w:r>
            <w:r w:rsidR="00DD58F2">
              <w:rPr>
                <w:rFonts w:cs="Arial"/>
                <w:color w:val="auto"/>
                <w:sz w:val="18"/>
                <w:szCs w:val="18"/>
              </w:rPr>
              <w:t xml:space="preserve">Communication and </w:t>
            </w:r>
            <w:r w:rsidR="00486021" w:rsidRPr="001E3E6E">
              <w:rPr>
                <w:rFonts w:cs="Arial"/>
                <w:color w:val="auto"/>
                <w:sz w:val="18"/>
                <w:szCs w:val="18"/>
              </w:rPr>
              <w:t xml:space="preserve">Training </w:t>
            </w:r>
            <w:r w:rsidR="00DD58F2">
              <w:rPr>
                <w:rFonts w:cs="Arial"/>
                <w:color w:val="auto"/>
                <w:sz w:val="18"/>
                <w:szCs w:val="18"/>
              </w:rPr>
              <w:t>P</w:t>
            </w:r>
            <w:r w:rsidR="00486021" w:rsidRPr="001E3E6E">
              <w:rPr>
                <w:rFonts w:cs="Arial"/>
                <w:color w:val="auto"/>
                <w:sz w:val="18"/>
                <w:szCs w:val="18"/>
              </w:rPr>
              <w:t>lan updates.</w:t>
            </w:r>
          </w:p>
        </w:tc>
        <w:tc>
          <w:tcPr>
            <w:tcW w:w="1670" w:type="dxa"/>
          </w:tcPr>
          <w:p w14:paraId="4C0EB36A" w14:textId="77777777" w:rsidR="00486021" w:rsidRPr="001E3E6E" w:rsidRDefault="000774FA" w:rsidP="00486021">
            <w:pPr>
              <w:pStyle w:val="Level2Body"/>
              <w:ind w:left="0"/>
              <w:jc w:val="center"/>
              <w:rPr>
                <w:rFonts w:cs="Arial"/>
                <w:color w:val="auto"/>
                <w:sz w:val="18"/>
                <w:szCs w:val="18"/>
              </w:rPr>
            </w:pPr>
            <w:r w:rsidRPr="001E3E6E">
              <w:rPr>
                <w:rFonts w:cs="Arial"/>
                <w:color w:val="auto"/>
                <w:sz w:val="18"/>
                <w:szCs w:val="18"/>
              </w:rPr>
              <w:t>N/A</w:t>
            </w:r>
          </w:p>
        </w:tc>
        <w:sdt>
          <w:sdtPr>
            <w:rPr>
              <w:color w:val="auto"/>
              <w:sz w:val="18"/>
              <w:szCs w:val="18"/>
            </w:rPr>
            <w:alias w:val="Ability Code"/>
            <w:tag w:val="Ability Code"/>
            <w:id w:val="2024285512"/>
            <w:placeholder>
              <w:docPart w:val="122B7E0BBAE54DD9AD28303BBC8A7573"/>
            </w:placeholder>
            <w15:color w:val="993300"/>
            <w:comboBox>
              <w:listItem w:displayText="S" w:value="S"/>
              <w:listItem w:displayText="W" w:value="W"/>
              <w:listItem w:displayText="M" w:value="M"/>
              <w:listItem w:displayText="F" w:value="F"/>
              <w:listItem w:displayText="C" w:value="C"/>
              <w:listItem w:displayText="N" w:value="N"/>
              <w:listItem w:displayText="O" w:value="O"/>
            </w:comboBox>
          </w:sdtPr>
          <w:sdtEndPr/>
          <w:sdtContent>
            <w:tc>
              <w:tcPr>
                <w:tcW w:w="1030" w:type="dxa"/>
              </w:tcPr>
              <w:p w14:paraId="6B05C3F2" w14:textId="77777777" w:rsidR="00486021" w:rsidRPr="001E3E6E" w:rsidRDefault="002A2404" w:rsidP="00486021">
                <w:pPr>
                  <w:pStyle w:val="Level2Body"/>
                  <w:ind w:left="0"/>
                  <w:rPr>
                    <w:rFonts w:cs="Arial"/>
                    <w:color w:val="auto"/>
                    <w:sz w:val="18"/>
                    <w:szCs w:val="18"/>
                  </w:rPr>
                </w:pPr>
                <w:r w:rsidRPr="001E3E6E" w:rsidDel="008E51F4">
                  <w:rPr>
                    <w:color w:val="auto"/>
                    <w:sz w:val="18"/>
                    <w:szCs w:val="18"/>
                  </w:rPr>
                  <w:t xml:space="preserve">Choose an item. </w:t>
                </w:r>
              </w:p>
            </w:tc>
          </w:sdtContent>
        </w:sdt>
        <w:tc>
          <w:tcPr>
            <w:tcW w:w="3595" w:type="dxa"/>
          </w:tcPr>
          <w:p w14:paraId="573AFDF8" w14:textId="77777777" w:rsidR="00486021" w:rsidRPr="001E3E6E" w:rsidRDefault="00486021" w:rsidP="00486021">
            <w:pPr>
              <w:pStyle w:val="Level2Body"/>
              <w:ind w:left="0"/>
              <w:rPr>
                <w:rFonts w:cs="Arial"/>
                <w:color w:val="auto"/>
                <w:sz w:val="18"/>
                <w:szCs w:val="18"/>
              </w:rPr>
            </w:pPr>
          </w:p>
        </w:tc>
      </w:tr>
      <w:tr w:rsidR="002308F7" w:rsidRPr="001E3E6E" w14:paraId="52D52817" w14:textId="77777777" w:rsidTr="00860B1B">
        <w:trPr>
          <w:trHeight w:val="611"/>
        </w:trPr>
        <w:tc>
          <w:tcPr>
            <w:tcW w:w="14390" w:type="dxa"/>
            <w:gridSpan w:val="7"/>
          </w:tcPr>
          <w:p w14:paraId="36AAD5B4" w14:textId="505E0EEF" w:rsidR="002308F7" w:rsidRPr="001E3E6E" w:rsidRDefault="002308F7" w:rsidP="008E51F4">
            <w:pPr>
              <w:pStyle w:val="Level2Body"/>
              <w:ind w:left="0"/>
              <w:rPr>
                <w:color w:val="auto"/>
                <w:sz w:val="18"/>
                <w:szCs w:val="18"/>
              </w:rPr>
            </w:pPr>
            <w:r w:rsidRPr="001E3E6E">
              <w:rPr>
                <w:color w:val="auto"/>
                <w:sz w:val="18"/>
                <w:szCs w:val="18"/>
              </w:rPr>
              <w:t>Bidder’s Response:</w:t>
            </w:r>
            <w:r w:rsidR="00AE5F2C">
              <w:rPr>
                <w:color w:val="auto"/>
                <w:sz w:val="18"/>
                <w:szCs w:val="18"/>
              </w:rPr>
              <w:t xml:space="preserve"> </w:t>
            </w:r>
            <w:r w:rsidRPr="001E3E6E">
              <w:rPr>
                <w:color w:val="auto"/>
                <w:sz w:val="18"/>
                <w:szCs w:val="18"/>
              </w:rPr>
              <w:t xml:space="preserve"> </w:t>
            </w:r>
          </w:p>
        </w:tc>
      </w:tr>
    </w:tbl>
    <w:p w14:paraId="566FE20E" w14:textId="77777777" w:rsidR="00486021" w:rsidRPr="001E3E6E" w:rsidRDefault="00486021" w:rsidP="000E414C">
      <w:pPr>
        <w:pStyle w:val="Level2Body"/>
        <w:tabs>
          <w:tab w:val="left" w:pos="11250"/>
        </w:tabs>
        <w:ind w:left="0" w:right="2304"/>
        <w:rPr>
          <w:rFonts w:cs="Arial"/>
          <w:color w:val="auto"/>
          <w:sz w:val="18"/>
          <w:szCs w:val="18"/>
        </w:rPr>
      </w:pPr>
    </w:p>
    <w:p w14:paraId="1D401BEA" w14:textId="77777777" w:rsidR="00486021" w:rsidRPr="001E3E6E" w:rsidRDefault="00486021" w:rsidP="00486021">
      <w:pPr>
        <w:pStyle w:val="Level2Body"/>
        <w:tabs>
          <w:tab w:val="left" w:pos="11250"/>
        </w:tabs>
        <w:ind w:left="0" w:right="2304"/>
        <w:rPr>
          <w:rFonts w:cs="Arial"/>
          <w:color w:val="auto"/>
          <w:sz w:val="18"/>
          <w:szCs w:val="18"/>
        </w:rPr>
      </w:pPr>
    </w:p>
    <w:tbl>
      <w:tblPr>
        <w:tblStyle w:val="TableGrid"/>
        <w:tblW w:w="0" w:type="auto"/>
        <w:tblLook w:val="04A0" w:firstRow="1" w:lastRow="0" w:firstColumn="1" w:lastColumn="0" w:noHBand="0" w:noVBand="1"/>
      </w:tblPr>
      <w:tblGrid>
        <w:gridCol w:w="749"/>
        <w:gridCol w:w="956"/>
        <w:gridCol w:w="3600"/>
        <w:gridCol w:w="2790"/>
        <w:gridCol w:w="1666"/>
        <w:gridCol w:w="1034"/>
        <w:gridCol w:w="3595"/>
      </w:tblGrid>
      <w:tr w:rsidR="001E3E6E" w:rsidRPr="001E3E6E" w14:paraId="707ACD72" w14:textId="77777777" w:rsidTr="00927C85">
        <w:tc>
          <w:tcPr>
            <w:tcW w:w="749" w:type="dxa"/>
          </w:tcPr>
          <w:p w14:paraId="3F7B97E8" w14:textId="77777777" w:rsidR="00486021" w:rsidRPr="001E3E6E" w:rsidRDefault="00486021" w:rsidP="00BE261A">
            <w:pPr>
              <w:pStyle w:val="Level2Body"/>
              <w:ind w:left="0"/>
              <w:rPr>
                <w:rFonts w:cs="Arial"/>
                <w:color w:val="auto"/>
                <w:sz w:val="18"/>
                <w:szCs w:val="18"/>
              </w:rPr>
            </w:pPr>
            <w:r w:rsidRPr="001E3E6E">
              <w:rPr>
                <w:rFonts w:cs="Arial"/>
                <w:color w:val="auto"/>
                <w:sz w:val="18"/>
                <w:szCs w:val="18"/>
              </w:rPr>
              <w:lastRenderedPageBreak/>
              <w:t>Req.#</w:t>
            </w:r>
          </w:p>
        </w:tc>
        <w:tc>
          <w:tcPr>
            <w:tcW w:w="956" w:type="dxa"/>
          </w:tcPr>
          <w:p w14:paraId="037F6618" w14:textId="77777777" w:rsidR="00486021" w:rsidRPr="001E3E6E" w:rsidRDefault="00486021" w:rsidP="00BE261A">
            <w:pPr>
              <w:pStyle w:val="Level2Body"/>
              <w:ind w:left="0"/>
              <w:rPr>
                <w:rFonts w:cs="Arial"/>
                <w:color w:val="auto"/>
                <w:sz w:val="18"/>
                <w:szCs w:val="18"/>
              </w:rPr>
            </w:pPr>
            <w:r w:rsidRPr="001E3E6E">
              <w:rPr>
                <w:rFonts w:cs="Arial"/>
                <w:color w:val="auto"/>
                <w:sz w:val="18"/>
                <w:szCs w:val="18"/>
              </w:rPr>
              <w:t>ID</w:t>
            </w:r>
          </w:p>
        </w:tc>
        <w:tc>
          <w:tcPr>
            <w:tcW w:w="3600" w:type="dxa"/>
          </w:tcPr>
          <w:p w14:paraId="497C4CC8" w14:textId="77777777" w:rsidR="00486021" w:rsidRPr="001E3E6E" w:rsidRDefault="00486021" w:rsidP="00BE261A">
            <w:pPr>
              <w:pStyle w:val="Level2Body"/>
              <w:ind w:left="0"/>
              <w:rPr>
                <w:rFonts w:cs="Arial"/>
                <w:color w:val="auto"/>
                <w:sz w:val="18"/>
                <w:szCs w:val="18"/>
              </w:rPr>
            </w:pPr>
            <w:r w:rsidRPr="001E3E6E">
              <w:rPr>
                <w:rFonts w:cs="Arial"/>
                <w:color w:val="auto"/>
                <w:sz w:val="18"/>
                <w:szCs w:val="18"/>
              </w:rPr>
              <w:t xml:space="preserve">Contractor / </w:t>
            </w:r>
            <w:r w:rsidR="008D73C2" w:rsidRPr="001E3E6E">
              <w:rPr>
                <w:rFonts w:cs="Arial"/>
                <w:color w:val="auto"/>
                <w:sz w:val="18"/>
                <w:szCs w:val="18"/>
              </w:rPr>
              <w:t>Solution/Requirement</w:t>
            </w:r>
          </w:p>
        </w:tc>
        <w:tc>
          <w:tcPr>
            <w:tcW w:w="2790" w:type="dxa"/>
          </w:tcPr>
          <w:p w14:paraId="409A78FC" w14:textId="77777777" w:rsidR="00486021" w:rsidRPr="001E3E6E" w:rsidRDefault="00486021" w:rsidP="00BE261A">
            <w:pPr>
              <w:pStyle w:val="Level2Body"/>
              <w:ind w:left="0"/>
              <w:rPr>
                <w:rFonts w:cs="Arial"/>
                <w:color w:val="auto"/>
                <w:sz w:val="18"/>
                <w:szCs w:val="18"/>
              </w:rPr>
            </w:pPr>
            <w:r w:rsidRPr="001E3E6E">
              <w:rPr>
                <w:rFonts w:cs="Arial"/>
                <w:color w:val="auto"/>
                <w:sz w:val="18"/>
                <w:szCs w:val="18"/>
              </w:rPr>
              <w:t>Instructions to Bidder</w:t>
            </w:r>
          </w:p>
        </w:tc>
        <w:tc>
          <w:tcPr>
            <w:tcW w:w="1666" w:type="dxa"/>
          </w:tcPr>
          <w:p w14:paraId="01203DB5" w14:textId="77777777" w:rsidR="00486021" w:rsidRPr="001E3E6E" w:rsidRDefault="00486021" w:rsidP="00BE261A">
            <w:pPr>
              <w:pStyle w:val="Level2Body"/>
              <w:ind w:left="0"/>
              <w:jc w:val="center"/>
              <w:rPr>
                <w:rFonts w:cs="Arial"/>
                <w:color w:val="auto"/>
                <w:sz w:val="18"/>
                <w:szCs w:val="18"/>
              </w:rPr>
            </w:pPr>
            <w:r w:rsidRPr="001E3E6E">
              <w:rPr>
                <w:rFonts w:cs="Arial"/>
                <w:color w:val="auto"/>
                <w:sz w:val="18"/>
                <w:szCs w:val="18"/>
              </w:rPr>
              <w:t>CMS</w:t>
            </w:r>
          </w:p>
          <w:p w14:paraId="4CEBFA48" w14:textId="77777777" w:rsidR="00486021" w:rsidRPr="001E3E6E" w:rsidRDefault="00486021" w:rsidP="00BE261A">
            <w:pPr>
              <w:pStyle w:val="Level2Body"/>
              <w:ind w:left="0"/>
              <w:jc w:val="center"/>
              <w:rPr>
                <w:rFonts w:cs="Arial"/>
                <w:color w:val="auto"/>
                <w:sz w:val="18"/>
                <w:szCs w:val="18"/>
              </w:rPr>
            </w:pPr>
            <w:r w:rsidRPr="001E3E6E">
              <w:rPr>
                <w:rFonts w:cs="Arial"/>
                <w:color w:val="auto"/>
                <w:sz w:val="18"/>
                <w:szCs w:val="18"/>
              </w:rPr>
              <w:t>Checklist</w:t>
            </w:r>
          </w:p>
          <w:p w14:paraId="13ED7879" w14:textId="77777777" w:rsidR="00486021" w:rsidRPr="001E3E6E" w:rsidRDefault="00486021" w:rsidP="00BE261A">
            <w:pPr>
              <w:pStyle w:val="Level2Body"/>
              <w:ind w:left="0"/>
              <w:jc w:val="center"/>
              <w:rPr>
                <w:rFonts w:cs="Arial"/>
                <w:color w:val="auto"/>
                <w:sz w:val="18"/>
                <w:szCs w:val="18"/>
              </w:rPr>
            </w:pPr>
            <w:r w:rsidRPr="001E3E6E">
              <w:rPr>
                <w:rFonts w:cs="Arial"/>
                <w:color w:val="auto"/>
                <w:sz w:val="18"/>
                <w:szCs w:val="18"/>
              </w:rPr>
              <w:t>ID</w:t>
            </w:r>
          </w:p>
        </w:tc>
        <w:tc>
          <w:tcPr>
            <w:tcW w:w="1034" w:type="dxa"/>
          </w:tcPr>
          <w:p w14:paraId="18337082" w14:textId="77777777" w:rsidR="00486021" w:rsidRPr="001E3E6E" w:rsidRDefault="00486021" w:rsidP="00BE261A">
            <w:pPr>
              <w:pStyle w:val="Level2Body"/>
              <w:ind w:left="0"/>
              <w:rPr>
                <w:rFonts w:cs="Arial"/>
                <w:color w:val="auto"/>
                <w:sz w:val="18"/>
                <w:szCs w:val="18"/>
              </w:rPr>
            </w:pPr>
            <w:r w:rsidRPr="001E3E6E">
              <w:rPr>
                <w:rFonts w:cs="Arial"/>
                <w:color w:val="auto"/>
                <w:sz w:val="18"/>
                <w:szCs w:val="18"/>
              </w:rPr>
              <w:t>Bidding</w:t>
            </w:r>
          </w:p>
          <w:p w14:paraId="086FE7B3" w14:textId="77777777" w:rsidR="00486021" w:rsidRPr="001E3E6E" w:rsidRDefault="00486021" w:rsidP="00BE261A">
            <w:pPr>
              <w:pStyle w:val="Level2Body"/>
              <w:ind w:left="0"/>
              <w:rPr>
                <w:rFonts w:cs="Arial"/>
                <w:color w:val="auto"/>
                <w:sz w:val="18"/>
                <w:szCs w:val="18"/>
              </w:rPr>
            </w:pPr>
            <w:r w:rsidRPr="001E3E6E">
              <w:rPr>
                <w:rFonts w:cs="Arial"/>
                <w:color w:val="auto"/>
                <w:sz w:val="18"/>
                <w:szCs w:val="18"/>
              </w:rPr>
              <w:t>Ability</w:t>
            </w:r>
          </w:p>
          <w:p w14:paraId="4818618B" w14:textId="77777777" w:rsidR="00486021" w:rsidRPr="001E3E6E" w:rsidRDefault="00486021" w:rsidP="00BE261A">
            <w:pPr>
              <w:pStyle w:val="Level2Body"/>
              <w:ind w:left="0"/>
              <w:rPr>
                <w:rFonts w:cs="Arial"/>
                <w:color w:val="auto"/>
                <w:sz w:val="18"/>
                <w:szCs w:val="18"/>
              </w:rPr>
            </w:pPr>
            <w:r w:rsidRPr="001E3E6E">
              <w:rPr>
                <w:rFonts w:cs="Arial"/>
                <w:color w:val="auto"/>
                <w:sz w:val="18"/>
                <w:szCs w:val="18"/>
              </w:rPr>
              <w:t>Code</w:t>
            </w:r>
          </w:p>
        </w:tc>
        <w:tc>
          <w:tcPr>
            <w:tcW w:w="3595" w:type="dxa"/>
          </w:tcPr>
          <w:p w14:paraId="6A62EF14" w14:textId="77777777" w:rsidR="00486021" w:rsidRPr="001E3E6E" w:rsidRDefault="00486021" w:rsidP="00BE261A">
            <w:pPr>
              <w:pStyle w:val="Level2Body"/>
              <w:ind w:left="0"/>
              <w:rPr>
                <w:rFonts w:cs="Arial"/>
                <w:color w:val="auto"/>
                <w:sz w:val="18"/>
                <w:szCs w:val="18"/>
              </w:rPr>
            </w:pPr>
            <w:r w:rsidRPr="001E3E6E">
              <w:rPr>
                <w:rFonts w:cs="Arial"/>
                <w:color w:val="auto"/>
                <w:sz w:val="18"/>
                <w:szCs w:val="18"/>
              </w:rPr>
              <w:t>Gap Description and Recommendation for Closure</w:t>
            </w:r>
          </w:p>
        </w:tc>
      </w:tr>
      <w:tr w:rsidR="001E3E6E" w:rsidRPr="001E3E6E" w14:paraId="646F6102" w14:textId="77777777" w:rsidTr="00927C85">
        <w:tc>
          <w:tcPr>
            <w:tcW w:w="749" w:type="dxa"/>
          </w:tcPr>
          <w:p w14:paraId="32287FEE" w14:textId="34FD7BDA" w:rsidR="00486021" w:rsidRPr="001E3E6E" w:rsidRDefault="00AE7C6B" w:rsidP="00BE261A">
            <w:pPr>
              <w:pStyle w:val="Level2Body"/>
              <w:ind w:left="0"/>
              <w:rPr>
                <w:rFonts w:cs="Arial"/>
                <w:color w:val="auto"/>
                <w:sz w:val="18"/>
                <w:szCs w:val="18"/>
              </w:rPr>
            </w:pPr>
            <w:r w:rsidRPr="001E3E6E">
              <w:rPr>
                <w:rFonts w:cs="Arial"/>
                <w:color w:val="auto"/>
                <w:sz w:val="18"/>
                <w:szCs w:val="18"/>
              </w:rPr>
              <w:t>2</w:t>
            </w:r>
            <w:r w:rsidR="000774FA" w:rsidRPr="001E3E6E">
              <w:rPr>
                <w:rFonts w:cs="Arial"/>
                <w:color w:val="auto"/>
                <w:sz w:val="18"/>
                <w:szCs w:val="18"/>
              </w:rPr>
              <w:t>5</w:t>
            </w:r>
            <w:r w:rsidR="000166F3">
              <w:rPr>
                <w:rFonts w:cs="Arial"/>
                <w:color w:val="auto"/>
                <w:sz w:val="18"/>
                <w:szCs w:val="18"/>
              </w:rPr>
              <w:t>1</w:t>
            </w:r>
          </w:p>
        </w:tc>
        <w:tc>
          <w:tcPr>
            <w:tcW w:w="956" w:type="dxa"/>
          </w:tcPr>
          <w:p w14:paraId="56C0AE7E" w14:textId="3FA21B8D" w:rsidR="00486021" w:rsidRPr="001E3E6E" w:rsidRDefault="00806CDE" w:rsidP="00BE261A">
            <w:pPr>
              <w:pStyle w:val="Level2Body"/>
              <w:ind w:left="0"/>
              <w:rPr>
                <w:rFonts w:cs="Arial"/>
                <w:color w:val="auto"/>
                <w:sz w:val="18"/>
                <w:szCs w:val="18"/>
              </w:rPr>
            </w:pPr>
            <w:r>
              <w:rPr>
                <w:rFonts w:cs="Arial"/>
                <w:color w:val="auto"/>
                <w:sz w:val="18"/>
                <w:szCs w:val="18"/>
              </w:rPr>
              <w:t>CAT</w:t>
            </w:r>
            <w:r w:rsidR="00486021" w:rsidRPr="001E3E6E">
              <w:rPr>
                <w:rFonts w:cs="Arial"/>
                <w:color w:val="auto"/>
                <w:sz w:val="18"/>
                <w:szCs w:val="18"/>
              </w:rPr>
              <w:t>.</w:t>
            </w:r>
            <w:r w:rsidR="000774FA" w:rsidRPr="001E3E6E">
              <w:rPr>
                <w:rFonts w:cs="Arial"/>
                <w:color w:val="auto"/>
                <w:sz w:val="18"/>
                <w:szCs w:val="18"/>
              </w:rPr>
              <w:t>5</w:t>
            </w:r>
          </w:p>
        </w:tc>
        <w:tc>
          <w:tcPr>
            <w:tcW w:w="3600" w:type="dxa"/>
          </w:tcPr>
          <w:p w14:paraId="38F2FA3B" w14:textId="338C50EB" w:rsidR="00486021" w:rsidRPr="001E3E6E" w:rsidRDefault="00486021" w:rsidP="00C073A9">
            <w:pPr>
              <w:jc w:val="left"/>
              <w:rPr>
                <w:rFonts w:eastAsiaTheme="minorHAnsi" w:cs="Arial"/>
                <w:color w:val="auto"/>
                <w:sz w:val="18"/>
                <w:szCs w:val="18"/>
              </w:rPr>
            </w:pPr>
            <w:r w:rsidRPr="001E3E6E">
              <w:rPr>
                <w:rFonts w:eastAsiaTheme="minorHAnsi" w:cs="Arial"/>
                <w:color w:val="auto"/>
                <w:sz w:val="18"/>
                <w:szCs w:val="18"/>
              </w:rPr>
              <w:t xml:space="preserve">Contractor </w:t>
            </w:r>
            <w:r w:rsidR="00C073A9" w:rsidRPr="001E3E6E">
              <w:rPr>
                <w:rFonts w:eastAsiaTheme="minorHAnsi" w:cs="Arial"/>
                <w:color w:val="auto"/>
                <w:sz w:val="18"/>
                <w:szCs w:val="18"/>
              </w:rPr>
              <w:t>must</w:t>
            </w:r>
            <w:r w:rsidRPr="001E3E6E">
              <w:rPr>
                <w:rFonts w:eastAsiaTheme="minorHAnsi" w:cs="Arial"/>
                <w:color w:val="auto"/>
                <w:sz w:val="18"/>
                <w:szCs w:val="18"/>
              </w:rPr>
              <w:t xml:space="preserve"> perform updates to standardized training and communication materials.</w:t>
            </w:r>
            <w:r w:rsidR="00AE5F2C">
              <w:rPr>
                <w:rFonts w:eastAsiaTheme="minorHAnsi" w:cs="Arial"/>
                <w:color w:val="auto"/>
                <w:sz w:val="18"/>
                <w:szCs w:val="18"/>
              </w:rPr>
              <w:t xml:space="preserve"> </w:t>
            </w:r>
            <w:r w:rsidRPr="001E3E6E">
              <w:rPr>
                <w:rFonts w:eastAsiaTheme="minorHAnsi" w:cs="Arial"/>
                <w:color w:val="auto"/>
                <w:sz w:val="18"/>
                <w:szCs w:val="18"/>
              </w:rPr>
              <w:t>Updated materials shall be reviewed and approved by DHHS on the following basis:</w:t>
            </w:r>
          </w:p>
          <w:p w14:paraId="5C7676D5" w14:textId="77777777" w:rsidR="00486021" w:rsidRPr="001E3E6E" w:rsidRDefault="00486021" w:rsidP="00C073A9">
            <w:pPr>
              <w:jc w:val="left"/>
              <w:rPr>
                <w:rFonts w:eastAsiaTheme="minorHAnsi" w:cs="Arial"/>
                <w:color w:val="auto"/>
                <w:sz w:val="18"/>
                <w:szCs w:val="18"/>
              </w:rPr>
            </w:pPr>
            <w:r w:rsidRPr="001E3E6E">
              <w:rPr>
                <w:rFonts w:eastAsiaTheme="minorHAnsi" w:cs="Arial"/>
                <w:color w:val="auto"/>
                <w:sz w:val="18"/>
                <w:szCs w:val="18"/>
              </w:rPr>
              <w:t>A. At a minimum, on an annual basis in accordance with th</w:t>
            </w:r>
            <w:r w:rsidR="006631BC" w:rsidRPr="001E3E6E">
              <w:rPr>
                <w:rFonts w:eastAsiaTheme="minorHAnsi" w:cs="Arial"/>
                <w:color w:val="auto"/>
                <w:sz w:val="18"/>
                <w:szCs w:val="18"/>
              </w:rPr>
              <w:t xml:space="preserve">e </w:t>
            </w:r>
            <w:r w:rsidRPr="001E3E6E">
              <w:rPr>
                <w:rFonts w:eastAsiaTheme="minorHAnsi" w:cs="Arial"/>
                <w:color w:val="auto"/>
                <w:sz w:val="18"/>
                <w:szCs w:val="18"/>
              </w:rPr>
              <w:t xml:space="preserve">training and communication schedule; and </w:t>
            </w:r>
          </w:p>
          <w:p w14:paraId="47B9BB92" w14:textId="77777777" w:rsidR="00486021" w:rsidRPr="001E3E6E" w:rsidRDefault="00486021" w:rsidP="00C073A9">
            <w:pPr>
              <w:jc w:val="left"/>
              <w:rPr>
                <w:rFonts w:eastAsiaTheme="minorHAnsi" w:cs="Arial"/>
                <w:color w:val="auto"/>
                <w:sz w:val="18"/>
                <w:szCs w:val="18"/>
              </w:rPr>
            </w:pPr>
            <w:r w:rsidRPr="001E3E6E">
              <w:rPr>
                <w:rFonts w:eastAsiaTheme="minorHAnsi" w:cs="Arial"/>
                <w:color w:val="auto"/>
                <w:sz w:val="18"/>
                <w:szCs w:val="18"/>
              </w:rPr>
              <w:t>B. A minimum of 10 business days prior to a scheduled training or communication event.</w:t>
            </w:r>
          </w:p>
          <w:p w14:paraId="3B5DA2FC" w14:textId="77777777" w:rsidR="00486021" w:rsidRPr="001E3E6E" w:rsidRDefault="00486021" w:rsidP="00C073A9">
            <w:pPr>
              <w:pStyle w:val="Level2Body"/>
              <w:ind w:left="0"/>
              <w:jc w:val="left"/>
              <w:rPr>
                <w:rFonts w:cs="Arial"/>
                <w:color w:val="auto"/>
                <w:sz w:val="18"/>
                <w:szCs w:val="18"/>
              </w:rPr>
            </w:pPr>
            <w:r w:rsidRPr="001E3E6E">
              <w:rPr>
                <w:rFonts w:eastAsia="Times New Roman" w:cs="Arial"/>
                <w:color w:val="auto"/>
                <w:sz w:val="18"/>
                <w:szCs w:val="18"/>
              </w:rPr>
              <w:t>C. All updates must include a version identifier and date updated notation.</w:t>
            </w:r>
          </w:p>
        </w:tc>
        <w:tc>
          <w:tcPr>
            <w:tcW w:w="2790" w:type="dxa"/>
          </w:tcPr>
          <w:p w14:paraId="12427A50" w14:textId="5E1B087C" w:rsidR="00C073A9" w:rsidRPr="001E3E6E" w:rsidRDefault="00717D53" w:rsidP="00C073A9">
            <w:pPr>
              <w:jc w:val="left"/>
              <w:rPr>
                <w:rFonts w:cs="Arial"/>
                <w:color w:val="auto"/>
                <w:sz w:val="18"/>
                <w:szCs w:val="18"/>
              </w:rPr>
            </w:pPr>
            <w:r w:rsidRPr="001E3E6E">
              <w:rPr>
                <w:rFonts w:eastAsiaTheme="minorHAnsi" w:cs="Arial"/>
                <w:color w:val="auto"/>
                <w:sz w:val="18"/>
                <w:szCs w:val="18"/>
              </w:rPr>
              <w:t>Describe</w:t>
            </w:r>
            <w:r w:rsidR="00C073A9" w:rsidRPr="001E3E6E">
              <w:rPr>
                <w:rFonts w:eastAsiaTheme="minorHAnsi" w:cs="Arial"/>
                <w:color w:val="auto"/>
                <w:sz w:val="18"/>
                <w:szCs w:val="18"/>
              </w:rPr>
              <w:t xml:space="preserve"> how updates to standardized training and communication materials </w:t>
            </w:r>
            <w:r w:rsidR="00FA524B" w:rsidRPr="001E3E6E">
              <w:rPr>
                <w:rFonts w:eastAsiaTheme="minorHAnsi" w:cs="Arial"/>
                <w:color w:val="auto"/>
                <w:sz w:val="18"/>
                <w:szCs w:val="18"/>
              </w:rPr>
              <w:t xml:space="preserve">are maintained </w:t>
            </w:r>
            <w:r w:rsidR="00C073A9" w:rsidRPr="001E3E6E">
              <w:rPr>
                <w:rFonts w:eastAsiaTheme="minorHAnsi" w:cs="Arial"/>
                <w:color w:val="auto"/>
                <w:sz w:val="18"/>
                <w:szCs w:val="18"/>
              </w:rPr>
              <w:t>as noted.</w:t>
            </w:r>
            <w:r w:rsidR="00AE5F2C">
              <w:rPr>
                <w:rFonts w:eastAsiaTheme="minorHAnsi" w:cs="Arial"/>
                <w:color w:val="auto"/>
                <w:sz w:val="18"/>
                <w:szCs w:val="18"/>
              </w:rPr>
              <w:t xml:space="preserve"> </w:t>
            </w:r>
          </w:p>
          <w:p w14:paraId="1B5AFD98" w14:textId="77777777" w:rsidR="00486021" w:rsidRPr="001E3E6E" w:rsidRDefault="00486021" w:rsidP="00C073A9">
            <w:pPr>
              <w:pStyle w:val="Level2Body"/>
              <w:ind w:left="0"/>
              <w:jc w:val="left"/>
              <w:rPr>
                <w:rFonts w:cs="Arial"/>
                <w:color w:val="auto"/>
                <w:sz w:val="18"/>
                <w:szCs w:val="18"/>
              </w:rPr>
            </w:pPr>
          </w:p>
        </w:tc>
        <w:tc>
          <w:tcPr>
            <w:tcW w:w="1666" w:type="dxa"/>
          </w:tcPr>
          <w:p w14:paraId="0CBF8258" w14:textId="77777777" w:rsidR="00486021" w:rsidRPr="001E3E6E" w:rsidRDefault="000774FA" w:rsidP="00BE261A">
            <w:pPr>
              <w:pStyle w:val="Level2Body"/>
              <w:ind w:left="0"/>
              <w:jc w:val="center"/>
              <w:rPr>
                <w:rFonts w:cs="Arial"/>
                <w:color w:val="auto"/>
                <w:sz w:val="18"/>
                <w:szCs w:val="18"/>
              </w:rPr>
            </w:pPr>
            <w:r w:rsidRPr="001E3E6E">
              <w:rPr>
                <w:rFonts w:cs="Arial"/>
                <w:color w:val="auto"/>
                <w:sz w:val="18"/>
                <w:szCs w:val="18"/>
              </w:rPr>
              <w:t>N/A</w:t>
            </w:r>
          </w:p>
        </w:tc>
        <w:sdt>
          <w:sdtPr>
            <w:rPr>
              <w:color w:val="auto"/>
              <w:sz w:val="18"/>
              <w:szCs w:val="18"/>
            </w:rPr>
            <w:alias w:val="Ability Code"/>
            <w:tag w:val="Ability Code"/>
            <w:id w:val="1820223706"/>
            <w:placeholder>
              <w:docPart w:val="0579340A90CC482FAE8A6D9740C378C1"/>
            </w:placeholder>
            <w15:color w:val="993300"/>
            <w:comboBox>
              <w:listItem w:displayText="S" w:value="S"/>
              <w:listItem w:displayText="W" w:value="W"/>
              <w:listItem w:displayText="M" w:value="M"/>
              <w:listItem w:displayText="F" w:value="F"/>
              <w:listItem w:displayText="C" w:value="C"/>
              <w:listItem w:displayText="N" w:value="N"/>
              <w:listItem w:displayText="O" w:value="O"/>
            </w:comboBox>
          </w:sdtPr>
          <w:sdtEndPr/>
          <w:sdtContent>
            <w:tc>
              <w:tcPr>
                <w:tcW w:w="1034" w:type="dxa"/>
              </w:tcPr>
              <w:p w14:paraId="29F82071" w14:textId="77777777" w:rsidR="00486021" w:rsidRPr="001E3E6E" w:rsidRDefault="002A2404" w:rsidP="00BE261A">
                <w:pPr>
                  <w:pStyle w:val="Level2Body"/>
                  <w:ind w:left="0"/>
                  <w:rPr>
                    <w:rFonts w:cs="Arial"/>
                    <w:color w:val="auto"/>
                    <w:sz w:val="18"/>
                    <w:szCs w:val="18"/>
                  </w:rPr>
                </w:pPr>
                <w:r w:rsidRPr="001E3E6E" w:rsidDel="008E51F4">
                  <w:rPr>
                    <w:color w:val="auto"/>
                    <w:sz w:val="18"/>
                    <w:szCs w:val="18"/>
                  </w:rPr>
                  <w:t xml:space="preserve">Choose an item. </w:t>
                </w:r>
              </w:p>
            </w:tc>
          </w:sdtContent>
        </w:sdt>
        <w:tc>
          <w:tcPr>
            <w:tcW w:w="3595" w:type="dxa"/>
          </w:tcPr>
          <w:p w14:paraId="2F016AEA" w14:textId="77777777" w:rsidR="00486021" w:rsidRPr="001E3E6E" w:rsidRDefault="00486021" w:rsidP="00BE261A">
            <w:pPr>
              <w:pStyle w:val="Level2Body"/>
              <w:ind w:left="0"/>
              <w:rPr>
                <w:rFonts w:cs="Arial"/>
                <w:color w:val="auto"/>
                <w:sz w:val="18"/>
                <w:szCs w:val="18"/>
              </w:rPr>
            </w:pPr>
          </w:p>
        </w:tc>
      </w:tr>
      <w:tr w:rsidR="002308F7" w:rsidRPr="001E3E6E" w14:paraId="581EDD87" w14:textId="77777777" w:rsidTr="00860B1B">
        <w:trPr>
          <w:trHeight w:val="503"/>
        </w:trPr>
        <w:tc>
          <w:tcPr>
            <w:tcW w:w="14390" w:type="dxa"/>
            <w:gridSpan w:val="7"/>
          </w:tcPr>
          <w:p w14:paraId="1FE966F1" w14:textId="74BDBE34" w:rsidR="002308F7" w:rsidRPr="001E3E6E" w:rsidRDefault="002308F7" w:rsidP="008E51F4">
            <w:pPr>
              <w:pStyle w:val="Level2Body"/>
              <w:ind w:left="0"/>
              <w:rPr>
                <w:color w:val="auto"/>
                <w:sz w:val="18"/>
                <w:szCs w:val="18"/>
              </w:rPr>
            </w:pPr>
            <w:r w:rsidRPr="001E3E6E">
              <w:rPr>
                <w:color w:val="auto"/>
                <w:sz w:val="18"/>
                <w:szCs w:val="18"/>
              </w:rPr>
              <w:t>Bidder’s Response:</w:t>
            </w:r>
            <w:r w:rsidR="00AE5F2C">
              <w:rPr>
                <w:color w:val="auto"/>
                <w:sz w:val="18"/>
                <w:szCs w:val="18"/>
              </w:rPr>
              <w:t xml:space="preserve"> </w:t>
            </w:r>
            <w:r w:rsidRPr="001E3E6E">
              <w:rPr>
                <w:color w:val="auto"/>
                <w:sz w:val="18"/>
                <w:szCs w:val="18"/>
              </w:rPr>
              <w:t xml:space="preserve"> </w:t>
            </w:r>
          </w:p>
        </w:tc>
      </w:tr>
    </w:tbl>
    <w:p w14:paraId="332563CD" w14:textId="77777777" w:rsidR="00486021" w:rsidRPr="001E3E6E" w:rsidRDefault="00486021" w:rsidP="00486021">
      <w:pPr>
        <w:pStyle w:val="Level2Body"/>
        <w:tabs>
          <w:tab w:val="left" w:pos="11250"/>
        </w:tabs>
        <w:ind w:left="0" w:right="2304"/>
        <w:rPr>
          <w:rFonts w:cs="Arial"/>
          <w:color w:val="auto"/>
          <w:sz w:val="18"/>
          <w:szCs w:val="18"/>
        </w:rPr>
      </w:pPr>
    </w:p>
    <w:p w14:paraId="3C728E8F" w14:textId="77777777" w:rsidR="00486021" w:rsidRPr="001E3E6E" w:rsidRDefault="00486021" w:rsidP="00486021">
      <w:pPr>
        <w:pStyle w:val="Level2Body"/>
        <w:tabs>
          <w:tab w:val="left" w:pos="11250"/>
        </w:tabs>
        <w:ind w:left="0" w:right="2304"/>
        <w:rPr>
          <w:rFonts w:cs="Arial"/>
          <w:color w:val="auto"/>
          <w:sz w:val="18"/>
          <w:szCs w:val="18"/>
        </w:rPr>
      </w:pPr>
    </w:p>
    <w:tbl>
      <w:tblPr>
        <w:tblStyle w:val="TableGrid"/>
        <w:tblW w:w="0" w:type="auto"/>
        <w:tblLook w:val="04A0" w:firstRow="1" w:lastRow="0" w:firstColumn="1" w:lastColumn="0" w:noHBand="0" w:noVBand="1"/>
      </w:tblPr>
      <w:tblGrid>
        <w:gridCol w:w="750"/>
        <w:gridCol w:w="955"/>
        <w:gridCol w:w="3600"/>
        <w:gridCol w:w="2790"/>
        <w:gridCol w:w="1670"/>
        <w:gridCol w:w="1030"/>
        <w:gridCol w:w="3595"/>
      </w:tblGrid>
      <w:tr w:rsidR="001E3E6E" w:rsidRPr="001E3E6E" w14:paraId="40737FA5" w14:textId="77777777" w:rsidTr="00A8248C">
        <w:tc>
          <w:tcPr>
            <w:tcW w:w="750" w:type="dxa"/>
          </w:tcPr>
          <w:p w14:paraId="11D3CAAF" w14:textId="77777777" w:rsidR="00486021" w:rsidRPr="001E3E6E" w:rsidRDefault="00486021" w:rsidP="00BE261A">
            <w:pPr>
              <w:pStyle w:val="Level2Body"/>
              <w:ind w:left="0"/>
              <w:rPr>
                <w:rFonts w:cs="Arial"/>
                <w:color w:val="auto"/>
                <w:sz w:val="18"/>
                <w:szCs w:val="18"/>
              </w:rPr>
            </w:pPr>
            <w:r w:rsidRPr="001E3E6E">
              <w:rPr>
                <w:rFonts w:cs="Arial"/>
                <w:color w:val="auto"/>
                <w:sz w:val="18"/>
                <w:szCs w:val="18"/>
              </w:rPr>
              <w:t>Req.#</w:t>
            </w:r>
          </w:p>
        </w:tc>
        <w:tc>
          <w:tcPr>
            <w:tcW w:w="955" w:type="dxa"/>
          </w:tcPr>
          <w:p w14:paraId="05136109" w14:textId="77777777" w:rsidR="00486021" w:rsidRPr="001E3E6E" w:rsidRDefault="00486021" w:rsidP="00BE261A">
            <w:pPr>
              <w:pStyle w:val="Level2Body"/>
              <w:ind w:left="0"/>
              <w:rPr>
                <w:rFonts w:cs="Arial"/>
                <w:color w:val="auto"/>
                <w:sz w:val="18"/>
                <w:szCs w:val="18"/>
              </w:rPr>
            </w:pPr>
            <w:r w:rsidRPr="001E3E6E">
              <w:rPr>
                <w:rFonts w:cs="Arial"/>
                <w:color w:val="auto"/>
                <w:sz w:val="18"/>
                <w:szCs w:val="18"/>
              </w:rPr>
              <w:t>ID</w:t>
            </w:r>
          </w:p>
        </w:tc>
        <w:tc>
          <w:tcPr>
            <w:tcW w:w="3600" w:type="dxa"/>
          </w:tcPr>
          <w:p w14:paraId="537E585B" w14:textId="77777777" w:rsidR="00486021" w:rsidRPr="001E3E6E" w:rsidRDefault="00486021" w:rsidP="00BE261A">
            <w:pPr>
              <w:pStyle w:val="Level2Body"/>
              <w:ind w:left="0"/>
              <w:rPr>
                <w:rFonts w:cs="Arial"/>
                <w:color w:val="auto"/>
                <w:sz w:val="18"/>
                <w:szCs w:val="18"/>
              </w:rPr>
            </w:pPr>
            <w:r w:rsidRPr="001E3E6E">
              <w:rPr>
                <w:rFonts w:cs="Arial"/>
                <w:color w:val="auto"/>
                <w:sz w:val="18"/>
                <w:szCs w:val="18"/>
              </w:rPr>
              <w:t xml:space="preserve">Contractor / </w:t>
            </w:r>
            <w:r w:rsidR="008D73C2" w:rsidRPr="001E3E6E">
              <w:rPr>
                <w:rFonts w:cs="Arial"/>
                <w:color w:val="auto"/>
                <w:sz w:val="18"/>
                <w:szCs w:val="18"/>
              </w:rPr>
              <w:t>Solution/Requirement</w:t>
            </w:r>
          </w:p>
        </w:tc>
        <w:tc>
          <w:tcPr>
            <w:tcW w:w="2790" w:type="dxa"/>
          </w:tcPr>
          <w:p w14:paraId="31107CD7" w14:textId="77777777" w:rsidR="00486021" w:rsidRPr="001E3E6E" w:rsidRDefault="00486021" w:rsidP="00BE261A">
            <w:pPr>
              <w:pStyle w:val="Level2Body"/>
              <w:ind w:left="0"/>
              <w:rPr>
                <w:rFonts w:cs="Arial"/>
                <w:color w:val="auto"/>
                <w:sz w:val="18"/>
                <w:szCs w:val="18"/>
              </w:rPr>
            </w:pPr>
            <w:r w:rsidRPr="001E3E6E">
              <w:rPr>
                <w:rFonts w:cs="Arial"/>
                <w:color w:val="auto"/>
                <w:sz w:val="18"/>
                <w:szCs w:val="18"/>
              </w:rPr>
              <w:t>Instructions to Bidder</w:t>
            </w:r>
          </w:p>
        </w:tc>
        <w:tc>
          <w:tcPr>
            <w:tcW w:w="1670" w:type="dxa"/>
          </w:tcPr>
          <w:p w14:paraId="60921F84" w14:textId="77777777" w:rsidR="00486021" w:rsidRPr="001E3E6E" w:rsidRDefault="00486021" w:rsidP="00BE261A">
            <w:pPr>
              <w:pStyle w:val="Level2Body"/>
              <w:ind w:left="0"/>
              <w:jc w:val="center"/>
              <w:rPr>
                <w:rFonts w:cs="Arial"/>
                <w:color w:val="auto"/>
                <w:sz w:val="18"/>
                <w:szCs w:val="18"/>
              </w:rPr>
            </w:pPr>
            <w:r w:rsidRPr="001E3E6E">
              <w:rPr>
                <w:rFonts w:cs="Arial"/>
                <w:color w:val="auto"/>
                <w:sz w:val="18"/>
                <w:szCs w:val="18"/>
              </w:rPr>
              <w:t>CMS</w:t>
            </w:r>
          </w:p>
          <w:p w14:paraId="60CFFBDE" w14:textId="77777777" w:rsidR="00486021" w:rsidRPr="001E3E6E" w:rsidRDefault="00486021" w:rsidP="00BE261A">
            <w:pPr>
              <w:pStyle w:val="Level2Body"/>
              <w:ind w:left="0"/>
              <w:jc w:val="center"/>
              <w:rPr>
                <w:rFonts w:cs="Arial"/>
                <w:color w:val="auto"/>
                <w:sz w:val="18"/>
                <w:szCs w:val="18"/>
              </w:rPr>
            </w:pPr>
            <w:r w:rsidRPr="001E3E6E">
              <w:rPr>
                <w:rFonts w:cs="Arial"/>
                <w:color w:val="auto"/>
                <w:sz w:val="18"/>
                <w:szCs w:val="18"/>
              </w:rPr>
              <w:t>Checklist</w:t>
            </w:r>
          </w:p>
          <w:p w14:paraId="25FE6996" w14:textId="77777777" w:rsidR="00486021" w:rsidRPr="001E3E6E" w:rsidRDefault="00486021" w:rsidP="00BE261A">
            <w:pPr>
              <w:pStyle w:val="Level2Body"/>
              <w:ind w:left="0"/>
              <w:jc w:val="center"/>
              <w:rPr>
                <w:rFonts w:cs="Arial"/>
                <w:color w:val="auto"/>
                <w:sz w:val="18"/>
                <w:szCs w:val="18"/>
              </w:rPr>
            </w:pPr>
            <w:r w:rsidRPr="001E3E6E">
              <w:rPr>
                <w:rFonts w:cs="Arial"/>
                <w:color w:val="auto"/>
                <w:sz w:val="18"/>
                <w:szCs w:val="18"/>
              </w:rPr>
              <w:t>ID</w:t>
            </w:r>
          </w:p>
        </w:tc>
        <w:tc>
          <w:tcPr>
            <w:tcW w:w="1030" w:type="dxa"/>
          </w:tcPr>
          <w:p w14:paraId="2C257596" w14:textId="77777777" w:rsidR="00486021" w:rsidRPr="001E3E6E" w:rsidRDefault="00486021" w:rsidP="00BE261A">
            <w:pPr>
              <w:pStyle w:val="Level2Body"/>
              <w:ind w:left="0"/>
              <w:rPr>
                <w:rFonts w:cs="Arial"/>
                <w:color w:val="auto"/>
                <w:sz w:val="18"/>
                <w:szCs w:val="18"/>
              </w:rPr>
            </w:pPr>
            <w:r w:rsidRPr="001E3E6E">
              <w:rPr>
                <w:rFonts w:cs="Arial"/>
                <w:color w:val="auto"/>
                <w:sz w:val="18"/>
                <w:szCs w:val="18"/>
              </w:rPr>
              <w:t>Bidding</w:t>
            </w:r>
          </w:p>
          <w:p w14:paraId="341CCA05" w14:textId="77777777" w:rsidR="00486021" w:rsidRPr="001E3E6E" w:rsidRDefault="00486021" w:rsidP="00BE261A">
            <w:pPr>
              <w:pStyle w:val="Level2Body"/>
              <w:ind w:left="0"/>
              <w:rPr>
                <w:rFonts w:cs="Arial"/>
                <w:color w:val="auto"/>
                <w:sz w:val="18"/>
                <w:szCs w:val="18"/>
              </w:rPr>
            </w:pPr>
            <w:r w:rsidRPr="001E3E6E">
              <w:rPr>
                <w:rFonts w:cs="Arial"/>
                <w:color w:val="auto"/>
                <w:sz w:val="18"/>
                <w:szCs w:val="18"/>
              </w:rPr>
              <w:t>Ability</w:t>
            </w:r>
          </w:p>
          <w:p w14:paraId="4F7EE314" w14:textId="77777777" w:rsidR="00486021" w:rsidRPr="001E3E6E" w:rsidRDefault="00486021" w:rsidP="00BE261A">
            <w:pPr>
              <w:pStyle w:val="Level2Body"/>
              <w:ind w:left="0"/>
              <w:rPr>
                <w:rFonts w:cs="Arial"/>
                <w:color w:val="auto"/>
                <w:sz w:val="18"/>
                <w:szCs w:val="18"/>
              </w:rPr>
            </w:pPr>
            <w:r w:rsidRPr="001E3E6E">
              <w:rPr>
                <w:rFonts w:cs="Arial"/>
                <w:color w:val="auto"/>
                <w:sz w:val="18"/>
                <w:szCs w:val="18"/>
              </w:rPr>
              <w:t>Code</w:t>
            </w:r>
          </w:p>
        </w:tc>
        <w:tc>
          <w:tcPr>
            <w:tcW w:w="3595" w:type="dxa"/>
          </w:tcPr>
          <w:p w14:paraId="51DA581F" w14:textId="77777777" w:rsidR="00486021" w:rsidRPr="001E3E6E" w:rsidRDefault="00486021" w:rsidP="00BE261A">
            <w:pPr>
              <w:pStyle w:val="Level2Body"/>
              <w:ind w:left="0"/>
              <w:rPr>
                <w:rFonts w:cs="Arial"/>
                <w:color w:val="auto"/>
                <w:sz w:val="18"/>
                <w:szCs w:val="18"/>
              </w:rPr>
            </w:pPr>
            <w:r w:rsidRPr="001E3E6E">
              <w:rPr>
                <w:rFonts w:cs="Arial"/>
                <w:color w:val="auto"/>
                <w:sz w:val="18"/>
                <w:szCs w:val="18"/>
              </w:rPr>
              <w:t>Gap Description and Recommendation for Closure</w:t>
            </w:r>
          </w:p>
        </w:tc>
      </w:tr>
      <w:tr w:rsidR="001E3E6E" w:rsidRPr="001E3E6E" w14:paraId="4A8EF0BA" w14:textId="77777777" w:rsidTr="006276AA">
        <w:tc>
          <w:tcPr>
            <w:tcW w:w="750" w:type="dxa"/>
          </w:tcPr>
          <w:p w14:paraId="29F4A360" w14:textId="56F5EC8B" w:rsidR="00486021" w:rsidRPr="001E3E6E" w:rsidRDefault="00AE7C6B" w:rsidP="00BE261A">
            <w:pPr>
              <w:pStyle w:val="Level2Body"/>
              <w:ind w:left="0"/>
              <w:rPr>
                <w:rFonts w:cs="Arial"/>
                <w:color w:val="auto"/>
                <w:sz w:val="18"/>
                <w:szCs w:val="18"/>
              </w:rPr>
            </w:pPr>
            <w:r w:rsidRPr="001E3E6E">
              <w:rPr>
                <w:rFonts w:cs="Arial"/>
                <w:color w:val="auto"/>
                <w:sz w:val="18"/>
                <w:szCs w:val="18"/>
              </w:rPr>
              <w:t>2</w:t>
            </w:r>
            <w:r w:rsidR="006276AA" w:rsidRPr="001E3E6E">
              <w:rPr>
                <w:rFonts w:cs="Arial"/>
                <w:color w:val="auto"/>
                <w:sz w:val="18"/>
                <w:szCs w:val="18"/>
              </w:rPr>
              <w:t>5</w:t>
            </w:r>
            <w:r w:rsidR="000166F3">
              <w:rPr>
                <w:rFonts w:cs="Arial"/>
                <w:color w:val="auto"/>
                <w:sz w:val="18"/>
                <w:szCs w:val="18"/>
              </w:rPr>
              <w:t>2</w:t>
            </w:r>
          </w:p>
        </w:tc>
        <w:tc>
          <w:tcPr>
            <w:tcW w:w="955" w:type="dxa"/>
          </w:tcPr>
          <w:p w14:paraId="292C69D3" w14:textId="08C8E542" w:rsidR="00486021" w:rsidRPr="001E3E6E" w:rsidRDefault="00806CDE" w:rsidP="00BE261A">
            <w:pPr>
              <w:pStyle w:val="Level2Body"/>
              <w:ind w:left="0"/>
              <w:rPr>
                <w:rFonts w:cs="Arial"/>
                <w:color w:val="auto"/>
                <w:sz w:val="18"/>
                <w:szCs w:val="18"/>
              </w:rPr>
            </w:pPr>
            <w:r>
              <w:rPr>
                <w:rFonts w:cs="Arial"/>
                <w:color w:val="auto"/>
                <w:sz w:val="18"/>
                <w:szCs w:val="18"/>
              </w:rPr>
              <w:t>CAT</w:t>
            </w:r>
            <w:r w:rsidR="00C073A9" w:rsidRPr="001E3E6E">
              <w:rPr>
                <w:rFonts w:cs="Arial"/>
                <w:color w:val="auto"/>
                <w:sz w:val="18"/>
                <w:szCs w:val="18"/>
              </w:rPr>
              <w:t>.</w:t>
            </w:r>
            <w:r w:rsidR="000774FA" w:rsidRPr="001E3E6E">
              <w:rPr>
                <w:rFonts w:cs="Arial"/>
                <w:color w:val="auto"/>
                <w:sz w:val="18"/>
                <w:szCs w:val="18"/>
              </w:rPr>
              <w:t>6</w:t>
            </w:r>
          </w:p>
        </w:tc>
        <w:tc>
          <w:tcPr>
            <w:tcW w:w="3600" w:type="dxa"/>
          </w:tcPr>
          <w:p w14:paraId="27E4963A" w14:textId="2BBEC7EF" w:rsidR="00486021" w:rsidRPr="001E3E6E" w:rsidRDefault="00C073A9" w:rsidP="00C073A9">
            <w:pPr>
              <w:pStyle w:val="Level2Body"/>
              <w:ind w:left="0"/>
              <w:jc w:val="left"/>
              <w:rPr>
                <w:rFonts w:cs="Arial"/>
                <w:color w:val="auto"/>
                <w:sz w:val="18"/>
                <w:szCs w:val="18"/>
              </w:rPr>
            </w:pPr>
            <w:r w:rsidRPr="001E3E6E">
              <w:rPr>
                <w:rFonts w:cs="Arial"/>
                <w:color w:val="auto"/>
                <w:sz w:val="18"/>
                <w:szCs w:val="18"/>
              </w:rPr>
              <w:t xml:space="preserve">Contractor must provide training to all users of the </w:t>
            </w:r>
            <w:r w:rsidR="00DD58F2">
              <w:rPr>
                <w:rFonts w:cs="Arial"/>
                <w:color w:val="auto"/>
                <w:sz w:val="18"/>
                <w:szCs w:val="18"/>
              </w:rPr>
              <w:t>s</w:t>
            </w:r>
            <w:r w:rsidR="006631BC" w:rsidRPr="001E3E6E">
              <w:rPr>
                <w:rFonts w:cs="Arial"/>
                <w:color w:val="auto"/>
                <w:sz w:val="18"/>
                <w:szCs w:val="18"/>
              </w:rPr>
              <w:t>olution</w:t>
            </w:r>
            <w:r w:rsidRPr="001E3E6E">
              <w:rPr>
                <w:rFonts w:cs="Arial"/>
                <w:color w:val="auto"/>
                <w:sz w:val="18"/>
                <w:szCs w:val="18"/>
              </w:rPr>
              <w:t xml:space="preserve"> prior to the implementation of EVV and on an ongoing basis during operations in accordance with the DHHS-approved </w:t>
            </w:r>
            <w:r w:rsidR="00DD58F2">
              <w:rPr>
                <w:rFonts w:cs="Arial"/>
                <w:color w:val="auto"/>
                <w:sz w:val="18"/>
                <w:szCs w:val="18"/>
              </w:rPr>
              <w:t>EVV Communication and</w:t>
            </w:r>
            <w:r w:rsidRPr="001E3E6E">
              <w:rPr>
                <w:rFonts w:cs="Arial"/>
                <w:color w:val="auto"/>
                <w:sz w:val="18"/>
                <w:szCs w:val="18"/>
              </w:rPr>
              <w:t xml:space="preserve"> Training</w:t>
            </w:r>
            <w:r w:rsidR="00DD58F2">
              <w:rPr>
                <w:rFonts w:cs="Arial"/>
                <w:color w:val="auto"/>
                <w:sz w:val="18"/>
                <w:szCs w:val="18"/>
              </w:rPr>
              <w:t xml:space="preserve"> P</w:t>
            </w:r>
            <w:r w:rsidRPr="001E3E6E">
              <w:rPr>
                <w:rFonts w:cs="Arial"/>
                <w:color w:val="auto"/>
                <w:sz w:val="18"/>
                <w:szCs w:val="18"/>
              </w:rPr>
              <w:t>lan and Materials.</w:t>
            </w:r>
          </w:p>
        </w:tc>
        <w:tc>
          <w:tcPr>
            <w:tcW w:w="2790" w:type="dxa"/>
          </w:tcPr>
          <w:p w14:paraId="0763E8FE" w14:textId="5AEB844C" w:rsidR="00486021" w:rsidRPr="001E3E6E" w:rsidRDefault="00717D53" w:rsidP="000A44B9">
            <w:pPr>
              <w:pStyle w:val="Level2Body"/>
              <w:ind w:left="0"/>
              <w:jc w:val="left"/>
              <w:rPr>
                <w:rFonts w:cs="Arial"/>
                <w:color w:val="auto"/>
                <w:sz w:val="18"/>
                <w:szCs w:val="18"/>
              </w:rPr>
            </w:pPr>
            <w:r w:rsidRPr="001E3E6E">
              <w:rPr>
                <w:rFonts w:cs="Arial"/>
                <w:color w:val="auto"/>
                <w:sz w:val="18"/>
                <w:szCs w:val="18"/>
              </w:rPr>
              <w:t>Describe</w:t>
            </w:r>
            <w:r w:rsidR="00C073A9" w:rsidRPr="001E3E6E">
              <w:rPr>
                <w:rFonts w:cs="Arial"/>
                <w:color w:val="auto"/>
                <w:sz w:val="18"/>
                <w:szCs w:val="18"/>
              </w:rPr>
              <w:t xml:space="preserve"> how </w:t>
            </w:r>
            <w:r w:rsidR="000A44B9" w:rsidRPr="001E3E6E">
              <w:rPr>
                <w:rFonts w:cs="Arial"/>
                <w:color w:val="auto"/>
                <w:sz w:val="18"/>
                <w:szCs w:val="18"/>
              </w:rPr>
              <w:t xml:space="preserve">the </w:t>
            </w:r>
            <w:r w:rsidR="00C073A9" w:rsidRPr="001E3E6E">
              <w:rPr>
                <w:rFonts w:cs="Arial"/>
                <w:color w:val="auto"/>
                <w:sz w:val="18"/>
                <w:szCs w:val="18"/>
              </w:rPr>
              <w:t xml:space="preserve">training </w:t>
            </w:r>
            <w:r w:rsidR="00FA524B" w:rsidRPr="001E3E6E">
              <w:rPr>
                <w:rFonts w:cs="Arial"/>
                <w:color w:val="auto"/>
                <w:sz w:val="18"/>
                <w:szCs w:val="18"/>
              </w:rPr>
              <w:t xml:space="preserve">will be delivered </w:t>
            </w:r>
            <w:r w:rsidR="00C073A9" w:rsidRPr="001E3E6E">
              <w:rPr>
                <w:rFonts w:cs="Arial"/>
                <w:color w:val="auto"/>
                <w:sz w:val="18"/>
                <w:szCs w:val="18"/>
              </w:rPr>
              <w:t xml:space="preserve">to all users of the </w:t>
            </w:r>
            <w:r w:rsidR="00DD58F2">
              <w:rPr>
                <w:rFonts w:cs="Arial"/>
                <w:color w:val="auto"/>
                <w:sz w:val="18"/>
                <w:szCs w:val="18"/>
              </w:rPr>
              <w:t>s</w:t>
            </w:r>
            <w:r w:rsidR="006631BC" w:rsidRPr="001E3E6E">
              <w:rPr>
                <w:rFonts w:cs="Arial"/>
                <w:color w:val="auto"/>
                <w:sz w:val="18"/>
                <w:szCs w:val="18"/>
              </w:rPr>
              <w:t>olution</w:t>
            </w:r>
            <w:r w:rsidR="00C073A9" w:rsidRPr="001E3E6E">
              <w:rPr>
                <w:rFonts w:cs="Arial"/>
                <w:color w:val="auto"/>
                <w:sz w:val="18"/>
                <w:szCs w:val="18"/>
              </w:rPr>
              <w:t xml:space="preserve"> prior to the implementation of EVV and on an ongoing basis during operations in accordance with the DHHS-approved </w:t>
            </w:r>
            <w:r w:rsidR="00DD58F2">
              <w:rPr>
                <w:rFonts w:cs="Arial"/>
                <w:color w:val="auto"/>
                <w:sz w:val="18"/>
                <w:szCs w:val="18"/>
              </w:rPr>
              <w:t>EVV Communication and</w:t>
            </w:r>
            <w:r w:rsidR="00C073A9" w:rsidRPr="001E3E6E">
              <w:rPr>
                <w:rFonts w:cs="Arial"/>
                <w:color w:val="auto"/>
                <w:sz w:val="18"/>
                <w:szCs w:val="18"/>
              </w:rPr>
              <w:t xml:space="preserve"> Training Plan and Materials.</w:t>
            </w:r>
          </w:p>
        </w:tc>
        <w:tc>
          <w:tcPr>
            <w:tcW w:w="1670" w:type="dxa"/>
          </w:tcPr>
          <w:p w14:paraId="1EEE1B69" w14:textId="77777777" w:rsidR="00486021" w:rsidRPr="001E3E6E" w:rsidRDefault="000774FA" w:rsidP="00BE261A">
            <w:pPr>
              <w:pStyle w:val="Level2Body"/>
              <w:ind w:left="0"/>
              <w:jc w:val="center"/>
              <w:rPr>
                <w:rFonts w:cs="Arial"/>
                <w:color w:val="auto"/>
                <w:sz w:val="18"/>
                <w:szCs w:val="18"/>
              </w:rPr>
            </w:pPr>
            <w:r w:rsidRPr="001E3E6E">
              <w:rPr>
                <w:rFonts w:cs="Arial"/>
                <w:color w:val="auto"/>
                <w:sz w:val="18"/>
                <w:szCs w:val="18"/>
              </w:rPr>
              <w:t>N/A</w:t>
            </w:r>
          </w:p>
        </w:tc>
        <w:sdt>
          <w:sdtPr>
            <w:rPr>
              <w:color w:val="auto"/>
              <w:sz w:val="18"/>
              <w:szCs w:val="18"/>
            </w:rPr>
            <w:alias w:val="Ability Code"/>
            <w:tag w:val="Ability Code"/>
            <w:id w:val="1319685115"/>
            <w:placeholder>
              <w:docPart w:val="0BB2807B4D2843ECBB690C1CF160FC72"/>
            </w:placeholder>
            <w15:color w:val="993300"/>
            <w:comboBox>
              <w:listItem w:displayText="S" w:value="S"/>
              <w:listItem w:displayText="W" w:value="W"/>
              <w:listItem w:displayText="M" w:value="M"/>
              <w:listItem w:displayText="F" w:value="F"/>
              <w:listItem w:displayText="C" w:value="C"/>
              <w:listItem w:displayText="N" w:value="N"/>
              <w:listItem w:displayText="O" w:value="O"/>
            </w:comboBox>
          </w:sdtPr>
          <w:sdtEndPr/>
          <w:sdtContent>
            <w:tc>
              <w:tcPr>
                <w:tcW w:w="1030" w:type="dxa"/>
              </w:tcPr>
              <w:p w14:paraId="2F9E5B65" w14:textId="77777777" w:rsidR="00486021" w:rsidRPr="001E3E6E" w:rsidRDefault="002A2404" w:rsidP="00BE261A">
                <w:pPr>
                  <w:pStyle w:val="Level2Body"/>
                  <w:ind w:left="0"/>
                  <w:rPr>
                    <w:rFonts w:cs="Arial"/>
                    <w:color w:val="auto"/>
                    <w:sz w:val="18"/>
                    <w:szCs w:val="18"/>
                  </w:rPr>
                </w:pPr>
                <w:r w:rsidRPr="001E3E6E" w:rsidDel="008E51F4">
                  <w:rPr>
                    <w:color w:val="auto"/>
                    <w:sz w:val="18"/>
                    <w:szCs w:val="18"/>
                  </w:rPr>
                  <w:t xml:space="preserve">Choose an item. </w:t>
                </w:r>
              </w:p>
            </w:tc>
          </w:sdtContent>
        </w:sdt>
        <w:tc>
          <w:tcPr>
            <w:tcW w:w="3595" w:type="dxa"/>
          </w:tcPr>
          <w:p w14:paraId="6924F9C5" w14:textId="77777777" w:rsidR="00486021" w:rsidRPr="001E3E6E" w:rsidRDefault="00486021" w:rsidP="00BE261A">
            <w:pPr>
              <w:pStyle w:val="Level2Body"/>
              <w:ind w:left="0"/>
              <w:rPr>
                <w:rFonts w:cs="Arial"/>
                <w:color w:val="auto"/>
                <w:sz w:val="18"/>
                <w:szCs w:val="18"/>
              </w:rPr>
            </w:pPr>
          </w:p>
        </w:tc>
      </w:tr>
      <w:tr w:rsidR="002308F7" w:rsidRPr="001E3E6E" w14:paraId="285A7534" w14:textId="77777777" w:rsidTr="00860B1B">
        <w:trPr>
          <w:trHeight w:val="575"/>
        </w:trPr>
        <w:tc>
          <w:tcPr>
            <w:tcW w:w="14390" w:type="dxa"/>
            <w:gridSpan w:val="7"/>
          </w:tcPr>
          <w:p w14:paraId="68B5FA91" w14:textId="091CEABE" w:rsidR="002308F7" w:rsidRPr="001E3E6E" w:rsidRDefault="002308F7" w:rsidP="008E51F4">
            <w:pPr>
              <w:pStyle w:val="Level2Body"/>
              <w:ind w:left="0"/>
              <w:rPr>
                <w:color w:val="auto"/>
                <w:sz w:val="18"/>
                <w:szCs w:val="18"/>
              </w:rPr>
            </w:pPr>
            <w:r w:rsidRPr="001E3E6E">
              <w:rPr>
                <w:color w:val="auto"/>
                <w:sz w:val="18"/>
                <w:szCs w:val="18"/>
              </w:rPr>
              <w:t>Bidder’s Response:</w:t>
            </w:r>
            <w:r w:rsidR="00AE5F2C">
              <w:rPr>
                <w:color w:val="auto"/>
                <w:sz w:val="18"/>
                <w:szCs w:val="18"/>
              </w:rPr>
              <w:t xml:space="preserve"> </w:t>
            </w:r>
            <w:r w:rsidRPr="001E3E6E">
              <w:rPr>
                <w:color w:val="auto"/>
                <w:sz w:val="18"/>
                <w:szCs w:val="18"/>
              </w:rPr>
              <w:t xml:space="preserve"> </w:t>
            </w:r>
          </w:p>
        </w:tc>
      </w:tr>
    </w:tbl>
    <w:p w14:paraId="314F0E47" w14:textId="77777777" w:rsidR="00486021" w:rsidRPr="001E3E6E" w:rsidRDefault="00486021" w:rsidP="00486021">
      <w:pPr>
        <w:pStyle w:val="Level2Body"/>
        <w:tabs>
          <w:tab w:val="left" w:pos="11250"/>
        </w:tabs>
        <w:ind w:left="0" w:right="2304"/>
        <w:rPr>
          <w:rFonts w:cs="Arial"/>
          <w:color w:val="auto"/>
          <w:sz w:val="18"/>
          <w:szCs w:val="18"/>
        </w:rPr>
      </w:pPr>
    </w:p>
    <w:p w14:paraId="40E39116" w14:textId="77777777" w:rsidR="00486021" w:rsidRPr="001E3E6E" w:rsidRDefault="00486021" w:rsidP="00486021">
      <w:pPr>
        <w:pStyle w:val="Level2Body"/>
        <w:tabs>
          <w:tab w:val="left" w:pos="11250"/>
        </w:tabs>
        <w:ind w:left="0" w:right="2304"/>
        <w:rPr>
          <w:rFonts w:cs="Arial"/>
          <w:color w:val="auto"/>
          <w:sz w:val="18"/>
          <w:szCs w:val="18"/>
        </w:rPr>
      </w:pPr>
    </w:p>
    <w:tbl>
      <w:tblPr>
        <w:tblStyle w:val="TableGrid"/>
        <w:tblW w:w="0" w:type="auto"/>
        <w:tblLook w:val="04A0" w:firstRow="1" w:lastRow="0" w:firstColumn="1" w:lastColumn="0" w:noHBand="0" w:noVBand="1"/>
      </w:tblPr>
      <w:tblGrid>
        <w:gridCol w:w="750"/>
        <w:gridCol w:w="955"/>
        <w:gridCol w:w="3600"/>
        <w:gridCol w:w="2790"/>
        <w:gridCol w:w="1641"/>
        <w:gridCol w:w="1059"/>
        <w:gridCol w:w="3595"/>
      </w:tblGrid>
      <w:tr w:rsidR="001E3E6E" w:rsidRPr="001E3E6E" w14:paraId="398D8746" w14:textId="77777777" w:rsidTr="00927C85">
        <w:tc>
          <w:tcPr>
            <w:tcW w:w="750" w:type="dxa"/>
          </w:tcPr>
          <w:p w14:paraId="7541C3EB" w14:textId="77777777" w:rsidR="00486021" w:rsidRPr="001E3E6E" w:rsidRDefault="00486021" w:rsidP="00BE261A">
            <w:pPr>
              <w:pStyle w:val="Level2Body"/>
              <w:ind w:left="0"/>
              <w:rPr>
                <w:rFonts w:cs="Arial"/>
                <w:color w:val="auto"/>
                <w:sz w:val="18"/>
                <w:szCs w:val="18"/>
              </w:rPr>
            </w:pPr>
            <w:r w:rsidRPr="001E3E6E">
              <w:rPr>
                <w:rFonts w:cs="Arial"/>
                <w:color w:val="auto"/>
                <w:sz w:val="18"/>
                <w:szCs w:val="18"/>
              </w:rPr>
              <w:t>Req.#</w:t>
            </w:r>
          </w:p>
        </w:tc>
        <w:tc>
          <w:tcPr>
            <w:tcW w:w="955" w:type="dxa"/>
          </w:tcPr>
          <w:p w14:paraId="770600C9" w14:textId="77777777" w:rsidR="00486021" w:rsidRPr="001E3E6E" w:rsidRDefault="00486021" w:rsidP="00BE261A">
            <w:pPr>
              <w:pStyle w:val="Level2Body"/>
              <w:ind w:left="0"/>
              <w:rPr>
                <w:rFonts w:cs="Arial"/>
                <w:color w:val="auto"/>
                <w:sz w:val="18"/>
                <w:szCs w:val="18"/>
              </w:rPr>
            </w:pPr>
            <w:r w:rsidRPr="001E3E6E">
              <w:rPr>
                <w:rFonts w:cs="Arial"/>
                <w:color w:val="auto"/>
                <w:sz w:val="18"/>
                <w:szCs w:val="18"/>
              </w:rPr>
              <w:t>ID</w:t>
            </w:r>
          </w:p>
        </w:tc>
        <w:tc>
          <w:tcPr>
            <w:tcW w:w="3600" w:type="dxa"/>
          </w:tcPr>
          <w:p w14:paraId="3C5906F2" w14:textId="77777777" w:rsidR="00486021" w:rsidRPr="001E3E6E" w:rsidRDefault="00486021" w:rsidP="00BE261A">
            <w:pPr>
              <w:pStyle w:val="Level2Body"/>
              <w:ind w:left="0"/>
              <w:rPr>
                <w:rFonts w:cs="Arial"/>
                <w:color w:val="auto"/>
                <w:sz w:val="18"/>
                <w:szCs w:val="18"/>
              </w:rPr>
            </w:pPr>
            <w:r w:rsidRPr="001E3E6E">
              <w:rPr>
                <w:rFonts w:cs="Arial"/>
                <w:color w:val="auto"/>
                <w:sz w:val="18"/>
                <w:szCs w:val="18"/>
              </w:rPr>
              <w:t xml:space="preserve">Contractor / </w:t>
            </w:r>
            <w:r w:rsidR="008D73C2" w:rsidRPr="001E3E6E">
              <w:rPr>
                <w:rFonts w:cs="Arial"/>
                <w:color w:val="auto"/>
                <w:sz w:val="18"/>
                <w:szCs w:val="18"/>
              </w:rPr>
              <w:t>Solution/Requirement</w:t>
            </w:r>
          </w:p>
        </w:tc>
        <w:tc>
          <w:tcPr>
            <w:tcW w:w="2790" w:type="dxa"/>
          </w:tcPr>
          <w:p w14:paraId="3E6C495B" w14:textId="77777777" w:rsidR="00486021" w:rsidRPr="001E3E6E" w:rsidRDefault="00486021" w:rsidP="00BE261A">
            <w:pPr>
              <w:pStyle w:val="Level2Body"/>
              <w:ind w:left="0"/>
              <w:rPr>
                <w:rFonts w:cs="Arial"/>
                <w:color w:val="auto"/>
                <w:sz w:val="18"/>
                <w:szCs w:val="18"/>
              </w:rPr>
            </w:pPr>
            <w:r w:rsidRPr="001E3E6E">
              <w:rPr>
                <w:rFonts w:cs="Arial"/>
                <w:color w:val="auto"/>
                <w:sz w:val="18"/>
                <w:szCs w:val="18"/>
              </w:rPr>
              <w:t>Instructions to Bidder</w:t>
            </w:r>
          </w:p>
        </w:tc>
        <w:tc>
          <w:tcPr>
            <w:tcW w:w="1641" w:type="dxa"/>
          </w:tcPr>
          <w:p w14:paraId="5B4700EC" w14:textId="77777777" w:rsidR="00486021" w:rsidRPr="001E3E6E" w:rsidRDefault="00486021" w:rsidP="00BE261A">
            <w:pPr>
              <w:pStyle w:val="Level2Body"/>
              <w:ind w:left="0"/>
              <w:jc w:val="center"/>
              <w:rPr>
                <w:rFonts w:cs="Arial"/>
                <w:color w:val="auto"/>
                <w:sz w:val="18"/>
                <w:szCs w:val="18"/>
              </w:rPr>
            </w:pPr>
            <w:r w:rsidRPr="001E3E6E">
              <w:rPr>
                <w:rFonts w:cs="Arial"/>
                <w:color w:val="auto"/>
                <w:sz w:val="18"/>
                <w:szCs w:val="18"/>
              </w:rPr>
              <w:t>CMS</w:t>
            </w:r>
          </w:p>
          <w:p w14:paraId="4DFB47E8" w14:textId="77777777" w:rsidR="00486021" w:rsidRPr="001E3E6E" w:rsidRDefault="00486021" w:rsidP="00BE261A">
            <w:pPr>
              <w:pStyle w:val="Level2Body"/>
              <w:ind w:left="0"/>
              <w:jc w:val="center"/>
              <w:rPr>
                <w:rFonts w:cs="Arial"/>
                <w:color w:val="auto"/>
                <w:sz w:val="18"/>
                <w:szCs w:val="18"/>
              </w:rPr>
            </w:pPr>
            <w:r w:rsidRPr="001E3E6E">
              <w:rPr>
                <w:rFonts w:cs="Arial"/>
                <w:color w:val="auto"/>
                <w:sz w:val="18"/>
                <w:szCs w:val="18"/>
              </w:rPr>
              <w:t>Checklist</w:t>
            </w:r>
          </w:p>
          <w:p w14:paraId="3C0277E2" w14:textId="77777777" w:rsidR="00486021" w:rsidRPr="001E3E6E" w:rsidRDefault="00486021" w:rsidP="00BE261A">
            <w:pPr>
              <w:pStyle w:val="Level2Body"/>
              <w:ind w:left="0"/>
              <w:jc w:val="center"/>
              <w:rPr>
                <w:rFonts w:cs="Arial"/>
                <w:color w:val="auto"/>
                <w:sz w:val="18"/>
                <w:szCs w:val="18"/>
              </w:rPr>
            </w:pPr>
            <w:r w:rsidRPr="001E3E6E">
              <w:rPr>
                <w:rFonts w:cs="Arial"/>
                <w:color w:val="auto"/>
                <w:sz w:val="18"/>
                <w:szCs w:val="18"/>
              </w:rPr>
              <w:t>ID</w:t>
            </w:r>
          </w:p>
        </w:tc>
        <w:tc>
          <w:tcPr>
            <w:tcW w:w="1059" w:type="dxa"/>
          </w:tcPr>
          <w:p w14:paraId="45BDE275" w14:textId="77777777" w:rsidR="00486021" w:rsidRPr="001E3E6E" w:rsidRDefault="00486021" w:rsidP="00BE261A">
            <w:pPr>
              <w:pStyle w:val="Level2Body"/>
              <w:ind w:left="0"/>
              <w:rPr>
                <w:rFonts w:cs="Arial"/>
                <w:color w:val="auto"/>
                <w:sz w:val="18"/>
                <w:szCs w:val="18"/>
              </w:rPr>
            </w:pPr>
            <w:r w:rsidRPr="001E3E6E">
              <w:rPr>
                <w:rFonts w:cs="Arial"/>
                <w:color w:val="auto"/>
                <w:sz w:val="18"/>
                <w:szCs w:val="18"/>
              </w:rPr>
              <w:t>Bidding</w:t>
            </w:r>
          </w:p>
          <w:p w14:paraId="20A575AD" w14:textId="77777777" w:rsidR="00486021" w:rsidRPr="001E3E6E" w:rsidRDefault="00486021" w:rsidP="00BE261A">
            <w:pPr>
              <w:pStyle w:val="Level2Body"/>
              <w:ind w:left="0"/>
              <w:rPr>
                <w:rFonts w:cs="Arial"/>
                <w:color w:val="auto"/>
                <w:sz w:val="18"/>
                <w:szCs w:val="18"/>
              </w:rPr>
            </w:pPr>
            <w:r w:rsidRPr="001E3E6E">
              <w:rPr>
                <w:rFonts w:cs="Arial"/>
                <w:color w:val="auto"/>
                <w:sz w:val="18"/>
                <w:szCs w:val="18"/>
              </w:rPr>
              <w:t>Ability</w:t>
            </w:r>
          </w:p>
          <w:p w14:paraId="06A03928" w14:textId="77777777" w:rsidR="00486021" w:rsidRPr="001E3E6E" w:rsidRDefault="00486021" w:rsidP="00BE261A">
            <w:pPr>
              <w:pStyle w:val="Level2Body"/>
              <w:ind w:left="0"/>
              <w:rPr>
                <w:rFonts w:cs="Arial"/>
                <w:color w:val="auto"/>
                <w:sz w:val="18"/>
                <w:szCs w:val="18"/>
              </w:rPr>
            </w:pPr>
            <w:r w:rsidRPr="001E3E6E">
              <w:rPr>
                <w:rFonts w:cs="Arial"/>
                <w:color w:val="auto"/>
                <w:sz w:val="18"/>
                <w:szCs w:val="18"/>
              </w:rPr>
              <w:t>Code</w:t>
            </w:r>
          </w:p>
        </w:tc>
        <w:tc>
          <w:tcPr>
            <w:tcW w:w="3595" w:type="dxa"/>
          </w:tcPr>
          <w:p w14:paraId="4BBD55B3" w14:textId="77777777" w:rsidR="00486021" w:rsidRPr="001E3E6E" w:rsidRDefault="00486021" w:rsidP="00BE261A">
            <w:pPr>
              <w:pStyle w:val="Level2Body"/>
              <w:ind w:left="0"/>
              <w:rPr>
                <w:rFonts w:cs="Arial"/>
                <w:color w:val="auto"/>
                <w:sz w:val="18"/>
                <w:szCs w:val="18"/>
              </w:rPr>
            </w:pPr>
            <w:r w:rsidRPr="001E3E6E">
              <w:rPr>
                <w:rFonts w:cs="Arial"/>
                <w:color w:val="auto"/>
                <w:sz w:val="18"/>
                <w:szCs w:val="18"/>
              </w:rPr>
              <w:t>Gap Description and Recommendation for Closure</w:t>
            </w:r>
          </w:p>
        </w:tc>
      </w:tr>
      <w:tr w:rsidR="001E3E6E" w:rsidRPr="001E3E6E" w14:paraId="64035A55" w14:textId="77777777" w:rsidTr="00927C85">
        <w:tc>
          <w:tcPr>
            <w:tcW w:w="750" w:type="dxa"/>
          </w:tcPr>
          <w:p w14:paraId="058B5AB4" w14:textId="1F90E319" w:rsidR="00486021" w:rsidRPr="001E3E6E" w:rsidRDefault="00AE7C6B" w:rsidP="00BE261A">
            <w:pPr>
              <w:pStyle w:val="Level2Body"/>
              <w:ind w:left="0"/>
              <w:rPr>
                <w:rFonts w:cs="Arial"/>
                <w:color w:val="auto"/>
                <w:sz w:val="18"/>
                <w:szCs w:val="18"/>
              </w:rPr>
            </w:pPr>
            <w:r w:rsidRPr="001E3E6E">
              <w:rPr>
                <w:rFonts w:cs="Arial"/>
                <w:color w:val="auto"/>
                <w:sz w:val="18"/>
                <w:szCs w:val="18"/>
              </w:rPr>
              <w:t>2</w:t>
            </w:r>
            <w:r w:rsidR="006276AA" w:rsidRPr="001E3E6E">
              <w:rPr>
                <w:rFonts w:cs="Arial"/>
                <w:color w:val="auto"/>
                <w:sz w:val="18"/>
                <w:szCs w:val="18"/>
              </w:rPr>
              <w:t>5</w:t>
            </w:r>
            <w:r w:rsidR="000166F3">
              <w:rPr>
                <w:rFonts w:cs="Arial"/>
                <w:color w:val="auto"/>
                <w:sz w:val="18"/>
                <w:szCs w:val="18"/>
              </w:rPr>
              <w:t>3</w:t>
            </w:r>
          </w:p>
        </w:tc>
        <w:tc>
          <w:tcPr>
            <w:tcW w:w="955" w:type="dxa"/>
          </w:tcPr>
          <w:p w14:paraId="4E236FCD" w14:textId="1A490332" w:rsidR="00486021" w:rsidRPr="001E3E6E" w:rsidRDefault="00806CDE" w:rsidP="00BE261A">
            <w:pPr>
              <w:pStyle w:val="Level2Body"/>
              <w:ind w:left="0"/>
              <w:rPr>
                <w:rFonts w:cs="Arial"/>
                <w:color w:val="auto"/>
                <w:sz w:val="18"/>
                <w:szCs w:val="18"/>
              </w:rPr>
            </w:pPr>
            <w:r>
              <w:rPr>
                <w:rFonts w:cs="Arial"/>
                <w:color w:val="auto"/>
                <w:sz w:val="18"/>
                <w:szCs w:val="18"/>
              </w:rPr>
              <w:t>CAT</w:t>
            </w:r>
            <w:r w:rsidR="00C073A9" w:rsidRPr="001E3E6E">
              <w:rPr>
                <w:rFonts w:cs="Arial"/>
                <w:color w:val="auto"/>
                <w:sz w:val="18"/>
                <w:szCs w:val="18"/>
              </w:rPr>
              <w:t>.</w:t>
            </w:r>
            <w:r w:rsidR="000774FA" w:rsidRPr="001E3E6E">
              <w:rPr>
                <w:rFonts w:cs="Arial"/>
                <w:color w:val="auto"/>
                <w:sz w:val="18"/>
                <w:szCs w:val="18"/>
              </w:rPr>
              <w:t>7</w:t>
            </w:r>
          </w:p>
        </w:tc>
        <w:tc>
          <w:tcPr>
            <w:tcW w:w="3600" w:type="dxa"/>
          </w:tcPr>
          <w:p w14:paraId="4084DF18" w14:textId="77777777" w:rsidR="00486021" w:rsidRPr="001E3E6E" w:rsidRDefault="00C073A9" w:rsidP="00F75588">
            <w:pPr>
              <w:pStyle w:val="Level2Body"/>
              <w:ind w:left="0"/>
              <w:jc w:val="left"/>
              <w:rPr>
                <w:rFonts w:cs="Arial"/>
                <w:color w:val="auto"/>
                <w:sz w:val="18"/>
                <w:szCs w:val="18"/>
              </w:rPr>
            </w:pPr>
            <w:r w:rsidRPr="001E3E6E">
              <w:rPr>
                <w:rFonts w:cs="Arial"/>
                <w:color w:val="auto"/>
                <w:sz w:val="18"/>
                <w:szCs w:val="18"/>
              </w:rPr>
              <w:t>Contractor must provide train-the-trainer sessions for DHHS resources or designated DHHS resources and other staff responsible for training.</w:t>
            </w:r>
          </w:p>
        </w:tc>
        <w:tc>
          <w:tcPr>
            <w:tcW w:w="2790" w:type="dxa"/>
          </w:tcPr>
          <w:p w14:paraId="446F6A78" w14:textId="77777777" w:rsidR="00486021" w:rsidRPr="001E3E6E" w:rsidRDefault="00717D53" w:rsidP="0074134C">
            <w:pPr>
              <w:pStyle w:val="Level2Body"/>
              <w:ind w:left="0"/>
              <w:jc w:val="left"/>
              <w:rPr>
                <w:rFonts w:cs="Arial"/>
                <w:color w:val="auto"/>
                <w:sz w:val="18"/>
                <w:szCs w:val="18"/>
              </w:rPr>
            </w:pPr>
            <w:r w:rsidRPr="001E3E6E">
              <w:rPr>
                <w:rFonts w:cs="Arial"/>
                <w:color w:val="auto"/>
                <w:sz w:val="18"/>
                <w:szCs w:val="18"/>
              </w:rPr>
              <w:t>Describe</w:t>
            </w:r>
            <w:r w:rsidR="00C073A9" w:rsidRPr="001E3E6E">
              <w:rPr>
                <w:rFonts w:cs="Arial"/>
                <w:color w:val="auto"/>
                <w:sz w:val="18"/>
                <w:szCs w:val="18"/>
              </w:rPr>
              <w:t xml:space="preserve"> train-the-trainer sessions for DHHS resources or designated DHHS resources and other staff responsible for training.</w:t>
            </w:r>
          </w:p>
        </w:tc>
        <w:tc>
          <w:tcPr>
            <w:tcW w:w="1641" w:type="dxa"/>
          </w:tcPr>
          <w:p w14:paraId="015453C4" w14:textId="77777777" w:rsidR="00486021" w:rsidRPr="001E3E6E" w:rsidRDefault="000774FA" w:rsidP="00BE261A">
            <w:pPr>
              <w:pStyle w:val="Level2Body"/>
              <w:ind w:left="0"/>
              <w:jc w:val="center"/>
              <w:rPr>
                <w:rFonts w:cs="Arial"/>
                <w:color w:val="auto"/>
                <w:sz w:val="18"/>
                <w:szCs w:val="18"/>
              </w:rPr>
            </w:pPr>
            <w:r w:rsidRPr="001E3E6E">
              <w:rPr>
                <w:rFonts w:cs="Arial"/>
                <w:color w:val="auto"/>
                <w:sz w:val="18"/>
                <w:szCs w:val="18"/>
              </w:rPr>
              <w:t>N/A</w:t>
            </w:r>
          </w:p>
        </w:tc>
        <w:sdt>
          <w:sdtPr>
            <w:rPr>
              <w:color w:val="auto"/>
              <w:sz w:val="18"/>
              <w:szCs w:val="18"/>
            </w:rPr>
            <w:alias w:val="Ability Code"/>
            <w:tag w:val="Ability Code"/>
            <w:id w:val="555125612"/>
            <w:placeholder>
              <w:docPart w:val="1A8A2929102942C88422BB775CDCFD93"/>
            </w:placeholder>
            <w15:color w:val="993300"/>
            <w:comboBox>
              <w:listItem w:displayText="S" w:value="S"/>
              <w:listItem w:displayText="W" w:value="W"/>
              <w:listItem w:displayText="M" w:value="M"/>
              <w:listItem w:displayText="F" w:value="F"/>
              <w:listItem w:displayText="C" w:value="C"/>
              <w:listItem w:displayText="N" w:value="N"/>
              <w:listItem w:displayText="O" w:value="O"/>
            </w:comboBox>
          </w:sdtPr>
          <w:sdtEndPr/>
          <w:sdtContent>
            <w:tc>
              <w:tcPr>
                <w:tcW w:w="1059" w:type="dxa"/>
              </w:tcPr>
              <w:p w14:paraId="1B1E3556" w14:textId="77777777" w:rsidR="00486021" w:rsidRPr="001E3E6E" w:rsidRDefault="002A2404" w:rsidP="00BE261A">
                <w:pPr>
                  <w:pStyle w:val="Level2Body"/>
                  <w:ind w:left="0"/>
                  <w:rPr>
                    <w:rFonts w:cs="Arial"/>
                    <w:color w:val="auto"/>
                    <w:sz w:val="18"/>
                    <w:szCs w:val="18"/>
                  </w:rPr>
                </w:pPr>
                <w:r w:rsidRPr="001E3E6E" w:rsidDel="008E51F4">
                  <w:rPr>
                    <w:color w:val="auto"/>
                    <w:sz w:val="18"/>
                    <w:szCs w:val="18"/>
                  </w:rPr>
                  <w:t xml:space="preserve">Choose an item. </w:t>
                </w:r>
              </w:p>
            </w:tc>
          </w:sdtContent>
        </w:sdt>
        <w:tc>
          <w:tcPr>
            <w:tcW w:w="3595" w:type="dxa"/>
          </w:tcPr>
          <w:p w14:paraId="70F0E162" w14:textId="77777777" w:rsidR="00486021" w:rsidRPr="001E3E6E" w:rsidRDefault="00486021" w:rsidP="00BE261A">
            <w:pPr>
              <w:pStyle w:val="Level2Body"/>
              <w:ind w:left="0"/>
              <w:rPr>
                <w:rFonts w:cs="Arial"/>
                <w:color w:val="auto"/>
                <w:sz w:val="18"/>
                <w:szCs w:val="18"/>
              </w:rPr>
            </w:pPr>
          </w:p>
        </w:tc>
      </w:tr>
      <w:tr w:rsidR="002308F7" w:rsidRPr="001E3E6E" w14:paraId="68C26A5F" w14:textId="77777777" w:rsidTr="00860B1B">
        <w:trPr>
          <w:trHeight w:val="611"/>
        </w:trPr>
        <w:tc>
          <w:tcPr>
            <w:tcW w:w="14390" w:type="dxa"/>
            <w:gridSpan w:val="7"/>
          </w:tcPr>
          <w:p w14:paraId="6FAD5C7F" w14:textId="2A71E8ED" w:rsidR="002308F7" w:rsidRPr="001E3E6E" w:rsidRDefault="002308F7" w:rsidP="008E51F4">
            <w:pPr>
              <w:pStyle w:val="Level2Body"/>
              <w:ind w:left="0"/>
              <w:rPr>
                <w:color w:val="auto"/>
                <w:sz w:val="18"/>
                <w:szCs w:val="18"/>
              </w:rPr>
            </w:pPr>
            <w:r w:rsidRPr="001E3E6E">
              <w:rPr>
                <w:color w:val="auto"/>
                <w:sz w:val="18"/>
                <w:szCs w:val="18"/>
              </w:rPr>
              <w:t>Bidder’s Response:</w:t>
            </w:r>
            <w:r w:rsidR="00AE5F2C">
              <w:rPr>
                <w:color w:val="auto"/>
                <w:sz w:val="18"/>
                <w:szCs w:val="18"/>
              </w:rPr>
              <w:t xml:space="preserve"> </w:t>
            </w:r>
            <w:r w:rsidRPr="001E3E6E">
              <w:rPr>
                <w:color w:val="auto"/>
                <w:sz w:val="18"/>
                <w:szCs w:val="18"/>
              </w:rPr>
              <w:t xml:space="preserve"> </w:t>
            </w:r>
          </w:p>
        </w:tc>
      </w:tr>
    </w:tbl>
    <w:p w14:paraId="0577B0A2" w14:textId="77777777" w:rsidR="00486021" w:rsidRPr="001E3E6E" w:rsidRDefault="00486021" w:rsidP="000E414C">
      <w:pPr>
        <w:pStyle w:val="Level2Body"/>
        <w:tabs>
          <w:tab w:val="left" w:pos="11250"/>
        </w:tabs>
        <w:ind w:left="0" w:right="2304"/>
        <w:rPr>
          <w:rFonts w:cs="Arial"/>
          <w:color w:val="auto"/>
          <w:sz w:val="18"/>
          <w:szCs w:val="18"/>
        </w:rPr>
      </w:pPr>
    </w:p>
    <w:p w14:paraId="5BBFDC77" w14:textId="77777777" w:rsidR="00486021" w:rsidRPr="001E3E6E" w:rsidRDefault="00486021" w:rsidP="00486021">
      <w:pPr>
        <w:pStyle w:val="Level2Body"/>
        <w:tabs>
          <w:tab w:val="left" w:pos="11250"/>
        </w:tabs>
        <w:ind w:left="0" w:right="2304"/>
        <w:rPr>
          <w:rFonts w:cs="Arial"/>
          <w:color w:val="auto"/>
          <w:sz w:val="18"/>
          <w:szCs w:val="18"/>
        </w:rPr>
      </w:pPr>
    </w:p>
    <w:tbl>
      <w:tblPr>
        <w:tblStyle w:val="TableGrid"/>
        <w:tblW w:w="0" w:type="auto"/>
        <w:tblLook w:val="04A0" w:firstRow="1" w:lastRow="0" w:firstColumn="1" w:lastColumn="0" w:noHBand="0" w:noVBand="1"/>
      </w:tblPr>
      <w:tblGrid>
        <w:gridCol w:w="750"/>
        <w:gridCol w:w="955"/>
        <w:gridCol w:w="3600"/>
        <w:gridCol w:w="2790"/>
        <w:gridCol w:w="1641"/>
        <w:gridCol w:w="1059"/>
        <w:gridCol w:w="3595"/>
      </w:tblGrid>
      <w:tr w:rsidR="001E3E6E" w:rsidRPr="001E3E6E" w14:paraId="6E576F2E" w14:textId="77777777" w:rsidTr="00927C85">
        <w:tc>
          <w:tcPr>
            <w:tcW w:w="750" w:type="dxa"/>
          </w:tcPr>
          <w:p w14:paraId="6A79A21C" w14:textId="77777777" w:rsidR="00486021" w:rsidRPr="001E3E6E" w:rsidRDefault="00486021" w:rsidP="00BE261A">
            <w:pPr>
              <w:pStyle w:val="Level2Body"/>
              <w:ind w:left="0"/>
              <w:rPr>
                <w:rFonts w:cs="Arial"/>
                <w:color w:val="auto"/>
                <w:sz w:val="18"/>
                <w:szCs w:val="18"/>
              </w:rPr>
            </w:pPr>
            <w:r w:rsidRPr="001E3E6E">
              <w:rPr>
                <w:rFonts w:cs="Arial"/>
                <w:color w:val="auto"/>
                <w:sz w:val="18"/>
                <w:szCs w:val="18"/>
              </w:rPr>
              <w:lastRenderedPageBreak/>
              <w:t>Req.#</w:t>
            </w:r>
          </w:p>
        </w:tc>
        <w:tc>
          <w:tcPr>
            <w:tcW w:w="955" w:type="dxa"/>
          </w:tcPr>
          <w:p w14:paraId="574D070E" w14:textId="77777777" w:rsidR="00486021" w:rsidRPr="001E3E6E" w:rsidRDefault="00486021" w:rsidP="00BE261A">
            <w:pPr>
              <w:pStyle w:val="Level2Body"/>
              <w:ind w:left="0"/>
              <w:rPr>
                <w:rFonts w:cs="Arial"/>
                <w:color w:val="auto"/>
                <w:sz w:val="18"/>
                <w:szCs w:val="18"/>
              </w:rPr>
            </w:pPr>
            <w:r w:rsidRPr="001E3E6E">
              <w:rPr>
                <w:rFonts w:cs="Arial"/>
                <w:color w:val="auto"/>
                <w:sz w:val="18"/>
                <w:szCs w:val="18"/>
              </w:rPr>
              <w:t>ID</w:t>
            </w:r>
          </w:p>
        </w:tc>
        <w:tc>
          <w:tcPr>
            <w:tcW w:w="3600" w:type="dxa"/>
          </w:tcPr>
          <w:p w14:paraId="411479BB" w14:textId="77777777" w:rsidR="00486021" w:rsidRPr="001E3E6E" w:rsidRDefault="00486021" w:rsidP="00BE261A">
            <w:pPr>
              <w:pStyle w:val="Level2Body"/>
              <w:ind w:left="0"/>
              <w:rPr>
                <w:rFonts w:cs="Arial"/>
                <w:color w:val="auto"/>
                <w:sz w:val="18"/>
                <w:szCs w:val="18"/>
              </w:rPr>
            </w:pPr>
            <w:r w:rsidRPr="001E3E6E">
              <w:rPr>
                <w:rFonts w:cs="Arial"/>
                <w:color w:val="auto"/>
                <w:sz w:val="18"/>
                <w:szCs w:val="18"/>
              </w:rPr>
              <w:t xml:space="preserve">Contractor / </w:t>
            </w:r>
            <w:r w:rsidR="008D73C2" w:rsidRPr="001E3E6E">
              <w:rPr>
                <w:rFonts w:cs="Arial"/>
                <w:color w:val="auto"/>
                <w:sz w:val="18"/>
                <w:szCs w:val="18"/>
              </w:rPr>
              <w:t>Solution/Requirement</w:t>
            </w:r>
          </w:p>
        </w:tc>
        <w:tc>
          <w:tcPr>
            <w:tcW w:w="2790" w:type="dxa"/>
          </w:tcPr>
          <w:p w14:paraId="498EC603" w14:textId="77777777" w:rsidR="00486021" w:rsidRPr="001E3E6E" w:rsidRDefault="00486021" w:rsidP="00BE261A">
            <w:pPr>
              <w:pStyle w:val="Level2Body"/>
              <w:ind w:left="0"/>
              <w:rPr>
                <w:rFonts w:cs="Arial"/>
                <w:color w:val="auto"/>
                <w:sz w:val="18"/>
                <w:szCs w:val="18"/>
              </w:rPr>
            </w:pPr>
            <w:r w:rsidRPr="001E3E6E">
              <w:rPr>
                <w:rFonts w:cs="Arial"/>
                <w:color w:val="auto"/>
                <w:sz w:val="18"/>
                <w:szCs w:val="18"/>
              </w:rPr>
              <w:t>Instructions to Bidder</w:t>
            </w:r>
          </w:p>
        </w:tc>
        <w:tc>
          <w:tcPr>
            <w:tcW w:w="1641" w:type="dxa"/>
          </w:tcPr>
          <w:p w14:paraId="054F3B15" w14:textId="77777777" w:rsidR="00486021" w:rsidRPr="001E3E6E" w:rsidRDefault="00486021" w:rsidP="00BE261A">
            <w:pPr>
              <w:pStyle w:val="Level2Body"/>
              <w:ind w:left="0"/>
              <w:jc w:val="center"/>
              <w:rPr>
                <w:rFonts w:cs="Arial"/>
                <w:color w:val="auto"/>
                <w:sz w:val="18"/>
                <w:szCs w:val="18"/>
              </w:rPr>
            </w:pPr>
            <w:r w:rsidRPr="001E3E6E">
              <w:rPr>
                <w:rFonts w:cs="Arial"/>
                <w:color w:val="auto"/>
                <w:sz w:val="18"/>
                <w:szCs w:val="18"/>
              </w:rPr>
              <w:t>CMS</w:t>
            </w:r>
          </w:p>
          <w:p w14:paraId="4B9A4DE0" w14:textId="77777777" w:rsidR="00486021" w:rsidRPr="001E3E6E" w:rsidRDefault="00486021" w:rsidP="00BE261A">
            <w:pPr>
              <w:pStyle w:val="Level2Body"/>
              <w:ind w:left="0"/>
              <w:jc w:val="center"/>
              <w:rPr>
                <w:rFonts w:cs="Arial"/>
                <w:color w:val="auto"/>
                <w:sz w:val="18"/>
                <w:szCs w:val="18"/>
              </w:rPr>
            </w:pPr>
            <w:r w:rsidRPr="001E3E6E">
              <w:rPr>
                <w:rFonts w:cs="Arial"/>
                <w:color w:val="auto"/>
                <w:sz w:val="18"/>
                <w:szCs w:val="18"/>
              </w:rPr>
              <w:t>Checklist</w:t>
            </w:r>
          </w:p>
          <w:p w14:paraId="79AA5B85" w14:textId="77777777" w:rsidR="00486021" w:rsidRPr="001E3E6E" w:rsidRDefault="00486021" w:rsidP="00BE261A">
            <w:pPr>
              <w:pStyle w:val="Level2Body"/>
              <w:ind w:left="0"/>
              <w:jc w:val="center"/>
              <w:rPr>
                <w:rFonts w:cs="Arial"/>
                <w:color w:val="auto"/>
                <w:sz w:val="18"/>
                <w:szCs w:val="18"/>
              </w:rPr>
            </w:pPr>
            <w:r w:rsidRPr="001E3E6E">
              <w:rPr>
                <w:rFonts w:cs="Arial"/>
                <w:color w:val="auto"/>
                <w:sz w:val="18"/>
                <w:szCs w:val="18"/>
              </w:rPr>
              <w:t>ID</w:t>
            </w:r>
          </w:p>
        </w:tc>
        <w:tc>
          <w:tcPr>
            <w:tcW w:w="1059" w:type="dxa"/>
          </w:tcPr>
          <w:p w14:paraId="1785F2A8" w14:textId="77777777" w:rsidR="00486021" w:rsidRPr="001E3E6E" w:rsidRDefault="00486021" w:rsidP="00BE261A">
            <w:pPr>
              <w:pStyle w:val="Level2Body"/>
              <w:ind w:left="0"/>
              <w:rPr>
                <w:rFonts w:cs="Arial"/>
                <w:color w:val="auto"/>
                <w:sz w:val="18"/>
                <w:szCs w:val="18"/>
              </w:rPr>
            </w:pPr>
            <w:r w:rsidRPr="001E3E6E">
              <w:rPr>
                <w:rFonts w:cs="Arial"/>
                <w:color w:val="auto"/>
                <w:sz w:val="18"/>
                <w:szCs w:val="18"/>
              </w:rPr>
              <w:t>Bidding</w:t>
            </w:r>
          </w:p>
          <w:p w14:paraId="08BADBE5" w14:textId="77777777" w:rsidR="00486021" w:rsidRPr="001E3E6E" w:rsidRDefault="00486021" w:rsidP="00BE261A">
            <w:pPr>
              <w:pStyle w:val="Level2Body"/>
              <w:ind w:left="0"/>
              <w:rPr>
                <w:rFonts w:cs="Arial"/>
                <w:color w:val="auto"/>
                <w:sz w:val="18"/>
                <w:szCs w:val="18"/>
              </w:rPr>
            </w:pPr>
            <w:r w:rsidRPr="001E3E6E">
              <w:rPr>
                <w:rFonts w:cs="Arial"/>
                <w:color w:val="auto"/>
                <w:sz w:val="18"/>
                <w:szCs w:val="18"/>
              </w:rPr>
              <w:t>Ability</w:t>
            </w:r>
          </w:p>
          <w:p w14:paraId="039290E6" w14:textId="77777777" w:rsidR="00486021" w:rsidRPr="001E3E6E" w:rsidRDefault="00486021" w:rsidP="00BE261A">
            <w:pPr>
              <w:pStyle w:val="Level2Body"/>
              <w:ind w:left="0"/>
              <w:rPr>
                <w:rFonts w:cs="Arial"/>
                <w:color w:val="auto"/>
                <w:sz w:val="18"/>
                <w:szCs w:val="18"/>
              </w:rPr>
            </w:pPr>
            <w:r w:rsidRPr="001E3E6E">
              <w:rPr>
                <w:rFonts w:cs="Arial"/>
                <w:color w:val="auto"/>
                <w:sz w:val="18"/>
                <w:szCs w:val="18"/>
              </w:rPr>
              <w:t>Code</w:t>
            </w:r>
          </w:p>
        </w:tc>
        <w:tc>
          <w:tcPr>
            <w:tcW w:w="3595" w:type="dxa"/>
          </w:tcPr>
          <w:p w14:paraId="28CD7D94" w14:textId="77777777" w:rsidR="00486021" w:rsidRPr="001E3E6E" w:rsidRDefault="00486021" w:rsidP="00BE261A">
            <w:pPr>
              <w:pStyle w:val="Level2Body"/>
              <w:ind w:left="0"/>
              <w:rPr>
                <w:rFonts w:cs="Arial"/>
                <w:color w:val="auto"/>
                <w:sz w:val="18"/>
                <w:szCs w:val="18"/>
              </w:rPr>
            </w:pPr>
            <w:r w:rsidRPr="001E3E6E">
              <w:rPr>
                <w:rFonts w:cs="Arial"/>
                <w:color w:val="auto"/>
                <w:sz w:val="18"/>
                <w:szCs w:val="18"/>
              </w:rPr>
              <w:t>Gap Description and Recommendation for Closure</w:t>
            </w:r>
          </w:p>
        </w:tc>
      </w:tr>
      <w:tr w:rsidR="001E3E6E" w:rsidRPr="001E3E6E" w14:paraId="311E0FE7" w14:textId="77777777" w:rsidTr="00927C85">
        <w:tc>
          <w:tcPr>
            <w:tcW w:w="750" w:type="dxa"/>
          </w:tcPr>
          <w:p w14:paraId="2B511E70" w14:textId="223DC131" w:rsidR="00486021" w:rsidRPr="001E3E6E" w:rsidRDefault="00AE7C6B" w:rsidP="00BE261A">
            <w:pPr>
              <w:pStyle w:val="Level2Body"/>
              <w:ind w:left="0"/>
              <w:rPr>
                <w:rFonts w:cs="Arial"/>
                <w:color w:val="auto"/>
                <w:sz w:val="18"/>
                <w:szCs w:val="18"/>
              </w:rPr>
            </w:pPr>
            <w:r w:rsidRPr="001E3E6E">
              <w:rPr>
                <w:rFonts w:cs="Arial"/>
                <w:color w:val="auto"/>
                <w:sz w:val="18"/>
                <w:szCs w:val="18"/>
              </w:rPr>
              <w:t>2</w:t>
            </w:r>
            <w:r w:rsidR="006276AA" w:rsidRPr="001E3E6E">
              <w:rPr>
                <w:rFonts w:cs="Arial"/>
                <w:color w:val="auto"/>
                <w:sz w:val="18"/>
                <w:szCs w:val="18"/>
              </w:rPr>
              <w:t>5</w:t>
            </w:r>
            <w:r w:rsidR="000166F3">
              <w:rPr>
                <w:rFonts w:cs="Arial"/>
                <w:color w:val="auto"/>
                <w:sz w:val="18"/>
                <w:szCs w:val="18"/>
              </w:rPr>
              <w:t>4</w:t>
            </w:r>
          </w:p>
        </w:tc>
        <w:tc>
          <w:tcPr>
            <w:tcW w:w="955" w:type="dxa"/>
          </w:tcPr>
          <w:p w14:paraId="620989B9" w14:textId="3AC8964A" w:rsidR="00486021" w:rsidRPr="001E3E6E" w:rsidRDefault="00806CDE" w:rsidP="00BE261A">
            <w:pPr>
              <w:pStyle w:val="Level2Body"/>
              <w:ind w:left="0"/>
              <w:rPr>
                <w:rFonts w:cs="Arial"/>
                <w:color w:val="auto"/>
                <w:sz w:val="18"/>
                <w:szCs w:val="18"/>
              </w:rPr>
            </w:pPr>
            <w:r>
              <w:rPr>
                <w:rFonts w:cs="Arial"/>
                <w:color w:val="auto"/>
                <w:sz w:val="18"/>
                <w:szCs w:val="18"/>
              </w:rPr>
              <w:t>CAT</w:t>
            </w:r>
            <w:r w:rsidR="008E491A" w:rsidRPr="001E3E6E">
              <w:rPr>
                <w:rFonts w:cs="Arial"/>
                <w:color w:val="auto"/>
                <w:sz w:val="18"/>
                <w:szCs w:val="18"/>
              </w:rPr>
              <w:t>.</w:t>
            </w:r>
            <w:r w:rsidR="000774FA" w:rsidRPr="001E3E6E">
              <w:rPr>
                <w:rFonts w:cs="Arial"/>
                <w:color w:val="auto"/>
                <w:sz w:val="18"/>
                <w:szCs w:val="18"/>
              </w:rPr>
              <w:t>8</w:t>
            </w:r>
          </w:p>
        </w:tc>
        <w:tc>
          <w:tcPr>
            <w:tcW w:w="3600" w:type="dxa"/>
          </w:tcPr>
          <w:p w14:paraId="22F572A6" w14:textId="3C3A7A1D" w:rsidR="00486021" w:rsidRPr="001E3E6E" w:rsidRDefault="008E491A" w:rsidP="008E491A">
            <w:pPr>
              <w:pStyle w:val="Level2Body"/>
              <w:ind w:left="0"/>
              <w:jc w:val="left"/>
              <w:rPr>
                <w:rFonts w:cs="Arial"/>
                <w:color w:val="auto"/>
                <w:sz w:val="18"/>
                <w:szCs w:val="18"/>
              </w:rPr>
            </w:pPr>
            <w:r w:rsidRPr="001E3E6E">
              <w:rPr>
                <w:rFonts w:cs="Arial"/>
                <w:color w:val="auto"/>
                <w:sz w:val="18"/>
                <w:szCs w:val="18"/>
              </w:rPr>
              <w:t>Contractor must develop and deliver in</w:t>
            </w:r>
            <w:r w:rsidR="00DD58F2">
              <w:rPr>
                <w:rFonts w:cs="Arial"/>
                <w:color w:val="auto"/>
                <w:sz w:val="18"/>
                <w:szCs w:val="18"/>
              </w:rPr>
              <w:t>-</w:t>
            </w:r>
            <w:r w:rsidRPr="001E3E6E">
              <w:rPr>
                <w:rFonts w:cs="Arial"/>
                <w:color w:val="auto"/>
                <w:sz w:val="18"/>
                <w:szCs w:val="18"/>
              </w:rPr>
              <w:t>person training in multiple geographic locations within the State of Nebraska as agreed with DHHS.</w:t>
            </w:r>
          </w:p>
        </w:tc>
        <w:tc>
          <w:tcPr>
            <w:tcW w:w="2790" w:type="dxa"/>
          </w:tcPr>
          <w:p w14:paraId="3D3C081F" w14:textId="2AC6B6B3" w:rsidR="00486021" w:rsidRPr="001E3E6E" w:rsidRDefault="00717D53" w:rsidP="00C62B86">
            <w:pPr>
              <w:pStyle w:val="Level2Body"/>
              <w:ind w:left="0"/>
              <w:jc w:val="left"/>
              <w:rPr>
                <w:rFonts w:cs="Arial"/>
                <w:color w:val="auto"/>
                <w:sz w:val="18"/>
                <w:szCs w:val="18"/>
              </w:rPr>
            </w:pPr>
            <w:r w:rsidRPr="001E3E6E">
              <w:rPr>
                <w:rFonts w:cs="Arial"/>
                <w:color w:val="auto"/>
                <w:sz w:val="18"/>
                <w:szCs w:val="18"/>
              </w:rPr>
              <w:t>Describe</w:t>
            </w:r>
            <w:r w:rsidR="008E491A" w:rsidRPr="001E3E6E">
              <w:rPr>
                <w:rFonts w:cs="Arial"/>
                <w:color w:val="auto"/>
                <w:sz w:val="18"/>
                <w:szCs w:val="18"/>
              </w:rPr>
              <w:t xml:space="preserve"> </w:t>
            </w:r>
            <w:r w:rsidR="00C62B86" w:rsidRPr="001E3E6E">
              <w:rPr>
                <w:rFonts w:cs="Arial"/>
                <w:color w:val="auto"/>
                <w:sz w:val="18"/>
                <w:szCs w:val="18"/>
              </w:rPr>
              <w:t>the</w:t>
            </w:r>
            <w:r w:rsidR="00AE5F2C">
              <w:rPr>
                <w:rFonts w:cs="Arial"/>
                <w:color w:val="auto"/>
                <w:sz w:val="18"/>
                <w:szCs w:val="18"/>
              </w:rPr>
              <w:t xml:space="preserve"> </w:t>
            </w:r>
            <w:r w:rsidR="008E491A" w:rsidRPr="001E3E6E">
              <w:rPr>
                <w:rFonts w:cs="Arial"/>
                <w:color w:val="auto"/>
                <w:sz w:val="18"/>
                <w:szCs w:val="18"/>
              </w:rPr>
              <w:t>develop</w:t>
            </w:r>
            <w:r w:rsidR="00C62B86" w:rsidRPr="001E3E6E">
              <w:rPr>
                <w:rFonts w:cs="Arial"/>
                <w:color w:val="auto"/>
                <w:sz w:val="18"/>
                <w:szCs w:val="18"/>
              </w:rPr>
              <w:t>ment</w:t>
            </w:r>
            <w:r w:rsidR="008E491A" w:rsidRPr="001E3E6E">
              <w:rPr>
                <w:rFonts w:cs="Arial"/>
                <w:color w:val="auto"/>
                <w:sz w:val="18"/>
                <w:szCs w:val="18"/>
              </w:rPr>
              <w:t xml:space="preserve"> and deliver</w:t>
            </w:r>
            <w:r w:rsidR="00C62B86" w:rsidRPr="001E3E6E">
              <w:rPr>
                <w:rFonts w:cs="Arial"/>
                <w:color w:val="auto"/>
                <w:sz w:val="18"/>
                <w:szCs w:val="18"/>
              </w:rPr>
              <w:t>y of</w:t>
            </w:r>
            <w:r w:rsidR="008E491A" w:rsidRPr="001E3E6E">
              <w:rPr>
                <w:rFonts w:cs="Arial"/>
                <w:color w:val="auto"/>
                <w:sz w:val="18"/>
                <w:szCs w:val="18"/>
              </w:rPr>
              <w:t xml:space="preserve"> in</w:t>
            </w:r>
            <w:r w:rsidR="00DD58F2">
              <w:rPr>
                <w:rFonts w:cs="Arial"/>
                <w:color w:val="auto"/>
                <w:sz w:val="18"/>
                <w:szCs w:val="18"/>
              </w:rPr>
              <w:t>-</w:t>
            </w:r>
            <w:r w:rsidR="008E491A" w:rsidRPr="001E3E6E">
              <w:rPr>
                <w:rFonts w:cs="Arial"/>
                <w:color w:val="auto"/>
                <w:sz w:val="18"/>
                <w:szCs w:val="18"/>
              </w:rPr>
              <w:t>person training in multiple geographic locations within the State of Nebraska based on agreement with DHHS.</w:t>
            </w:r>
          </w:p>
        </w:tc>
        <w:tc>
          <w:tcPr>
            <w:tcW w:w="1641" w:type="dxa"/>
          </w:tcPr>
          <w:p w14:paraId="4310617B" w14:textId="77777777" w:rsidR="00486021" w:rsidRPr="001E3E6E" w:rsidRDefault="000774FA" w:rsidP="00BE261A">
            <w:pPr>
              <w:pStyle w:val="Level2Body"/>
              <w:ind w:left="0"/>
              <w:jc w:val="center"/>
              <w:rPr>
                <w:rFonts w:cs="Arial"/>
                <w:color w:val="auto"/>
                <w:sz w:val="18"/>
                <w:szCs w:val="18"/>
              </w:rPr>
            </w:pPr>
            <w:r w:rsidRPr="001E3E6E">
              <w:rPr>
                <w:rFonts w:cs="Arial"/>
                <w:color w:val="auto"/>
                <w:sz w:val="18"/>
                <w:szCs w:val="18"/>
              </w:rPr>
              <w:t>N/A</w:t>
            </w:r>
          </w:p>
        </w:tc>
        <w:sdt>
          <w:sdtPr>
            <w:rPr>
              <w:color w:val="auto"/>
              <w:sz w:val="18"/>
              <w:szCs w:val="18"/>
            </w:rPr>
            <w:alias w:val="Ability Code"/>
            <w:tag w:val="Ability Code"/>
            <w:id w:val="1783074588"/>
            <w:placeholder>
              <w:docPart w:val="87E74EFAA31A439290F82DD410484E57"/>
            </w:placeholder>
            <w15:color w:val="993300"/>
            <w:comboBox>
              <w:listItem w:displayText="S" w:value="S"/>
              <w:listItem w:displayText="W" w:value="W"/>
              <w:listItem w:displayText="M" w:value="M"/>
              <w:listItem w:displayText="F" w:value="F"/>
              <w:listItem w:displayText="C" w:value="C"/>
              <w:listItem w:displayText="N" w:value="N"/>
              <w:listItem w:displayText="O" w:value="O"/>
            </w:comboBox>
          </w:sdtPr>
          <w:sdtEndPr/>
          <w:sdtContent>
            <w:tc>
              <w:tcPr>
                <w:tcW w:w="1059" w:type="dxa"/>
              </w:tcPr>
              <w:p w14:paraId="66788BD1" w14:textId="77777777" w:rsidR="00486021" w:rsidRPr="001E3E6E" w:rsidRDefault="002A2404" w:rsidP="00BE261A">
                <w:pPr>
                  <w:pStyle w:val="Level2Body"/>
                  <w:ind w:left="0"/>
                  <w:rPr>
                    <w:rFonts w:cs="Arial"/>
                    <w:color w:val="auto"/>
                    <w:sz w:val="18"/>
                    <w:szCs w:val="18"/>
                  </w:rPr>
                </w:pPr>
                <w:r w:rsidRPr="001E3E6E" w:rsidDel="008E51F4">
                  <w:rPr>
                    <w:color w:val="auto"/>
                    <w:sz w:val="18"/>
                    <w:szCs w:val="18"/>
                  </w:rPr>
                  <w:t xml:space="preserve">Choose an item. </w:t>
                </w:r>
              </w:p>
            </w:tc>
          </w:sdtContent>
        </w:sdt>
        <w:tc>
          <w:tcPr>
            <w:tcW w:w="3595" w:type="dxa"/>
          </w:tcPr>
          <w:p w14:paraId="3998AC7D" w14:textId="77777777" w:rsidR="00486021" w:rsidRPr="001E3E6E" w:rsidRDefault="00486021" w:rsidP="00BE261A">
            <w:pPr>
              <w:pStyle w:val="Level2Body"/>
              <w:ind w:left="0"/>
              <w:rPr>
                <w:rFonts w:cs="Arial"/>
                <w:color w:val="auto"/>
                <w:sz w:val="18"/>
                <w:szCs w:val="18"/>
              </w:rPr>
            </w:pPr>
          </w:p>
        </w:tc>
      </w:tr>
      <w:tr w:rsidR="002308F7" w:rsidRPr="001E3E6E" w14:paraId="76F8E617" w14:textId="77777777" w:rsidTr="00860B1B">
        <w:trPr>
          <w:trHeight w:val="593"/>
        </w:trPr>
        <w:tc>
          <w:tcPr>
            <w:tcW w:w="14390" w:type="dxa"/>
            <w:gridSpan w:val="7"/>
          </w:tcPr>
          <w:p w14:paraId="6954D83F" w14:textId="7031FBF0" w:rsidR="002308F7" w:rsidRPr="001E3E6E" w:rsidRDefault="002308F7" w:rsidP="008E51F4">
            <w:pPr>
              <w:pStyle w:val="Level2Body"/>
              <w:ind w:left="0"/>
              <w:rPr>
                <w:color w:val="auto"/>
                <w:sz w:val="18"/>
                <w:szCs w:val="18"/>
              </w:rPr>
            </w:pPr>
            <w:r w:rsidRPr="001E3E6E">
              <w:rPr>
                <w:color w:val="auto"/>
                <w:sz w:val="18"/>
                <w:szCs w:val="18"/>
              </w:rPr>
              <w:t>Bidder’s Response:</w:t>
            </w:r>
            <w:r w:rsidR="00AE5F2C">
              <w:rPr>
                <w:color w:val="auto"/>
                <w:sz w:val="18"/>
                <w:szCs w:val="18"/>
              </w:rPr>
              <w:t xml:space="preserve"> </w:t>
            </w:r>
            <w:r w:rsidRPr="001E3E6E">
              <w:rPr>
                <w:color w:val="auto"/>
                <w:sz w:val="18"/>
                <w:szCs w:val="18"/>
              </w:rPr>
              <w:t xml:space="preserve"> </w:t>
            </w:r>
          </w:p>
        </w:tc>
      </w:tr>
    </w:tbl>
    <w:p w14:paraId="459FEE33" w14:textId="77777777" w:rsidR="00486021" w:rsidRPr="001E3E6E" w:rsidRDefault="00486021" w:rsidP="00486021">
      <w:pPr>
        <w:pStyle w:val="Level2Body"/>
        <w:tabs>
          <w:tab w:val="left" w:pos="11250"/>
        </w:tabs>
        <w:ind w:left="0" w:right="2304"/>
        <w:rPr>
          <w:rFonts w:cs="Arial"/>
          <w:color w:val="auto"/>
          <w:sz w:val="18"/>
          <w:szCs w:val="18"/>
        </w:rPr>
      </w:pPr>
    </w:p>
    <w:p w14:paraId="2381FF75" w14:textId="77777777" w:rsidR="00486021" w:rsidRPr="001E3E6E" w:rsidRDefault="00486021" w:rsidP="00486021">
      <w:pPr>
        <w:pStyle w:val="Level2Body"/>
        <w:tabs>
          <w:tab w:val="left" w:pos="11250"/>
        </w:tabs>
        <w:ind w:left="0" w:right="2304"/>
        <w:rPr>
          <w:rFonts w:cs="Arial"/>
          <w:color w:val="auto"/>
          <w:sz w:val="18"/>
          <w:szCs w:val="18"/>
        </w:rPr>
      </w:pPr>
    </w:p>
    <w:tbl>
      <w:tblPr>
        <w:tblStyle w:val="TableGrid"/>
        <w:tblW w:w="0" w:type="auto"/>
        <w:tblLook w:val="04A0" w:firstRow="1" w:lastRow="0" w:firstColumn="1" w:lastColumn="0" w:noHBand="0" w:noVBand="1"/>
      </w:tblPr>
      <w:tblGrid>
        <w:gridCol w:w="750"/>
        <w:gridCol w:w="955"/>
        <w:gridCol w:w="3600"/>
        <w:gridCol w:w="2790"/>
        <w:gridCol w:w="1673"/>
        <w:gridCol w:w="1027"/>
        <w:gridCol w:w="3595"/>
      </w:tblGrid>
      <w:tr w:rsidR="001E3E6E" w:rsidRPr="001E3E6E" w14:paraId="65263D75" w14:textId="77777777" w:rsidTr="00927C85">
        <w:tc>
          <w:tcPr>
            <w:tcW w:w="750" w:type="dxa"/>
          </w:tcPr>
          <w:p w14:paraId="4D31F8AE" w14:textId="77777777" w:rsidR="00486021" w:rsidRPr="001E3E6E" w:rsidRDefault="00486021" w:rsidP="00BE261A">
            <w:pPr>
              <w:pStyle w:val="Level2Body"/>
              <w:ind w:left="0"/>
              <w:rPr>
                <w:rFonts w:cs="Arial"/>
                <w:color w:val="auto"/>
                <w:sz w:val="18"/>
                <w:szCs w:val="18"/>
              </w:rPr>
            </w:pPr>
            <w:r w:rsidRPr="001E3E6E">
              <w:rPr>
                <w:rFonts w:cs="Arial"/>
                <w:color w:val="auto"/>
                <w:sz w:val="18"/>
                <w:szCs w:val="18"/>
              </w:rPr>
              <w:t>Req.#</w:t>
            </w:r>
          </w:p>
        </w:tc>
        <w:tc>
          <w:tcPr>
            <w:tcW w:w="955" w:type="dxa"/>
          </w:tcPr>
          <w:p w14:paraId="111E0880" w14:textId="77777777" w:rsidR="00486021" w:rsidRPr="001E3E6E" w:rsidRDefault="00486021" w:rsidP="00BE261A">
            <w:pPr>
              <w:pStyle w:val="Level2Body"/>
              <w:ind w:left="0"/>
              <w:rPr>
                <w:rFonts w:cs="Arial"/>
                <w:color w:val="auto"/>
                <w:sz w:val="18"/>
                <w:szCs w:val="18"/>
              </w:rPr>
            </w:pPr>
            <w:r w:rsidRPr="001E3E6E">
              <w:rPr>
                <w:rFonts w:cs="Arial"/>
                <w:color w:val="auto"/>
                <w:sz w:val="18"/>
                <w:szCs w:val="18"/>
              </w:rPr>
              <w:t>ID</w:t>
            </w:r>
          </w:p>
        </w:tc>
        <w:tc>
          <w:tcPr>
            <w:tcW w:w="3600" w:type="dxa"/>
          </w:tcPr>
          <w:p w14:paraId="4838CF72" w14:textId="77777777" w:rsidR="00486021" w:rsidRPr="001E3E6E" w:rsidRDefault="00486021" w:rsidP="00BE261A">
            <w:pPr>
              <w:pStyle w:val="Level2Body"/>
              <w:ind w:left="0"/>
              <w:rPr>
                <w:rFonts w:cs="Arial"/>
                <w:color w:val="auto"/>
                <w:sz w:val="18"/>
                <w:szCs w:val="18"/>
              </w:rPr>
            </w:pPr>
            <w:r w:rsidRPr="001E3E6E">
              <w:rPr>
                <w:rFonts w:cs="Arial"/>
                <w:color w:val="auto"/>
                <w:sz w:val="18"/>
                <w:szCs w:val="18"/>
              </w:rPr>
              <w:t xml:space="preserve">Contractor / </w:t>
            </w:r>
            <w:r w:rsidR="008D73C2" w:rsidRPr="001E3E6E">
              <w:rPr>
                <w:rFonts w:cs="Arial"/>
                <w:color w:val="auto"/>
                <w:sz w:val="18"/>
                <w:szCs w:val="18"/>
              </w:rPr>
              <w:t>Solution/Requirement</w:t>
            </w:r>
          </w:p>
        </w:tc>
        <w:tc>
          <w:tcPr>
            <w:tcW w:w="2790" w:type="dxa"/>
          </w:tcPr>
          <w:p w14:paraId="467B240D" w14:textId="77777777" w:rsidR="00486021" w:rsidRPr="001E3E6E" w:rsidRDefault="00486021" w:rsidP="00BE261A">
            <w:pPr>
              <w:pStyle w:val="Level2Body"/>
              <w:ind w:left="0"/>
              <w:rPr>
                <w:rFonts w:cs="Arial"/>
                <w:color w:val="auto"/>
                <w:sz w:val="18"/>
                <w:szCs w:val="18"/>
              </w:rPr>
            </w:pPr>
            <w:r w:rsidRPr="001E3E6E">
              <w:rPr>
                <w:rFonts w:cs="Arial"/>
                <w:color w:val="auto"/>
                <w:sz w:val="18"/>
                <w:szCs w:val="18"/>
              </w:rPr>
              <w:t>Instructions to Bidder</w:t>
            </w:r>
          </w:p>
        </w:tc>
        <w:tc>
          <w:tcPr>
            <w:tcW w:w="1673" w:type="dxa"/>
          </w:tcPr>
          <w:p w14:paraId="7D22E62E" w14:textId="77777777" w:rsidR="00486021" w:rsidRPr="001E3E6E" w:rsidRDefault="00486021" w:rsidP="00BE261A">
            <w:pPr>
              <w:pStyle w:val="Level2Body"/>
              <w:ind w:left="0"/>
              <w:jc w:val="center"/>
              <w:rPr>
                <w:rFonts w:cs="Arial"/>
                <w:color w:val="auto"/>
                <w:sz w:val="18"/>
                <w:szCs w:val="18"/>
              </w:rPr>
            </w:pPr>
            <w:r w:rsidRPr="001E3E6E">
              <w:rPr>
                <w:rFonts w:cs="Arial"/>
                <w:color w:val="auto"/>
                <w:sz w:val="18"/>
                <w:szCs w:val="18"/>
              </w:rPr>
              <w:t>CMS</w:t>
            </w:r>
          </w:p>
          <w:p w14:paraId="3EE55C49" w14:textId="77777777" w:rsidR="00486021" w:rsidRPr="001E3E6E" w:rsidRDefault="00486021" w:rsidP="00BE261A">
            <w:pPr>
              <w:pStyle w:val="Level2Body"/>
              <w:ind w:left="0"/>
              <w:jc w:val="center"/>
              <w:rPr>
                <w:rFonts w:cs="Arial"/>
                <w:color w:val="auto"/>
                <w:sz w:val="18"/>
                <w:szCs w:val="18"/>
              </w:rPr>
            </w:pPr>
            <w:r w:rsidRPr="001E3E6E">
              <w:rPr>
                <w:rFonts w:cs="Arial"/>
                <w:color w:val="auto"/>
                <w:sz w:val="18"/>
                <w:szCs w:val="18"/>
              </w:rPr>
              <w:t>Checklist</w:t>
            </w:r>
          </w:p>
          <w:p w14:paraId="001233D1" w14:textId="77777777" w:rsidR="00486021" w:rsidRPr="001E3E6E" w:rsidRDefault="00486021" w:rsidP="00BE261A">
            <w:pPr>
              <w:pStyle w:val="Level2Body"/>
              <w:ind w:left="0"/>
              <w:jc w:val="center"/>
              <w:rPr>
                <w:rFonts w:cs="Arial"/>
                <w:color w:val="auto"/>
                <w:sz w:val="18"/>
                <w:szCs w:val="18"/>
              </w:rPr>
            </w:pPr>
            <w:r w:rsidRPr="001E3E6E">
              <w:rPr>
                <w:rFonts w:cs="Arial"/>
                <w:color w:val="auto"/>
                <w:sz w:val="18"/>
                <w:szCs w:val="18"/>
              </w:rPr>
              <w:t>ID</w:t>
            </w:r>
          </w:p>
        </w:tc>
        <w:tc>
          <w:tcPr>
            <w:tcW w:w="1027" w:type="dxa"/>
          </w:tcPr>
          <w:p w14:paraId="555A7D7D" w14:textId="77777777" w:rsidR="00486021" w:rsidRPr="001E3E6E" w:rsidRDefault="00486021" w:rsidP="00BE261A">
            <w:pPr>
              <w:pStyle w:val="Level2Body"/>
              <w:ind w:left="0"/>
              <w:rPr>
                <w:rFonts w:cs="Arial"/>
                <w:color w:val="auto"/>
                <w:sz w:val="18"/>
                <w:szCs w:val="18"/>
              </w:rPr>
            </w:pPr>
            <w:r w:rsidRPr="001E3E6E">
              <w:rPr>
                <w:rFonts w:cs="Arial"/>
                <w:color w:val="auto"/>
                <w:sz w:val="18"/>
                <w:szCs w:val="18"/>
              </w:rPr>
              <w:t>Bidding</w:t>
            </w:r>
          </w:p>
          <w:p w14:paraId="0B8D16D5" w14:textId="77777777" w:rsidR="00486021" w:rsidRPr="001E3E6E" w:rsidRDefault="00486021" w:rsidP="00BE261A">
            <w:pPr>
              <w:pStyle w:val="Level2Body"/>
              <w:ind w:left="0"/>
              <w:rPr>
                <w:rFonts w:cs="Arial"/>
                <w:color w:val="auto"/>
                <w:sz w:val="18"/>
                <w:szCs w:val="18"/>
              </w:rPr>
            </w:pPr>
            <w:r w:rsidRPr="001E3E6E">
              <w:rPr>
                <w:rFonts w:cs="Arial"/>
                <w:color w:val="auto"/>
                <w:sz w:val="18"/>
                <w:szCs w:val="18"/>
              </w:rPr>
              <w:t>Ability</w:t>
            </w:r>
          </w:p>
          <w:p w14:paraId="3EB19224" w14:textId="77777777" w:rsidR="00486021" w:rsidRPr="001E3E6E" w:rsidRDefault="00486021" w:rsidP="00BE261A">
            <w:pPr>
              <w:pStyle w:val="Level2Body"/>
              <w:ind w:left="0"/>
              <w:rPr>
                <w:rFonts w:cs="Arial"/>
                <w:color w:val="auto"/>
                <w:sz w:val="18"/>
                <w:szCs w:val="18"/>
              </w:rPr>
            </w:pPr>
            <w:r w:rsidRPr="001E3E6E">
              <w:rPr>
                <w:rFonts w:cs="Arial"/>
                <w:color w:val="auto"/>
                <w:sz w:val="18"/>
                <w:szCs w:val="18"/>
              </w:rPr>
              <w:t>Code</w:t>
            </w:r>
          </w:p>
        </w:tc>
        <w:tc>
          <w:tcPr>
            <w:tcW w:w="3595" w:type="dxa"/>
          </w:tcPr>
          <w:p w14:paraId="3D4041B9" w14:textId="77777777" w:rsidR="00486021" w:rsidRPr="001E3E6E" w:rsidRDefault="00486021" w:rsidP="00BE261A">
            <w:pPr>
              <w:pStyle w:val="Level2Body"/>
              <w:ind w:left="0"/>
              <w:rPr>
                <w:rFonts w:cs="Arial"/>
                <w:color w:val="auto"/>
                <w:sz w:val="18"/>
                <w:szCs w:val="18"/>
              </w:rPr>
            </w:pPr>
            <w:r w:rsidRPr="001E3E6E">
              <w:rPr>
                <w:rFonts w:cs="Arial"/>
                <w:color w:val="auto"/>
                <w:sz w:val="18"/>
                <w:szCs w:val="18"/>
              </w:rPr>
              <w:t>Gap Description and Recommendation for Closure</w:t>
            </w:r>
          </w:p>
        </w:tc>
      </w:tr>
      <w:tr w:rsidR="001E3E6E" w:rsidRPr="001E3E6E" w14:paraId="74B9C9C8" w14:textId="77777777" w:rsidTr="00927C85">
        <w:tc>
          <w:tcPr>
            <w:tcW w:w="750" w:type="dxa"/>
          </w:tcPr>
          <w:p w14:paraId="071096E3" w14:textId="124271E2" w:rsidR="00486021" w:rsidRPr="001E3E6E" w:rsidRDefault="00AE7C6B" w:rsidP="00BE261A">
            <w:pPr>
              <w:pStyle w:val="Level2Body"/>
              <w:ind w:left="0"/>
              <w:rPr>
                <w:rFonts w:cs="Arial"/>
                <w:color w:val="auto"/>
                <w:sz w:val="18"/>
                <w:szCs w:val="18"/>
              </w:rPr>
            </w:pPr>
            <w:r w:rsidRPr="001E3E6E">
              <w:rPr>
                <w:rFonts w:cs="Arial"/>
                <w:color w:val="auto"/>
                <w:sz w:val="18"/>
                <w:szCs w:val="18"/>
              </w:rPr>
              <w:t>2</w:t>
            </w:r>
            <w:r w:rsidR="006276AA" w:rsidRPr="001E3E6E">
              <w:rPr>
                <w:rFonts w:cs="Arial"/>
                <w:color w:val="auto"/>
                <w:sz w:val="18"/>
                <w:szCs w:val="18"/>
              </w:rPr>
              <w:t>5</w:t>
            </w:r>
            <w:r w:rsidR="000166F3">
              <w:rPr>
                <w:rFonts w:cs="Arial"/>
                <w:color w:val="auto"/>
                <w:sz w:val="18"/>
                <w:szCs w:val="18"/>
              </w:rPr>
              <w:t>5</w:t>
            </w:r>
          </w:p>
        </w:tc>
        <w:tc>
          <w:tcPr>
            <w:tcW w:w="955" w:type="dxa"/>
          </w:tcPr>
          <w:p w14:paraId="22792CBA" w14:textId="717CF7C9" w:rsidR="00486021" w:rsidRPr="001E3E6E" w:rsidRDefault="00806CDE" w:rsidP="00BE261A">
            <w:pPr>
              <w:pStyle w:val="Level2Body"/>
              <w:ind w:left="0"/>
              <w:rPr>
                <w:rFonts w:cs="Arial"/>
                <w:color w:val="auto"/>
                <w:sz w:val="18"/>
                <w:szCs w:val="18"/>
              </w:rPr>
            </w:pPr>
            <w:r>
              <w:rPr>
                <w:rFonts w:cs="Arial"/>
                <w:color w:val="auto"/>
                <w:sz w:val="18"/>
                <w:szCs w:val="18"/>
              </w:rPr>
              <w:t>CAT</w:t>
            </w:r>
            <w:r w:rsidR="008E491A" w:rsidRPr="001E3E6E">
              <w:rPr>
                <w:rFonts w:cs="Arial"/>
                <w:color w:val="auto"/>
                <w:sz w:val="18"/>
                <w:szCs w:val="18"/>
              </w:rPr>
              <w:t>.</w:t>
            </w:r>
            <w:r w:rsidR="000774FA" w:rsidRPr="001E3E6E">
              <w:rPr>
                <w:rFonts w:cs="Arial"/>
                <w:color w:val="auto"/>
                <w:sz w:val="18"/>
                <w:szCs w:val="18"/>
              </w:rPr>
              <w:t>9</w:t>
            </w:r>
          </w:p>
        </w:tc>
        <w:tc>
          <w:tcPr>
            <w:tcW w:w="3600" w:type="dxa"/>
          </w:tcPr>
          <w:p w14:paraId="1DB5A022" w14:textId="77777777" w:rsidR="00486021" w:rsidRPr="001E3E6E" w:rsidRDefault="008E491A" w:rsidP="008E491A">
            <w:pPr>
              <w:pStyle w:val="Level2Body"/>
              <w:ind w:left="0"/>
              <w:jc w:val="left"/>
              <w:rPr>
                <w:rFonts w:cs="Arial"/>
                <w:color w:val="auto"/>
                <w:sz w:val="18"/>
                <w:szCs w:val="18"/>
              </w:rPr>
            </w:pPr>
            <w:r w:rsidRPr="001E3E6E">
              <w:rPr>
                <w:rFonts w:cs="Arial"/>
                <w:color w:val="auto"/>
                <w:sz w:val="18"/>
                <w:szCs w:val="18"/>
              </w:rPr>
              <w:t>Contractor must utilize a variety of delivery methods for training, including online self-paced training presentations, in-person classroom setting, written materials, webinars, and demonstrations.</w:t>
            </w:r>
          </w:p>
        </w:tc>
        <w:tc>
          <w:tcPr>
            <w:tcW w:w="2790" w:type="dxa"/>
          </w:tcPr>
          <w:p w14:paraId="5BCCF38B" w14:textId="77777777" w:rsidR="00486021" w:rsidRPr="001E3E6E" w:rsidRDefault="00717D53" w:rsidP="00C62B86">
            <w:pPr>
              <w:pStyle w:val="Level2Body"/>
              <w:ind w:left="0"/>
              <w:jc w:val="left"/>
              <w:rPr>
                <w:rFonts w:cs="Arial"/>
                <w:color w:val="auto"/>
                <w:sz w:val="18"/>
                <w:szCs w:val="18"/>
              </w:rPr>
            </w:pPr>
            <w:r w:rsidRPr="001E3E6E">
              <w:rPr>
                <w:rFonts w:cs="Arial"/>
                <w:color w:val="auto"/>
                <w:sz w:val="18"/>
                <w:szCs w:val="18"/>
              </w:rPr>
              <w:t>Describe</w:t>
            </w:r>
            <w:r w:rsidR="008E491A" w:rsidRPr="001E3E6E">
              <w:rPr>
                <w:rFonts w:cs="Arial"/>
                <w:color w:val="auto"/>
                <w:sz w:val="18"/>
                <w:szCs w:val="18"/>
              </w:rPr>
              <w:t xml:space="preserve"> </w:t>
            </w:r>
            <w:r w:rsidR="00C62B86" w:rsidRPr="001E3E6E">
              <w:rPr>
                <w:rFonts w:cs="Arial"/>
                <w:color w:val="auto"/>
                <w:sz w:val="18"/>
                <w:szCs w:val="18"/>
              </w:rPr>
              <w:t>the</w:t>
            </w:r>
            <w:r w:rsidR="008D303C" w:rsidRPr="001E3E6E">
              <w:rPr>
                <w:rFonts w:cs="Arial"/>
                <w:color w:val="auto"/>
                <w:sz w:val="18"/>
                <w:szCs w:val="18"/>
              </w:rPr>
              <w:t xml:space="preserve"> </w:t>
            </w:r>
            <w:r w:rsidR="008E491A" w:rsidRPr="001E3E6E">
              <w:rPr>
                <w:rFonts w:cs="Arial"/>
                <w:color w:val="auto"/>
                <w:sz w:val="18"/>
                <w:szCs w:val="18"/>
              </w:rPr>
              <w:t>variety of delivery methods for training, including online self-paced training presentations, in-person classroom setting, written materials, webinars, and demonstrations.</w:t>
            </w:r>
            <w:r w:rsidR="00FA524B" w:rsidRPr="001E3E6E">
              <w:rPr>
                <w:rFonts w:cs="Arial"/>
                <w:color w:val="auto"/>
                <w:sz w:val="18"/>
                <w:szCs w:val="18"/>
              </w:rPr>
              <w:t xml:space="preserve"> Samples may be included.</w:t>
            </w:r>
          </w:p>
        </w:tc>
        <w:tc>
          <w:tcPr>
            <w:tcW w:w="1673" w:type="dxa"/>
          </w:tcPr>
          <w:p w14:paraId="60A8085D" w14:textId="77777777" w:rsidR="00486021" w:rsidRPr="001E3E6E" w:rsidRDefault="000774FA" w:rsidP="00BE261A">
            <w:pPr>
              <w:pStyle w:val="Level2Body"/>
              <w:ind w:left="0"/>
              <w:jc w:val="center"/>
              <w:rPr>
                <w:rFonts w:cs="Arial"/>
                <w:color w:val="auto"/>
                <w:sz w:val="18"/>
                <w:szCs w:val="18"/>
              </w:rPr>
            </w:pPr>
            <w:r w:rsidRPr="001E3E6E">
              <w:rPr>
                <w:rFonts w:cs="Arial"/>
                <w:color w:val="auto"/>
                <w:sz w:val="18"/>
                <w:szCs w:val="18"/>
              </w:rPr>
              <w:t>N/A</w:t>
            </w:r>
          </w:p>
        </w:tc>
        <w:sdt>
          <w:sdtPr>
            <w:rPr>
              <w:color w:val="auto"/>
              <w:sz w:val="18"/>
              <w:szCs w:val="18"/>
            </w:rPr>
            <w:alias w:val="Ability Code"/>
            <w:tag w:val="Ability Code"/>
            <w:id w:val="-210728527"/>
            <w:placeholder>
              <w:docPart w:val="01800CC4EDB8422BBB110CA0E9B36F7B"/>
            </w:placeholder>
            <w15:color w:val="993300"/>
            <w:comboBox>
              <w:listItem w:displayText="S" w:value="S"/>
              <w:listItem w:displayText="W" w:value="W"/>
              <w:listItem w:displayText="M" w:value="M"/>
              <w:listItem w:displayText="F" w:value="F"/>
              <w:listItem w:displayText="C" w:value="C"/>
              <w:listItem w:displayText="N" w:value="N"/>
              <w:listItem w:displayText="O" w:value="O"/>
            </w:comboBox>
          </w:sdtPr>
          <w:sdtEndPr/>
          <w:sdtContent>
            <w:tc>
              <w:tcPr>
                <w:tcW w:w="1027" w:type="dxa"/>
              </w:tcPr>
              <w:p w14:paraId="2955D511" w14:textId="77777777" w:rsidR="00486021" w:rsidRPr="001E3E6E" w:rsidRDefault="002A2404" w:rsidP="00BE261A">
                <w:pPr>
                  <w:pStyle w:val="Level2Body"/>
                  <w:ind w:left="0"/>
                  <w:rPr>
                    <w:rFonts w:cs="Arial"/>
                    <w:color w:val="auto"/>
                    <w:sz w:val="18"/>
                    <w:szCs w:val="18"/>
                  </w:rPr>
                </w:pPr>
                <w:r w:rsidRPr="001E3E6E" w:rsidDel="008E51F4">
                  <w:rPr>
                    <w:color w:val="auto"/>
                    <w:sz w:val="18"/>
                    <w:szCs w:val="18"/>
                  </w:rPr>
                  <w:t xml:space="preserve">Choose an item. </w:t>
                </w:r>
              </w:p>
            </w:tc>
          </w:sdtContent>
        </w:sdt>
        <w:tc>
          <w:tcPr>
            <w:tcW w:w="3595" w:type="dxa"/>
          </w:tcPr>
          <w:p w14:paraId="5CDBBBA0" w14:textId="77777777" w:rsidR="00486021" w:rsidRPr="001E3E6E" w:rsidRDefault="00486021" w:rsidP="00BE261A">
            <w:pPr>
              <w:pStyle w:val="Level2Body"/>
              <w:ind w:left="0"/>
              <w:rPr>
                <w:rFonts w:cs="Arial"/>
                <w:color w:val="auto"/>
                <w:sz w:val="18"/>
                <w:szCs w:val="18"/>
              </w:rPr>
            </w:pPr>
          </w:p>
        </w:tc>
      </w:tr>
      <w:tr w:rsidR="002308F7" w:rsidRPr="001E3E6E" w14:paraId="1CEF9FEF" w14:textId="77777777" w:rsidTr="00860B1B">
        <w:trPr>
          <w:trHeight w:val="611"/>
        </w:trPr>
        <w:tc>
          <w:tcPr>
            <w:tcW w:w="14390" w:type="dxa"/>
            <w:gridSpan w:val="7"/>
          </w:tcPr>
          <w:p w14:paraId="167EE3A3" w14:textId="0316DC56" w:rsidR="002308F7" w:rsidRPr="001E3E6E" w:rsidRDefault="002308F7" w:rsidP="008E51F4">
            <w:pPr>
              <w:pStyle w:val="Level2Body"/>
              <w:ind w:left="0"/>
              <w:rPr>
                <w:color w:val="auto"/>
                <w:sz w:val="18"/>
                <w:szCs w:val="18"/>
              </w:rPr>
            </w:pPr>
            <w:r w:rsidRPr="001E3E6E">
              <w:rPr>
                <w:color w:val="auto"/>
                <w:sz w:val="18"/>
                <w:szCs w:val="18"/>
              </w:rPr>
              <w:t>Bidder’s Response:</w:t>
            </w:r>
            <w:r w:rsidR="00AE5F2C">
              <w:rPr>
                <w:color w:val="auto"/>
                <w:sz w:val="18"/>
                <w:szCs w:val="18"/>
              </w:rPr>
              <w:t xml:space="preserve"> </w:t>
            </w:r>
            <w:r w:rsidRPr="001E3E6E">
              <w:rPr>
                <w:color w:val="auto"/>
                <w:sz w:val="18"/>
                <w:szCs w:val="18"/>
              </w:rPr>
              <w:t xml:space="preserve"> </w:t>
            </w:r>
          </w:p>
        </w:tc>
      </w:tr>
    </w:tbl>
    <w:p w14:paraId="2FD764C0" w14:textId="77777777" w:rsidR="00486021" w:rsidRPr="001E3E6E" w:rsidRDefault="00486021" w:rsidP="00486021">
      <w:pPr>
        <w:pStyle w:val="Level2Body"/>
        <w:tabs>
          <w:tab w:val="left" w:pos="11250"/>
        </w:tabs>
        <w:ind w:left="0" w:right="2304"/>
        <w:rPr>
          <w:rFonts w:cs="Arial"/>
          <w:color w:val="auto"/>
          <w:sz w:val="18"/>
          <w:szCs w:val="18"/>
        </w:rPr>
      </w:pPr>
    </w:p>
    <w:p w14:paraId="7540D3D1" w14:textId="77777777" w:rsidR="00486021" w:rsidRPr="001E3E6E" w:rsidRDefault="00486021" w:rsidP="00486021">
      <w:pPr>
        <w:pStyle w:val="Level2Body"/>
        <w:tabs>
          <w:tab w:val="left" w:pos="11250"/>
        </w:tabs>
        <w:ind w:left="0" w:right="2304"/>
        <w:rPr>
          <w:rFonts w:cs="Arial"/>
          <w:color w:val="auto"/>
          <w:sz w:val="18"/>
          <w:szCs w:val="18"/>
        </w:rPr>
      </w:pPr>
    </w:p>
    <w:tbl>
      <w:tblPr>
        <w:tblStyle w:val="TableGrid"/>
        <w:tblW w:w="0" w:type="auto"/>
        <w:tblLook w:val="04A0" w:firstRow="1" w:lastRow="0" w:firstColumn="1" w:lastColumn="0" w:noHBand="0" w:noVBand="1"/>
      </w:tblPr>
      <w:tblGrid>
        <w:gridCol w:w="750"/>
        <w:gridCol w:w="955"/>
        <w:gridCol w:w="3600"/>
        <w:gridCol w:w="2790"/>
        <w:gridCol w:w="1652"/>
        <w:gridCol w:w="1048"/>
        <w:gridCol w:w="3595"/>
      </w:tblGrid>
      <w:tr w:rsidR="001E3E6E" w:rsidRPr="001E3E6E" w14:paraId="6A560E9E" w14:textId="77777777" w:rsidTr="00270462">
        <w:trPr>
          <w:trHeight w:val="701"/>
        </w:trPr>
        <w:tc>
          <w:tcPr>
            <w:tcW w:w="750" w:type="dxa"/>
          </w:tcPr>
          <w:p w14:paraId="530AF05C" w14:textId="77777777" w:rsidR="00486021" w:rsidRPr="001E3E6E" w:rsidRDefault="00486021" w:rsidP="00BE261A">
            <w:pPr>
              <w:pStyle w:val="Level2Body"/>
              <w:ind w:left="0"/>
              <w:rPr>
                <w:rFonts w:cs="Arial"/>
                <w:color w:val="auto"/>
                <w:sz w:val="18"/>
                <w:szCs w:val="18"/>
              </w:rPr>
            </w:pPr>
            <w:r w:rsidRPr="001E3E6E">
              <w:rPr>
                <w:rFonts w:cs="Arial"/>
                <w:color w:val="auto"/>
                <w:sz w:val="18"/>
                <w:szCs w:val="18"/>
              </w:rPr>
              <w:t>Req.#</w:t>
            </w:r>
          </w:p>
        </w:tc>
        <w:tc>
          <w:tcPr>
            <w:tcW w:w="955" w:type="dxa"/>
          </w:tcPr>
          <w:p w14:paraId="65B3E7F0" w14:textId="77777777" w:rsidR="00486021" w:rsidRPr="001E3E6E" w:rsidRDefault="00486021" w:rsidP="00BE261A">
            <w:pPr>
              <w:pStyle w:val="Level2Body"/>
              <w:ind w:left="0"/>
              <w:rPr>
                <w:rFonts w:cs="Arial"/>
                <w:color w:val="auto"/>
                <w:sz w:val="18"/>
                <w:szCs w:val="18"/>
              </w:rPr>
            </w:pPr>
            <w:r w:rsidRPr="001E3E6E">
              <w:rPr>
                <w:rFonts w:cs="Arial"/>
                <w:color w:val="auto"/>
                <w:sz w:val="18"/>
                <w:szCs w:val="18"/>
              </w:rPr>
              <w:t>ID</w:t>
            </w:r>
          </w:p>
        </w:tc>
        <w:tc>
          <w:tcPr>
            <w:tcW w:w="3600" w:type="dxa"/>
          </w:tcPr>
          <w:p w14:paraId="41D5DF51" w14:textId="77777777" w:rsidR="00486021" w:rsidRPr="001E3E6E" w:rsidRDefault="00486021" w:rsidP="00BE261A">
            <w:pPr>
              <w:pStyle w:val="Level2Body"/>
              <w:ind w:left="0"/>
              <w:rPr>
                <w:rFonts w:cs="Arial"/>
                <w:color w:val="auto"/>
                <w:sz w:val="18"/>
                <w:szCs w:val="18"/>
              </w:rPr>
            </w:pPr>
            <w:r w:rsidRPr="001E3E6E">
              <w:rPr>
                <w:rFonts w:cs="Arial"/>
                <w:color w:val="auto"/>
                <w:sz w:val="18"/>
                <w:szCs w:val="18"/>
              </w:rPr>
              <w:t xml:space="preserve">Contractor / </w:t>
            </w:r>
            <w:r w:rsidR="008D73C2" w:rsidRPr="001E3E6E">
              <w:rPr>
                <w:rFonts w:cs="Arial"/>
                <w:color w:val="auto"/>
                <w:sz w:val="18"/>
                <w:szCs w:val="18"/>
              </w:rPr>
              <w:t>Solution/Requirement</w:t>
            </w:r>
          </w:p>
        </w:tc>
        <w:tc>
          <w:tcPr>
            <w:tcW w:w="2790" w:type="dxa"/>
          </w:tcPr>
          <w:p w14:paraId="44E50D4D" w14:textId="77777777" w:rsidR="00486021" w:rsidRPr="001E3E6E" w:rsidRDefault="00486021" w:rsidP="00BE261A">
            <w:pPr>
              <w:pStyle w:val="Level2Body"/>
              <w:ind w:left="0"/>
              <w:rPr>
                <w:rFonts w:cs="Arial"/>
                <w:color w:val="auto"/>
                <w:sz w:val="18"/>
                <w:szCs w:val="18"/>
              </w:rPr>
            </w:pPr>
            <w:r w:rsidRPr="001E3E6E">
              <w:rPr>
                <w:rFonts w:cs="Arial"/>
                <w:color w:val="auto"/>
                <w:sz w:val="18"/>
                <w:szCs w:val="18"/>
              </w:rPr>
              <w:t>Instructions to Bidder</w:t>
            </w:r>
          </w:p>
        </w:tc>
        <w:tc>
          <w:tcPr>
            <w:tcW w:w="1652" w:type="dxa"/>
          </w:tcPr>
          <w:p w14:paraId="223C2BE0" w14:textId="77777777" w:rsidR="00486021" w:rsidRPr="001E3E6E" w:rsidRDefault="00486021" w:rsidP="00BE261A">
            <w:pPr>
              <w:pStyle w:val="Level2Body"/>
              <w:ind w:left="0"/>
              <w:jc w:val="center"/>
              <w:rPr>
                <w:rFonts w:cs="Arial"/>
                <w:color w:val="auto"/>
                <w:sz w:val="18"/>
                <w:szCs w:val="18"/>
              </w:rPr>
            </w:pPr>
            <w:r w:rsidRPr="001E3E6E">
              <w:rPr>
                <w:rFonts w:cs="Arial"/>
                <w:color w:val="auto"/>
                <w:sz w:val="18"/>
                <w:szCs w:val="18"/>
              </w:rPr>
              <w:t>CMS</w:t>
            </w:r>
          </w:p>
          <w:p w14:paraId="796BEF3D" w14:textId="77777777" w:rsidR="00486021" w:rsidRPr="001E3E6E" w:rsidRDefault="00486021" w:rsidP="00BE261A">
            <w:pPr>
              <w:pStyle w:val="Level2Body"/>
              <w:ind w:left="0"/>
              <w:jc w:val="center"/>
              <w:rPr>
                <w:rFonts w:cs="Arial"/>
                <w:color w:val="auto"/>
                <w:sz w:val="18"/>
                <w:szCs w:val="18"/>
              </w:rPr>
            </w:pPr>
            <w:r w:rsidRPr="001E3E6E">
              <w:rPr>
                <w:rFonts w:cs="Arial"/>
                <w:color w:val="auto"/>
                <w:sz w:val="18"/>
                <w:szCs w:val="18"/>
              </w:rPr>
              <w:t>Checklist</w:t>
            </w:r>
          </w:p>
          <w:p w14:paraId="3CC5E036" w14:textId="77777777" w:rsidR="00486021" w:rsidRPr="001E3E6E" w:rsidRDefault="00486021" w:rsidP="00BE261A">
            <w:pPr>
              <w:pStyle w:val="Level2Body"/>
              <w:ind w:left="0"/>
              <w:jc w:val="center"/>
              <w:rPr>
                <w:rFonts w:cs="Arial"/>
                <w:color w:val="auto"/>
                <w:sz w:val="18"/>
                <w:szCs w:val="18"/>
              </w:rPr>
            </w:pPr>
            <w:r w:rsidRPr="001E3E6E">
              <w:rPr>
                <w:rFonts w:cs="Arial"/>
                <w:color w:val="auto"/>
                <w:sz w:val="18"/>
                <w:szCs w:val="18"/>
              </w:rPr>
              <w:t>ID</w:t>
            </w:r>
          </w:p>
        </w:tc>
        <w:tc>
          <w:tcPr>
            <w:tcW w:w="1048" w:type="dxa"/>
          </w:tcPr>
          <w:p w14:paraId="0E374492" w14:textId="77777777" w:rsidR="00486021" w:rsidRPr="001E3E6E" w:rsidRDefault="00486021" w:rsidP="00BE261A">
            <w:pPr>
              <w:pStyle w:val="Level2Body"/>
              <w:ind w:left="0"/>
              <w:rPr>
                <w:rFonts w:cs="Arial"/>
                <w:color w:val="auto"/>
                <w:sz w:val="18"/>
                <w:szCs w:val="18"/>
              </w:rPr>
            </w:pPr>
            <w:r w:rsidRPr="001E3E6E">
              <w:rPr>
                <w:rFonts w:cs="Arial"/>
                <w:color w:val="auto"/>
                <w:sz w:val="18"/>
                <w:szCs w:val="18"/>
              </w:rPr>
              <w:t>Bidding</w:t>
            </w:r>
          </w:p>
          <w:p w14:paraId="794E5D6B" w14:textId="77777777" w:rsidR="00486021" w:rsidRPr="001E3E6E" w:rsidRDefault="00486021" w:rsidP="00BE261A">
            <w:pPr>
              <w:pStyle w:val="Level2Body"/>
              <w:ind w:left="0"/>
              <w:rPr>
                <w:rFonts w:cs="Arial"/>
                <w:color w:val="auto"/>
                <w:sz w:val="18"/>
                <w:szCs w:val="18"/>
              </w:rPr>
            </w:pPr>
            <w:r w:rsidRPr="001E3E6E">
              <w:rPr>
                <w:rFonts w:cs="Arial"/>
                <w:color w:val="auto"/>
                <w:sz w:val="18"/>
                <w:szCs w:val="18"/>
              </w:rPr>
              <w:t>Ability</w:t>
            </w:r>
          </w:p>
          <w:p w14:paraId="4E62BD8B" w14:textId="77777777" w:rsidR="00486021" w:rsidRPr="001E3E6E" w:rsidRDefault="00486021" w:rsidP="00BE261A">
            <w:pPr>
              <w:pStyle w:val="Level2Body"/>
              <w:ind w:left="0"/>
              <w:rPr>
                <w:rFonts w:cs="Arial"/>
                <w:color w:val="auto"/>
                <w:sz w:val="18"/>
                <w:szCs w:val="18"/>
              </w:rPr>
            </w:pPr>
            <w:r w:rsidRPr="001E3E6E">
              <w:rPr>
                <w:rFonts w:cs="Arial"/>
                <w:color w:val="auto"/>
                <w:sz w:val="18"/>
                <w:szCs w:val="18"/>
              </w:rPr>
              <w:t>Code</w:t>
            </w:r>
          </w:p>
        </w:tc>
        <w:tc>
          <w:tcPr>
            <w:tcW w:w="3595" w:type="dxa"/>
          </w:tcPr>
          <w:p w14:paraId="3D0E5816" w14:textId="77777777" w:rsidR="00486021" w:rsidRPr="001E3E6E" w:rsidRDefault="00486021" w:rsidP="00BE261A">
            <w:pPr>
              <w:pStyle w:val="Level2Body"/>
              <w:ind w:left="0"/>
              <w:rPr>
                <w:rFonts w:cs="Arial"/>
                <w:color w:val="auto"/>
                <w:sz w:val="18"/>
                <w:szCs w:val="18"/>
              </w:rPr>
            </w:pPr>
            <w:r w:rsidRPr="001E3E6E">
              <w:rPr>
                <w:rFonts w:cs="Arial"/>
                <w:color w:val="auto"/>
                <w:sz w:val="18"/>
                <w:szCs w:val="18"/>
              </w:rPr>
              <w:t>Gap Description and Recommendation for Closure</w:t>
            </w:r>
          </w:p>
        </w:tc>
      </w:tr>
      <w:tr w:rsidR="001E3E6E" w:rsidRPr="001E3E6E" w14:paraId="1F31377E" w14:textId="77777777" w:rsidTr="00927C85">
        <w:tc>
          <w:tcPr>
            <w:tcW w:w="750" w:type="dxa"/>
          </w:tcPr>
          <w:p w14:paraId="027BC04F" w14:textId="1052835F" w:rsidR="00486021" w:rsidRPr="001E3E6E" w:rsidRDefault="00AE7C6B" w:rsidP="00BE261A">
            <w:pPr>
              <w:pStyle w:val="Level2Body"/>
              <w:ind w:left="0"/>
              <w:rPr>
                <w:rFonts w:cs="Arial"/>
                <w:color w:val="auto"/>
                <w:sz w:val="18"/>
                <w:szCs w:val="18"/>
              </w:rPr>
            </w:pPr>
            <w:r w:rsidRPr="001E3E6E">
              <w:rPr>
                <w:rFonts w:cs="Arial"/>
                <w:color w:val="auto"/>
                <w:sz w:val="18"/>
                <w:szCs w:val="18"/>
              </w:rPr>
              <w:t>2</w:t>
            </w:r>
            <w:r w:rsidR="00CF52E4">
              <w:rPr>
                <w:rFonts w:cs="Arial"/>
                <w:color w:val="auto"/>
                <w:sz w:val="18"/>
                <w:szCs w:val="18"/>
              </w:rPr>
              <w:t>5</w:t>
            </w:r>
            <w:r w:rsidR="000166F3">
              <w:rPr>
                <w:rFonts w:cs="Arial"/>
                <w:color w:val="auto"/>
                <w:sz w:val="18"/>
                <w:szCs w:val="18"/>
              </w:rPr>
              <w:t>6</w:t>
            </w:r>
          </w:p>
        </w:tc>
        <w:tc>
          <w:tcPr>
            <w:tcW w:w="955" w:type="dxa"/>
          </w:tcPr>
          <w:p w14:paraId="608D424E" w14:textId="4F606C27" w:rsidR="00486021" w:rsidRPr="001E3E6E" w:rsidRDefault="00806CDE" w:rsidP="00BE261A">
            <w:pPr>
              <w:pStyle w:val="Level2Body"/>
              <w:ind w:left="0"/>
              <w:rPr>
                <w:rFonts w:cs="Arial"/>
                <w:color w:val="auto"/>
                <w:sz w:val="18"/>
                <w:szCs w:val="18"/>
              </w:rPr>
            </w:pPr>
            <w:r>
              <w:rPr>
                <w:rFonts w:cs="Arial"/>
                <w:color w:val="auto"/>
                <w:sz w:val="18"/>
                <w:szCs w:val="18"/>
              </w:rPr>
              <w:t>CAT</w:t>
            </w:r>
            <w:r w:rsidR="008E491A" w:rsidRPr="001E3E6E">
              <w:rPr>
                <w:rFonts w:cs="Arial"/>
                <w:color w:val="auto"/>
                <w:sz w:val="18"/>
                <w:szCs w:val="18"/>
              </w:rPr>
              <w:t>.</w:t>
            </w:r>
            <w:r w:rsidR="000774FA" w:rsidRPr="001E3E6E">
              <w:rPr>
                <w:rFonts w:cs="Arial"/>
                <w:color w:val="auto"/>
                <w:sz w:val="18"/>
                <w:szCs w:val="18"/>
              </w:rPr>
              <w:t>10</w:t>
            </w:r>
          </w:p>
        </w:tc>
        <w:tc>
          <w:tcPr>
            <w:tcW w:w="3600" w:type="dxa"/>
          </w:tcPr>
          <w:p w14:paraId="26359F9A" w14:textId="77777777" w:rsidR="00486021" w:rsidRPr="001E3E6E" w:rsidRDefault="008E491A" w:rsidP="008E491A">
            <w:pPr>
              <w:pStyle w:val="Level2Body"/>
              <w:ind w:left="0"/>
              <w:jc w:val="left"/>
              <w:rPr>
                <w:rFonts w:cs="Arial"/>
                <w:color w:val="auto"/>
                <w:sz w:val="18"/>
                <w:szCs w:val="18"/>
              </w:rPr>
            </w:pPr>
            <w:r w:rsidRPr="001E3E6E">
              <w:rPr>
                <w:rFonts w:cs="Arial"/>
                <w:color w:val="auto"/>
                <w:sz w:val="18"/>
                <w:szCs w:val="18"/>
              </w:rPr>
              <w:t>Contractor’s training materials must be offered in accessible formats consistent with requirements of the Americans with Disabilities Act.</w:t>
            </w:r>
          </w:p>
        </w:tc>
        <w:tc>
          <w:tcPr>
            <w:tcW w:w="2790" w:type="dxa"/>
          </w:tcPr>
          <w:p w14:paraId="7238ABB0" w14:textId="334CE50B" w:rsidR="00486021" w:rsidRPr="001E3E6E" w:rsidRDefault="00717D53" w:rsidP="008D303C">
            <w:pPr>
              <w:pStyle w:val="Level2Body"/>
              <w:ind w:left="0"/>
              <w:jc w:val="left"/>
              <w:rPr>
                <w:rFonts w:cs="Arial"/>
                <w:color w:val="auto"/>
                <w:sz w:val="18"/>
                <w:szCs w:val="18"/>
              </w:rPr>
            </w:pPr>
            <w:r w:rsidRPr="001E3E6E">
              <w:rPr>
                <w:rFonts w:cs="Arial"/>
                <w:color w:val="auto"/>
                <w:sz w:val="18"/>
                <w:szCs w:val="18"/>
              </w:rPr>
              <w:t>Describe</w:t>
            </w:r>
            <w:r w:rsidR="008E491A" w:rsidRPr="001E3E6E">
              <w:rPr>
                <w:rFonts w:cs="Arial"/>
                <w:color w:val="auto"/>
                <w:sz w:val="18"/>
                <w:szCs w:val="18"/>
              </w:rPr>
              <w:t xml:space="preserve"> how the</w:t>
            </w:r>
            <w:r w:rsidR="00AE5F2C">
              <w:rPr>
                <w:rFonts w:cs="Arial"/>
                <w:color w:val="auto"/>
                <w:sz w:val="18"/>
                <w:szCs w:val="18"/>
              </w:rPr>
              <w:t xml:space="preserve"> </w:t>
            </w:r>
            <w:r w:rsidR="008E491A" w:rsidRPr="001E3E6E">
              <w:rPr>
                <w:rFonts w:cs="Arial"/>
                <w:color w:val="auto"/>
                <w:sz w:val="18"/>
                <w:szCs w:val="18"/>
              </w:rPr>
              <w:t>training materials be</w:t>
            </w:r>
            <w:r w:rsidR="00C62B86" w:rsidRPr="001E3E6E">
              <w:rPr>
                <w:rFonts w:cs="Arial"/>
                <w:color w:val="auto"/>
                <w:sz w:val="18"/>
                <w:szCs w:val="18"/>
              </w:rPr>
              <w:t>ing</w:t>
            </w:r>
            <w:r w:rsidR="008E491A" w:rsidRPr="001E3E6E">
              <w:rPr>
                <w:rFonts w:cs="Arial"/>
                <w:color w:val="auto"/>
                <w:sz w:val="18"/>
                <w:szCs w:val="18"/>
              </w:rPr>
              <w:t xml:space="preserve"> offered</w:t>
            </w:r>
            <w:r w:rsidR="00FA524B" w:rsidRPr="001E3E6E">
              <w:rPr>
                <w:rFonts w:cs="Arial"/>
                <w:color w:val="auto"/>
                <w:sz w:val="18"/>
                <w:szCs w:val="18"/>
              </w:rPr>
              <w:t xml:space="preserve"> are</w:t>
            </w:r>
            <w:r w:rsidR="008E491A" w:rsidRPr="001E3E6E">
              <w:rPr>
                <w:rFonts w:cs="Arial"/>
                <w:color w:val="auto"/>
                <w:sz w:val="18"/>
                <w:szCs w:val="18"/>
              </w:rPr>
              <w:t xml:space="preserve"> in accessible formats consistent with requirements of the Americans with Disabilities Act.</w:t>
            </w:r>
          </w:p>
        </w:tc>
        <w:tc>
          <w:tcPr>
            <w:tcW w:w="1652" w:type="dxa"/>
          </w:tcPr>
          <w:p w14:paraId="031F697D" w14:textId="77777777" w:rsidR="00486021" w:rsidRPr="001E3E6E" w:rsidRDefault="000774FA" w:rsidP="00BE261A">
            <w:pPr>
              <w:pStyle w:val="Level2Body"/>
              <w:ind w:left="0"/>
              <w:jc w:val="center"/>
              <w:rPr>
                <w:rFonts w:cs="Arial"/>
                <w:color w:val="auto"/>
                <w:sz w:val="18"/>
                <w:szCs w:val="18"/>
              </w:rPr>
            </w:pPr>
            <w:r w:rsidRPr="001E3E6E">
              <w:rPr>
                <w:rFonts w:cs="Arial"/>
                <w:color w:val="auto"/>
                <w:sz w:val="18"/>
                <w:szCs w:val="18"/>
              </w:rPr>
              <w:t>N/A</w:t>
            </w:r>
          </w:p>
        </w:tc>
        <w:sdt>
          <w:sdtPr>
            <w:rPr>
              <w:color w:val="auto"/>
              <w:sz w:val="18"/>
              <w:szCs w:val="18"/>
            </w:rPr>
            <w:alias w:val="Ability Code"/>
            <w:tag w:val="Ability Code"/>
            <w:id w:val="-2135470230"/>
            <w:placeholder>
              <w:docPart w:val="3CA9F5F0153048EF824BF7A009CD302F"/>
            </w:placeholder>
            <w15:color w:val="993300"/>
            <w:comboBox>
              <w:listItem w:displayText="S" w:value="S"/>
              <w:listItem w:displayText="W" w:value="W"/>
              <w:listItem w:displayText="M" w:value="M"/>
              <w:listItem w:displayText="F" w:value="F"/>
              <w:listItem w:displayText="C" w:value="C"/>
              <w:listItem w:displayText="N" w:value="N"/>
              <w:listItem w:displayText="O" w:value="O"/>
            </w:comboBox>
          </w:sdtPr>
          <w:sdtEndPr/>
          <w:sdtContent>
            <w:tc>
              <w:tcPr>
                <w:tcW w:w="1048" w:type="dxa"/>
              </w:tcPr>
              <w:p w14:paraId="671E9F46" w14:textId="77777777" w:rsidR="00486021" w:rsidRPr="001E3E6E" w:rsidRDefault="002A2404" w:rsidP="00BE261A">
                <w:pPr>
                  <w:pStyle w:val="Level2Body"/>
                  <w:ind w:left="0"/>
                  <w:rPr>
                    <w:rFonts w:cs="Arial"/>
                    <w:color w:val="auto"/>
                    <w:sz w:val="18"/>
                    <w:szCs w:val="18"/>
                  </w:rPr>
                </w:pPr>
                <w:r w:rsidRPr="001E3E6E" w:rsidDel="008E51F4">
                  <w:rPr>
                    <w:color w:val="auto"/>
                    <w:sz w:val="18"/>
                    <w:szCs w:val="18"/>
                  </w:rPr>
                  <w:t xml:space="preserve">Choose an item. </w:t>
                </w:r>
              </w:p>
            </w:tc>
          </w:sdtContent>
        </w:sdt>
        <w:tc>
          <w:tcPr>
            <w:tcW w:w="3595" w:type="dxa"/>
          </w:tcPr>
          <w:p w14:paraId="1CD1297C" w14:textId="77777777" w:rsidR="00486021" w:rsidRPr="001E3E6E" w:rsidRDefault="00486021" w:rsidP="00BE261A">
            <w:pPr>
              <w:pStyle w:val="Level2Body"/>
              <w:ind w:left="0"/>
              <w:rPr>
                <w:rFonts w:cs="Arial"/>
                <w:color w:val="auto"/>
                <w:sz w:val="18"/>
                <w:szCs w:val="18"/>
              </w:rPr>
            </w:pPr>
          </w:p>
        </w:tc>
      </w:tr>
      <w:tr w:rsidR="002308F7" w:rsidRPr="001E3E6E" w14:paraId="019C3C8C" w14:textId="77777777" w:rsidTr="00860B1B">
        <w:trPr>
          <w:trHeight w:val="602"/>
        </w:trPr>
        <w:tc>
          <w:tcPr>
            <w:tcW w:w="14390" w:type="dxa"/>
            <w:gridSpan w:val="7"/>
          </w:tcPr>
          <w:p w14:paraId="3E2A8E27" w14:textId="7A6EB96F" w:rsidR="002308F7" w:rsidRPr="001E3E6E" w:rsidRDefault="002308F7" w:rsidP="008E51F4">
            <w:pPr>
              <w:pStyle w:val="Level2Body"/>
              <w:ind w:left="0"/>
              <w:rPr>
                <w:color w:val="auto"/>
                <w:sz w:val="18"/>
                <w:szCs w:val="18"/>
              </w:rPr>
            </w:pPr>
            <w:r w:rsidRPr="001E3E6E">
              <w:rPr>
                <w:color w:val="auto"/>
                <w:sz w:val="18"/>
                <w:szCs w:val="18"/>
              </w:rPr>
              <w:t>Bidder’s Response:</w:t>
            </w:r>
            <w:r w:rsidR="00AE5F2C">
              <w:rPr>
                <w:color w:val="auto"/>
                <w:sz w:val="18"/>
                <w:szCs w:val="18"/>
              </w:rPr>
              <w:t xml:space="preserve"> </w:t>
            </w:r>
            <w:r w:rsidRPr="001E3E6E">
              <w:rPr>
                <w:color w:val="auto"/>
                <w:sz w:val="18"/>
                <w:szCs w:val="18"/>
              </w:rPr>
              <w:t xml:space="preserve"> </w:t>
            </w:r>
          </w:p>
        </w:tc>
      </w:tr>
    </w:tbl>
    <w:p w14:paraId="185459CB" w14:textId="77777777" w:rsidR="00860B1B" w:rsidRPr="001E3E6E" w:rsidRDefault="00860B1B" w:rsidP="000E414C">
      <w:pPr>
        <w:pStyle w:val="Level2Body"/>
        <w:tabs>
          <w:tab w:val="left" w:pos="11250"/>
        </w:tabs>
        <w:ind w:left="0" w:right="2304"/>
        <w:rPr>
          <w:rFonts w:cs="Arial"/>
          <w:color w:val="auto"/>
          <w:sz w:val="18"/>
          <w:szCs w:val="18"/>
        </w:rPr>
      </w:pPr>
    </w:p>
    <w:p w14:paraId="561B472C" w14:textId="77777777" w:rsidR="00486021" w:rsidRPr="001E3E6E" w:rsidRDefault="00486021" w:rsidP="00486021">
      <w:pPr>
        <w:pStyle w:val="Level2Body"/>
        <w:tabs>
          <w:tab w:val="left" w:pos="11250"/>
        </w:tabs>
        <w:ind w:left="0" w:right="2304"/>
        <w:rPr>
          <w:rFonts w:cs="Arial"/>
          <w:color w:val="auto"/>
          <w:sz w:val="18"/>
          <w:szCs w:val="18"/>
        </w:rPr>
      </w:pPr>
    </w:p>
    <w:tbl>
      <w:tblPr>
        <w:tblStyle w:val="TableGrid"/>
        <w:tblW w:w="0" w:type="auto"/>
        <w:tblLook w:val="04A0" w:firstRow="1" w:lastRow="0" w:firstColumn="1" w:lastColumn="0" w:noHBand="0" w:noVBand="1"/>
      </w:tblPr>
      <w:tblGrid>
        <w:gridCol w:w="749"/>
        <w:gridCol w:w="956"/>
        <w:gridCol w:w="3600"/>
        <w:gridCol w:w="2790"/>
        <w:gridCol w:w="1667"/>
        <w:gridCol w:w="1033"/>
        <w:gridCol w:w="3595"/>
      </w:tblGrid>
      <w:tr w:rsidR="001E3E6E" w:rsidRPr="001E3E6E" w14:paraId="72372601" w14:textId="77777777" w:rsidTr="00927C85">
        <w:tc>
          <w:tcPr>
            <w:tcW w:w="749" w:type="dxa"/>
          </w:tcPr>
          <w:p w14:paraId="6F865014" w14:textId="77777777" w:rsidR="00486021" w:rsidRPr="001E3E6E" w:rsidRDefault="00486021" w:rsidP="00BE261A">
            <w:pPr>
              <w:pStyle w:val="Level2Body"/>
              <w:ind w:left="0"/>
              <w:rPr>
                <w:rFonts w:cs="Arial"/>
                <w:color w:val="auto"/>
                <w:sz w:val="18"/>
                <w:szCs w:val="18"/>
              </w:rPr>
            </w:pPr>
            <w:r w:rsidRPr="001E3E6E">
              <w:rPr>
                <w:rFonts w:cs="Arial"/>
                <w:color w:val="auto"/>
                <w:sz w:val="18"/>
                <w:szCs w:val="18"/>
              </w:rPr>
              <w:t>Req.#</w:t>
            </w:r>
          </w:p>
        </w:tc>
        <w:tc>
          <w:tcPr>
            <w:tcW w:w="956" w:type="dxa"/>
          </w:tcPr>
          <w:p w14:paraId="0EBAFB17" w14:textId="77777777" w:rsidR="00486021" w:rsidRPr="001E3E6E" w:rsidRDefault="00486021" w:rsidP="00BE261A">
            <w:pPr>
              <w:pStyle w:val="Level2Body"/>
              <w:ind w:left="0"/>
              <w:rPr>
                <w:rFonts w:cs="Arial"/>
                <w:color w:val="auto"/>
                <w:sz w:val="18"/>
                <w:szCs w:val="18"/>
              </w:rPr>
            </w:pPr>
            <w:r w:rsidRPr="001E3E6E">
              <w:rPr>
                <w:rFonts w:cs="Arial"/>
                <w:color w:val="auto"/>
                <w:sz w:val="18"/>
                <w:szCs w:val="18"/>
              </w:rPr>
              <w:t>ID</w:t>
            </w:r>
          </w:p>
        </w:tc>
        <w:tc>
          <w:tcPr>
            <w:tcW w:w="3600" w:type="dxa"/>
          </w:tcPr>
          <w:p w14:paraId="363F6385" w14:textId="77777777" w:rsidR="00486021" w:rsidRPr="001E3E6E" w:rsidRDefault="00486021" w:rsidP="00BE261A">
            <w:pPr>
              <w:pStyle w:val="Level2Body"/>
              <w:ind w:left="0"/>
              <w:rPr>
                <w:rFonts w:cs="Arial"/>
                <w:color w:val="auto"/>
                <w:sz w:val="18"/>
                <w:szCs w:val="18"/>
              </w:rPr>
            </w:pPr>
            <w:r w:rsidRPr="001E3E6E">
              <w:rPr>
                <w:rFonts w:cs="Arial"/>
                <w:color w:val="auto"/>
                <w:sz w:val="18"/>
                <w:szCs w:val="18"/>
              </w:rPr>
              <w:t xml:space="preserve">Contractor / </w:t>
            </w:r>
            <w:r w:rsidR="008D73C2" w:rsidRPr="001E3E6E">
              <w:rPr>
                <w:rFonts w:cs="Arial"/>
                <w:color w:val="auto"/>
                <w:sz w:val="18"/>
                <w:szCs w:val="18"/>
              </w:rPr>
              <w:t>Solution/Requirement</w:t>
            </w:r>
          </w:p>
        </w:tc>
        <w:tc>
          <w:tcPr>
            <w:tcW w:w="2790" w:type="dxa"/>
          </w:tcPr>
          <w:p w14:paraId="38D9A7B4" w14:textId="77777777" w:rsidR="00486021" w:rsidRPr="001E3E6E" w:rsidRDefault="00486021" w:rsidP="00BE261A">
            <w:pPr>
              <w:pStyle w:val="Level2Body"/>
              <w:ind w:left="0"/>
              <w:rPr>
                <w:rFonts w:cs="Arial"/>
                <w:color w:val="auto"/>
                <w:sz w:val="18"/>
                <w:szCs w:val="18"/>
              </w:rPr>
            </w:pPr>
            <w:r w:rsidRPr="001E3E6E">
              <w:rPr>
                <w:rFonts w:cs="Arial"/>
                <w:color w:val="auto"/>
                <w:sz w:val="18"/>
                <w:szCs w:val="18"/>
              </w:rPr>
              <w:t>Instructions to Bidder</w:t>
            </w:r>
          </w:p>
        </w:tc>
        <w:tc>
          <w:tcPr>
            <w:tcW w:w="1667" w:type="dxa"/>
          </w:tcPr>
          <w:p w14:paraId="11037BAF" w14:textId="77777777" w:rsidR="00486021" w:rsidRPr="001E3E6E" w:rsidRDefault="00486021" w:rsidP="00BE261A">
            <w:pPr>
              <w:pStyle w:val="Level2Body"/>
              <w:ind w:left="0"/>
              <w:jc w:val="center"/>
              <w:rPr>
                <w:rFonts w:cs="Arial"/>
                <w:color w:val="auto"/>
                <w:sz w:val="18"/>
                <w:szCs w:val="18"/>
              </w:rPr>
            </w:pPr>
            <w:r w:rsidRPr="001E3E6E">
              <w:rPr>
                <w:rFonts w:cs="Arial"/>
                <w:color w:val="auto"/>
                <w:sz w:val="18"/>
                <w:szCs w:val="18"/>
              </w:rPr>
              <w:t>CMS</w:t>
            </w:r>
          </w:p>
          <w:p w14:paraId="4DACB381" w14:textId="77777777" w:rsidR="00486021" w:rsidRPr="001E3E6E" w:rsidRDefault="00486021" w:rsidP="00BE261A">
            <w:pPr>
              <w:pStyle w:val="Level2Body"/>
              <w:ind w:left="0"/>
              <w:jc w:val="center"/>
              <w:rPr>
                <w:rFonts w:cs="Arial"/>
                <w:color w:val="auto"/>
                <w:sz w:val="18"/>
                <w:szCs w:val="18"/>
              </w:rPr>
            </w:pPr>
            <w:r w:rsidRPr="001E3E6E">
              <w:rPr>
                <w:rFonts w:cs="Arial"/>
                <w:color w:val="auto"/>
                <w:sz w:val="18"/>
                <w:szCs w:val="18"/>
              </w:rPr>
              <w:t>Checklist</w:t>
            </w:r>
          </w:p>
          <w:p w14:paraId="756F27EA" w14:textId="77777777" w:rsidR="00486021" w:rsidRPr="001E3E6E" w:rsidRDefault="00486021" w:rsidP="00BE261A">
            <w:pPr>
              <w:pStyle w:val="Level2Body"/>
              <w:ind w:left="0"/>
              <w:jc w:val="center"/>
              <w:rPr>
                <w:rFonts w:cs="Arial"/>
                <w:color w:val="auto"/>
                <w:sz w:val="18"/>
                <w:szCs w:val="18"/>
              </w:rPr>
            </w:pPr>
            <w:r w:rsidRPr="001E3E6E">
              <w:rPr>
                <w:rFonts w:cs="Arial"/>
                <w:color w:val="auto"/>
                <w:sz w:val="18"/>
                <w:szCs w:val="18"/>
              </w:rPr>
              <w:t>ID</w:t>
            </w:r>
          </w:p>
        </w:tc>
        <w:tc>
          <w:tcPr>
            <w:tcW w:w="1033" w:type="dxa"/>
          </w:tcPr>
          <w:p w14:paraId="445B23DC" w14:textId="77777777" w:rsidR="00486021" w:rsidRPr="001E3E6E" w:rsidRDefault="00486021" w:rsidP="00BE261A">
            <w:pPr>
              <w:pStyle w:val="Level2Body"/>
              <w:ind w:left="0"/>
              <w:rPr>
                <w:rFonts w:cs="Arial"/>
                <w:color w:val="auto"/>
                <w:sz w:val="18"/>
                <w:szCs w:val="18"/>
              </w:rPr>
            </w:pPr>
            <w:r w:rsidRPr="001E3E6E">
              <w:rPr>
                <w:rFonts w:cs="Arial"/>
                <w:color w:val="auto"/>
                <w:sz w:val="18"/>
                <w:szCs w:val="18"/>
              </w:rPr>
              <w:t>Bidding</w:t>
            </w:r>
          </w:p>
          <w:p w14:paraId="777B7F77" w14:textId="77777777" w:rsidR="00486021" w:rsidRPr="001E3E6E" w:rsidRDefault="00486021" w:rsidP="00BE261A">
            <w:pPr>
              <w:pStyle w:val="Level2Body"/>
              <w:ind w:left="0"/>
              <w:rPr>
                <w:rFonts w:cs="Arial"/>
                <w:color w:val="auto"/>
                <w:sz w:val="18"/>
                <w:szCs w:val="18"/>
              </w:rPr>
            </w:pPr>
            <w:r w:rsidRPr="001E3E6E">
              <w:rPr>
                <w:rFonts w:cs="Arial"/>
                <w:color w:val="auto"/>
                <w:sz w:val="18"/>
                <w:szCs w:val="18"/>
              </w:rPr>
              <w:t>Ability</w:t>
            </w:r>
          </w:p>
          <w:p w14:paraId="57D6028C" w14:textId="77777777" w:rsidR="00486021" w:rsidRPr="001E3E6E" w:rsidRDefault="00486021" w:rsidP="00BE261A">
            <w:pPr>
              <w:pStyle w:val="Level2Body"/>
              <w:ind w:left="0"/>
              <w:rPr>
                <w:rFonts w:cs="Arial"/>
                <w:color w:val="auto"/>
                <w:sz w:val="18"/>
                <w:szCs w:val="18"/>
              </w:rPr>
            </w:pPr>
            <w:r w:rsidRPr="001E3E6E">
              <w:rPr>
                <w:rFonts w:cs="Arial"/>
                <w:color w:val="auto"/>
                <w:sz w:val="18"/>
                <w:szCs w:val="18"/>
              </w:rPr>
              <w:t>Code</w:t>
            </w:r>
          </w:p>
        </w:tc>
        <w:tc>
          <w:tcPr>
            <w:tcW w:w="3595" w:type="dxa"/>
          </w:tcPr>
          <w:p w14:paraId="482C9AB0" w14:textId="77777777" w:rsidR="00486021" w:rsidRPr="001E3E6E" w:rsidRDefault="00486021" w:rsidP="00BE261A">
            <w:pPr>
              <w:pStyle w:val="Level2Body"/>
              <w:ind w:left="0"/>
              <w:rPr>
                <w:rFonts w:cs="Arial"/>
                <w:color w:val="auto"/>
                <w:sz w:val="18"/>
                <w:szCs w:val="18"/>
              </w:rPr>
            </w:pPr>
            <w:r w:rsidRPr="001E3E6E">
              <w:rPr>
                <w:rFonts w:cs="Arial"/>
                <w:color w:val="auto"/>
                <w:sz w:val="18"/>
                <w:szCs w:val="18"/>
              </w:rPr>
              <w:t>Gap Description and Recommendation for Closure</w:t>
            </w:r>
          </w:p>
        </w:tc>
      </w:tr>
      <w:tr w:rsidR="001E3E6E" w:rsidRPr="001E3E6E" w14:paraId="47FFD64C" w14:textId="77777777" w:rsidTr="00927C85">
        <w:tc>
          <w:tcPr>
            <w:tcW w:w="749" w:type="dxa"/>
          </w:tcPr>
          <w:p w14:paraId="48B9ECEC" w14:textId="54C6CD65" w:rsidR="00486021" w:rsidRPr="001E3E6E" w:rsidRDefault="00AE7C6B" w:rsidP="00BE261A">
            <w:pPr>
              <w:pStyle w:val="Level2Body"/>
              <w:ind w:left="0"/>
              <w:rPr>
                <w:rFonts w:cs="Arial"/>
                <w:color w:val="auto"/>
                <w:sz w:val="18"/>
                <w:szCs w:val="18"/>
              </w:rPr>
            </w:pPr>
            <w:r w:rsidRPr="001E3E6E">
              <w:rPr>
                <w:rFonts w:cs="Arial"/>
                <w:color w:val="auto"/>
                <w:sz w:val="18"/>
                <w:szCs w:val="18"/>
              </w:rPr>
              <w:t>2</w:t>
            </w:r>
            <w:r w:rsidR="00CF52E4">
              <w:rPr>
                <w:rFonts w:cs="Arial"/>
                <w:color w:val="auto"/>
                <w:sz w:val="18"/>
                <w:szCs w:val="18"/>
              </w:rPr>
              <w:t>5</w:t>
            </w:r>
            <w:r w:rsidR="000166F3">
              <w:rPr>
                <w:rFonts w:cs="Arial"/>
                <w:color w:val="auto"/>
                <w:sz w:val="18"/>
                <w:szCs w:val="18"/>
              </w:rPr>
              <w:t>7</w:t>
            </w:r>
          </w:p>
        </w:tc>
        <w:tc>
          <w:tcPr>
            <w:tcW w:w="956" w:type="dxa"/>
          </w:tcPr>
          <w:p w14:paraId="1FC2FD9E" w14:textId="1A220C87" w:rsidR="00486021" w:rsidRPr="001E3E6E" w:rsidRDefault="00806CDE" w:rsidP="00BE261A">
            <w:pPr>
              <w:pStyle w:val="Level2Body"/>
              <w:ind w:left="0"/>
              <w:rPr>
                <w:rFonts w:cs="Arial"/>
                <w:color w:val="auto"/>
                <w:sz w:val="18"/>
                <w:szCs w:val="18"/>
              </w:rPr>
            </w:pPr>
            <w:r>
              <w:rPr>
                <w:rFonts w:cs="Arial"/>
                <w:color w:val="auto"/>
                <w:sz w:val="18"/>
                <w:szCs w:val="18"/>
              </w:rPr>
              <w:t>CAT</w:t>
            </w:r>
            <w:r w:rsidR="008E491A" w:rsidRPr="001E3E6E">
              <w:rPr>
                <w:rFonts w:cs="Arial"/>
                <w:color w:val="auto"/>
                <w:sz w:val="18"/>
                <w:szCs w:val="18"/>
              </w:rPr>
              <w:t>.1</w:t>
            </w:r>
            <w:r w:rsidR="000774FA" w:rsidRPr="001E3E6E">
              <w:rPr>
                <w:rFonts w:cs="Arial"/>
                <w:color w:val="auto"/>
                <w:sz w:val="18"/>
                <w:szCs w:val="18"/>
              </w:rPr>
              <w:t>1</w:t>
            </w:r>
          </w:p>
        </w:tc>
        <w:tc>
          <w:tcPr>
            <w:tcW w:w="3600" w:type="dxa"/>
          </w:tcPr>
          <w:p w14:paraId="16884EBF" w14:textId="77777777" w:rsidR="00486021" w:rsidRPr="001E3E6E" w:rsidRDefault="008E491A" w:rsidP="008E491A">
            <w:pPr>
              <w:pStyle w:val="Level2Body"/>
              <w:ind w:left="0"/>
              <w:jc w:val="left"/>
              <w:rPr>
                <w:rFonts w:cs="Arial"/>
                <w:color w:val="auto"/>
                <w:sz w:val="18"/>
                <w:szCs w:val="18"/>
              </w:rPr>
            </w:pPr>
            <w:r w:rsidRPr="001E3E6E">
              <w:rPr>
                <w:rFonts w:cs="Arial"/>
                <w:color w:val="auto"/>
                <w:sz w:val="18"/>
                <w:szCs w:val="18"/>
              </w:rPr>
              <w:t xml:space="preserve">Contractor must provide a training environment that is available to DHHS and must maintain and update the training </w:t>
            </w:r>
            <w:r w:rsidRPr="001E3E6E">
              <w:rPr>
                <w:rFonts w:cs="Arial"/>
                <w:color w:val="auto"/>
                <w:sz w:val="18"/>
                <w:szCs w:val="18"/>
              </w:rPr>
              <w:lastRenderedPageBreak/>
              <w:t>environment with training data to use during user training.</w:t>
            </w:r>
          </w:p>
        </w:tc>
        <w:tc>
          <w:tcPr>
            <w:tcW w:w="2790" w:type="dxa"/>
          </w:tcPr>
          <w:p w14:paraId="0641BFA5" w14:textId="3A07CAC2" w:rsidR="00486021" w:rsidRPr="001E3E6E" w:rsidRDefault="00717D53" w:rsidP="008E491A">
            <w:pPr>
              <w:pStyle w:val="Level2Body"/>
              <w:ind w:left="0"/>
              <w:jc w:val="left"/>
              <w:rPr>
                <w:rFonts w:cs="Arial"/>
                <w:color w:val="auto"/>
                <w:sz w:val="18"/>
                <w:szCs w:val="18"/>
              </w:rPr>
            </w:pPr>
            <w:r w:rsidRPr="001E3E6E">
              <w:rPr>
                <w:rFonts w:cs="Arial"/>
                <w:color w:val="auto"/>
                <w:sz w:val="18"/>
                <w:szCs w:val="18"/>
              </w:rPr>
              <w:lastRenderedPageBreak/>
              <w:t>Describe</w:t>
            </w:r>
            <w:r w:rsidR="008E491A" w:rsidRPr="001E3E6E">
              <w:rPr>
                <w:rFonts w:cs="Arial"/>
                <w:color w:val="auto"/>
                <w:sz w:val="18"/>
                <w:szCs w:val="18"/>
              </w:rPr>
              <w:t xml:space="preserve"> the training environment available to DHHS and how </w:t>
            </w:r>
            <w:r w:rsidR="00DD58F2">
              <w:rPr>
                <w:rFonts w:cs="Arial"/>
                <w:color w:val="auto"/>
                <w:sz w:val="18"/>
                <w:szCs w:val="18"/>
              </w:rPr>
              <w:t>Contractor</w:t>
            </w:r>
            <w:r w:rsidR="008E491A" w:rsidRPr="001E3E6E">
              <w:rPr>
                <w:rFonts w:cs="Arial"/>
                <w:color w:val="auto"/>
                <w:sz w:val="18"/>
                <w:szCs w:val="18"/>
              </w:rPr>
              <w:t xml:space="preserve"> shall </w:t>
            </w:r>
            <w:r w:rsidR="008E491A" w:rsidRPr="001E3E6E">
              <w:rPr>
                <w:rFonts w:cs="Arial"/>
                <w:color w:val="auto"/>
                <w:sz w:val="18"/>
                <w:szCs w:val="18"/>
              </w:rPr>
              <w:lastRenderedPageBreak/>
              <w:t>maintain and update the training environment with training data to use during user training.</w:t>
            </w:r>
          </w:p>
        </w:tc>
        <w:tc>
          <w:tcPr>
            <w:tcW w:w="1667" w:type="dxa"/>
          </w:tcPr>
          <w:p w14:paraId="2361D0A5" w14:textId="77777777" w:rsidR="00486021" w:rsidRPr="001E3E6E" w:rsidRDefault="000774FA" w:rsidP="00BE261A">
            <w:pPr>
              <w:pStyle w:val="Level2Body"/>
              <w:ind w:left="0"/>
              <w:jc w:val="center"/>
              <w:rPr>
                <w:rFonts w:cs="Arial"/>
                <w:color w:val="auto"/>
                <w:sz w:val="18"/>
                <w:szCs w:val="18"/>
              </w:rPr>
            </w:pPr>
            <w:r w:rsidRPr="001E3E6E">
              <w:rPr>
                <w:rFonts w:cs="Arial"/>
                <w:color w:val="auto"/>
                <w:sz w:val="18"/>
                <w:szCs w:val="18"/>
              </w:rPr>
              <w:lastRenderedPageBreak/>
              <w:t>N/A</w:t>
            </w:r>
          </w:p>
        </w:tc>
        <w:sdt>
          <w:sdtPr>
            <w:rPr>
              <w:color w:val="auto"/>
              <w:sz w:val="18"/>
              <w:szCs w:val="18"/>
            </w:rPr>
            <w:alias w:val="Ability Code"/>
            <w:tag w:val="Ability Code"/>
            <w:id w:val="-422026837"/>
            <w:placeholder>
              <w:docPart w:val="DC84248968594FDFB0233524DFCC062F"/>
            </w:placeholder>
            <w15:color w:val="993300"/>
            <w:comboBox>
              <w:listItem w:displayText="S" w:value="S"/>
              <w:listItem w:displayText="W" w:value="W"/>
              <w:listItem w:displayText="M" w:value="M"/>
              <w:listItem w:displayText="F" w:value="F"/>
              <w:listItem w:displayText="C" w:value="C"/>
              <w:listItem w:displayText="N" w:value="N"/>
              <w:listItem w:displayText="O" w:value="O"/>
            </w:comboBox>
          </w:sdtPr>
          <w:sdtEndPr/>
          <w:sdtContent>
            <w:tc>
              <w:tcPr>
                <w:tcW w:w="1033" w:type="dxa"/>
              </w:tcPr>
              <w:p w14:paraId="7A8E0A27" w14:textId="77777777" w:rsidR="00486021" w:rsidRPr="001E3E6E" w:rsidRDefault="002A2404" w:rsidP="00BE261A">
                <w:pPr>
                  <w:pStyle w:val="Level2Body"/>
                  <w:ind w:left="0"/>
                  <w:rPr>
                    <w:rFonts w:cs="Arial"/>
                    <w:color w:val="auto"/>
                    <w:sz w:val="18"/>
                    <w:szCs w:val="18"/>
                  </w:rPr>
                </w:pPr>
                <w:r w:rsidRPr="001E3E6E" w:rsidDel="008E51F4">
                  <w:rPr>
                    <w:color w:val="auto"/>
                    <w:sz w:val="18"/>
                    <w:szCs w:val="18"/>
                  </w:rPr>
                  <w:t xml:space="preserve">Choose an item. </w:t>
                </w:r>
              </w:p>
            </w:tc>
          </w:sdtContent>
        </w:sdt>
        <w:tc>
          <w:tcPr>
            <w:tcW w:w="3595" w:type="dxa"/>
          </w:tcPr>
          <w:p w14:paraId="36286D8F" w14:textId="77777777" w:rsidR="00486021" w:rsidRPr="001E3E6E" w:rsidRDefault="00486021" w:rsidP="00BE261A">
            <w:pPr>
              <w:pStyle w:val="Level2Body"/>
              <w:ind w:left="0"/>
              <w:rPr>
                <w:rFonts w:cs="Arial"/>
                <w:color w:val="auto"/>
                <w:sz w:val="18"/>
                <w:szCs w:val="18"/>
              </w:rPr>
            </w:pPr>
          </w:p>
        </w:tc>
      </w:tr>
      <w:tr w:rsidR="002308F7" w:rsidRPr="001E3E6E" w14:paraId="20E544C9" w14:textId="77777777" w:rsidTr="00860B1B">
        <w:trPr>
          <w:trHeight w:val="530"/>
        </w:trPr>
        <w:tc>
          <w:tcPr>
            <w:tcW w:w="14390" w:type="dxa"/>
            <w:gridSpan w:val="7"/>
          </w:tcPr>
          <w:p w14:paraId="3CCD0929" w14:textId="3EFCC43E" w:rsidR="002308F7" w:rsidRPr="001E3E6E" w:rsidRDefault="002308F7" w:rsidP="008E51F4">
            <w:pPr>
              <w:pStyle w:val="Level2Body"/>
              <w:ind w:left="0"/>
              <w:rPr>
                <w:color w:val="auto"/>
                <w:sz w:val="18"/>
                <w:szCs w:val="18"/>
              </w:rPr>
            </w:pPr>
            <w:r w:rsidRPr="001E3E6E">
              <w:rPr>
                <w:color w:val="auto"/>
                <w:sz w:val="18"/>
                <w:szCs w:val="18"/>
              </w:rPr>
              <w:t>Bidder’s Response:</w:t>
            </w:r>
            <w:r w:rsidR="00AE5F2C">
              <w:rPr>
                <w:color w:val="auto"/>
                <w:sz w:val="18"/>
                <w:szCs w:val="18"/>
              </w:rPr>
              <w:t xml:space="preserve"> </w:t>
            </w:r>
            <w:r w:rsidRPr="001E3E6E">
              <w:rPr>
                <w:color w:val="auto"/>
                <w:sz w:val="18"/>
                <w:szCs w:val="18"/>
              </w:rPr>
              <w:t xml:space="preserve"> </w:t>
            </w:r>
          </w:p>
        </w:tc>
      </w:tr>
    </w:tbl>
    <w:p w14:paraId="168C9329" w14:textId="77777777" w:rsidR="00486021" w:rsidRPr="001E3E6E" w:rsidRDefault="00486021" w:rsidP="00486021">
      <w:pPr>
        <w:pStyle w:val="Level2Body"/>
        <w:tabs>
          <w:tab w:val="left" w:pos="11250"/>
        </w:tabs>
        <w:ind w:left="0" w:right="2304"/>
        <w:rPr>
          <w:rFonts w:cs="Arial"/>
          <w:color w:val="auto"/>
          <w:sz w:val="18"/>
          <w:szCs w:val="18"/>
        </w:rPr>
      </w:pPr>
    </w:p>
    <w:p w14:paraId="69B2D11C" w14:textId="177AFAAB" w:rsidR="00C97678" w:rsidRDefault="00C97678"/>
    <w:tbl>
      <w:tblPr>
        <w:tblStyle w:val="TableGrid"/>
        <w:tblW w:w="0" w:type="auto"/>
        <w:tblLook w:val="04A0" w:firstRow="1" w:lastRow="0" w:firstColumn="1" w:lastColumn="0" w:noHBand="0" w:noVBand="1"/>
      </w:tblPr>
      <w:tblGrid>
        <w:gridCol w:w="750"/>
        <w:gridCol w:w="955"/>
        <w:gridCol w:w="3600"/>
        <w:gridCol w:w="2790"/>
        <w:gridCol w:w="1661"/>
        <w:gridCol w:w="1039"/>
        <w:gridCol w:w="3595"/>
      </w:tblGrid>
      <w:tr w:rsidR="001E3E6E" w:rsidRPr="001E3E6E" w14:paraId="4C6AE442" w14:textId="77777777" w:rsidTr="00927C85">
        <w:tc>
          <w:tcPr>
            <w:tcW w:w="750" w:type="dxa"/>
          </w:tcPr>
          <w:p w14:paraId="0C0D065A" w14:textId="77777777" w:rsidR="00486021" w:rsidRPr="001E3E6E" w:rsidRDefault="00486021" w:rsidP="00BE261A">
            <w:pPr>
              <w:pStyle w:val="Level2Body"/>
              <w:ind w:left="0"/>
              <w:rPr>
                <w:rFonts w:cs="Arial"/>
                <w:color w:val="auto"/>
                <w:sz w:val="18"/>
                <w:szCs w:val="18"/>
              </w:rPr>
            </w:pPr>
            <w:r w:rsidRPr="001E3E6E">
              <w:rPr>
                <w:rFonts w:cs="Arial"/>
                <w:color w:val="auto"/>
                <w:sz w:val="18"/>
                <w:szCs w:val="18"/>
              </w:rPr>
              <w:t>Req.#</w:t>
            </w:r>
          </w:p>
        </w:tc>
        <w:tc>
          <w:tcPr>
            <w:tcW w:w="955" w:type="dxa"/>
          </w:tcPr>
          <w:p w14:paraId="6AB962BD" w14:textId="77777777" w:rsidR="00486021" w:rsidRPr="001E3E6E" w:rsidRDefault="00486021" w:rsidP="00BE261A">
            <w:pPr>
              <w:pStyle w:val="Level2Body"/>
              <w:ind w:left="0"/>
              <w:rPr>
                <w:rFonts w:cs="Arial"/>
                <w:color w:val="auto"/>
                <w:sz w:val="18"/>
                <w:szCs w:val="18"/>
              </w:rPr>
            </w:pPr>
            <w:r w:rsidRPr="001E3E6E">
              <w:rPr>
                <w:rFonts w:cs="Arial"/>
                <w:color w:val="auto"/>
                <w:sz w:val="18"/>
                <w:szCs w:val="18"/>
              </w:rPr>
              <w:t>ID</w:t>
            </w:r>
          </w:p>
        </w:tc>
        <w:tc>
          <w:tcPr>
            <w:tcW w:w="3600" w:type="dxa"/>
          </w:tcPr>
          <w:p w14:paraId="650DE7C4" w14:textId="77777777" w:rsidR="00486021" w:rsidRPr="001E3E6E" w:rsidRDefault="00486021" w:rsidP="00BE261A">
            <w:pPr>
              <w:pStyle w:val="Level2Body"/>
              <w:ind w:left="0"/>
              <w:rPr>
                <w:rFonts w:cs="Arial"/>
                <w:color w:val="auto"/>
                <w:sz w:val="18"/>
                <w:szCs w:val="18"/>
              </w:rPr>
            </w:pPr>
            <w:r w:rsidRPr="001E3E6E">
              <w:rPr>
                <w:rFonts w:cs="Arial"/>
                <w:color w:val="auto"/>
                <w:sz w:val="18"/>
                <w:szCs w:val="18"/>
              </w:rPr>
              <w:t xml:space="preserve">Contractor / </w:t>
            </w:r>
            <w:r w:rsidR="008D73C2" w:rsidRPr="001E3E6E">
              <w:rPr>
                <w:rFonts w:cs="Arial"/>
                <w:color w:val="auto"/>
                <w:sz w:val="18"/>
                <w:szCs w:val="18"/>
              </w:rPr>
              <w:t>Solution/Requirement</w:t>
            </w:r>
          </w:p>
        </w:tc>
        <w:tc>
          <w:tcPr>
            <w:tcW w:w="2790" w:type="dxa"/>
          </w:tcPr>
          <w:p w14:paraId="618134C0" w14:textId="77777777" w:rsidR="00486021" w:rsidRPr="001E3E6E" w:rsidRDefault="00486021" w:rsidP="00BE261A">
            <w:pPr>
              <w:pStyle w:val="Level2Body"/>
              <w:ind w:left="0"/>
              <w:rPr>
                <w:rFonts w:cs="Arial"/>
                <w:color w:val="auto"/>
                <w:sz w:val="18"/>
                <w:szCs w:val="18"/>
              </w:rPr>
            </w:pPr>
            <w:r w:rsidRPr="001E3E6E">
              <w:rPr>
                <w:rFonts w:cs="Arial"/>
                <w:color w:val="auto"/>
                <w:sz w:val="18"/>
                <w:szCs w:val="18"/>
              </w:rPr>
              <w:t>Instructions to Bidder</w:t>
            </w:r>
          </w:p>
        </w:tc>
        <w:tc>
          <w:tcPr>
            <w:tcW w:w="1661" w:type="dxa"/>
          </w:tcPr>
          <w:p w14:paraId="34D18ED4" w14:textId="77777777" w:rsidR="00486021" w:rsidRPr="001E3E6E" w:rsidRDefault="00486021" w:rsidP="00BE261A">
            <w:pPr>
              <w:pStyle w:val="Level2Body"/>
              <w:ind w:left="0"/>
              <w:jc w:val="center"/>
              <w:rPr>
                <w:rFonts w:cs="Arial"/>
                <w:color w:val="auto"/>
                <w:sz w:val="18"/>
                <w:szCs w:val="18"/>
              </w:rPr>
            </w:pPr>
            <w:r w:rsidRPr="001E3E6E">
              <w:rPr>
                <w:rFonts w:cs="Arial"/>
                <w:color w:val="auto"/>
                <w:sz w:val="18"/>
                <w:szCs w:val="18"/>
              </w:rPr>
              <w:t>CMS</w:t>
            </w:r>
          </w:p>
          <w:p w14:paraId="66613620" w14:textId="77777777" w:rsidR="00486021" w:rsidRPr="001E3E6E" w:rsidRDefault="00486021" w:rsidP="00BE261A">
            <w:pPr>
              <w:pStyle w:val="Level2Body"/>
              <w:ind w:left="0"/>
              <w:jc w:val="center"/>
              <w:rPr>
                <w:rFonts w:cs="Arial"/>
                <w:color w:val="auto"/>
                <w:sz w:val="18"/>
                <w:szCs w:val="18"/>
              </w:rPr>
            </w:pPr>
            <w:r w:rsidRPr="001E3E6E">
              <w:rPr>
                <w:rFonts w:cs="Arial"/>
                <w:color w:val="auto"/>
                <w:sz w:val="18"/>
                <w:szCs w:val="18"/>
              </w:rPr>
              <w:t>Checklist</w:t>
            </w:r>
          </w:p>
          <w:p w14:paraId="3A666508" w14:textId="77777777" w:rsidR="00486021" w:rsidRPr="001E3E6E" w:rsidRDefault="00486021" w:rsidP="00BE261A">
            <w:pPr>
              <w:pStyle w:val="Level2Body"/>
              <w:ind w:left="0"/>
              <w:jc w:val="center"/>
              <w:rPr>
                <w:rFonts w:cs="Arial"/>
                <w:color w:val="auto"/>
                <w:sz w:val="18"/>
                <w:szCs w:val="18"/>
              </w:rPr>
            </w:pPr>
            <w:r w:rsidRPr="001E3E6E">
              <w:rPr>
                <w:rFonts w:cs="Arial"/>
                <w:color w:val="auto"/>
                <w:sz w:val="18"/>
                <w:szCs w:val="18"/>
              </w:rPr>
              <w:t>ID</w:t>
            </w:r>
          </w:p>
        </w:tc>
        <w:tc>
          <w:tcPr>
            <w:tcW w:w="1039" w:type="dxa"/>
          </w:tcPr>
          <w:p w14:paraId="053EC3F8" w14:textId="77777777" w:rsidR="00486021" w:rsidRPr="001E3E6E" w:rsidRDefault="00486021" w:rsidP="00BE261A">
            <w:pPr>
              <w:pStyle w:val="Level2Body"/>
              <w:ind w:left="0"/>
              <w:rPr>
                <w:rFonts w:cs="Arial"/>
                <w:color w:val="auto"/>
                <w:sz w:val="18"/>
                <w:szCs w:val="18"/>
              </w:rPr>
            </w:pPr>
            <w:r w:rsidRPr="001E3E6E">
              <w:rPr>
                <w:rFonts w:cs="Arial"/>
                <w:color w:val="auto"/>
                <w:sz w:val="18"/>
                <w:szCs w:val="18"/>
              </w:rPr>
              <w:t>Bidding</w:t>
            </w:r>
          </w:p>
          <w:p w14:paraId="53F0AF53" w14:textId="77777777" w:rsidR="00486021" w:rsidRPr="001E3E6E" w:rsidRDefault="00486021" w:rsidP="00BE261A">
            <w:pPr>
              <w:pStyle w:val="Level2Body"/>
              <w:ind w:left="0"/>
              <w:rPr>
                <w:rFonts w:cs="Arial"/>
                <w:color w:val="auto"/>
                <w:sz w:val="18"/>
                <w:szCs w:val="18"/>
              </w:rPr>
            </w:pPr>
            <w:r w:rsidRPr="001E3E6E">
              <w:rPr>
                <w:rFonts w:cs="Arial"/>
                <w:color w:val="auto"/>
                <w:sz w:val="18"/>
                <w:szCs w:val="18"/>
              </w:rPr>
              <w:t>Ability</w:t>
            </w:r>
          </w:p>
          <w:p w14:paraId="5382DFC3" w14:textId="77777777" w:rsidR="00486021" w:rsidRPr="001E3E6E" w:rsidRDefault="00486021" w:rsidP="00BE261A">
            <w:pPr>
              <w:pStyle w:val="Level2Body"/>
              <w:ind w:left="0"/>
              <w:rPr>
                <w:rFonts w:cs="Arial"/>
                <w:color w:val="auto"/>
                <w:sz w:val="18"/>
                <w:szCs w:val="18"/>
              </w:rPr>
            </w:pPr>
            <w:r w:rsidRPr="001E3E6E">
              <w:rPr>
                <w:rFonts w:cs="Arial"/>
                <w:color w:val="auto"/>
                <w:sz w:val="18"/>
                <w:szCs w:val="18"/>
              </w:rPr>
              <w:t>Code</w:t>
            </w:r>
          </w:p>
        </w:tc>
        <w:tc>
          <w:tcPr>
            <w:tcW w:w="3595" w:type="dxa"/>
          </w:tcPr>
          <w:p w14:paraId="5ECF2929" w14:textId="77777777" w:rsidR="00486021" w:rsidRPr="001E3E6E" w:rsidRDefault="00486021" w:rsidP="00BE261A">
            <w:pPr>
              <w:pStyle w:val="Level2Body"/>
              <w:ind w:left="0"/>
              <w:rPr>
                <w:rFonts w:cs="Arial"/>
                <w:color w:val="auto"/>
                <w:sz w:val="18"/>
                <w:szCs w:val="18"/>
              </w:rPr>
            </w:pPr>
            <w:r w:rsidRPr="001E3E6E">
              <w:rPr>
                <w:rFonts w:cs="Arial"/>
                <w:color w:val="auto"/>
                <w:sz w:val="18"/>
                <w:szCs w:val="18"/>
              </w:rPr>
              <w:t>Gap Description and Recommendation for Closure</w:t>
            </w:r>
          </w:p>
        </w:tc>
      </w:tr>
      <w:tr w:rsidR="001E3E6E" w:rsidRPr="001E3E6E" w14:paraId="4EE986B9" w14:textId="77777777" w:rsidTr="00927C85">
        <w:tc>
          <w:tcPr>
            <w:tcW w:w="750" w:type="dxa"/>
          </w:tcPr>
          <w:p w14:paraId="3BC39410" w14:textId="65CF2759" w:rsidR="00486021" w:rsidRPr="001E3E6E" w:rsidRDefault="00AE7C6B" w:rsidP="00BE261A">
            <w:pPr>
              <w:pStyle w:val="Level2Body"/>
              <w:ind w:left="0"/>
              <w:rPr>
                <w:rFonts w:cs="Arial"/>
                <w:color w:val="auto"/>
                <w:sz w:val="18"/>
                <w:szCs w:val="18"/>
              </w:rPr>
            </w:pPr>
            <w:r w:rsidRPr="001E3E6E">
              <w:rPr>
                <w:rFonts w:cs="Arial"/>
                <w:color w:val="auto"/>
                <w:sz w:val="18"/>
                <w:szCs w:val="18"/>
              </w:rPr>
              <w:t>2</w:t>
            </w:r>
            <w:r w:rsidR="00CF52E4">
              <w:rPr>
                <w:rFonts w:cs="Arial"/>
                <w:color w:val="auto"/>
                <w:sz w:val="18"/>
                <w:szCs w:val="18"/>
              </w:rPr>
              <w:t>5</w:t>
            </w:r>
            <w:r w:rsidR="000166F3">
              <w:rPr>
                <w:rFonts w:cs="Arial"/>
                <w:color w:val="auto"/>
                <w:sz w:val="18"/>
                <w:szCs w:val="18"/>
              </w:rPr>
              <w:t>8</w:t>
            </w:r>
          </w:p>
        </w:tc>
        <w:tc>
          <w:tcPr>
            <w:tcW w:w="955" w:type="dxa"/>
          </w:tcPr>
          <w:p w14:paraId="59140CB7" w14:textId="0143A6A7" w:rsidR="00486021" w:rsidRPr="001E3E6E" w:rsidRDefault="00806CDE" w:rsidP="00BE261A">
            <w:pPr>
              <w:pStyle w:val="Level2Body"/>
              <w:ind w:left="0"/>
              <w:rPr>
                <w:rFonts w:cs="Arial"/>
                <w:color w:val="auto"/>
                <w:sz w:val="18"/>
                <w:szCs w:val="18"/>
              </w:rPr>
            </w:pPr>
            <w:r>
              <w:rPr>
                <w:rFonts w:cs="Arial"/>
                <w:color w:val="auto"/>
                <w:sz w:val="18"/>
                <w:szCs w:val="18"/>
              </w:rPr>
              <w:t>CAT</w:t>
            </w:r>
            <w:r w:rsidR="008E491A" w:rsidRPr="001E3E6E">
              <w:rPr>
                <w:rFonts w:cs="Arial"/>
                <w:color w:val="auto"/>
                <w:sz w:val="18"/>
                <w:szCs w:val="18"/>
              </w:rPr>
              <w:t>.1</w:t>
            </w:r>
            <w:r w:rsidR="000774FA" w:rsidRPr="001E3E6E">
              <w:rPr>
                <w:rFonts w:cs="Arial"/>
                <w:color w:val="auto"/>
                <w:sz w:val="18"/>
                <w:szCs w:val="18"/>
              </w:rPr>
              <w:t>2</w:t>
            </w:r>
          </w:p>
        </w:tc>
        <w:tc>
          <w:tcPr>
            <w:tcW w:w="3600" w:type="dxa"/>
          </w:tcPr>
          <w:p w14:paraId="7138BFB0" w14:textId="360BC6C4" w:rsidR="00486021" w:rsidRPr="001E3E6E" w:rsidRDefault="008E491A" w:rsidP="006207A8">
            <w:pPr>
              <w:pStyle w:val="Level2Body"/>
              <w:ind w:left="0"/>
              <w:jc w:val="left"/>
              <w:rPr>
                <w:rFonts w:cs="Arial"/>
                <w:color w:val="auto"/>
                <w:sz w:val="18"/>
                <w:szCs w:val="18"/>
              </w:rPr>
            </w:pPr>
            <w:r w:rsidRPr="001E3E6E">
              <w:rPr>
                <w:rFonts w:cs="Arial"/>
                <w:color w:val="auto"/>
                <w:sz w:val="18"/>
                <w:szCs w:val="18"/>
              </w:rPr>
              <w:t>Contractor must provid</w:t>
            </w:r>
            <w:r w:rsidR="00024666">
              <w:rPr>
                <w:rFonts w:cs="Arial"/>
                <w:color w:val="auto"/>
                <w:sz w:val="18"/>
                <w:szCs w:val="18"/>
              </w:rPr>
              <w:t>e</w:t>
            </w:r>
            <w:r w:rsidRPr="001E3E6E">
              <w:rPr>
                <w:rFonts w:cs="Arial"/>
                <w:color w:val="auto"/>
                <w:sz w:val="18"/>
                <w:szCs w:val="18"/>
              </w:rPr>
              <w:t xml:space="preserve"> training for providers that use third-party solutions that includes, at a minimum: the correct process for integration, information verification, data collection</w:t>
            </w:r>
            <w:r w:rsidR="00B32B31" w:rsidRPr="001E3E6E">
              <w:rPr>
                <w:rFonts w:cs="Arial"/>
                <w:color w:val="auto"/>
                <w:sz w:val="18"/>
                <w:szCs w:val="18"/>
              </w:rPr>
              <w:t xml:space="preserve"> and</w:t>
            </w:r>
            <w:r w:rsidRPr="001E3E6E">
              <w:rPr>
                <w:rFonts w:cs="Arial"/>
                <w:color w:val="auto"/>
                <w:sz w:val="18"/>
                <w:szCs w:val="18"/>
              </w:rPr>
              <w:t xml:space="preserve"> reporting</w:t>
            </w:r>
            <w:r w:rsidR="00DD58F2">
              <w:rPr>
                <w:rFonts w:cs="Arial"/>
                <w:color w:val="auto"/>
                <w:sz w:val="18"/>
                <w:szCs w:val="18"/>
              </w:rPr>
              <w:t>,</w:t>
            </w:r>
            <w:r w:rsidRPr="001E3E6E">
              <w:rPr>
                <w:rFonts w:cs="Arial"/>
                <w:color w:val="auto"/>
                <w:sz w:val="18"/>
                <w:szCs w:val="18"/>
              </w:rPr>
              <w:t xml:space="preserve"> and data submission to the state EVV Aggregator system.</w:t>
            </w:r>
          </w:p>
        </w:tc>
        <w:tc>
          <w:tcPr>
            <w:tcW w:w="2790" w:type="dxa"/>
          </w:tcPr>
          <w:p w14:paraId="291EC2C4" w14:textId="01D14294" w:rsidR="00486021" w:rsidRPr="001E3E6E" w:rsidRDefault="00717D53" w:rsidP="006207A8">
            <w:pPr>
              <w:pStyle w:val="Level2Body"/>
              <w:ind w:left="0"/>
              <w:jc w:val="left"/>
              <w:rPr>
                <w:rFonts w:cs="Arial"/>
                <w:color w:val="auto"/>
                <w:sz w:val="18"/>
                <w:szCs w:val="18"/>
              </w:rPr>
            </w:pPr>
            <w:r w:rsidRPr="001E3E6E">
              <w:rPr>
                <w:rFonts w:cs="Arial"/>
                <w:color w:val="auto"/>
                <w:sz w:val="18"/>
                <w:szCs w:val="18"/>
              </w:rPr>
              <w:t>Describe</w:t>
            </w:r>
            <w:r w:rsidR="008E491A" w:rsidRPr="001E3E6E">
              <w:rPr>
                <w:rFonts w:cs="Arial"/>
                <w:color w:val="auto"/>
                <w:sz w:val="18"/>
                <w:szCs w:val="18"/>
              </w:rPr>
              <w:t xml:space="preserve"> the methods for providing training for providers that use third-party solutions </w:t>
            </w:r>
            <w:r w:rsidR="008D303C" w:rsidRPr="001E3E6E">
              <w:rPr>
                <w:rFonts w:cs="Arial"/>
                <w:color w:val="auto"/>
                <w:sz w:val="18"/>
                <w:szCs w:val="18"/>
              </w:rPr>
              <w:t xml:space="preserve">including but not </w:t>
            </w:r>
            <w:r w:rsidR="00AF274C" w:rsidRPr="001E3E6E">
              <w:rPr>
                <w:rFonts w:cs="Arial"/>
                <w:color w:val="auto"/>
                <w:sz w:val="18"/>
                <w:szCs w:val="18"/>
              </w:rPr>
              <w:t>limited</w:t>
            </w:r>
            <w:r w:rsidR="008D303C" w:rsidRPr="001E3E6E">
              <w:rPr>
                <w:rFonts w:cs="Arial"/>
                <w:color w:val="auto"/>
                <w:sz w:val="18"/>
                <w:szCs w:val="18"/>
              </w:rPr>
              <w:t xml:space="preserve"> to</w:t>
            </w:r>
            <w:r w:rsidR="008E491A" w:rsidRPr="001E3E6E">
              <w:rPr>
                <w:rFonts w:cs="Arial"/>
                <w:color w:val="auto"/>
                <w:sz w:val="18"/>
                <w:szCs w:val="18"/>
              </w:rPr>
              <w:t>: the correct process for integration, information verification, data collection, reporting and data submission to the state EVV Aggregator system.</w:t>
            </w:r>
          </w:p>
        </w:tc>
        <w:tc>
          <w:tcPr>
            <w:tcW w:w="1661" w:type="dxa"/>
          </w:tcPr>
          <w:p w14:paraId="1C22AE8D" w14:textId="77777777" w:rsidR="00486021" w:rsidRPr="001E3E6E" w:rsidRDefault="000774FA" w:rsidP="00BE261A">
            <w:pPr>
              <w:pStyle w:val="Level2Body"/>
              <w:ind w:left="0"/>
              <w:jc w:val="center"/>
              <w:rPr>
                <w:rFonts w:cs="Arial"/>
                <w:color w:val="auto"/>
                <w:sz w:val="18"/>
                <w:szCs w:val="18"/>
              </w:rPr>
            </w:pPr>
            <w:r w:rsidRPr="001E3E6E">
              <w:rPr>
                <w:rFonts w:cs="Arial"/>
                <w:color w:val="auto"/>
                <w:sz w:val="18"/>
                <w:szCs w:val="18"/>
              </w:rPr>
              <w:t>N/A</w:t>
            </w:r>
          </w:p>
        </w:tc>
        <w:sdt>
          <w:sdtPr>
            <w:rPr>
              <w:color w:val="auto"/>
              <w:sz w:val="18"/>
              <w:szCs w:val="18"/>
            </w:rPr>
            <w:alias w:val="Ability Code"/>
            <w:tag w:val="Ability Code"/>
            <w:id w:val="-1323808075"/>
            <w:placeholder>
              <w:docPart w:val="86E71338E2C3418FAABED5C0F037422E"/>
            </w:placeholder>
            <w15:color w:val="993300"/>
            <w:comboBox>
              <w:listItem w:displayText="S" w:value="S"/>
              <w:listItem w:displayText="W" w:value="W"/>
              <w:listItem w:displayText="M" w:value="M"/>
              <w:listItem w:displayText="F" w:value="F"/>
              <w:listItem w:displayText="C" w:value="C"/>
              <w:listItem w:displayText="N" w:value="N"/>
              <w:listItem w:displayText="O" w:value="O"/>
            </w:comboBox>
          </w:sdtPr>
          <w:sdtEndPr/>
          <w:sdtContent>
            <w:tc>
              <w:tcPr>
                <w:tcW w:w="1039" w:type="dxa"/>
              </w:tcPr>
              <w:p w14:paraId="798F066D" w14:textId="77777777" w:rsidR="00486021" w:rsidRPr="001E3E6E" w:rsidRDefault="002A2404" w:rsidP="00BE261A">
                <w:pPr>
                  <w:pStyle w:val="Level2Body"/>
                  <w:ind w:left="0"/>
                  <w:rPr>
                    <w:rFonts w:cs="Arial"/>
                    <w:color w:val="auto"/>
                    <w:sz w:val="18"/>
                    <w:szCs w:val="18"/>
                  </w:rPr>
                </w:pPr>
                <w:r w:rsidRPr="001E3E6E" w:rsidDel="008E51F4">
                  <w:rPr>
                    <w:color w:val="auto"/>
                    <w:sz w:val="18"/>
                    <w:szCs w:val="18"/>
                  </w:rPr>
                  <w:t xml:space="preserve">Choose an item. </w:t>
                </w:r>
              </w:p>
            </w:tc>
          </w:sdtContent>
        </w:sdt>
        <w:tc>
          <w:tcPr>
            <w:tcW w:w="3595" w:type="dxa"/>
          </w:tcPr>
          <w:p w14:paraId="7EF66E11" w14:textId="77777777" w:rsidR="00486021" w:rsidRPr="001E3E6E" w:rsidRDefault="00486021" w:rsidP="00BE261A">
            <w:pPr>
              <w:pStyle w:val="Level2Body"/>
              <w:ind w:left="0"/>
              <w:rPr>
                <w:rFonts w:cs="Arial"/>
                <w:color w:val="auto"/>
                <w:sz w:val="18"/>
                <w:szCs w:val="18"/>
              </w:rPr>
            </w:pPr>
          </w:p>
        </w:tc>
      </w:tr>
      <w:tr w:rsidR="002308F7" w:rsidRPr="001E3E6E" w14:paraId="57C36590" w14:textId="77777777" w:rsidTr="00860B1B">
        <w:trPr>
          <w:trHeight w:val="584"/>
        </w:trPr>
        <w:tc>
          <w:tcPr>
            <w:tcW w:w="14390" w:type="dxa"/>
            <w:gridSpan w:val="7"/>
          </w:tcPr>
          <w:p w14:paraId="6FE24D7B" w14:textId="07856686" w:rsidR="002308F7" w:rsidRPr="001E3E6E" w:rsidRDefault="002308F7" w:rsidP="008E51F4">
            <w:pPr>
              <w:pStyle w:val="Level2Body"/>
              <w:ind w:left="0"/>
              <w:rPr>
                <w:color w:val="auto"/>
                <w:sz w:val="18"/>
                <w:szCs w:val="18"/>
              </w:rPr>
            </w:pPr>
            <w:r w:rsidRPr="001E3E6E">
              <w:rPr>
                <w:color w:val="auto"/>
                <w:sz w:val="18"/>
                <w:szCs w:val="18"/>
              </w:rPr>
              <w:t>Bidder’s Response:</w:t>
            </w:r>
            <w:r w:rsidR="00AE5F2C">
              <w:rPr>
                <w:color w:val="auto"/>
                <w:sz w:val="18"/>
                <w:szCs w:val="18"/>
              </w:rPr>
              <w:t xml:space="preserve"> </w:t>
            </w:r>
            <w:r w:rsidRPr="001E3E6E">
              <w:rPr>
                <w:color w:val="auto"/>
                <w:sz w:val="18"/>
                <w:szCs w:val="18"/>
              </w:rPr>
              <w:t xml:space="preserve"> </w:t>
            </w:r>
          </w:p>
        </w:tc>
      </w:tr>
    </w:tbl>
    <w:p w14:paraId="7E1C2524" w14:textId="77777777" w:rsidR="00486021" w:rsidRPr="001E3E6E" w:rsidRDefault="00486021" w:rsidP="00486021">
      <w:pPr>
        <w:pStyle w:val="Level2Body"/>
        <w:tabs>
          <w:tab w:val="left" w:pos="11250"/>
        </w:tabs>
        <w:ind w:left="0" w:right="2304"/>
        <w:rPr>
          <w:rFonts w:cs="Arial"/>
          <w:color w:val="auto"/>
          <w:sz w:val="18"/>
          <w:szCs w:val="18"/>
        </w:rPr>
      </w:pPr>
    </w:p>
    <w:p w14:paraId="18C9E27F" w14:textId="77777777" w:rsidR="00486021" w:rsidRPr="001E3E6E" w:rsidRDefault="00486021" w:rsidP="00486021">
      <w:pPr>
        <w:pStyle w:val="Level2Body"/>
        <w:tabs>
          <w:tab w:val="left" w:pos="11250"/>
        </w:tabs>
        <w:ind w:left="0" w:right="2304"/>
        <w:rPr>
          <w:rFonts w:cs="Arial"/>
          <w:color w:val="auto"/>
          <w:sz w:val="18"/>
          <w:szCs w:val="18"/>
        </w:rPr>
      </w:pPr>
    </w:p>
    <w:tbl>
      <w:tblPr>
        <w:tblStyle w:val="TableGrid"/>
        <w:tblW w:w="0" w:type="auto"/>
        <w:tblLook w:val="04A0" w:firstRow="1" w:lastRow="0" w:firstColumn="1" w:lastColumn="0" w:noHBand="0" w:noVBand="1"/>
      </w:tblPr>
      <w:tblGrid>
        <w:gridCol w:w="750"/>
        <w:gridCol w:w="955"/>
        <w:gridCol w:w="3600"/>
        <w:gridCol w:w="2790"/>
        <w:gridCol w:w="1661"/>
        <w:gridCol w:w="1039"/>
        <w:gridCol w:w="3595"/>
      </w:tblGrid>
      <w:tr w:rsidR="001E3E6E" w:rsidRPr="001E3E6E" w14:paraId="7D3316EA" w14:textId="77777777" w:rsidTr="00927C85">
        <w:tc>
          <w:tcPr>
            <w:tcW w:w="750" w:type="dxa"/>
          </w:tcPr>
          <w:p w14:paraId="1402E4E7" w14:textId="77777777" w:rsidR="00486021" w:rsidRPr="001E3E6E" w:rsidRDefault="00486021" w:rsidP="00BE261A">
            <w:pPr>
              <w:pStyle w:val="Level2Body"/>
              <w:ind w:left="0"/>
              <w:rPr>
                <w:rFonts w:cs="Arial"/>
                <w:color w:val="auto"/>
                <w:sz w:val="18"/>
                <w:szCs w:val="18"/>
              </w:rPr>
            </w:pPr>
            <w:r w:rsidRPr="001E3E6E">
              <w:rPr>
                <w:rFonts w:cs="Arial"/>
                <w:color w:val="auto"/>
                <w:sz w:val="18"/>
                <w:szCs w:val="18"/>
              </w:rPr>
              <w:t>Req.#</w:t>
            </w:r>
          </w:p>
        </w:tc>
        <w:tc>
          <w:tcPr>
            <w:tcW w:w="955" w:type="dxa"/>
          </w:tcPr>
          <w:p w14:paraId="4E141F53" w14:textId="77777777" w:rsidR="00486021" w:rsidRPr="001E3E6E" w:rsidRDefault="00486021" w:rsidP="00BE261A">
            <w:pPr>
              <w:pStyle w:val="Level2Body"/>
              <w:ind w:left="0"/>
              <w:rPr>
                <w:rFonts w:cs="Arial"/>
                <w:color w:val="auto"/>
                <w:sz w:val="18"/>
                <w:szCs w:val="18"/>
              </w:rPr>
            </w:pPr>
            <w:r w:rsidRPr="001E3E6E">
              <w:rPr>
                <w:rFonts w:cs="Arial"/>
                <w:color w:val="auto"/>
                <w:sz w:val="18"/>
                <w:szCs w:val="18"/>
              </w:rPr>
              <w:t>ID</w:t>
            </w:r>
          </w:p>
        </w:tc>
        <w:tc>
          <w:tcPr>
            <w:tcW w:w="3600" w:type="dxa"/>
          </w:tcPr>
          <w:p w14:paraId="75028FD6" w14:textId="77777777" w:rsidR="00486021" w:rsidRPr="001E3E6E" w:rsidRDefault="00486021" w:rsidP="00BE261A">
            <w:pPr>
              <w:pStyle w:val="Level2Body"/>
              <w:ind w:left="0"/>
              <w:rPr>
                <w:rFonts w:cs="Arial"/>
                <w:color w:val="auto"/>
                <w:sz w:val="18"/>
                <w:szCs w:val="18"/>
              </w:rPr>
            </w:pPr>
            <w:r w:rsidRPr="001E3E6E">
              <w:rPr>
                <w:rFonts w:cs="Arial"/>
                <w:color w:val="auto"/>
                <w:sz w:val="18"/>
                <w:szCs w:val="18"/>
              </w:rPr>
              <w:t xml:space="preserve">Contractor / </w:t>
            </w:r>
            <w:r w:rsidR="008D73C2" w:rsidRPr="001E3E6E">
              <w:rPr>
                <w:rFonts w:cs="Arial"/>
                <w:color w:val="auto"/>
                <w:sz w:val="18"/>
                <w:szCs w:val="18"/>
              </w:rPr>
              <w:t>Solution/Requirement</w:t>
            </w:r>
          </w:p>
        </w:tc>
        <w:tc>
          <w:tcPr>
            <w:tcW w:w="2790" w:type="dxa"/>
          </w:tcPr>
          <w:p w14:paraId="7E54F907" w14:textId="77777777" w:rsidR="00486021" w:rsidRPr="001E3E6E" w:rsidRDefault="00486021" w:rsidP="00BE261A">
            <w:pPr>
              <w:pStyle w:val="Level2Body"/>
              <w:ind w:left="0"/>
              <w:rPr>
                <w:rFonts w:cs="Arial"/>
                <w:color w:val="auto"/>
                <w:sz w:val="18"/>
                <w:szCs w:val="18"/>
              </w:rPr>
            </w:pPr>
            <w:r w:rsidRPr="001E3E6E">
              <w:rPr>
                <w:rFonts w:cs="Arial"/>
                <w:color w:val="auto"/>
                <w:sz w:val="18"/>
                <w:szCs w:val="18"/>
              </w:rPr>
              <w:t>Instructions to Bidder</w:t>
            </w:r>
          </w:p>
        </w:tc>
        <w:tc>
          <w:tcPr>
            <w:tcW w:w="1661" w:type="dxa"/>
          </w:tcPr>
          <w:p w14:paraId="1CE27E27" w14:textId="77777777" w:rsidR="00486021" w:rsidRPr="001E3E6E" w:rsidRDefault="00486021" w:rsidP="00BE261A">
            <w:pPr>
              <w:pStyle w:val="Level2Body"/>
              <w:ind w:left="0"/>
              <w:jc w:val="center"/>
              <w:rPr>
                <w:rFonts w:cs="Arial"/>
                <w:color w:val="auto"/>
                <w:sz w:val="18"/>
                <w:szCs w:val="18"/>
              </w:rPr>
            </w:pPr>
            <w:r w:rsidRPr="001E3E6E">
              <w:rPr>
                <w:rFonts w:cs="Arial"/>
                <w:color w:val="auto"/>
                <w:sz w:val="18"/>
                <w:szCs w:val="18"/>
              </w:rPr>
              <w:t>CMS</w:t>
            </w:r>
          </w:p>
          <w:p w14:paraId="380E5458" w14:textId="77777777" w:rsidR="00486021" w:rsidRPr="001E3E6E" w:rsidRDefault="00486021" w:rsidP="00BE261A">
            <w:pPr>
              <w:pStyle w:val="Level2Body"/>
              <w:ind w:left="0"/>
              <w:jc w:val="center"/>
              <w:rPr>
                <w:rFonts w:cs="Arial"/>
                <w:color w:val="auto"/>
                <w:sz w:val="18"/>
                <w:szCs w:val="18"/>
              </w:rPr>
            </w:pPr>
            <w:r w:rsidRPr="001E3E6E">
              <w:rPr>
                <w:rFonts w:cs="Arial"/>
                <w:color w:val="auto"/>
                <w:sz w:val="18"/>
                <w:szCs w:val="18"/>
              </w:rPr>
              <w:t>Checklist</w:t>
            </w:r>
          </w:p>
          <w:p w14:paraId="18C673F6" w14:textId="77777777" w:rsidR="00486021" w:rsidRPr="001E3E6E" w:rsidRDefault="00486021" w:rsidP="00BE261A">
            <w:pPr>
              <w:pStyle w:val="Level2Body"/>
              <w:ind w:left="0"/>
              <w:jc w:val="center"/>
              <w:rPr>
                <w:rFonts w:cs="Arial"/>
                <w:color w:val="auto"/>
                <w:sz w:val="18"/>
                <w:szCs w:val="18"/>
              </w:rPr>
            </w:pPr>
            <w:r w:rsidRPr="001E3E6E">
              <w:rPr>
                <w:rFonts w:cs="Arial"/>
                <w:color w:val="auto"/>
                <w:sz w:val="18"/>
                <w:szCs w:val="18"/>
              </w:rPr>
              <w:t>ID</w:t>
            </w:r>
          </w:p>
        </w:tc>
        <w:tc>
          <w:tcPr>
            <w:tcW w:w="1039" w:type="dxa"/>
          </w:tcPr>
          <w:p w14:paraId="105B5C7E" w14:textId="77777777" w:rsidR="00486021" w:rsidRPr="001E3E6E" w:rsidRDefault="00486021" w:rsidP="00BE261A">
            <w:pPr>
              <w:pStyle w:val="Level2Body"/>
              <w:ind w:left="0"/>
              <w:rPr>
                <w:rFonts w:cs="Arial"/>
                <w:color w:val="auto"/>
                <w:sz w:val="18"/>
                <w:szCs w:val="18"/>
              </w:rPr>
            </w:pPr>
            <w:r w:rsidRPr="001E3E6E">
              <w:rPr>
                <w:rFonts w:cs="Arial"/>
                <w:color w:val="auto"/>
                <w:sz w:val="18"/>
                <w:szCs w:val="18"/>
              </w:rPr>
              <w:t>Bidding</w:t>
            </w:r>
          </w:p>
          <w:p w14:paraId="1BF80320" w14:textId="77777777" w:rsidR="00486021" w:rsidRPr="001E3E6E" w:rsidRDefault="00486021" w:rsidP="00BE261A">
            <w:pPr>
              <w:pStyle w:val="Level2Body"/>
              <w:ind w:left="0"/>
              <w:rPr>
                <w:rFonts w:cs="Arial"/>
                <w:color w:val="auto"/>
                <w:sz w:val="18"/>
                <w:szCs w:val="18"/>
              </w:rPr>
            </w:pPr>
            <w:r w:rsidRPr="001E3E6E">
              <w:rPr>
                <w:rFonts w:cs="Arial"/>
                <w:color w:val="auto"/>
                <w:sz w:val="18"/>
                <w:szCs w:val="18"/>
              </w:rPr>
              <w:t>Ability</w:t>
            </w:r>
          </w:p>
          <w:p w14:paraId="149CA2B1" w14:textId="77777777" w:rsidR="00486021" w:rsidRPr="001E3E6E" w:rsidRDefault="00486021" w:rsidP="00BE261A">
            <w:pPr>
              <w:pStyle w:val="Level2Body"/>
              <w:ind w:left="0"/>
              <w:rPr>
                <w:rFonts w:cs="Arial"/>
                <w:color w:val="auto"/>
                <w:sz w:val="18"/>
                <w:szCs w:val="18"/>
              </w:rPr>
            </w:pPr>
            <w:r w:rsidRPr="001E3E6E">
              <w:rPr>
                <w:rFonts w:cs="Arial"/>
                <w:color w:val="auto"/>
                <w:sz w:val="18"/>
                <w:szCs w:val="18"/>
              </w:rPr>
              <w:t>Code</w:t>
            </w:r>
          </w:p>
        </w:tc>
        <w:tc>
          <w:tcPr>
            <w:tcW w:w="3595" w:type="dxa"/>
          </w:tcPr>
          <w:p w14:paraId="581A1F64" w14:textId="77777777" w:rsidR="00486021" w:rsidRPr="001E3E6E" w:rsidRDefault="00486021" w:rsidP="00BE261A">
            <w:pPr>
              <w:pStyle w:val="Level2Body"/>
              <w:ind w:left="0"/>
              <w:rPr>
                <w:rFonts w:cs="Arial"/>
                <w:color w:val="auto"/>
                <w:sz w:val="18"/>
                <w:szCs w:val="18"/>
              </w:rPr>
            </w:pPr>
            <w:r w:rsidRPr="001E3E6E">
              <w:rPr>
                <w:rFonts w:cs="Arial"/>
                <w:color w:val="auto"/>
                <w:sz w:val="18"/>
                <w:szCs w:val="18"/>
              </w:rPr>
              <w:t>Gap Description and Recommendation for Closure</w:t>
            </w:r>
          </w:p>
        </w:tc>
      </w:tr>
      <w:tr w:rsidR="001E3E6E" w:rsidRPr="001E3E6E" w14:paraId="6279F288" w14:textId="77777777" w:rsidTr="00927C85">
        <w:tc>
          <w:tcPr>
            <w:tcW w:w="750" w:type="dxa"/>
          </w:tcPr>
          <w:p w14:paraId="2C031C2D" w14:textId="75867E92" w:rsidR="00486021" w:rsidRPr="001E3E6E" w:rsidRDefault="00AE7C6B" w:rsidP="00BE261A">
            <w:pPr>
              <w:pStyle w:val="Level2Body"/>
              <w:ind w:left="0"/>
              <w:rPr>
                <w:rFonts w:cs="Arial"/>
                <w:color w:val="auto"/>
                <w:sz w:val="18"/>
                <w:szCs w:val="18"/>
              </w:rPr>
            </w:pPr>
            <w:r w:rsidRPr="001E3E6E">
              <w:rPr>
                <w:rFonts w:cs="Arial"/>
                <w:color w:val="auto"/>
                <w:sz w:val="18"/>
                <w:szCs w:val="18"/>
              </w:rPr>
              <w:t>2</w:t>
            </w:r>
            <w:r w:rsidR="007F0B3D">
              <w:rPr>
                <w:rFonts w:cs="Arial"/>
                <w:color w:val="auto"/>
                <w:sz w:val="18"/>
                <w:szCs w:val="18"/>
              </w:rPr>
              <w:t>5</w:t>
            </w:r>
            <w:r w:rsidR="000166F3">
              <w:rPr>
                <w:rFonts w:cs="Arial"/>
                <w:color w:val="auto"/>
                <w:sz w:val="18"/>
                <w:szCs w:val="18"/>
              </w:rPr>
              <w:t>9</w:t>
            </w:r>
          </w:p>
        </w:tc>
        <w:tc>
          <w:tcPr>
            <w:tcW w:w="955" w:type="dxa"/>
          </w:tcPr>
          <w:p w14:paraId="0E5CA5EB" w14:textId="1BBA5395" w:rsidR="00486021" w:rsidRPr="001E3E6E" w:rsidRDefault="00806CDE" w:rsidP="00BE261A">
            <w:pPr>
              <w:pStyle w:val="Level2Body"/>
              <w:ind w:left="0"/>
              <w:rPr>
                <w:rFonts w:cs="Arial"/>
                <w:color w:val="auto"/>
                <w:sz w:val="18"/>
                <w:szCs w:val="18"/>
              </w:rPr>
            </w:pPr>
            <w:r>
              <w:rPr>
                <w:rFonts w:cs="Arial"/>
                <w:color w:val="auto"/>
                <w:sz w:val="18"/>
                <w:szCs w:val="18"/>
              </w:rPr>
              <w:t>CAT</w:t>
            </w:r>
            <w:r w:rsidR="008E491A" w:rsidRPr="001E3E6E">
              <w:rPr>
                <w:rFonts w:cs="Arial"/>
                <w:color w:val="auto"/>
                <w:sz w:val="18"/>
                <w:szCs w:val="18"/>
              </w:rPr>
              <w:t>.1</w:t>
            </w:r>
            <w:r w:rsidR="000774FA" w:rsidRPr="001E3E6E">
              <w:rPr>
                <w:rFonts w:cs="Arial"/>
                <w:color w:val="auto"/>
                <w:sz w:val="18"/>
                <w:szCs w:val="18"/>
              </w:rPr>
              <w:t>3</w:t>
            </w:r>
          </w:p>
        </w:tc>
        <w:tc>
          <w:tcPr>
            <w:tcW w:w="3600" w:type="dxa"/>
          </w:tcPr>
          <w:p w14:paraId="1355EB5C" w14:textId="77777777" w:rsidR="00486021" w:rsidRPr="001E3E6E" w:rsidRDefault="008E491A" w:rsidP="008E491A">
            <w:pPr>
              <w:pStyle w:val="Level2Body"/>
              <w:ind w:left="0"/>
              <w:jc w:val="left"/>
              <w:rPr>
                <w:rFonts w:cs="Arial"/>
                <w:color w:val="auto"/>
                <w:sz w:val="18"/>
                <w:szCs w:val="18"/>
              </w:rPr>
            </w:pPr>
            <w:r w:rsidRPr="001E3E6E">
              <w:rPr>
                <w:rFonts w:cs="Arial"/>
                <w:color w:val="auto"/>
                <w:sz w:val="18"/>
                <w:szCs w:val="18"/>
              </w:rPr>
              <w:t>Contractor must make training records available to be included in the data available for reporting.</w:t>
            </w:r>
          </w:p>
        </w:tc>
        <w:tc>
          <w:tcPr>
            <w:tcW w:w="2790" w:type="dxa"/>
          </w:tcPr>
          <w:p w14:paraId="6232EABB" w14:textId="77777777" w:rsidR="00486021" w:rsidRPr="001E3E6E" w:rsidRDefault="00717D53" w:rsidP="008E491A">
            <w:pPr>
              <w:pStyle w:val="Level2Body"/>
              <w:ind w:left="0"/>
              <w:jc w:val="left"/>
              <w:rPr>
                <w:rFonts w:cs="Arial"/>
                <w:color w:val="auto"/>
                <w:sz w:val="18"/>
                <w:szCs w:val="18"/>
              </w:rPr>
            </w:pPr>
            <w:r w:rsidRPr="001E3E6E">
              <w:rPr>
                <w:rFonts w:cs="Arial"/>
                <w:color w:val="auto"/>
                <w:sz w:val="18"/>
                <w:szCs w:val="18"/>
              </w:rPr>
              <w:t>Describe</w:t>
            </w:r>
            <w:r w:rsidR="008E491A" w:rsidRPr="001E3E6E">
              <w:rPr>
                <w:rFonts w:cs="Arial"/>
                <w:color w:val="auto"/>
                <w:sz w:val="18"/>
                <w:szCs w:val="18"/>
              </w:rPr>
              <w:t xml:space="preserve"> how training records will be included in the data available for reporting.</w:t>
            </w:r>
          </w:p>
        </w:tc>
        <w:tc>
          <w:tcPr>
            <w:tcW w:w="1661" w:type="dxa"/>
          </w:tcPr>
          <w:p w14:paraId="5663FE9E" w14:textId="77777777" w:rsidR="00486021" w:rsidRPr="001E3E6E" w:rsidRDefault="000774FA" w:rsidP="00BE261A">
            <w:pPr>
              <w:pStyle w:val="Level2Body"/>
              <w:ind w:left="0"/>
              <w:jc w:val="center"/>
              <w:rPr>
                <w:rFonts w:cs="Arial"/>
                <w:color w:val="auto"/>
                <w:sz w:val="18"/>
                <w:szCs w:val="18"/>
              </w:rPr>
            </w:pPr>
            <w:r w:rsidRPr="001E3E6E">
              <w:rPr>
                <w:rFonts w:cs="Arial"/>
                <w:color w:val="auto"/>
                <w:sz w:val="18"/>
                <w:szCs w:val="18"/>
              </w:rPr>
              <w:t>N/A</w:t>
            </w:r>
          </w:p>
        </w:tc>
        <w:sdt>
          <w:sdtPr>
            <w:rPr>
              <w:color w:val="auto"/>
              <w:sz w:val="18"/>
              <w:szCs w:val="18"/>
            </w:rPr>
            <w:alias w:val="Ability Code"/>
            <w:tag w:val="Ability Code"/>
            <w:id w:val="1752779647"/>
            <w:placeholder>
              <w:docPart w:val="130D889645DA460EA944ED3601C18654"/>
            </w:placeholder>
            <w15:color w:val="993300"/>
            <w:comboBox>
              <w:listItem w:displayText="S" w:value="S"/>
              <w:listItem w:displayText="W" w:value="W"/>
              <w:listItem w:displayText="M" w:value="M"/>
              <w:listItem w:displayText="F" w:value="F"/>
              <w:listItem w:displayText="C" w:value="C"/>
              <w:listItem w:displayText="N" w:value="N"/>
              <w:listItem w:displayText="O" w:value="O"/>
            </w:comboBox>
          </w:sdtPr>
          <w:sdtEndPr/>
          <w:sdtContent>
            <w:tc>
              <w:tcPr>
                <w:tcW w:w="1039" w:type="dxa"/>
              </w:tcPr>
              <w:p w14:paraId="552BE8CF" w14:textId="77777777" w:rsidR="00486021" w:rsidRPr="001E3E6E" w:rsidRDefault="002A2404" w:rsidP="00BE261A">
                <w:pPr>
                  <w:pStyle w:val="Level2Body"/>
                  <w:ind w:left="0"/>
                  <w:rPr>
                    <w:rFonts w:cs="Arial"/>
                    <w:color w:val="auto"/>
                    <w:sz w:val="18"/>
                    <w:szCs w:val="18"/>
                  </w:rPr>
                </w:pPr>
                <w:r w:rsidRPr="001E3E6E" w:rsidDel="008E51F4">
                  <w:rPr>
                    <w:color w:val="auto"/>
                    <w:sz w:val="18"/>
                    <w:szCs w:val="18"/>
                  </w:rPr>
                  <w:t xml:space="preserve">Choose an item. </w:t>
                </w:r>
              </w:p>
            </w:tc>
          </w:sdtContent>
        </w:sdt>
        <w:tc>
          <w:tcPr>
            <w:tcW w:w="3595" w:type="dxa"/>
          </w:tcPr>
          <w:p w14:paraId="108F3F3E" w14:textId="77777777" w:rsidR="00486021" w:rsidRPr="001E3E6E" w:rsidRDefault="00486021" w:rsidP="00BE261A">
            <w:pPr>
              <w:pStyle w:val="Level2Body"/>
              <w:ind w:left="0"/>
              <w:rPr>
                <w:rFonts w:cs="Arial"/>
                <w:color w:val="auto"/>
                <w:sz w:val="18"/>
                <w:szCs w:val="18"/>
              </w:rPr>
            </w:pPr>
          </w:p>
        </w:tc>
      </w:tr>
      <w:tr w:rsidR="002308F7" w:rsidRPr="001E3E6E" w14:paraId="4E00004A" w14:textId="77777777" w:rsidTr="00860B1B">
        <w:trPr>
          <w:trHeight w:val="566"/>
        </w:trPr>
        <w:tc>
          <w:tcPr>
            <w:tcW w:w="14390" w:type="dxa"/>
            <w:gridSpan w:val="7"/>
          </w:tcPr>
          <w:p w14:paraId="7B5A3068" w14:textId="50C80FEE" w:rsidR="002308F7" w:rsidRPr="001E3E6E" w:rsidRDefault="002308F7" w:rsidP="008E51F4">
            <w:pPr>
              <w:pStyle w:val="Level2Body"/>
              <w:ind w:left="0"/>
              <w:rPr>
                <w:color w:val="auto"/>
                <w:sz w:val="18"/>
                <w:szCs w:val="18"/>
              </w:rPr>
            </w:pPr>
            <w:r w:rsidRPr="001E3E6E">
              <w:rPr>
                <w:color w:val="auto"/>
                <w:sz w:val="18"/>
                <w:szCs w:val="18"/>
              </w:rPr>
              <w:t>Bidder’s Response:</w:t>
            </w:r>
            <w:r w:rsidR="00AE5F2C">
              <w:rPr>
                <w:color w:val="auto"/>
                <w:sz w:val="18"/>
                <w:szCs w:val="18"/>
              </w:rPr>
              <w:t xml:space="preserve"> </w:t>
            </w:r>
            <w:r w:rsidRPr="001E3E6E">
              <w:rPr>
                <w:color w:val="auto"/>
                <w:sz w:val="18"/>
                <w:szCs w:val="18"/>
              </w:rPr>
              <w:t xml:space="preserve"> </w:t>
            </w:r>
          </w:p>
        </w:tc>
      </w:tr>
    </w:tbl>
    <w:p w14:paraId="7117F01F" w14:textId="77777777" w:rsidR="008E491A" w:rsidRPr="001E3E6E" w:rsidRDefault="008E491A" w:rsidP="008E491A">
      <w:pPr>
        <w:pStyle w:val="Level2Body"/>
        <w:tabs>
          <w:tab w:val="left" w:pos="11250"/>
        </w:tabs>
        <w:ind w:left="0" w:right="2304"/>
        <w:rPr>
          <w:rFonts w:cs="Arial"/>
          <w:color w:val="auto"/>
          <w:sz w:val="18"/>
          <w:szCs w:val="18"/>
        </w:rPr>
      </w:pPr>
    </w:p>
    <w:p w14:paraId="3E63BBEA" w14:textId="77777777" w:rsidR="008B4DFF" w:rsidRPr="001E3E6E" w:rsidRDefault="008B4DFF" w:rsidP="002E3236">
      <w:pPr>
        <w:pStyle w:val="Level2Body"/>
        <w:tabs>
          <w:tab w:val="left" w:pos="11250"/>
        </w:tabs>
        <w:ind w:left="0" w:right="2304"/>
        <w:rPr>
          <w:color w:val="auto"/>
        </w:rPr>
      </w:pPr>
    </w:p>
    <w:p w14:paraId="132CD428" w14:textId="77777777" w:rsidR="00C97678" w:rsidRDefault="00C97678">
      <w:pPr>
        <w:spacing w:after="160" w:line="259" w:lineRule="auto"/>
        <w:jc w:val="left"/>
        <w:rPr>
          <w:rFonts w:eastAsiaTheme="minorHAnsi" w:cstheme="minorBidi"/>
          <w:b/>
          <w:color w:val="auto"/>
          <w:sz w:val="28"/>
          <w:szCs w:val="28"/>
          <w:u w:val="single"/>
        </w:rPr>
      </w:pPr>
      <w:r>
        <w:rPr>
          <w:b/>
          <w:color w:val="auto"/>
          <w:sz w:val="28"/>
          <w:szCs w:val="28"/>
          <w:u w:val="single"/>
        </w:rPr>
        <w:br w:type="page"/>
      </w:r>
    </w:p>
    <w:p w14:paraId="39D3B555" w14:textId="77777777" w:rsidR="009048FB" w:rsidRPr="001E3E6E" w:rsidRDefault="001E23D0" w:rsidP="002E3236">
      <w:pPr>
        <w:pStyle w:val="Level2Body"/>
        <w:tabs>
          <w:tab w:val="left" w:pos="11250"/>
        </w:tabs>
        <w:ind w:left="0" w:right="2304"/>
        <w:rPr>
          <w:b/>
          <w:color w:val="auto"/>
          <w:sz w:val="28"/>
          <w:szCs w:val="28"/>
          <w:u w:val="single"/>
        </w:rPr>
      </w:pPr>
      <w:r w:rsidRPr="001E3E6E">
        <w:rPr>
          <w:b/>
          <w:color w:val="auto"/>
          <w:sz w:val="28"/>
          <w:szCs w:val="28"/>
          <w:u w:val="single"/>
        </w:rPr>
        <w:lastRenderedPageBreak/>
        <w:t>G.1</w:t>
      </w:r>
      <w:r w:rsidR="00A8248C" w:rsidRPr="001E3E6E">
        <w:rPr>
          <w:b/>
          <w:color w:val="auto"/>
          <w:sz w:val="28"/>
          <w:szCs w:val="28"/>
          <w:u w:val="single"/>
        </w:rPr>
        <w:t>2</w:t>
      </w:r>
      <w:r w:rsidRPr="001E3E6E">
        <w:rPr>
          <w:b/>
          <w:color w:val="auto"/>
          <w:sz w:val="28"/>
          <w:szCs w:val="28"/>
          <w:u w:val="single"/>
        </w:rPr>
        <w:t xml:space="preserve"> </w:t>
      </w:r>
      <w:r w:rsidR="009048FB" w:rsidRPr="001E3E6E">
        <w:rPr>
          <w:b/>
          <w:color w:val="auto"/>
          <w:sz w:val="28"/>
          <w:szCs w:val="28"/>
          <w:u w:val="single"/>
        </w:rPr>
        <w:t xml:space="preserve">Operations </w:t>
      </w:r>
      <w:r w:rsidR="000D373B" w:rsidRPr="001E3E6E">
        <w:rPr>
          <w:b/>
          <w:color w:val="auto"/>
          <w:sz w:val="28"/>
          <w:szCs w:val="28"/>
          <w:u w:val="single"/>
        </w:rPr>
        <w:t>Requirements:</w:t>
      </w:r>
    </w:p>
    <w:p w14:paraId="09E05D91" w14:textId="77777777" w:rsidR="009048FB" w:rsidRPr="001E3E6E" w:rsidRDefault="009048FB" w:rsidP="002E3236">
      <w:pPr>
        <w:pStyle w:val="Level2Body"/>
        <w:tabs>
          <w:tab w:val="left" w:pos="11250"/>
        </w:tabs>
        <w:ind w:left="0" w:right="2304"/>
        <w:rPr>
          <w:rFonts w:cs="Arial"/>
          <w:color w:val="auto"/>
          <w:sz w:val="18"/>
          <w:szCs w:val="18"/>
        </w:rPr>
      </w:pPr>
    </w:p>
    <w:p w14:paraId="7F72356D" w14:textId="77777777" w:rsidR="009048FB" w:rsidRPr="001E3E6E" w:rsidRDefault="009048FB" w:rsidP="002E3236">
      <w:pPr>
        <w:pStyle w:val="Level2Body"/>
        <w:tabs>
          <w:tab w:val="left" w:pos="11250"/>
        </w:tabs>
        <w:ind w:left="0" w:right="2304"/>
        <w:rPr>
          <w:rFonts w:cs="Arial"/>
          <w:color w:val="auto"/>
          <w:sz w:val="18"/>
          <w:szCs w:val="18"/>
        </w:rPr>
      </w:pPr>
    </w:p>
    <w:tbl>
      <w:tblPr>
        <w:tblStyle w:val="TableGrid"/>
        <w:tblW w:w="0" w:type="auto"/>
        <w:tblLook w:val="04A0" w:firstRow="1" w:lastRow="0" w:firstColumn="1" w:lastColumn="0" w:noHBand="0" w:noVBand="1"/>
      </w:tblPr>
      <w:tblGrid>
        <w:gridCol w:w="750"/>
        <w:gridCol w:w="955"/>
        <w:gridCol w:w="3600"/>
        <w:gridCol w:w="2790"/>
        <w:gridCol w:w="1645"/>
        <w:gridCol w:w="1055"/>
        <w:gridCol w:w="3595"/>
      </w:tblGrid>
      <w:tr w:rsidR="001E3E6E" w:rsidRPr="001E3E6E" w14:paraId="4450D788" w14:textId="77777777" w:rsidTr="00927C85">
        <w:tc>
          <w:tcPr>
            <w:tcW w:w="750" w:type="dxa"/>
          </w:tcPr>
          <w:p w14:paraId="5B7887D0" w14:textId="77777777" w:rsidR="002E1230" w:rsidRPr="001E3E6E" w:rsidRDefault="002E1230" w:rsidP="000748CB">
            <w:pPr>
              <w:pStyle w:val="Level2Body"/>
              <w:ind w:left="0"/>
              <w:rPr>
                <w:rFonts w:cs="Arial"/>
                <w:color w:val="auto"/>
                <w:sz w:val="18"/>
                <w:szCs w:val="18"/>
              </w:rPr>
            </w:pPr>
            <w:bookmarkStart w:id="9" w:name="_Hlk527922263"/>
            <w:r w:rsidRPr="001E3E6E">
              <w:rPr>
                <w:rFonts w:cs="Arial"/>
                <w:color w:val="auto"/>
                <w:sz w:val="18"/>
                <w:szCs w:val="18"/>
              </w:rPr>
              <w:t>Req.#</w:t>
            </w:r>
          </w:p>
        </w:tc>
        <w:tc>
          <w:tcPr>
            <w:tcW w:w="955" w:type="dxa"/>
          </w:tcPr>
          <w:p w14:paraId="39FF2216" w14:textId="77777777" w:rsidR="002E1230" w:rsidRPr="001E3E6E" w:rsidRDefault="002E1230" w:rsidP="000748CB">
            <w:pPr>
              <w:pStyle w:val="Level2Body"/>
              <w:ind w:left="0"/>
              <w:rPr>
                <w:rFonts w:cs="Arial"/>
                <w:color w:val="auto"/>
                <w:sz w:val="18"/>
                <w:szCs w:val="18"/>
              </w:rPr>
            </w:pPr>
            <w:r w:rsidRPr="001E3E6E">
              <w:rPr>
                <w:rFonts w:cs="Arial"/>
                <w:color w:val="auto"/>
                <w:sz w:val="18"/>
                <w:szCs w:val="18"/>
              </w:rPr>
              <w:t>ID</w:t>
            </w:r>
          </w:p>
        </w:tc>
        <w:tc>
          <w:tcPr>
            <w:tcW w:w="3600" w:type="dxa"/>
          </w:tcPr>
          <w:p w14:paraId="0BCB7293" w14:textId="77777777" w:rsidR="002E1230" w:rsidRPr="001E3E6E" w:rsidRDefault="002E1230" w:rsidP="000748CB">
            <w:pPr>
              <w:pStyle w:val="Level2Body"/>
              <w:ind w:left="0"/>
              <w:rPr>
                <w:rFonts w:cs="Arial"/>
                <w:color w:val="auto"/>
                <w:sz w:val="18"/>
                <w:szCs w:val="18"/>
              </w:rPr>
            </w:pPr>
            <w:r w:rsidRPr="001E3E6E">
              <w:rPr>
                <w:rFonts w:cs="Arial"/>
                <w:color w:val="auto"/>
                <w:sz w:val="18"/>
                <w:szCs w:val="18"/>
              </w:rPr>
              <w:t xml:space="preserve">Contractor / </w:t>
            </w:r>
            <w:r w:rsidR="008D73C2" w:rsidRPr="001E3E6E">
              <w:rPr>
                <w:rFonts w:cs="Arial"/>
                <w:color w:val="auto"/>
                <w:sz w:val="18"/>
                <w:szCs w:val="18"/>
              </w:rPr>
              <w:t>Solution/Requirement</w:t>
            </w:r>
          </w:p>
        </w:tc>
        <w:tc>
          <w:tcPr>
            <w:tcW w:w="2790" w:type="dxa"/>
          </w:tcPr>
          <w:p w14:paraId="16F716F2" w14:textId="77777777" w:rsidR="002E1230" w:rsidRPr="001E3E6E" w:rsidRDefault="002E1230" w:rsidP="000748CB">
            <w:pPr>
              <w:pStyle w:val="Level2Body"/>
              <w:ind w:left="0"/>
              <w:rPr>
                <w:rFonts w:cs="Arial"/>
                <w:color w:val="auto"/>
                <w:sz w:val="18"/>
                <w:szCs w:val="18"/>
              </w:rPr>
            </w:pPr>
            <w:r w:rsidRPr="001E3E6E">
              <w:rPr>
                <w:rFonts w:cs="Arial"/>
                <w:color w:val="auto"/>
                <w:sz w:val="18"/>
                <w:szCs w:val="18"/>
              </w:rPr>
              <w:t>Instructions to Bidder</w:t>
            </w:r>
          </w:p>
        </w:tc>
        <w:tc>
          <w:tcPr>
            <w:tcW w:w="1645" w:type="dxa"/>
          </w:tcPr>
          <w:p w14:paraId="2037F578" w14:textId="77777777" w:rsidR="002E1230" w:rsidRPr="001E3E6E" w:rsidRDefault="002E1230" w:rsidP="000748CB">
            <w:pPr>
              <w:pStyle w:val="Level2Body"/>
              <w:ind w:left="0"/>
              <w:jc w:val="center"/>
              <w:rPr>
                <w:rFonts w:cs="Arial"/>
                <w:color w:val="auto"/>
                <w:sz w:val="18"/>
                <w:szCs w:val="18"/>
              </w:rPr>
            </w:pPr>
            <w:r w:rsidRPr="001E3E6E">
              <w:rPr>
                <w:rFonts w:cs="Arial"/>
                <w:color w:val="auto"/>
                <w:sz w:val="18"/>
                <w:szCs w:val="18"/>
              </w:rPr>
              <w:t>CMS</w:t>
            </w:r>
          </w:p>
          <w:p w14:paraId="1DD0AEE0" w14:textId="77777777" w:rsidR="002E1230" w:rsidRPr="001E3E6E" w:rsidRDefault="002E1230" w:rsidP="000748CB">
            <w:pPr>
              <w:pStyle w:val="Level2Body"/>
              <w:ind w:left="0"/>
              <w:jc w:val="center"/>
              <w:rPr>
                <w:rFonts w:cs="Arial"/>
                <w:color w:val="auto"/>
                <w:sz w:val="18"/>
                <w:szCs w:val="18"/>
              </w:rPr>
            </w:pPr>
            <w:r w:rsidRPr="001E3E6E">
              <w:rPr>
                <w:rFonts w:cs="Arial"/>
                <w:color w:val="auto"/>
                <w:sz w:val="18"/>
                <w:szCs w:val="18"/>
              </w:rPr>
              <w:t>Checklist</w:t>
            </w:r>
          </w:p>
          <w:p w14:paraId="69D17647" w14:textId="77777777" w:rsidR="002E1230" w:rsidRPr="001E3E6E" w:rsidRDefault="002E1230" w:rsidP="000748CB">
            <w:pPr>
              <w:pStyle w:val="Level2Body"/>
              <w:ind w:left="0"/>
              <w:jc w:val="center"/>
              <w:rPr>
                <w:rFonts w:cs="Arial"/>
                <w:color w:val="auto"/>
                <w:sz w:val="18"/>
                <w:szCs w:val="18"/>
              </w:rPr>
            </w:pPr>
            <w:r w:rsidRPr="001E3E6E">
              <w:rPr>
                <w:rFonts w:cs="Arial"/>
                <w:color w:val="auto"/>
                <w:sz w:val="18"/>
                <w:szCs w:val="18"/>
              </w:rPr>
              <w:t>ID</w:t>
            </w:r>
          </w:p>
        </w:tc>
        <w:tc>
          <w:tcPr>
            <w:tcW w:w="1055" w:type="dxa"/>
          </w:tcPr>
          <w:p w14:paraId="23B376C2" w14:textId="77777777" w:rsidR="002E1230" w:rsidRPr="001E3E6E" w:rsidRDefault="002E1230" w:rsidP="000748CB">
            <w:pPr>
              <w:pStyle w:val="Level2Body"/>
              <w:ind w:left="0"/>
              <w:rPr>
                <w:rFonts w:cs="Arial"/>
                <w:color w:val="auto"/>
                <w:sz w:val="18"/>
                <w:szCs w:val="18"/>
              </w:rPr>
            </w:pPr>
            <w:r w:rsidRPr="001E3E6E">
              <w:rPr>
                <w:rFonts w:cs="Arial"/>
                <w:color w:val="auto"/>
                <w:sz w:val="18"/>
                <w:szCs w:val="18"/>
              </w:rPr>
              <w:t>Bidding</w:t>
            </w:r>
          </w:p>
          <w:p w14:paraId="36DFB8B5" w14:textId="77777777" w:rsidR="002E1230" w:rsidRPr="001E3E6E" w:rsidRDefault="002E1230" w:rsidP="000748CB">
            <w:pPr>
              <w:pStyle w:val="Level2Body"/>
              <w:ind w:left="0"/>
              <w:rPr>
                <w:rFonts w:cs="Arial"/>
                <w:color w:val="auto"/>
                <w:sz w:val="18"/>
                <w:szCs w:val="18"/>
              </w:rPr>
            </w:pPr>
            <w:r w:rsidRPr="001E3E6E">
              <w:rPr>
                <w:rFonts w:cs="Arial"/>
                <w:color w:val="auto"/>
                <w:sz w:val="18"/>
                <w:szCs w:val="18"/>
              </w:rPr>
              <w:t>Ability</w:t>
            </w:r>
          </w:p>
          <w:p w14:paraId="3FBDD57D" w14:textId="77777777" w:rsidR="002E1230" w:rsidRPr="001E3E6E" w:rsidRDefault="002E1230" w:rsidP="000748CB">
            <w:pPr>
              <w:pStyle w:val="Level2Body"/>
              <w:ind w:left="0"/>
              <w:rPr>
                <w:rFonts w:cs="Arial"/>
                <w:color w:val="auto"/>
                <w:sz w:val="18"/>
                <w:szCs w:val="18"/>
              </w:rPr>
            </w:pPr>
            <w:r w:rsidRPr="001E3E6E">
              <w:rPr>
                <w:rFonts w:cs="Arial"/>
                <w:color w:val="auto"/>
                <w:sz w:val="18"/>
                <w:szCs w:val="18"/>
              </w:rPr>
              <w:t>Code</w:t>
            </w:r>
          </w:p>
        </w:tc>
        <w:tc>
          <w:tcPr>
            <w:tcW w:w="3595" w:type="dxa"/>
          </w:tcPr>
          <w:p w14:paraId="70B3FF2A" w14:textId="77777777" w:rsidR="002E1230" w:rsidRPr="001E3E6E" w:rsidRDefault="002E1230" w:rsidP="000748CB">
            <w:pPr>
              <w:pStyle w:val="Level2Body"/>
              <w:ind w:left="0"/>
              <w:rPr>
                <w:rFonts w:cs="Arial"/>
                <w:color w:val="auto"/>
                <w:sz w:val="18"/>
                <w:szCs w:val="18"/>
              </w:rPr>
            </w:pPr>
            <w:r w:rsidRPr="001E3E6E">
              <w:rPr>
                <w:rFonts w:cs="Arial"/>
                <w:color w:val="auto"/>
                <w:sz w:val="18"/>
                <w:szCs w:val="18"/>
              </w:rPr>
              <w:t>Gap Description and Recommendation for Closure</w:t>
            </w:r>
          </w:p>
        </w:tc>
      </w:tr>
      <w:bookmarkEnd w:id="9"/>
      <w:tr w:rsidR="001E3E6E" w:rsidRPr="001E3E6E" w14:paraId="11C7EBD5" w14:textId="77777777" w:rsidTr="00927C85">
        <w:tc>
          <w:tcPr>
            <w:tcW w:w="750" w:type="dxa"/>
          </w:tcPr>
          <w:p w14:paraId="6C695E2F" w14:textId="625CB8CE" w:rsidR="002E1230" w:rsidRPr="001E3E6E" w:rsidRDefault="00AE7C6B" w:rsidP="000748CB">
            <w:pPr>
              <w:pStyle w:val="Level2Body"/>
              <w:ind w:left="0"/>
              <w:rPr>
                <w:rFonts w:cs="Arial"/>
                <w:color w:val="auto"/>
                <w:sz w:val="18"/>
                <w:szCs w:val="18"/>
              </w:rPr>
            </w:pPr>
            <w:r w:rsidRPr="001E3E6E">
              <w:rPr>
                <w:rFonts w:cs="Arial"/>
                <w:color w:val="auto"/>
                <w:sz w:val="18"/>
                <w:szCs w:val="18"/>
              </w:rPr>
              <w:t>2</w:t>
            </w:r>
            <w:r w:rsidR="000166F3">
              <w:rPr>
                <w:rFonts w:cs="Arial"/>
                <w:color w:val="auto"/>
                <w:sz w:val="18"/>
                <w:szCs w:val="18"/>
              </w:rPr>
              <w:t>60</w:t>
            </w:r>
          </w:p>
        </w:tc>
        <w:tc>
          <w:tcPr>
            <w:tcW w:w="955" w:type="dxa"/>
          </w:tcPr>
          <w:p w14:paraId="214F32DA" w14:textId="77777777" w:rsidR="002E1230" w:rsidRPr="001E3E6E" w:rsidRDefault="002E1230" w:rsidP="000748CB">
            <w:pPr>
              <w:pStyle w:val="Level2Body"/>
              <w:ind w:left="0"/>
              <w:rPr>
                <w:rFonts w:cs="Arial"/>
                <w:color w:val="auto"/>
                <w:sz w:val="18"/>
                <w:szCs w:val="18"/>
              </w:rPr>
            </w:pPr>
            <w:r w:rsidRPr="001E3E6E">
              <w:rPr>
                <w:rFonts w:cs="Arial"/>
                <w:color w:val="auto"/>
                <w:sz w:val="18"/>
                <w:szCs w:val="18"/>
              </w:rPr>
              <w:t>OP.1</w:t>
            </w:r>
          </w:p>
        </w:tc>
        <w:tc>
          <w:tcPr>
            <w:tcW w:w="3600" w:type="dxa"/>
          </w:tcPr>
          <w:p w14:paraId="765E9FBF" w14:textId="01B50164" w:rsidR="002E1230" w:rsidRPr="001E3E6E" w:rsidRDefault="00C62B86" w:rsidP="000D4278">
            <w:pPr>
              <w:pStyle w:val="Level2Body"/>
              <w:ind w:left="0"/>
              <w:jc w:val="left"/>
              <w:rPr>
                <w:rFonts w:cs="Arial"/>
                <w:color w:val="auto"/>
                <w:sz w:val="18"/>
                <w:szCs w:val="18"/>
              </w:rPr>
            </w:pPr>
            <w:r w:rsidRPr="001E3E6E">
              <w:rPr>
                <w:rFonts w:cs="Arial"/>
                <w:color w:val="auto"/>
                <w:sz w:val="18"/>
                <w:szCs w:val="18"/>
              </w:rPr>
              <w:t>Contractor</w:t>
            </w:r>
            <w:r w:rsidR="002E1230" w:rsidRPr="001E3E6E">
              <w:rPr>
                <w:rFonts w:cs="Arial"/>
                <w:color w:val="auto"/>
                <w:sz w:val="18"/>
                <w:szCs w:val="18"/>
              </w:rPr>
              <w:t xml:space="preserve"> must identify, document and communicate to DHHS any sanctions, corrective action plans and/or unresolved audit findings identified during the life of the contract.</w:t>
            </w:r>
            <w:r w:rsidR="00AE5F2C">
              <w:rPr>
                <w:rFonts w:cs="Arial"/>
                <w:color w:val="auto"/>
                <w:sz w:val="18"/>
                <w:szCs w:val="18"/>
              </w:rPr>
              <w:t xml:space="preserve"> </w:t>
            </w:r>
          </w:p>
        </w:tc>
        <w:tc>
          <w:tcPr>
            <w:tcW w:w="2790" w:type="dxa"/>
          </w:tcPr>
          <w:p w14:paraId="27235853" w14:textId="77777777" w:rsidR="002E1230" w:rsidRPr="001E3E6E" w:rsidRDefault="00C62B86" w:rsidP="00C62B86">
            <w:pPr>
              <w:pStyle w:val="Level2Body"/>
              <w:ind w:left="0"/>
              <w:jc w:val="left"/>
              <w:rPr>
                <w:rFonts w:cs="Arial"/>
                <w:color w:val="auto"/>
                <w:sz w:val="18"/>
                <w:szCs w:val="18"/>
              </w:rPr>
            </w:pPr>
            <w:r w:rsidRPr="001E3E6E">
              <w:rPr>
                <w:rFonts w:cs="Arial"/>
                <w:color w:val="auto"/>
                <w:sz w:val="18"/>
                <w:szCs w:val="18"/>
              </w:rPr>
              <w:t>D</w:t>
            </w:r>
            <w:r w:rsidR="002E1230" w:rsidRPr="001E3E6E">
              <w:rPr>
                <w:rFonts w:cs="Arial"/>
                <w:color w:val="auto"/>
                <w:sz w:val="18"/>
                <w:szCs w:val="18"/>
              </w:rPr>
              <w:t>escribe the process that will be used to identify, document and communicate to DHHS any sanctions, corrective action plans, and/or unresolved audit findings identified across the install base during the life of the EVV contract</w:t>
            </w:r>
            <w:r w:rsidR="005B3A33" w:rsidRPr="001E3E6E">
              <w:rPr>
                <w:rFonts w:cs="Arial"/>
                <w:color w:val="auto"/>
                <w:sz w:val="18"/>
                <w:szCs w:val="18"/>
              </w:rPr>
              <w:t>.</w:t>
            </w:r>
          </w:p>
        </w:tc>
        <w:tc>
          <w:tcPr>
            <w:tcW w:w="1645" w:type="dxa"/>
          </w:tcPr>
          <w:p w14:paraId="12003E66" w14:textId="77777777" w:rsidR="002E1230" w:rsidRPr="001E3E6E" w:rsidRDefault="000774FA" w:rsidP="000748CB">
            <w:pPr>
              <w:pStyle w:val="Level2Body"/>
              <w:ind w:left="0"/>
              <w:jc w:val="center"/>
              <w:rPr>
                <w:rFonts w:cs="Arial"/>
                <w:color w:val="auto"/>
                <w:sz w:val="18"/>
                <w:szCs w:val="18"/>
              </w:rPr>
            </w:pPr>
            <w:r w:rsidRPr="001E3E6E">
              <w:rPr>
                <w:rFonts w:cs="Arial"/>
                <w:color w:val="auto"/>
                <w:sz w:val="18"/>
                <w:szCs w:val="18"/>
              </w:rPr>
              <w:t>N/A</w:t>
            </w:r>
          </w:p>
        </w:tc>
        <w:sdt>
          <w:sdtPr>
            <w:rPr>
              <w:color w:val="auto"/>
              <w:sz w:val="18"/>
              <w:szCs w:val="18"/>
            </w:rPr>
            <w:alias w:val="Ability Code"/>
            <w:tag w:val="Ability Code"/>
            <w:id w:val="617036429"/>
            <w:placeholder>
              <w:docPart w:val="85DD9D5EBEFF4CFAB5FABE81AB28156A"/>
            </w:placeholder>
            <w15:color w:val="993300"/>
            <w:comboBox>
              <w:listItem w:displayText="S" w:value="S"/>
              <w:listItem w:displayText="W" w:value="W"/>
              <w:listItem w:displayText="M" w:value="M"/>
              <w:listItem w:displayText="F" w:value="F"/>
              <w:listItem w:displayText="C" w:value="C"/>
              <w:listItem w:displayText="N" w:value="N"/>
              <w:listItem w:displayText="O" w:value="O"/>
            </w:comboBox>
          </w:sdtPr>
          <w:sdtEndPr/>
          <w:sdtContent>
            <w:tc>
              <w:tcPr>
                <w:tcW w:w="1055" w:type="dxa"/>
              </w:tcPr>
              <w:p w14:paraId="2E668528" w14:textId="77777777" w:rsidR="002E1230" w:rsidRPr="001E3E6E" w:rsidRDefault="002A2404" w:rsidP="000748CB">
                <w:pPr>
                  <w:pStyle w:val="Level2Body"/>
                  <w:ind w:left="0"/>
                  <w:rPr>
                    <w:rFonts w:cs="Arial"/>
                    <w:color w:val="auto"/>
                    <w:sz w:val="18"/>
                    <w:szCs w:val="18"/>
                  </w:rPr>
                </w:pPr>
                <w:r w:rsidRPr="001E3E6E" w:rsidDel="008E51F4">
                  <w:rPr>
                    <w:color w:val="auto"/>
                    <w:sz w:val="18"/>
                    <w:szCs w:val="18"/>
                  </w:rPr>
                  <w:t xml:space="preserve">Choose an item. </w:t>
                </w:r>
              </w:p>
            </w:tc>
          </w:sdtContent>
        </w:sdt>
        <w:tc>
          <w:tcPr>
            <w:tcW w:w="3595" w:type="dxa"/>
          </w:tcPr>
          <w:p w14:paraId="2E0F088E" w14:textId="77777777" w:rsidR="002E1230" w:rsidRPr="001E3E6E" w:rsidRDefault="002E1230" w:rsidP="000748CB">
            <w:pPr>
              <w:pStyle w:val="Level2Body"/>
              <w:ind w:left="0"/>
              <w:rPr>
                <w:rFonts w:cs="Arial"/>
                <w:color w:val="auto"/>
                <w:sz w:val="18"/>
                <w:szCs w:val="18"/>
              </w:rPr>
            </w:pPr>
          </w:p>
        </w:tc>
      </w:tr>
      <w:tr w:rsidR="002308F7" w:rsidRPr="001E3E6E" w14:paraId="7D8709A4" w14:textId="77777777" w:rsidTr="00860B1B">
        <w:trPr>
          <w:trHeight w:val="647"/>
        </w:trPr>
        <w:tc>
          <w:tcPr>
            <w:tcW w:w="14390" w:type="dxa"/>
            <w:gridSpan w:val="7"/>
          </w:tcPr>
          <w:p w14:paraId="3DAEFF5B" w14:textId="0FF6673F" w:rsidR="002308F7" w:rsidRPr="001E3E6E" w:rsidRDefault="002308F7" w:rsidP="008E51F4">
            <w:pPr>
              <w:pStyle w:val="Level2Body"/>
              <w:ind w:left="0"/>
              <w:rPr>
                <w:color w:val="auto"/>
                <w:sz w:val="18"/>
                <w:szCs w:val="18"/>
              </w:rPr>
            </w:pPr>
            <w:r w:rsidRPr="001E3E6E">
              <w:rPr>
                <w:color w:val="auto"/>
                <w:sz w:val="18"/>
                <w:szCs w:val="18"/>
              </w:rPr>
              <w:t>Bidder’s Response:</w:t>
            </w:r>
            <w:r w:rsidR="00AE5F2C">
              <w:rPr>
                <w:color w:val="auto"/>
                <w:sz w:val="18"/>
                <w:szCs w:val="18"/>
              </w:rPr>
              <w:t xml:space="preserve"> </w:t>
            </w:r>
            <w:r w:rsidRPr="001E3E6E">
              <w:rPr>
                <w:color w:val="auto"/>
                <w:sz w:val="18"/>
                <w:szCs w:val="18"/>
              </w:rPr>
              <w:t xml:space="preserve"> </w:t>
            </w:r>
          </w:p>
        </w:tc>
      </w:tr>
    </w:tbl>
    <w:p w14:paraId="4089D2A3" w14:textId="77777777" w:rsidR="007D2581" w:rsidRPr="001E3E6E" w:rsidRDefault="007D2581" w:rsidP="002E3236">
      <w:pPr>
        <w:pStyle w:val="Level2Body"/>
        <w:tabs>
          <w:tab w:val="left" w:pos="11250"/>
        </w:tabs>
        <w:ind w:left="0" w:right="2304"/>
        <w:rPr>
          <w:rFonts w:cs="Arial"/>
          <w:color w:val="auto"/>
          <w:sz w:val="18"/>
          <w:szCs w:val="18"/>
        </w:rPr>
      </w:pPr>
    </w:p>
    <w:p w14:paraId="02628D03" w14:textId="77777777" w:rsidR="007D2581" w:rsidRPr="001E3E6E" w:rsidRDefault="007D2581" w:rsidP="002E3236">
      <w:pPr>
        <w:pStyle w:val="Level2Body"/>
        <w:tabs>
          <w:tab w:val="left" w:pos="11250"/>
        </w:tabs>
        <w:ind w:left="0" w:right="2304"/>
        <w:rPr>
          <w:rFonts w:cs="Arial"/>
          <w:color w:val="auto"/>
          <w:sz w:val="18"/>
          <w:szCs w:val="18"/>
        </w:rPr>
      </w:pPr>
    </w:p>
    <w:tbl>
      <w:tblPr>
        <w:tblStyle w:val="TableGrid"/>
        <w:tblW w:w="0" w:type="auto"/>
        <w:tblLook w:val="04A0" w:firstRow="1" w:lastRow="0" w:firstColumn="1" w:lastColumn="0" w:noHBand="0" w:noVBand="1"/>
      </w:tblPr>
      <w:tblGrid>
        <w:gridCol w:w="749"/>
        <w:gridCol w:w="956"/>
        <w:gridCol w:w="3600"/>
        <w:gridCol w:w="2790"/>
        <w:gridCol w:w="1642"/>
        <w:gridCol w:w="1058"/>
        <w:gridCol w:w="3595"/>
      </w:tblGrid>
      <w:tr w:rsidR="001E3E6E" w:rsidRPr="001E3E6E" w14:paraId="55132523" w14:textId="77777777" w:rsidTr="00927C85">
        <w:tc>
          <w:tcPr>
            <w:tcW w:w="749" w:type="dxa"/>
          </w:tcPr>
          <w:p w14:paraId="19C85EBE" w14:textId="77777777" w:rsidR="007D2581" w:rsidRPr="001E3E6E" w:rsidRDefault="007D2581" w:rsidP="000748CB">
            <w:pPr>
              <w:pStyle w:val="Level2Body"/>
              <w:ind w:left="0"/>
              <w:rPr>
                <w:rFonts w:cs="Arial"/>
                <w:color w:val="auto"/>
                <w:sz w:val="18"/>
                <w:szCs w:val="18"/>
              </w:rPr>
            </w:pPr>
            <w:r w:rsidRPr="001E3E6E">
              <w:rPr>
                <w:rFonts w:cs="Arial"/>
                <w:color w:val="auto"/>
                <w:sz w:val="18"/>
                <w:szCs w:val="18"/>
              </w:rPr>
              <w:t>Req.#</w:t>
            </w:r>
          </w:p>
        </w:tc>
        <w:tc>
          <w:tcPr>
            <w:tcW w:w="956" w:type="dxa"/>
          </w:tcPr>
          <w:p w14:paraId="36E770C6" w14:textId="77777777" w:rsidR="007D2581" w:rsidRPr="001E3E6E" w:rsidRDefault="007D2581" w:rsidP="000748CB">
            <w:pPr>
              <w:pStyle w:val="Level2Body"/>
              <w:ind w:left="0"/>
              <w:rPr>
                <w:rFonts w:cs="Arial"/>
                <w:color w:val="auto"/>
                <w:sz w:val="18"/>
                <w:szCs w:val="18"/>
              </w:rPr>
            </w:pPr>
            <w:r w:rsidRPr="001E3E6E">
              <w:rPr>
                <w:rFonts w:cs="Arial"/>
                <w:color w:val="auto"/>
                <w:sz w:val="18"/>
                <w:szCs w:val="18"/>
              </w:rPr>
              <w:t>ID</w:t>
            </w:r>
          </w:p>
        </w:tc>
        <w:tc>
          <w:tcPr>
            <w:tcW w:w="3600" w:type="dxa"/>
          </w:tcPr>
          <w:p w14:paraId="67DE2CED" w14:textId="77777777" w:rsidR="007D2581" w:rsidRPr="001E3E6E" w:rsidRDefault="007D2581" w:rsidP="000748CB">
            <w:pPr>
              <w:pStyle w:val="Level2Body"/>
              <w:ind w:left="0"/>
              <w:rPr>
                <w:rFonts w:cs="Arial"/>
                <w:color w:val="auto"/>
                <w:sz w:val="18"/>
                <w:szCs w:val="18"/>
              </w:rPr>
            </w:pPr>
            <w:r w:rsidRPr="001E3E6E">
              <w:rPr>
                <w:rFonts w:cs="Arial"/>
                <w:color w:val="auto"/>
                <w:sz w:val="18"/>
                <w:szCs w:val="18"/>
              </w:rPr>
              <w:t xml:space="preserve">Contractor / </w:t>
            </w:r>
            <w:r w:rsidR="008D73C2" w:rsidRPr="001E3E6E">
              <w:rPr>
                <w:rFonts w:cs="Arial"/>
                <w:color w:val="auto"/>
                <w:sz w:val="18"/>
                <w:szCs w:val="18"/>
              </w:rPr>
              <w:t>Solution/Requirement</w:t>
            </w:r>
          </w:p>
        </w:tc>
        <w:tc>
          <w:tcPr>
            <w:tcW w:w="2790" w:type="dxa"/>
          </w:tcPr>
          <w:p w14:paraId="516E677F" w14:textId="77777777" w:rsidR="007D2581" w:rsidRPr="001E3E6E" w:rsidRDefault="007D2581" w:rsidP="000748CB">
            <w:pPr>
              <w:pStyle w:val="Level2Body"/>
              <w:ind w:left="0"/>
              <w:rPr>
                <w:rFonts w:cs="Arial"/>
                <w:color w:val="auto"/>
                <w:sz w:val="18"/>
                <w:szCs w:val="18"/>
              </w:rPr>
            </w:pPr>
            <w:r w:rsidRPr="001E3E6E">
              <w:rPr>
                <w:rFonts w:cs="Arial"/>
                <w:color w:val="auto"/>
                <w:sz w:val="18"/>
                <w:szCs w:val="18"/>
              </w:rPr>
              <w:t>Instructions to Bidder</w:t>
            </w:r>
          </w:p>
        </w:tc>
        <w:tc>
          <w:tcPr>
            <w:tcW w:w="1642" w:type="dxa"/>
          </w:tcPr>
          <w:p w14:paraId="13856674" w14:textId="77777777" w:rsidR="007D2581" w:rsidRPr="001E3E6E" w:rsidRDefault="007D2581" w:rsidP="000748CB">
            <w:pPr>
              <w:pStyle w:val="Level2Body"/>
              <w:ind w:left="0"/>
              <w:jc w:val="center"/>
              <w:rPr>
                <w:rFonts w:cs="Arial"/>
                <w:color w:val="auto"/>
                <w:sz w:val="18"/>
                <w:szCs w:val="18"/>
              </w:rPr>
            </w:pPr>
            <w:r w:rsidRPr="001E3E6E">
              <w:rPr>
                <w:rFonts w:cs="Arial"/>
                <w:color w:val="auto"/>
                <w:sz w:val="18"/>
                <w:szCs w:val="18"/>
              </w:rPr>
              <w:t>CMS</w:t>
            </w:r>
          </w:p>
          <w:p w14:paraId="7FB83885" w14:textId="77777777" w:rsidR="007D2581" w:rsidRPr="001E3E6E" w:rsidRDefault="007D2581" w:rsidP="000748CB">
            <w:pPr>
              <w:pStyle w:val="Level2Body"/>
              <w:ind w:left="0"/>
              <w:jc w:val="center"/>
              <w:rPr>
                <w:rFonts w:cs="Arial"/>
                <w:color w:val="auto"/>
                <w:sz w:val="18"/>
                <w:szCs w:val="18"/>
              </w:rPr>
            </w:pPr>
            <w:r w:rsidRPr="001E3E6E">
              <w:rPr>
                <w:rFonts w:cs="Arial"/>
                <w:color w:val="auto"/>
                <w:sz w:val="18"/>
                <w:szCs w:val="18"/>
              </w:rPr>
              <w:t>Checklist</w:t>
            </w:r>
          </w:p>
          <w:p w14:paraId="595D31FD" w14:textId="77777777" w:rsidR="007D2581" w:rsidRPr="001E3E6E" w:rsidRDefault="007D2581" w:rsidP="000748CB">
            <w:pPr>
              <w:pStyle w:val="Level2Body"/>
              <w:ind w:left="0"/>
              <w:jc w:val="center"/>
              <w:rPr>
                <w:rFonts w:cs="Arial"/>
                <w:color w:val="auto"/>
                <w:sz w:val="18"/>
                <w:szCs w:val="18"/>
              </w:rPr>
            </w:pPr>
            <w:r w:rsidRPr="001E3E6E">
              <w:rPr>
                <w:rFonts w:cs="Arial"/>
                <w:color w:val="auto"/>
                <w:sz w:val="18"/>
                <w:szCs w:val="18"/>
              </w:rPr>
              <w:t>ID</w:t>
            </w:r>
          </w:p>
        </w:tc>
        <w:tc>
          <w:tcPr>
            <w:tcW w:w="1058" w:type="dxa"/>
          </w:tcPr>
          <w:p w14:paraId="6753917F" w14:textId="77777777" w:rsidR="007D2581" w:rsidRPr="001E3E6E" w:rsidRDefault="007D2581" w:rsidP="000748CB">
            <w:pPr>
              <w:pStyle w:val="Level2Body"/>
              <w:ind w:left="0"/>
              <w:rPr>
                <w:rFonts w:cs="Arial"/>
                <w:color w:val="auto"/>
                <w:sz w:val="18"/>
                <w:szCs w:val="18"/>
              </w:rPr>
            </w:pPr>
            <w:r w:rsidRPr="001E3E6E">
              <w:rPr>
                <w:rFonts w:cs="Arial"/>
                <w:color w:val="auto"/>
                <w:sz w:val="18"/>
                <w:szCs w:val="18"/>
              </w:rPr>
              <w:t>Bidding</w:t>
            </w:r>
          </w:p>
          <w:p w14:paraId="0C01A622" w14:textId="77777777" w:rsidR="007D2581" w:rsidRPr="001E3E6E" w:rsidRDefault="007D2581" w:rsidP="000748CB">
            <w:pPr>
              <w:pStyle w:val="Level2Body"/>
              <w:ind w:left="0"/>
              <w:rPr>
                <w:rFonts w:cs="Arial"/>
                <w:color w:val="auto"/>
                <w:sz w:val="18"/>
                <w:szCs w:val="18"/>
              </w:rPr>
            </w:pPr>
            <w:r w:rsidRPr="001E3E6E">
              <w:rPr>
                <w:rFonts w:cs="Arial"/>
                <w:color w:val="auto"/>
                <w:sz w:val="18"/>
                <w:szCs w:val="18"/>
              </w:rPr>
              <w:t>Ability</w:t>
            </w:r>
          </w:p>
          <w:p w14:paraId="364F1688" w14:textId="77777777" w:rsidR="007D2581" w:rsidRPr="001E3E6E" w:rsidRDefault="007D2581" w:rsidP="000748CB">
            <w:pPr>
              <w:pStyle w:val="Level2Body"/>
              <w:ind w:left="0"/>
              <w:rPr>
                <w:rFonts w:cs="Arial"/>
                <w:color w:val="auto"/>
                <w:sz w:val="18"/>
                <w:szCs w:val="18"/>
              </w:rPr>
            </w:pPr>
            <w:r w:rsidRPr="001E3E6E">
              <w:rPr>
                <w:rFonts w:cs="Arial"/>
                <w:color w:val="auto"/>
                <w:sz w:val="18"/>
                <w:szCs w:val="18"/>
              </w:rPr>
              <w:t>Code</w:t>
            </w:r>
          </w:p>
        </w:tc>
        <w:tc>
          <w:tcPr>
            <w:tcW w:w="3595" w:type="dxa"/>
          </w:tcPr>
          <w:p w14:paraId="13203162" w14:textId="77777777" w:rsidR="007D2581" w:rsidRPr="001E3E6E" w:rsidRDefault="007D2581" w:rsidP="000748CB">
            <w:pPr>
              <w:pStyle w:val="Level2Body"/>
              <w:ind w:left="0"/>
              <w:rPr>
                <w:rFonts w:cs="Arial"/>
                <w:color w:val="auto"/>
                <w:sz w:val="18"/>
                <w:szCs w:val="18"/>
              </w:rPr>
            </w:pPr>
            <w:r w:rsidRPr="001E3E6E">
              <w:rPr>
                <w:rFonts w:cs="Arial"/>
                <w:color w:val="auto"/>
                <w:sz w:val="18"/>
                <w:szCs w:val="18"/>
              </w:rPr>
              <w:t>Gap Description and Recommendation for Closure</w:t>
            </w:r>
          </w:p>
        </w:tc>
      </w:tr>
      <w:tr w:rsidR="001E3E6E" w:rsidRPr="001E3E6E" w14:paraId="5DA5D285" w14:textId="77777777" w:rsidTr="00927C85">
        <w:tc>
          <w:tcPr>
            <w:tcW w:w="749" w:type="dxa"/>
          </w:tcPr>
          <w:p w14:paraId="5A8493D1" w14:textId="1AFA3CE0" w:rsidR="007D2581" w:rsidRPr="001E3E6E" w:rsidRDefault="00AE7C6B" w:rsidP="000748CB">
            <w:pPr>
              <w:pStyle w:val="Level2Body"/>
              <w:ind w:left="0"/>
              <w:rPr>
                <w:rFonts w:cs="Arial"/>
                <w:color w:val="auto"/>
                <w:sz w:val="18"/>
                <w:szCs w:val="18"/>
              </w:rPr>
            </w:pPr>
            <w:r w:rsidRPr="001E3E6E">
              <w:rPr>
                <w:rFonts w:cs="Arial"/>
                <w:color w:val="auto"/>
                <w:sz w:val="18"/>
                <w:szCs w:val="18"/>
              </w:rPr>
              <w:t>2</w:t>
            </w:r>
            <w:r w:rsidR="000774FA" w:rsidRPr="001E3E6E">
              <w:rPr>
                <w:rFonts w:cs="Arial"/>
                <w:color w:val="auto"/>
                <w:sz w:val="18"/>
                <w:szCs w:val="18"/>
              </w:rPr>
              <w:t>6</w:t>
            </w:r>
            <w:r w:rsidR="000166F3">
              <w:rPr>
                <w:rFonts w:cs="Arial"/>
                <w:color w:val="auto"/>
                <w:sz w:val="18"/>
                <w:szCs w:val="18"/>
              </w:rPr>
              <w:t>1</w:t>
            </w:r>
          </w:p>
        </w:tc>
        <w:tc>
          <w:tcPr>
            <w:tcW w:w="956" w:type="dxa"/>
          </w:tcPr>
          <w:p w14:paraId="2B27AC8B" w14:textId="77777777" w:rsidR="007D2581" w:rsidRPr="001E3E6E" w:rsidRDefault="007D2581" w:rsidP="000748CB">
            <w:pPr>
              <w:pStyle w:val="Level2Body"/>
              <w:ind w:left="0"/>
              <w:rPr>
                <w:rFonts w:cs="Arial"/>
                <w:color w:val="auto"/>
                <w:sz w:val="18"/>
                <w:szCs w:val="18"/>
              </w:rPr>
            </w:pPr>
            <w:r w:rsidRPr="001E3E6E">
              <w:rPr>
                <w:rFonts w:cs="Arial"/>
                <w:color w:val="auto"/>
                <w:sz w:val="18"/>
                <w:szCs w:val="18"/>
              </w:rPr>
              <w:t>OP.2</w:t>
            </w:r>
          </w:p>
        </w:tc>
        <w:tc>
          <w:tcPr>
            <w:tcW w:w="3600" w:type="dxa"/>
          </w:tcPr>
          <w:p w14:paraId="2C130E63" w14:textId="09F3B273" w:rsidR="007D2581" w:rsidRPr="001E3E6E" w:rsidRDefault="007D2581" w:rsidP="007D2581">
            <w:pPr>
              <w:pStyle w:val="Level2Body"/>
              <w:ind w:left="0"/>
              <w:jc w:val="left"/>
              <w:rPr>
                <w:rFonts w:cs="Arial"/>
                <w:color w:val="auto"/>
                <w:sz w:val="18"/>
                <w:szCs w:val="18"/>
              </w:rPr>
            </w:pPr>
            <w:r w:rsidRPr="001E3E6E">
              <w:rPr>
                <w:rFonts w:cs="Arial"/>
                <w:color w:val="auto"/>
                <w:sz w:val="18"/>
                <w:szCs w:val="18"/>
              </w:rPr>
              <w:t>Contractor shall provide electronic notification, including detailed release notes, for version changes, patches, updates and fixes prior to being deployed to either the test or production environment.</w:t>
            </w:r>
            <w:r w:rsidR="00AE5F2C">
              <w:rPr>
                <w:rFonts w:cs="Arial"/>
                <w:color w:val="auto"/>
                <w:sz w:val="18"/>
                <w:szCs w:val="18"/>
              </w:rPr>
              <w:t xml:space="preserve"> </w:t>
            </w:r>
          </w:p>
        </w:tc>
        <w:tc>
          <w:tcPr>
            <w:tcW w:w="2790" w:type="dxa"/>
          </w:tcPr>
          <w:p w14:paraId="721BC726" w14:textId="77777777" w:rsidR="007D2581" w:rsidRPr="001E3E6E" w:rsidRDefault="00717D53" w:rsidP="00C62B86">
            <w:pPr>
              <w:pStyle w:val="Level2Body"/>
              <w:ind w:left="0"/>
              <w:jc w:val="left"/>
              <w:rPr>
                <w:rFonts w:cs="Arial"/>
                <w:color w:val="auto"/>
                <w:sz w:val="18"/>
                <w:szCs w:val="18"/>
              </w:rPr>
            </w:pPr>
            <w:r w:rsidRPr="001E3E6E">
              <w:rPr>
                <w:rFonts w:cs="Arial"/>
                <w:color w:val="auto"/>
                <w:sz w:val="18"/>
                <w:szCs w:val="18"/>
              </w:rPr>
              <w:t>Describe</w:t>
            </w:r>
            <w:r w:rsidR="007D2581" w:rsidRPr="001E3E6E">
              <w:rPr>
                <w:rFonts w:cs="Arial"/>
                <w:color w:val="auto"/>
                <w:sz w:val="18"/>
                <w:szCs w:val="18"/>
              </w:rPr>
              <w:t xml:space="preserve"> </w:t>
            </w:r>
            <w:r w:rsidR="00C62B86" w:rsidRPr="001E3E6E">
              <w:rPr>
                <w:rFonts w:cs="Arial"/>
                <w:color w:val="auto"/>
                <w:sz w:val="18"/>
                <w:szCs w:val="18"/>
              </w:rPr>
              <w:t xml:space="preserve">the </w:t>
            </w:r>
            <w:r w:rsidR="007D2581" w:rsidRPr="001E3E6E">
              <w:rPr>
                <w:rFonts w:cs="Arial"/>
                <w:color w:val="auto"/>
                <w:sz w:val="18"/>
                <w:szCs w:val="18"/>
              </w:rPr>
              <w:t>process for notifications, release notes and updates for version changes, patches, updates and fixes prior to being deployed to either the test or production environment.</w:t>
            </w:r>
          </w:p>
        </w:tc>
        <w:tc>
          <w:tcPr>
            <w:tcW w:w="1642" w:type="dxa"/>
          </w:tcPr>
          <w:p w14:paraId="2EB3FF2E" w14:textId="77777777" w:rsidR="007D2581" w:rsidRPr="001E3E6E" w:rsidRDefault="000774FA" w:rsidP="000748CB">
            <w:pPr>
              <w:pStyle w:val="Level2Body"/>
              <w:ind w:left="0"/>
              <w:jc w:val="center"/>
              <w:rPr>
                <w:rFonts w:cs="Arial"/>
                <w:color w:val="auto"/>
                <w:sz w:val="18"/>
                <w:szCs w:val="18"/>
              </w:rPr>
            </w:pPr>
            <w:r w:rsidRPr="001E3E6E">
              <w:rPr>
                <w:rFonts w:cs="Arial"/>
                <w:color w:val="auto"/>
                <w:sz w:val="18"/>
                <w:szCs w:val="18"/>
              </w:rPr>
              <w:t>N/A</w:t>
            </w:r>
          </w:p>
        </w:tc>
        <w:sdt>
          <w:sdtPr>
            <w:rPr>
              <w:color w:val="auto"/>
              <w:sz w:val="18"/>
              <w:szCs w:val="18"/>
            </w:rPr>
            <w:alias w:val="Ability Code"/>
            <w:tag w:val="Ability Code"/>
            <w:id w:val="-2015215602"/>
            <w:placeholder>
              <w:docPart w:val="F6AA8E227D214A44BBA929299D2FA5EE"/>
            </w:placeholder>
            <w15:color w:val="993300"/>
            <w:comboBox>
              <w:listItem w:displayText="S" w:value="S"/>
              <w:listItem w:displayText="W" w:value="W"/>
              <w:listItem w:displayText="M" w:value="M"/>
              <w:listItem w:displayText="F" w:value="F"/>
              <w:listItem w:displayText="C" w:value="C"/>
              <w:listItem w:displayText="N" w:value="N"/>
              <w:listItem w:displayText="O" w:value="O"/>
            </w:comboBox>
          </w:sdtPr>
          <w:sdtEndPr/>
          <w:sdtContent>
            <w:tc>
              <w:tcPr>
                <w:tcW w:w="1058" w:type="dxa"/>
              </w:tcPr>
              <w:p w14:paraId="4A5163A6" w14:textId="77777777" w:rsidR="007D2581" w:rsidRPr="001E3E6E" w:rsidRDefault="002A2404" w:rsidP="000748CB">
                <w:pPr>
                  <w:pStyle w:val="Level2Body"/>
                  <w:ind w:left="0"/>
                  <w:rPr>
                    <w:rFonts w:cs="Arial"/>
                    <w:color w:val="auto"/>
                    <w:sz w:val="18"/>
                    <w:szCs w:val="18"/>
                  </w:rPr>
                </w:pPr>
                <w:r w:rsidRPr="001E3E6E" w:rsidDel="008E51F4">
                  <w:rPr>
                    <w:color w:val="auto"/>
                    <w:sz w:val="18"/>
                    <w:szCs w:val="18"/>
                  </w:rPr>
                  <w:t xml:space="preserve">Choose an item. </w:t>
                </w:r>
              </w:p>
            </w:tc>
          </w:sdtContent>
        </w:sdt>
        <w:tc>
          <w:tcPr>
            <w:tcW w:w="3595" w:type="dxa"/>
          </w:tcPr>
          <w:p w14:paraId="2F68AC46" w14:textId="77777777" w:rsidR="007D2581" w:rsidRPr="001E3E6E" w:rsidRDefault="007D2581" w:rsidP="000748CB">
            <w:pPr>
              <w:pStyle w:val="Level2Body"/>
              <w:ind w:left="0"/>
              <w:rPr>
                <w:rFonts w:cs="Arial"/>
                <w:color w:val="auto"/>
                <w:sz w:val="18"/>
                <w:szCs w:val="18"/>
              </w:rPr>
            </w:pPr>
          </w:p>
        </w:tc>
      </w:tr>
      <w:tr w:rsidR="002308F7" w:rsidRPr="001E3E6E" w14:paraId="74BC3C24" w14:textId="77777777" w:rsidTr="00860B1B">
        <w:trPr>
          <w:trHeight w:val="656"/>
        </w:trPr>
        <w:tc>
          <w:tcPr>
            <w:tcW w:w="14390" w:type="dxa"/>
            <w:gridSpan w:val="7"/>
          </w:tcPr>
          <w:p w14:paraId="3D8A1108" w14:textId="6DAFF59D" w:rsidR="002308F7" w:rsidRPr="001E3E6E" w:rsidRDefault="002308F7" w:rsidP="008E51F4">
            <w:pPr>
              <w:pStyle w:val="Level2Body"/>
              <w:ind w:left="0"/>
              <w:rPr>
                <w:color w:val="auto"/>
                <w:sz w:val="18"/>
                <w:szCs w:val="18"/>
              </w:rPr>
            </w:pPr>
            <w:r w:rsidRPr="001E3E6E">
              <w:rPr>
                <w:color w:val="auto"/>
                <w:sz w:val="18"/>
                <w:szCs w:val="18"/>
              </w:rPr>
              <w:t>Bidder’s Response:</w:t>
            </w:r>
            <w:r w:rsidR="00AE5F2C">
              <w:rPr>
                <w:color w:val="auto"/>
                <w:sz w:val="18"/>
                <w:szCs w:val="18"/>
              </w:rPr>
              <w:t xml:space="preserve"> </w:t>
            </w:r>
            <w:r w:rsidRPr="001E3E6E">
              <w:rPr>
                <w:color w:val="auto"/>
                <w:sz w:val="18"/>
                <w:szCs w:val="18"/>
              </w:rPr>
              <w:t xml:space="preserve"> </w:t>
            </w:r>
          </w:p>
        </w:tc>
      </w:tr>
    </w:tbl>
    <w:p w14:paraId="745C21EB" w14:textId="4F34DC65" w:rsidR="00B97350" w:rsidRDefault="00B97350" w:rsidP="00B97350">
      <w:pPr>
        <w:tabs>
          <w:tab w:val="left" w:pos="11250"/>
        </w:tabs>
        <w:ind w:right="2304"/>
        <w:rPr>
          <w:rFonts w:eastAsiaTheme="minorHAnsi" w:cs="Arial"/>
          <w:color w:val="auto"/>
          <w:sz w:val="18"/>
          <w:szCs w:val="18"/>
        </w:rPr>
      </w:pPr>
    </w:p>
    <w:p w14:paraId="39F7DCFE" w14:textId="77777777" w:rsidR="00860B1B" w:rsidRPr="001E3E6E" w:rsidRDefault="00860B1B" w:rsidP="00B97350">
      <w:pPr>
        <w:tabs>
          <w:tab w:val="left" w:pos="11250"/>
        </w:tabs>
        <w:ind w:right="2304"/>
        <w:rPr>
          <w:rFonts w:eastAsiaTheme="minorHAnsi" w:cs="Arial"/>
          <w:color w:val="auto"/>
          <w:sz w:val="18"/>
          <w:szCs w:val="18"/>
        </w:rPr>
      </w:pPr>
    </w:p>
    <w:tbl>
      <w:tblPr>
        <w:tblStyle w:val="TableGrid"/>
        <w:tblW w:w="14395" w:type="dxa"/>
        <w:tblLook w:val="04A0" w:firstRow="1" w:lastRow="0" w:firstColumn="1" w:lastColumn="0" w:noHBand="0" w:noVBand="1"/>
      </w:tblPr>
      <w:tblGrid>
        <w:gridCol w:w="759"/>
        <w:gridCol w:w="946"/>
        <w:gridCol w:w="3600"/>
        <w:gridCol w:w="2790"/>
        <w:gridCol w:w="1620"/>
        <w:gridCol w:w="1080"/>
        <w:gridCol w:w="3600"/>
      </w:tblGrid>
      <w:tr w:rsidR="001E3E6E" w:rsidRPr="001E3E6E" w14:paraId="3EFBC101" w14:textId="77777777" w:rsidTr="002308F7">
        <w:tc>
          <w:tcPr>
            <w:tcW w:w="759" w:type="dxa"/>
          </w:tcPr>
          <w:p w14:paraId="0D8E237E" w14:textId="77777777" w:rsidR="00B97350" w:rsidRPr="001E3E6E" w:rsidRDefault="00B97350" w:rsidP="00B97350">
            <w:pPr>
              <w:rPr>
                <w:rFonts w:eastAsiaTheme="minorHAnsi" w:cs="Arial"/>
                <w:color w:val="auto"/>
                <w:sz w:val="18"/>
                <w:szCs w:val="18"/>
              </w:rPr>
            </w:pPr>
            <w:r w:rsidRPr="001E3E6E">
              <w:rPr>
                <w:rFonts w:eastAsiaTheme="minorHAnsi" w:cs="Arial"/>
                <w:color w:val="auto"/>
                <w:sz w:val="18"/>
                <w:szCs w:val="18"/>
              </w:rPr>
              <w:t>Req.#</w:t>
            </w:r>
          </w:p>
        </w:tc>
        <w:tc>
          <w:tcPr>
            <w:tcW w:w="946" w:type="dxa"/>
          </w:tcPr>
          <w:p w14:paraId="20F45AA3" w14:textId="77777777" w:rsidR="00B97350" w:rsidRPr="001E3E6E" w:rsidRDefault="00B97350" w:rsidP="00B97350">
            <w:pPr>
              <w:rPr>
                <w:rFonts w:eastAsiaTheme="minorHAnsi" w:cs="Arial"/>
                <w:color w:val="auto"/>
                <w:sz w:val="18"/>
                <w:szCs w:val="18"/>
              </w:rPr>
            </w:pPr>
            <w:r w:rsidRPr="001E3E6E">
              <w:rPr>
                <w:rFonts w:eastAsiaTheme="minorHAnsi" w:cs="Arial"/>
                <w:color w:val="auto"/>
                <w:sz w:val="18"/>
                <w:szCs w:val="18"/>
              </w:rPr>
              <w:t>ID</w:t>
            </w:r>
          </w:p>
        </w:tc>
        <w:tc>
          <w:tcPr>
            <w:tcW w:w="3600" w:type="dxa"/>
          </w:tcPr>
          <w:p w14:paraId="5945EC17" w14:textId="77777777" w:rsidR="00B97350" w:rsidRPr="001E3E6E" w:rsidRDefault="00B97350" w:rsidP="00B97350">
            <w:pPr>
              <w:rPr>
                <w:rFonts w:eastAsiaTheme="minorHAnsi" w:cs="Arial"/>
                <w:color w:val="auto"/>
                <w:sz w:val="18"/>
                <w:szCs w:val="18"/>
              </w:rPr>
            </w:pPr>
            <w:r w:rsidRPr="001E3E6E">
              <w:rPr>
                <w:rFonts w:eastAsiaTheme="minorHAnsi" w:cs="Arial"/>
                <w:color w:val="auto"/>
                <w:sz w:val="18"/>
                <w:szCs w:val="18"/>
              </w:rPr>
              <w:t>Contractor / Solution Requirement</w:t>
            </w:r>
          </w:p>
        </w:tc>
        <w:tc>
          <w:tcPr>
            <w:tcW w:w="2790" w:type="dxa"/>
          </w:tcPr>
          <w:p w14:paraId="6A7F1621" w14:textId="77777777" w:rsidR="00B97350" w:rsidRPr="001E3E6E" w:rsidRDefault="00B97350" w:rsidP="00B97350">
            <w:pPr>
              <w:rPr>
                <w:rFonts w:eastAsiaTheme="minorHAnsi" w:cs="Arial"/>
                <w:color w:val="auto"/>
                <w:sz w:val="18"/>
                <w:szCs w:val="18"/>
              </w:rPr>
            </w:pPr>
            <w:r w:rsidRPr="001E3E6E">
              <w:rPr>
                <w:rFonts w:eastAsiaTheme="minorHAnsi" w:cs="Arial"/>
                <w:color w:val="auto"/>
                <w:sz w:val="18"/>
                <w:szCs w:val="18"/>
              </w:rPr>
              <w:t>Instructions to Bidder</w:t>
            </w:r>
          </w:p>
        </w:tc>
        <w:tc>
          <w:tcPr>
            <w:tcW w:w="1620" w:type="dxa"/>
          </w:tcPr>
          <w:p w14:paraId="2880DFC8" w14:textId="77777777" w:rsidR="00B97350" w:rsidRPr="001E3E6E" w:rsidRDefault="00B97350" w:rsidP="00B97350">
            <w:pPr>
              <w:jc w:val="center"/>
              <w:rPr>
                <w:rFonts w:eastAsiaTheme="minorHAnsi" w:cs="Arial"/>
                <w:color w:val="auto"/>
                <w:sz w:val="18"/>
                <w:szCs w:val="18"/>
              </w:rPr>
            </w:pPr>
            <w:r w:rsidRPr="001E3E6E">
              <w:rPr>
                <w:rFonts w:eastAsiaTheme="minorHAnsi" w:cs="Arial"/>
                <w:color w:val="auto"/>
                <w:sz w:val="18"/>
                <w:szCs w:val="18"/>
              </w:rPr>
              <w:t>CMS</w:t>
            </w:r>
          </w:p>
          <w:p w14:paraId="7315D5CB" w14:textId="77777777" w:rsidR="00B97350" w:rsidRPr="001E3E6E" w:rsidRDefault="00B97350" w:rsidP="00B97350">
            <w:pPr>
              <w:jc w:val="center"/>
              <w:rPr>
                <w:rFonts w:eastAsiaTheme="minorHAnsi" w:cs="Arial"/>
                <w:color w:val="auto"/>
                <w:sz w:val="18"/>
                <w:szCs w:val="18"/>
              </w:rPr>
            </w:pPr>
            <w:r w:rsidRPr="001E3E6E">
              <w:rPr>
                <w:rFonts w:eastAsiaTheme="minorHAnsi" w:cs="Arial"/>
                <w:color w:val="auto"/>
                <w:sz w:val="18"/>
                <w:szCs w:val="18"/>
              </w:rPr>
              <w:t>Checklist</w:t>
            </w:r>
          </w:p>
          <w:p w14:paraId="27B7BA4B" w14:textId="77777777" w:rsidR="00B97350" w:rsidRPr="001E3E6E" w:rsidRDefault="00B97350" w:rsidP="00B97350">
            <w:pPr>
              <w:jc w:val="center"/>
              <w:rPr>
                <w:rFonts w:eastAsiaTheme="minorHAnsi" w:cs="Arial"/>
                <w:color w:val="auto"/>
                <w:sz w:val="18"/>
                <w:szCs w:val="18"/>
              </w:rPr>
            </w:pPr>
            <w:r w:rsidRPr="001E3E6E">
              <w:rPr>
                <w:rFonts w:eastAsiaTheme="minorHAnsi" w:cs="Arial"/>
                <w:color w:val="auto"/>
                <w:sz w:val="18"/>
                <w:szCs w:val="18"/>
              </w:rPr>
              <w:t>ID</w:t>
            </w:r>
          </w:p>
        </w:tc>
        <w:tc>
          <w:tcPr>
            <w:tcW w:w="1080" w:type="dxa"/>
          </w:tcPr>
          <w:p w14:paraId="4E72984D" w14:textId="77777777" w:rsidR="00B97350" w:rsidRPr="001E3E6E" w:rsidRDefault="00B97350" w:rsidP="00B97350">
            <w:pPr>
              <w:rPr>
                <w:rFonts w:eastAsiaTheme="minorHAnsi" w:cs="Arial"/>
                <w:color w:val="auto"/>
                <w:sz w:val="18"/>
                <w:szCs w:val="18"/>
              </w:rPr>
            </w:pPr>
            <w:r w:rsidRPr="001E3E6E">
              <w:rPr>
                <w:rFonts w:eastAsiaTheme="minorHAnsi" w:cs="Arial"/>
                <w:color w:val="auto"/>
                <w:sz w:val="18"/>
                <w:szCs w:val="18"/>
              </w:rPr>
              <w:t>Bidding</w:t>
            </w:r>
          </w:p>
          <w:p w14:paraId="1D499FA3" w14:textId="77777777" w:rsidR="00B97350" w:rsidRPr="001E3E6E" w:rsidRDefault="00B97350" w:rsidP="00B97350">
            <w:pPr>
              <w:rPr>
                <w:rFonts w:eastAsiaTheme="minorHAnsi" w:cs="Arial"/>
                <w:color w:val="auto"/>
                <w:sz w:val="18"/>
                <w:szCs w:val="18"/>
              </w:rPr>
            </w:pPr>
            <w:r w:rsidRPr="001E3E6E">
              <w:rPr>
                <w:rFonts w:eastAsiaTheme="minorHAnsi" w:cs="Arial"/>
                <w:color w:val="auto"/>
                <w:sz w:val="18"/>
                <w:szCs w:val="18"/>
              </w:rPr>
              <w:t>Ability</w:t>
            </w:r>
          </w:p>
          <w:p w14:paraId="2C7DE5A4" w14:textId="77777777" w:rsidR="00B97350" w:rsidRPr="001E3E6E" w:rsidRDefault="00B97350" w:rsidP="00B97350">
            <w:pPr>
              <w:rPr>
                <w:rFonts w:eastAsiaTheme="minorHAnsi" w:cs="Arial"/>
                <w:color w:val="auto"/>
                <w:sz w:val="18"/>
                <w:szCs w:val="18"/>
              </w:rPr>
            </w:pPr>
            <w:r w:rsidRPr="001E3E6E">
              <w:rPr>
                <w:rFonts w:eastAsiaTheme="minorHAnsi" w:cs="Arial"/>
                <w:color w:val="auto"/>
                <w:sz w:val="18"/>
                <w:szCs w:val="18"/>
              </w:rPr>
              <w:t>Code</w:t>
            </w:r>
          </w:p>
        </w:tc>
        <w:tc>
          <w:tcPr>
            <w:tcW w:w="3600" w:type="dxa"/>
          </w:tcPr>
          <w:p w14:paraId="74DF8B9B" w14:textId="77777777" w:rsidR="00B97350" w:rsidRPr="001E3E6E" w:rsidRDefault="00B97350" w:rsidP="00B97350">
            <w:pPr>
              <w:rPr>
                <w:rFonts w:eastAsiaTheme="minorHAnsi" w:cs="Arial"/>
                <w:color w:val="auto"/>
                <w:sz w:val="18"/>
                <w:szCs w:val="18"/>
              </w:rPr>
            </w:pPr>
            <w:r w:rsidRPr="001E3E6E">
              <w:rPr>
                <w:rFonts w:eastAsiaTheme="minorHAnsi" w:cs="Arial"/>
                <w:color w:val="auto"/>
                <w:sz w:val="18"/>
                <w:szCs w:val="18"/>
              </w:rPr>
              <w:t>Gap Description and Recommendation for Closure</w:t>
            </w:r>
          </w:p>
        </w:tc>
      </w:tr>
      <w:tr w:rsidR="001E3E6E" w:rsidRPr="001E3E6E" w14:paraId="19C56898" w14:textId="77777777" w:rsidTr="002308F7">
        <w:tc>
          <w:tcPr>
            <w:tcW w:w="759" w:type="dxa"/>
          </w:tcPr>
          <w:p w14:paraId="5B281B67" w14:textId="44B5E427" w:rsidR="00B97350" w:rsidRPr="001E3E6E" w:rsidRDefault="00AE7C6B" w:rsidP="00B97350">
            <w:pPr>
              <w:rPr>
                <w:rFonts w:eastAsiaTheme="minorHAnsi" w:cs="Arial"/>
                <w:color w:val="auto"/>
                <w:sz w:val="18"/>
                <w:szCs w:val="18"/>
              </w:rPr>
            </w:pPr>
            <w:r w:rsidRPr="001E3E6E">
              <w:rPr>
                <w:rFonts w:eastAsiaTheme="minorHAnsi" w:cs="Arial"/>
                <w:color w:val="auto"/>
                <w:sz w:val="18"/>
                <w:szCs w:val="18"/>
              </w:rPr>
              <w:t>2</w:t>
            </w:r>
            <w:r w:rsidR="006276AA" w:rsidRPr="001E3E6E">
              <w:rPr>
                <w:rFonts w:eastAsiaTheme="minorHAnsi" w:cs="Arial"/>
                <w:color w:val="auto"/>
                <w:sz w:val="18"/>
                <w:szCs w:val="18"/>
              </w:rPr>
              <w:t>6</w:t>
            </w:r>
            <w:r w:rsidR="000166F3">
              <w:rPr>
                <w:rFonts w:eastAsiaTheme="minorHAnsi" w:cs="Arial"/>
                <w:color w:val="auto"/>
                <w:sz w:val="18"/>
                <w:szCs w:val="18"/>
              </w:rPr>
              <w:t>2</w:t>
            </w:r>
          </w:p>
        </w:tc>
        <w:tc>
          <w:tcPr>
            <w:tcW w:w="946" w:type="dxa"/>
          </w:tcPr>
          <w:p w14:paraId="2CB028AB" w14:textId="77777777" w:rsidR="00B97350" w:rsidRPr="001E3E6E" w:rsidRDefault="00B97350" w:rsidP="00B97350">
            <w:pPr>
              <w:rPr>
                <w:rFonts w:eastAsiaTheme="minorHAnsi" w:cs="Arial"/>
                <w:color w:val="auto"/>
                <w:sz w:val="18"/>
                <w:szCs w:val="18"/>
              </w:rPr>
            </w:pPr>
            <w:r w:rsidRPr="001E3E6E">
              <w:rPr>
                <w:rFonts w:eastAsiaTheme="minorHAnsi" w:cs="Arial"/>
                <w:color w:val="auto"/>
                <w:sz w:val="18"/>
                <w:szCs w:val="18"/>
              </w:rPr>
              <w:t>OP.3</w:t>
            </w:r>
          </w:p>
        </w:tc>
        <w:tc>
          <w:tcPr>
            <w:tcW w:w="3600" w:type="dxa"/>
          </w:tcPr>
          <w:p w14:paraId="7D14F153" w14:textId="0D005C40" w:rsidR="00B97350" w:rsidRPr="001E3E6E" w:rsidRDefault="005A7634" w:rsidP="00B97350">
            <w:pPr>
              <w:jc w:val="left"/>
              <w:rPr>
                <w:rFonts w:eastAsiaTheme="minorHAnsi" w:cs="Arial"/>
                <w:color w:val="auto"/>
                <w:sz w:val="18"/>
                <w:szCs w:val="18"/>
              </w:rPr>
            </w:pPr>
            <w:r>
              <w:rPr>
                <w:rFonts w:eastAsiaTheme="minorHAnsi" w:cs="Arial"/>
                <w:color w:val="auto"/>
                <w:sz w:val="18"/>
                <w:szCs w:val="18"/>
              </w:rPr>
              <w:t>S</w:t>
            </w:r>
            <w:r w:rsidR="009453BC" w:rsidRPr="001E3E6E">
              <w:rPr>
                <w:rFonts w:eastAsiaTheme="minorHAnsi" w:cs="Arial"/>
                <w:color w:val="auto"/>
                <w:sz w:val="18"/>
                <w:szCs w:val="18"/>
              </w:rPr>
              <w:t>olution</w:t>
            </w:r>
            <w:r w:rsidR="00B97350" w:rsidRPr="001E3E6E">
              <w:rPr>
                <w:rFonts w:eastAsiaTheme="minorHAnsi" w:cs="Arial"/>
                <w:color w:val="auto"/>
                <w:sz w:val="18"/>
                <w:szCs w:val="18"/>
              </w:rPr>
              <w:t xml:space="preserve"> must perform advanced information monitoring and route system alerts and alarms to communities of interest when the system detects unusual conditions.</w:t>
            </w:r>
          </w:p>
        </w:tc>
        <w:tc>
          <w:tcPr>
            <w:tcW w:w="2790" w:type="dxa"/>
          </w:tcPr>
          <w:p w14:paraId="277AE8C0" w14:textId="77777777" w:rsidR="00B97350" w:rsidRPr="001E3E6E" w:rsidRDefault="00FA524B" w:rsidP="001E3E6E">
            <w:pPr>
              <w:jc w:val="left"/>
              <w:rPr>
                <w:rFonts w:eastAsiaTheme="minorHAnsi" w:cs="Arial"/>
                <w:color w:val="auto"/>
                <w:sz w:val="18"/>
                <w:szCs w:val="18"/>
              </w:rPr>
            </w:pPr>
            <w:r w:rsidRPr="001E3E6E">
              <w:rPr>
                <w:rFonts w:eastAsiaTheme="minorHAnsi" w:cs="Arial"/>
                <w:color w:val="auto"/>
                <w:sz w:val="18"/>
                <w:szCs w:val="18"/>
              </w:rPr>
              <w:t>Describe how solution will perform advanced information monitoring and route system alerts and alarms to communities of interest when the system detects unu</w:t>
            </w:r>
            <w:r w:rsidR="00362F86">
              <w:rPr>
                <w:rFonts w:eastAsiaTheme="minorHAnsi" w:cs="Arial"/>
                <w:color w:val="auto"/>
                <w:sz w:val="18"/>
                <w:szCs w:val="18"/>
              </w:rPr>
              <w:t>s</w:t>
            </w:r>
            <w:r w:rsidRPr="001E3E6E">
              <w:rPr>
                <w:rFonts w:eastAsiaTheme="minorHAnsi" w:cs="Arial"/>
                <w:color w:val="auto"/>
                <w:sz w:val="18"/>
                <w:szCs w:val="18"/>
              </w:rPr>
              <w:t>ual conditions.</w:t>
            </w:r>
          </w:p>
        </w:tc>
        <w:tc>
          <w:tcPr>
            <w:tcW w:w="1620" w:type="dxa"/>
          </w:tcPr>
          <w:p w14:paraId="313FE14C" w14:textId="77777777" w:rsidR="00B97350" w:rsidRPr="001E3E6E" w:rsidRDefault="00B97350" w:rsidP="00B97350">
            <w:pPr>
              <w:jc w:val="left"/>
              <w:rPr>
                <w:rFonts w:eastAsiaTheme="minorHAnsi" w:cs="Arial"/>
                <w:color w:val="auto"/>
                <w:sz w:val="18"/>
                <w:szCs w:val="18"/>
              </w:rPr>
            </w:pPr>
            <w:r w:rsidRPr="001E3E6E">
              <w:rPr>
                <w:rFonts w:eastAsiaTheme="minorHAnsi" w:cs="Arial"/>
                <w:color w:val="auto"/>
                <w:sz w:val="18"/>
                <w:szCs w:val="18"/>
              </w:rPr>
              <w:t>TA.DC.7</w:t>
            </w:r>
          </w:p>
        </w:tc>
        <w:sdt>
          <w:sdtPr>
            <w:rPr>
              <w:color w:val="auto"/>
              <w:sz w:val="18"/>
              <w:szCs w:val="18"/>
            </w:rPr>
            <w:alias w:val="Ability Code"/>
            <w:tag w:val="Ability Code"/>
            <w:id w:val="-96176185"/>
            <w:placeholder>
              <w:docPart w:val="C83010232D7C4A20B4BFF78E14862DC5"/>
            </w:placeholder>
            <w15:color w:val="993300"/>
            <w:comboBox>
              <w:listItem w:displayText="S" w:value="S"/>
              <w:listItem w:displayText="W" w:value="W"/>
              <w:listItem w:displayText="M" w:value="M"/>
              <w:listItem w:displayText="F" w:value="F"/>
              <w:listItem w:displayText="C" w:value="C"/>
              <w:listItem w:displayText="N" w:value="N"/>
              <w:listItem w:displayText="O" w:value="O"/>
            </w:comboBox>
          </w:sdtPr>
          <w:sdtEndPr/>
          <w:sdtContent>
            <w:tc>
              <w:tcPr>
                <w:tcW w:w="1080" w:type="dxa"/>
              </w:tcPr>
              <w:p w14:paraId="7AB2E863" w14:textId="77777777" w:rsidR="00B97350" w:rsidRPr="001E3E6E" w:rsidRDefault="002A2404" w:rsidP="00B97350">
                <w:pPr>
                  <w:rPr>
                    <w:rFonts w:eastAsiaTheme="minorHAnsi" w:cs="Arial"/>
                    <w:color w:val="auto"/>
                    <w:sz w:val="18"/>
                    <w:szCs w:val="18"/>
                  </w:rPr>
                </w:pPr>
                <w:r w:rsidRPr="001E3E6E" w:rsidDel="008E51F4">
                  <w:rPr>
                    <w:color w:val="auto"/>
                    <w:sz w:val="18"/>
                    <w:szCs w:val="18"/>
                  </w:rPr>
                  <w:t xml:space="preserve">Choose an item. </w:t>
                </w:r>
              </w:p>
            </w:tc>
          </w:sdtContent>
        </w:sdt>
        <w:tc>
          <w:tcPr>
            <w:tcW w:w="3600" w:type="dxa"/>
          </w:tcPr>
          <w:p w14:paraId="3C8A1E9E" w14:textId="77777777" w:rsidR="00B97350" w:rsidRPr="001E3E6E" w:rsidRDefault="00B97350" w:rsidP="00B97350">
            <w:pPr>
              <w:rPr>
                <w:rFonts w:eastAsiaTheme="minorHAnsi" w:cs="Arial"/>
                <w:color w:val="auto"/>
                <w:sz w:val="18"/>
                <w:szCs w:val="18"/>
              </w:rPr>
            </w:pPr>
          </w:p>
        </w:tc>
      </w:tr>
      <w:tr w:rsidR="002308F7" w:rsidRPr="001E3E6E" w14:paraId="4FF2B58C" w14:textId="77777777" w:rsidTr="00860B1B">
        <w:trPr>
          <w:trHeight w:val="647"/>
        </w:trPr>
        <w:tc>
          <w:tcPr>
            <w:tcW w:w="14390" w:type="dxa"/>
            <w:gridSpan w:val="7"/>
          </w:tcPr>
          <w:p w14:paraId="454A56DA" w14:textId="31E106C6" w:rsidR="002308F7" w:rsidRPr="001E3E6E" w:rsidRDefault="002308F7" w:rsidP="008E51F4">
            <w:pPr>
              <w:pStyle w:val="Level2Body"/>
              <w:ind w:left="0"/>
              <w:rPr>
                <w:color w:val="auto"/>
                <w:sz w:val="18"/>
                <w:szCs w:val="18"/>
              </w:rPr>
            </w:pPr>
            <w:r w:rsidRPr="001E3E6E">
              <w:rPr>
                <w:color w:val="auto"/>
                <w:sz w:val="18"/>
                <w:szCs w:val="18"/>
              </w:rPr>
              <w:t>Bidder’s Response:</w:t>
            </w:r>
            <w:r w:rsidR="00AE5F2C">
              <w:rPr>
                <w:color w:val="auto"/>
                <w:sz w:val="18"/>
                <w:szCs w:val="18"/>
              </w:rPr>
              <w:t xml:space="preserve"> </w:t>
            </w:r>
            <w:r w:rsidRPr="001E3E6E">
              <w:rPr>
                <w:color w:val="auto"/>
                <w:sz w:val="18"/>
                <w:szCs w:val="18"/>
              </w:rPr>
              <w:t xml:space="preserve"> </w:t>
            </w:r>
          </w:p>
        </w:tc>
      </w:tr>
    </w:tbl>
    <w:p w14:paraId="2D2B9939" w14:textId="77777777" w:rsidR="005B63BB" w:rsidRPr="001E3E6E" w:rsidRDefault="005B63BB" w:rsidP="005B63BB">
      <w:pPr>
        <w:tabs>
          <w:tab w:val="left" w:pos="11250"/>
        </w:tabs>
        <w:ind w:right="2304"/>
        <w:rPr>
          <w:rFonts w:eastAsiaTheme="minorHAnsi" w:cs="Arial"/>
          <w:color w:val="auto"/>
          <w:sz w:val="18"/>
          <w:szCs w:val="18"/>
        </w:rPr>
      </w:pPr>
    </w:p>
    <w:p w14:paraId="7CA1DF9E" w14:textId="77777777" w:rsidR="005B63BB" w:rsidRPr="001E3E6E" w:rsidRDefault="005B63BB" w:rsidP="005B63BB">
      <w:pPr>
        <w:tabs>
          <w:tab w:val="left" w:pos="11250"/>
        </w:tabs>
        <w:ind w:right="2304"/>
        <w:rPr>
          <w:rFonts w:eastAsiaTheme="minorHAnsi" w:cs="Arial"/>
          <w:color w:val="auto"/>
          <w:sz w:val="18"/>
          <w:szCs w:val="18"/>
        </w:rPr>
      </w:pPr>
    </w:p>
    <w:tbl>
      <w:tblPr>
        <w:tblStyle w:val="TableGrid"/>
        <w:tblW w:w="14395" w:type="dxa"/>
        <w:tblLook w:val="04A0" w:firstRow="1" w:lastRow="0" w:firstColumn="1" w:lastColumn="0" w:noHBand="0" w:noVBand="1"/>
      </w:tblPr>
      <w:tblGrid>
        <w:gridCol w:w="759"/>
        <w:gridCol w:w="946"/>
        <w:gridCol w:w="3600"/>
        <w:gridCol w:w="2790"/>
        <w:gridCol w:w="1620"/>
        <w:gridCol w:w="1080"/>
        <w:gridCol w:w="3600"/>
      </w:tblGrid>
      <w:tr w:rsidR="001E3E6E" w:rsidRPr="001E3E6E" w14:paraId="32C2463B" w14:textId="77777777" w:rsidTr="002308F7">
        <w:tc>
          <w:tcPr>
            <w:tcW w:w="759" w:type="dxa"/>
          </w:tcPr>
          <w:p w14:paraId="690CAE47" w14:textId="77777777" w:rsidR="005B63BB" w:rsidRPr="001E3E6E" w:rsidRDefault="005B63BB" w:rsidP="005B63BB">
            <w:pPr>
              <w:rPr>
                <w:rFonts w:eastAsiaTheme="minorHAnsi" w:cs="Arial"/>
                <w:color w:val="auto"/>
                <w:sz w:val="18"/>
                <w:szCs w:val="18"/>
              </w:rPr>
            </w:pPr>
            <w:r w:rsidRPr="001E3E6E">
              <w:rPr>
                <w:rFonts w:eastAsiaTheme="minorHAnsi" w:cs="Arial"/>
                <w:color w:val="auto"/>
                <w:sz w:val="18"/>
                <w:szCs w:val="18"/>
              </w:rPr>
              <w:lastRenderedPageBreak/>
              <w:t>Req.#</w:t>
            </w:r>
          </w:p>
        </w:tc>
        <w:tc>
          <w:tcPr>
            <w:tcW w:w="946" w:type="dxa"/>
          </w:tcPr>
          <w:p w14:paraId="2686B9A1" w14:textId="77777777" w:rsidR="005B63BB" w:rsidRPr="001E3E6E" w:rsidRDefault="005B63BB" w:rsidP="005B63BB">
            <w:pPr>
              <w:rPr>
                <w:rFonts w:eastAsiaTheme="minorHAnsi" w:cs="Arial"/>
                <w:color w:val="auto"/>
                <w:sz w:val="18"/>
                <w:szCs w:val="18"/>
              </w:rPr>
            </w:pPr>
            <w:r w:rsidRPr="001E3E6E">
              <w:rPr>
                <w:rFonts w:eastAsiaTheme="minorHAnsi" w:cs="Arial"/>
                <w:color w:val="auto"/>
                <w:sz w:val="18"/>
                <w:szCs w:val="18"/>
              </w:rPr>
              <w:t>ID</w:t>
            </w:r>
          </w:p>
        </w:tc>
        <w:tc>
          <w:tcPr>
            <w:tcW w:w="3600" w:type="dxa"/>
          </w:tcPr>
          <w:p w14:paraId="198C152E" w14:textId="77777777" w:rsidR="005B63BB" w:rsidRPr="001E3E6E" w:rsidRDefault="005B63BB" w:rsidP="005B63BB">
            <w:pPr>
              <w:rPr>
                <w:rFonts w:eastAsiaTheme="minorHAnsi" w:cs="Arial"/>
                <w:color w:val="auto"/>
                <w:sz w:val="18"/>
                <w:szCs w:val="18"/>
              </w:rPr>
            </w:pPr>
            <w:r w:rsidRPr="001E3E6E">
              <w:rPr>
                <w:rFonts w:eastAsiaTheme="minorHAnsi" w:cs="Arial"/>
                <w:color w:val="auto"/>
                <w:sz w:val="18"/>
                <w:szCs w:val="18"/>
              </w:rPr>
              <w:t>Contractor / Solution Requirement</w:t>
            </w:r>
          </w:p>
        </w:tc>
        <w:tc>
          <w:tcPr>
            <w:tcW w:w="2790" w:type="dxa"/>
          </w:tcPr>
          <w:p w14:paraId="2E154853" w14:textId="77777777" w:rsidR="005B63BB" w:rsidRPr="001E3E6E" w:rsidRDefault="005B63BB" w:rsidP="005B63BB">
            <w:pPr>
              <w:rPr>
                <w:rFonts w:eastAsiaTheme="minorHAnsi" w:cs="Arial"/>
                <w:color w:val="auto"/>
                <w:sz w:val="18"/>
                <w:szCs w:val="18"/>
              </w:rPr>
            </w:pPr>
            <w:r w:rsidRPr="001E3E6E">
              <w:rPr>
                <w:rFonts w:eastAsiaTheme="minorHAnsi" w:cs="Arial"/>
                <w:color w:val="auto"/>
                <w:sz w:val="18"/>
                <w:szCs w:val="18"/>
              </w:rPr>
              <w:t>Instructions to Bidder</w:t>
            </w:r>
          </w:p>
        </w:tc>
        <w:tc>
          <w:tcPr>
            <w:tcW w:w="1620" w:type="dxa"/>
          </w:tcPr>
          <w:p w14:paraId="01845DFD" w14:textId="77777777" w:rsidR="005B63BB" w:rsidRPr="001E3E6E" w:rsidRDefault="005B63BB" w:rsidP="005B63BB">
            <w:pPr>
              <w:jc w:val="center"/>
              <w:rPr>
                <w:rFonts w:eastAsiaTheme="minorHAnsi" w:cs="Arial"/>
                <w:color w:val="auto"/>
                <w:sz w:val="18"/>
                <w:szCs w:val="18"/>
              </w:rPr>
            </w:pPr>
            <w:r w:rsidRPr="001E3E6E">
              <w:rPr>
                <w:rFonts w:eastAsiaTheme="minorHAnsi" w:cs="Arial"/>
                <w:color w:val="auto"/>
                <w:sz w:val="18"/>
                <w:szCs w:val="18"/>
              </w:rPr>
              <w:t>CMS</w:t>
            </w:r>
          </w:p>
          <w:p w14:paraId="4E16717A" w14:textId="77777777" w:rsidR="005B63BB" w:rsidRPr="001E3E6E" w:rsidRDefault="005B63BB" w:rsidP="005B63BB">
            <w:pPr>
              <w:jc w:val="center"/>
              <w:rPr>
                <w:rFonts w:eastAsiaTheme="minorHAnsi" w:cs="Arial"/>
                <w:color w:val="auto"/>
                <w:sz w:val="18"/>
                <w:szCs w:val="18"/>
              </w:rPr>
            </w:pPr>
            <w:r w:rsidRPr="001E3E6E">
              <w:rPr>
                <w:rFonts w:eastAsiaTheme="minorHAnsi" w:cs="Arial"/>
                <w:color w:val="auto"/>
                <w:sz w:val="18"/>
                <w:szCs w:val="18"/>
              </w:rPr>
              <w:t>Checklist</w:t>
            </w:r>
          </w:p>
          <w:p w14:paraId="4E0C227F" w14:textId="77777777" w:rsidR="005B63BB" w:rsidRPr="001E3E6E" w:rsidRDefault="005B63BB" w:rsidP="005B63BB">
            <w:pPr>
              <w:jc w:val="center"/>
              <w:rPr>
                <w:rFonts w:eastAsiaTheme="minorHAnsi" w:cs="Arial"/>
                <w:color w:val="auto"/>
                <w:sz w:val="18"/>
                <w:szCs w:val="18"/>
              </w:rPr>
            </w:pPr>
            <w:r w:rsidRPr="001E3E6E">
              <w:rPr>
                <w:rFonts w:eastAsiaTheme="minorHAnsi" w:cs="Arial"/>
                <w:color w:val="auto"/>
                <w:sz w:val="18"/>
                <w:szCs w:val="18"/>
              </w:rPr>
              <w:t>ID</w:t>
            </w:r>
          </w:p>
        </w:tc>
        <w:tc>
          <w:tcPr>
            <w:tcW w:w="1080" w:type="dxa"/>
          </w:tcPr>
          <w:p w14:paraId="42944AE3" w14:textId="77777777" w:rsidR="005B63BB" w:rsidRPr="001E3E6E" w:rsidRDefault="005B63BB" w:rsidP="005B63BB">
            <w:pPr>
              <w:rPr>
                <w:rFonts w:eastAsiaTheme="minorHAnsi" w:cs="Arial"/>
                <w:color w:val="auto"/>
                <w:sz w:val="18"/>
                <w:szCs w:val="18"/>
              </w:rPr>
            </w:pPr>
            <w:r w:rsidRPr="001E3E6E">
              <w:rPr>
                <w:rFonts w:eastAsiaTheme="minorHAnsi" w:cs="Arial"/>
                <w:color w:val="auto"/>
                <w:sz w:val="18"/>
                <w:szCs w:val="18"/>
              </w:rPr>
              <w:t>Bidding</w:t>
            </w:r>
          </w:p>
          <w:p w14:paraId="4E09BDC1" w14:textId="77777777" w:rsidR="005B63BB" w:rsidRPr="001E3E6E" w:rsidRDefault="005B63BB" w:rsidP="005B63BB">
            <w:pPr>
              <w:rPr>
                <w:rFonts w:eastAsiaTheme="minorHAnsi" w:cs="Arial"/>
                <w:color w:val="auto"/>
                <w:sz w:val="18"/>
                <w:szCs w:val="18"/>
              </w:rPr>
            </w:pPr>
            <w:r w:rsidRPr="001E3E6E">
              <w:rPr>
                <w:rFonts w:eastAsiaTheme="minorHAnsi" w:cs="Arial"/>
                <w:color w:val="auto"/>
                <w:sz w:val="18"/>
                <w:szCs w:val="18"/>
              </w:rPr>
              <w:t>Ability</w:t>
            </w:r>
          </w:p>
          <w:p w14:paraId="66C18667" w14:textId="77777777" w:rsidR="005B63BB" w:rsidRPr="001E3E6E" w:rsidRDefault="005B63BB" w:rsidP="005B63BB">
            <w:pPr>
              <w:rPr>
                <w:rFonts w:eastAsiaTheme="minorHAnsi" w:cs="Arial"/>
                <w:color w:val="auto"/>
                <w:sz w:val="18"/>
                <w:szCs w:val="18"/>
              </w:rPr>
            </w:pPr>
            <w:r w:rsidRPr="001E3E6E">
              <w:rPr>
                <w:rFonts w:eastAsiaTheme="minorHAnsi" w:cs="Arial"/>
                <w:color w:val="auto"/>
                <w:sz w:val="18"/>
                <w:szCs w:val="18"/>
              </w:rPr>
              <w:t>Code</w:t>
            </w:r>
          </w:p>
        </w:tc>
        <w:tc>
          <w:tcPr>
            <w:tcW w:w="3600" w:type="dxa"/>
          </w:tcPr>
          <w:p w14:paraId="294E0FD6" w14:textId="77777777" w:rsidR="005B63BB" w:rsidRPr="001E3E6E" w:rsidRDefault="005B63BB" w:rsidP="005B63BB">
            <w:pPr>
              <w:rPr>
                <w:rFonts w:eastAsiaTheme="minorHAnsi" w:cs="Arial"/>
                <w:color w:val="auto"/>
                <w:sz w:val="18"/>
                <w:szCs w:val="18"/>
              </w:rPr>
            </w:pPr>
            <w:r w:rsidRPr="001E3E6E">
              <w:rPr>
                <w:rFonts w:eastAsiaTheme="minorHAnsi" w:cs="Arial"/>
                <w:color w:val="auto"/>
                <w:sz w:val="18"/>
                <w:szCs w:val="18"/>
              </w:rPr>
              <w:t>Gap Description and Recommendation for Closure</w:t>
            </w:r>
          </w:p>
        </w:tc>
      </w:tr>
      <w:tr w:rsidR="001E3E6E" w:rsidRPr="001E3E6E" w14:paraId="4DD24622" w14:textId="77777777" w:rsidTr="002308F7">
        <w:tc>
          <w:tcPr>
            <w:tcW w:w="759" w:type="dxa"/>
          </w:tcPr>
          <w:p w14:paraId="620D15D4" w14:textId="60CCF281" w:rsidR="005B63BB" w:rsidRPr="001E3E6E" w:rsidRDefault="00AE7C6B" w:rsidP="005B63BB">
            <w:pPr>
              <w:rPr>
                <w:rFonts w:eastAsiaTheme="minorHAnsi" w:cs="Arial"/>
                <w:color w:val="auto"/>
                <w:sz w:val="18"/>
                <w:szCs w:val="18"/>
              </w:rPr>
            </w:pPr>
            <w:r w:rsidRPr="001E3E6E">
              <w:rPr>
                <w:rFonts w:eastAsiaTheme="minorHAnsi" w:cs="Arial"/>
                <w:color w:val="auto"/>
                <w:sz w:val="18"/>
                <w:szCs w:val="18"/>
              </w:rPr>
              <w:t>2</w:t>
            </w:r>
            <w:r w:rsidR="006276AA" w:rsidRPr="001E3E6E">
              <w:rPr>
                <w:rFonts w:eastAsiaTheme="minorHAnsi" w:cs="Arial"/>
                <w:color w:val="auto"/>
                <w:sz w:val="18"/>
                <w:szCs w:val="18"/>
              </w:rPr>
              <w:t>6</w:t>
            </w:r>
            <w:r w:rsidR="000166F3">
              <w:rPr>
                <w:rFonts w:eastAsiaTheme="minorHAnsi" w:cs="Arial"/>
                <w:color w:val="auto"/>
                <w:sz w:val="18"/>
                <w:szCs w:val="18"/>
              </w:rPr>
              <w:t>3</w:t>
            </w:r>
          </w:p>
        </w:tc>
        <w:tc>
          <w:tcPr>
            <w:tcW w:w="946" w:type="dxa"/>
          </w:tcPr>
          <w:p w14:paraId="2B0B6266" w14:textId="77777777" w:rsidR="005B63BB" w:rsidRPr="001E3E6E" w:rsidRDefault="005B63BB" w:rsidP="005B63BB">
            <w:pPr>
              <w:rPr>
                <w:rFonts w:eastAsiaTheme="minorHAnsi" w:cs="Arial"/>
                <w:color w:val="auto"/>
                <w:sz w:val="18"/>
                <w:szCs w:val="18"/>
              </w:rPr>
            </w:pPr>
            <w:r w:rsidRPr="001E3E6E">
              <w:rPr>
                <w:rFonts w:eastAsiaTheme="minorHAnsi" w:cs="Arial"/>
                <w:color w:val="auto"/>
                <w:sz w:val="18"/>
                <w:szCs w:val="18"/>
              </w:rPr>
              <w:t>OP.4</w:t>
            </w:r>
          </w:p>
        </w:tc>
        <w:tc>
          <w:tcPr>
            <w:tcW w:w="3600" w:type="dxa"/>
          </w:tcPr>
          <w:p w14:paraId="6ECAAA9C" w14:textId="5A145EA7" w:rsidR="005B63BB" w:rsidRPr="001E3E6E" w:rsidRDefault="005A7634" w:rsidP="005B63BB">
            <w:pPr>
              <w:jc w:val="left"/>
              <w:rPr>
                <w:rFonts w:eastAsiaTheme="minorHAnsi" w:cs="Arial"/>
                <w:color w:val="auto"/>
                <w:sz w:val="18"/>
                <w:szCs w:val="18"/>
              </w:rPr>
            </w:pPr>
            <w:r>
              <w:rPr>
                <w:rFonts w:eastAsiaTheme="minorHAnsi" w:cs="Arial"/>
                <w:color w:val="auto"/>
                <w:sz w:val="18"/>
                <w:szCs w:val="18"/>
              </w:rPr>
              <w:t>S</w:t>
            </w:r>
            <w:r w:rsidR="009453BC" w:rsidRPr="001E3E6E">
              <w:rPr>
                <w:rFonts w:eastAsiaTheme="minorHAnsi" w:cs="Arial"/>
                <w:color w:val="auto"/>
                <w:sz w:val="18"/>
                <w:szCs w:val="18"/>
              </w:rPr>
              <w:t>olution</w:t>
            </w:r>
            <w:r w:rsidR="005B63BB" w:rsidRPr="001E3E6E">
              <w:rPr>
                <w:rFonts w:eastAsiaTheme="minorHAnsi" w:cs="Arial"/>
                <w:color w:val="auto"/>
                <w:sz w:val="18"/>
                <w:szCs w:val="18"/>
              </w:rPr>
              <w:t xml:space="preserve"> must be capable of or support the production of a random sample of data that would be needed for audit purposes (e.g. providers, beneficiaries, claims, etc.) based on the state-established selection criteria.</w:t>
            </w:r>
          </w:p>
        </w:tc>
        <w:tc>
          <w:tcPr>
            <w:tcW w:w="2790" w:type="dxa"/>
          </w:tcPr>
          <w:p w14:paraId="70000E6B" w14:textId="77777777" w:rsidR="005B63BB" w:rsidRPr="001E3E6E" w:rsidRDefault="00B90636" w:rsidP="001E3E6E">
            <w:pPr>
              <w:jc w:val="left"/>
              <w:rPr>
                <w:rFonts w:eastAsiaTheme="minorHAnsi" w:cs="Arial"/>
                <w:color w:val="auto"/>
                <w:sz w:val="18"/>
                <w:szCs w:val="18"/>
              </w:rPr>
            </w:pPr>
            <w:r w:rsidRPr="001E3E6E">
              <w:rPr>
                <w:rFonts w:eastAsiaTheme="minorHAnsi" w:cs="Arial"/>
                <w:color w:val="auto"/>
                <w:sz w:val="18"/>
                <w:szCs w:val="18"/>
              </w:rPr>
              <w:t>Describe solution’s capabilities for providing a random sample of data that can be used as needed for audit purposes, based on state-established selection criteria.</w:t>
            </w:r>
          </w:p>
        </w:tc>
        <w:tc>
          <w:tcPr>
            <w:tcW w:w="1620" w:type="dxa"/>
          </w:tcPr>
          <w:p w14:paraId="4D360081" w14:textId="77777777" w:rsidR="005B63BB" w:rsidRPr="001E3E6E" w:rsidRDefault="005B63BB" w:rsidP="005B63BB">
            <w:pPr>
              <w:jc w:val="left"/>
              <w:rPr>
                <w:rFonts w:eastAsiaTheme="minorHAnsi" w:cs="Arial"/>
                <w:color w:val="auto"/>
                <w:sz w:val="18"/>
                <w:szCs w:val="18"/>
              </w:rPr>
            </w:pPr>
            <w:r w:rsidRPr="001E3E6E">
              <w:rPr>
                <w:rFonts w:eastAsiaTheme="minorHAnsi" w:cs="Arial"/>
                <w:color w:val="auto"/>
                <w:sz w:val="18"/>
                <w:szCs w:val="18"/>
              </w:rPr>
              <w:t>IA.DS.18</w:t>
            </w:r>
          </w:p>
        </w:tc>
        <w:sdt>
          <w:sdtPr>
            <w:rPr>
              <w:color w:val="auto"/>
              <w:sz w:val="18"/>
              <w:szCs w:val="18"/>
            </w:rPr>
            <w:alias w:val="Ability Code"/>
            <w:tag w:val="Ability Code"/>
            <w:id w:val="1383980035"/>
            <w:placeholder>
              <w:docPart w:val="E42A4C7D2F7F4F1099944CC73C64B572"/>
            </w:placeholder>
            <w15:color w:val="993300"/>
            <w:comboBox>
              <w:listItem w:displayText="S" w:value="S"/>
              <w:listItem w:displayText="W" w:value="W"/>
              <w:listItem w:displayText="M" w:value="M"/>
              <w:listItem w:displayText="F" w:value="F"/>
              <w:listItem w:displayText="C" w:value="C"/>
              <w:listItem w:displayText="N" w:value="N"/>
              <w:listItem w:displayText="O" w:value="O"/>
            </w:comboBox>
          </w:sdtPr>
          <w:sdtEndPr/>
          <w:sdtContent>
            <w:tc>
              <w:tcPr>
                <w:tcW w:w="1080" w:type="dxa"/>
              </w:tcPr>
              <w:p w14:paraId="2BBE226A" w14:textId="77777777" w:rsidR="005B63BB" w:rsidRPr="001E3E6E" w:rsidRDefault="002A2404" w:rsidP="005B63BB">
                <w:pPr>
                  <w:rPr>
                    <w:rFonts w:eastAsiaTheme="minorHAnsi" w:cs="Arial"/>
                    <w:color w:val="auto"/>
                    <w:sz w:val="18"/>
                    <w:szCs w:val="18"/>
                  </w:rPr>
                </w:pPr>
                <w:r w:rsidRPr="001E3E6E" w:rsidDel="008E51F4">
                  <w:rPr>
                    <w:color w:val="auto"/>
                    <w:sz w:val="18"/>
                    <w:szCs w:val="18"/>
                  </w:rPr>
                  <w:t xml:space="preserve">Choose an item. </w:t>
                </w:r>
              </w:p>
            </w:tc>
          </w:sdtContent>
        </w:sdt>
        <w:tc>
          <w:tcPr>
            <w:tcW w:w="3600" w:type="dxa"/>
          </w:tcPr>
          <w:p w14:paraId="383B1646" w14:textId="77777777" w:rsidR="005B63BB" w:rsidRPr="001E3E6E" w:rsidRDefault="005B63BB" w:rsidP="005B63BB">
            <w:pPr>
              <w:rPr>
                <w:rFonts w:eastAsiaTheme="minorHAnsi" w:cs="Arial"/>
                <w:color w:val="auto"/>
                <w:sz w:val="18"/>
                <w:szCs w:val="18"/>
              </w:rPr>
            </w:pPr>
          </w:p>
        </w:tc>
      </w:tr>
      <w:tr w:rsidR="002308F7" w:rsidRPr="001E3E6E" w14:paraId="2CD8E323" w14:textId="77777777" w:rsidTr="00860B1B">
        <w:trPr>
          <w:trHeight w:val="620"/>
        </w:trPr>
        <w:tc>
          <w:tcPr>
            <w:tcW w:w="14390" w:type="dxa"/>
            <w:gridSpan w:val="7"/>
          </w:tcPr>
          <w:p w14:paraId="16D963DD" w14:textId="0F1FF69D" w:rsidR="002308F7" w:rsidRPr="001E3E6E" w:rsidRDefault="002308F7" w:rsidP="008E51F4">
            <w:pPr>
              <w:pStyle w:val="Level2Body"/>
              <w:ind w:left="0"/>
              <w:rPr>
                <w:color w:val="auto"/>
                <w:sz w:val="18"/>
                <w:szCs w:val="18"/>
              </w:rPr>
            </w:pPr>
            <w:r w:rsidRPr="001E3E6E">
              <w:rPr>
                <w:color w:val="auto"/>
                <w:sz w:val="18"/>
                <w:szCs w:val="18"/>
              </w:rPr>
              <w:t>Bidder’s Response:</w:t>
            </w:r>
            <w:r w:rsidR="00AE5F2C">
              <w:rPr>
                <w:color w:val="auto"/>
                <w:sz w:val="18"/>
                <w:szCs w:val="18"/>
              </w:rPr>
              <w:t xml:space="preserve"> </w:t>
            </w:r>
            <w:r w:rsidRPr="001E3E6E">
              <w:rPr>
                <w:color w:val="auto"/>
                <w:sz w:val="18"/>
                <w:szCs w:val="18"/>
              </w:rPr>
              <w:t xml:space="preserve"> </w:t>
            </w:r>
          </w:p>
        </w:tc>
      </w:tr>
    </w:tbl>
    <w:p w14:paraId="178E84FE" w14:textId="15598C92" w:rsidR="00063356" w:rsidRDefault="00063356" w:rsidP="002E3236">
      <w:pPr>
        <w:pStyle w:val="Level2Body"/>
        <w:tabs>
          <w:tab w:val="left" w:pos="11250"/>
        </w:tabs>
        <w:ind w:left="0" w:right="2304"/>
        <w:rPr>
          <w:color w:val="auto"/>
        </w:rPr>
      </w:pPr>
    </w:p>
    <w:p w14:paraId="27726CEC" w14:textId="77777777" w:rsidR="00805691" w:rsidRPr="001E3E6E" w:rsidRDefault="00805691" w:rsidP="002E3236">
      <w:pPr>
        <w:pStyle w:val="Level2Body"/>
        <w:tabs>
          <w:tab w:val="left" w:pos="11250"/>
        </w:tabs>
        <w:ind w:left="0" w:right="2304"/>
        <w:rPr>
          <w:color w:val="auto"/>
        </w:rPr>
      </w:pPr>
    </w:p>
    <w:p w14:paraId="025B39DA" w14:textId="77777777" w:rsidR="00805691" w:rsidRDefault="00805691">
      <w:pPr>
        <w:spacing w:after="160" w:line="259" w:lineRule="auto"/>
        <w:jc w:val="left"/>
        <w:rPr>
          <w:rFonts w:eastAsiaTheme="minorHAnsi" w:cstheme="minorBidi"/>
          <w:b/>
          <w:color w:val="auto"/>
          <w:sz w:val="28"/>
          <w:szCs w:val="28"/>
          <w:u w:val="single"/>
        </w:rPr>
      </w:pPr>
      <w:r>
        <w:rPr>
          <w:rFonts w:eastAsiaTheme="minorHAnsi" w:cstheme="minorBidi"/>
          <w:b/>
          <w:color w:val="auto"/>
          <w:sz w:val="28"/>
          <w:szCs w:val="28"/>
          <w:u w:val="single"/>
        </w:rPr>
        <w:br w:type="page"/>
      </w:r>
    </w:p>
    <w:p w14:paraId="5190BE7E" w14:textId="0CED301B" w:rsidR="00063356" w:rsidRPr="001E3E6E" w:rsidRDefault="001E23D0" w:rsidP="00063356">
      <w:pPr>
        <w:rPr>
          <w:rFonts w:eastAsiaTheme="minorHAnsi" w:cstheme="minorBidi"/>
          <w:b/>
          <w:color w:val="auto"/>
          <w:sz w:val="28"/>
          <w:szCs w:val="28"/>
          <w:u w:val="single"/>
        </w:rPr>
      </w:pPr>
      <w:r w:rsidRPr="001E3E6E">
        <w:rPr>
          <w:rFonts w:eastAsiaTheme="minorHAnsi" w:cstheme="minorBidi"/>
          <w:b/>
          <w:color w:val="auto"/>
          <w:sz w:val="28"/>
          <w:szCs w:val="28"/>
          <w:u w:val="single"/>
        </w:rPr>
        <w:lastRenderedPageBreak/>
        <w:t>G.1</w:t>
      </w:r>
      <w:r w:rsidR="00A8248C" w:rsidRPr="001E3E6E">
        <w:rPr>
          <w:rFonts w:eastAsiaTheme="minorHAnsi" w:cstheme="minorBidi"/>
          <w:b/>
          <w:color w:val="auto"/>
          <w:sz w:val="28"/>
          <w:szCs w:val="28"/>
          <w:u w:val="single"/>
        </w:rPr>
        <w:t>3</w:t>
      </w:r>
      <w:r w:rsidRPr="001E3E6E">
        <w:rPr>
          <w:rFonts w:eastAsiaTheme="minorHAnsi" w:cstheme="minorBidi"/>
          <w:b/>
          <w:color w:val="auto"/>
          <w:sz w:val="28"/>
          <w:szCs w:val="28"/>
          <w:u w:val="single"/>
        </w:rPr>
        <w:t xml:space="preserve"> </w:t>
      </w:r>
      <w:r w:rsidR="00063356" w:rsidRPr="001E3E6E">
        <w:rPr>
          <w:rFonts w:eastAsiaTheme="minorHAnsi" w:cstheme="minorBidi"/>
          <w:b/>
          <w:color w:val="auto"/>
          <w:sz w:val="28"/>
          <w:szCs w:val="28"/>
          <w:u w:val="single"/>
        </w:rPr>
        <w:t>Customer Support Requirements</w:t>
      </w:r>
    </w:p>
    <w:p w14:paraId="38E8C6C9" w14:textId="77777777" w:rsidR="00063356" w:rsidRPr="001E3E6E" w:rsidRDefault="00063356" w:rsidP="00063356">
      <w:pPr>
        <w:rPr>
          <w:rFonts w:eastAsiaTheme="minorHAnsi" w:cstheme="minorBidi"/>
          <w:color w:val="auto"/>
        </w:rPr>
      </w:pPr>
    </w:p>
    <w:p w14:paraId="551ECCC8" w14:textId="58992269" w:rsidR="00063356" w:rsidRPr="001E3E6E" w:rsidRDefault="00063356" w:rsidP="00063356">
      <w:pPr>
        <w:ind w:right="162"/>
        <w:jc w:val="left"/>
        <w:rPr>
          <w:rFonts w:eastAsiaTheme="minorHAnsi" w:cs="Arial"/>
          <w:color w:val="auto"/>
          <w:sz w:val="18"/>
          <w:szCs w:val="18"/>
        </w:rPr>
      </w:pPr>
      <w:r w:rsidRPr="001E3E6E">
        <w:rPr>
          <w:rFonts w:eastAsiaTheme="minorHAnsi" w:cs="Arial"/>
          <w:color w:val="auto"/>
          <w:sz w:val="18"/>
          <w:szCs w:val="18"/>
        </w:rPr>
        <w:t>Once implementation is complete, a key success factor from a stakeholder use perspective is quality support and responsiveness.</w:t>
      </w:r>
      <w:r w:rsidR="00AE5F2C">
        <w:rPr>
          <w:rFonts w:eastAsiaTheme="minorHAnsi" w:cs="Arial"/>
          <w:color w:val="auto"/>
          <w:sz w:val="18"/>
          <w:szCs w:val="18"/>
        </w:rPr>
        <w:t xml:space="preserve"> </w:t>
      </w:r>
      <w:r w:rsidRPr="001E3E6E">
        <w:rPr>
          <w:rFonts w:eastAsiaTheme="minorHAnsi" w:cs="Arial"/>
          <w:color w:val="auto"/>
          <w:sz w:val="18"/>
          <w:szCs w:val="18"/>
        </w:rPr>
        <w:t xml:space="preserve">With each item below, Bidder should provide thorough responses to show how </w:t>
      </w:r>
      <w:r w:rsidR="008D303C" w:rsidRPr="001E3E6E">
        <w:rPr>
          <w:rFonts w:eastAsiaTheme="minorHAnsi" w:cs="Arial"/>
          <w:color w:val="auto"/>
          <w:sz w:val="18"/>
          <w:szCs w:val="18"/>
        </w:rPr>
        <w:t>b</w:t>
      </w:r>
      <w:r w:rsidRPr="001E3E6E">
        <w:rPr>
          <w:rFonts w:eastAsiaTheme="minorHAnsi" w:cs="Arial"/>
          <w:color w:val="auto"/>
          <w:sz w:val="18"/>
          <w:szCs w:val="18"/>
        </w:rPr>
        <w:t>idder’s experience in delivering consistent EVV services and support will assist DHHS in meeting stakeholder expectations.</w:t>
      </w:r>
    </w:p>
    <w:p w14:paraId="19A3049A" w14:textId="77777777" w:rsidR="00063356" w:rsidRPr="001E3E6E" w:rsidRDefault="00063356" w:rsidP="002E3236">
      <w:pPr>
        <w:pStyle w:val="Level2Body"/>
        <w:tabs>
          <w:tab w:val="left" w:pos="11250"/>
        </w:tabs>
        <w:ind w:left="0" w:right="2304"/>
        <w:rPr>
          <w:rFonts w:cs="Arial"/>
          <w:color w:val="auto"/>
          <w:sz w:val="18"/>
          <w:szCs w:val="18"/>
        </w:rPr>
      </w:pPr>
    </w:p>
    <w:p w14:paraId="1DF449A9" w14:textId="77777777" w:rsidR="00CB5AC4" w:rsidRPr="001E3E6E" w:rsidRDefault="00CB5AC4" w:rsidP="002E3236">
      <w:pPr>
        <w:pStyle w:val="Level2Body"/>
        <w:tabs>
          <w:tab w:val="left" w:pos="11250"/>
        </w:tabs>
        <w:ind w:left="0" w:right="2304"/>
        <w:rPr>
          <w:rFonts w:cs="Arial"/>
          <w:color w:val="auto"/>
          <w:sz w:val="18"/>
          <w:szCs w:val="18"/>
        </w:rPr>
      </w:pPr>
    </w:p>
    <w:tbl>
      <w:tblPr>
        <w:tblStyle w:val="TableGrid"/>
        <w:tblW w:w="0" w:type="auto"/>
        <w:tblLook w:val="04A0" w:firstRow="1" w:lastRow="0" w:firstColumn="1" w:lastColumn="0" w:noHBand="0" w:noVBand="1"/>
      </w:tblPr>
      <w:tblGrid>
        <w:gridCol w:w="749"/>
        <w:gridCol w:w="956"/>
        <w:gridCol w:w="3600"/>
        <w:gridCol w:w="2790"/>
        <w:gridCol w:w="1642"/>
        <w:gridCol w:w="1058"/>
        <w:gridCol w:w="3595"/>
      </w:tblGrid>
      <w:tr w:rsidR="001E3E6E" w:rsidRPr="001E3E6E" w14:paraId="79AE8F9F" w14:textId="77777777" w:rsidTr="00927C85">
        <w:tc>
          <w:tcPr>
            <w:tcW w:w="749" w:type="dxa"/>
          </w:tcPr>
          <w:p w14:paraId="3FBA9756" w14:textId="77777777" w:rsidR="007D2581" w:rsidRPr="001E3E6E" w:rsidRDefault="007D2581" w:rsidP="000748CB">
            <w:pPr>
              <w:pStyle w:val="Level2Body"/>
              <w:ind w:left="0"/>
              <w:rPr>
                <w:rFonts w:cs="Arial"/>
                <w:color w:val="auto"/>
                <w:sz w:val="18"/>
                <w:szCs w:val="18"/>
              </w:rPr>
            </w:pPr>
            <w:r w:rsidRPr="001E3E6E">
              <w:rPr>
                <w:rFonts w:cs="Arial"/>
                <w:color w:val="auto"/>
                <w:sz w:val="18"/>
                <w:szCs w:val="18"/>
              </w:rPr>
              <w:t>Req.#</w:t>
            </w:r>
          </w:p>
        </w:tc>
        <w:tc>
          <w:tcPr>
            <w:tcW w:w="956" w:type="dxa"/>
          </w:tcPr>
          <w:p w14:paraId="744C87E5" w14:textId="77777777" w:rsidR="007D2581" w:rsidRPr="001E3E6E" w:rsidRDefault="007D2581" w:rsidP="000748CB">
            <w:pPr>
              <w:pStyle w:val="Level2Body"/>
              <w:ind w:left="0"/>
              <w:rPr>
                <w:rFonts w:cs="Arial"/>
                <w:color w:val="auto"/>
                <w:sz w:val="18"/>
                <w:szCs w:val="18"/>
              </w:rPr>
            </w:pPr>
            <w:r w:rsidRPr="001E3E6E">
              <w:rPr>
                <w:rFonts w:cs="Arial"/>
                <w:color w:val="auto"/>
                <w:sz w:val="18"/>
                <w:szCs w:val="18"/>
              </w:rPr>
              <w:t>ID</w:t>
            </w:r>
          </w:p>
        </w:tc>
        <w:tc>
          <w:tcPr>
            <w:tcW w:w="3600" w:type="dxa"/>
          </w:tcPr>
          <w:p w14:paraId="37064B3C" w14:textId="77777777" w:rsidR="007D2581" w:rsidRPr="001E3E6E" w:rsidRDefault="007D2581" w:rsidP="000748CB">
            <w:pPr>
              <w:pStyle w:val="Level2Body"/>
              <w:ind w:left="0"/>
              <w:rPr>
                <w:rFonts w:cs="Arial"/>
                <w:color w:val="auto"/>
                <w:sz w:val="18"/>
                <w:szCs w:val="18"/>
              </w:rPr>
            </w:pPr>
            <w:r w:rsidRPr="001E3E6E">
              <w:rPr>
                <w:rFonts w:cs="Arial"/>
                <w:color w:val="auto"/>
                <w:sz w:val="18"/>
                <w:szCs w:val="18"/>
              </w:rPr>
              <w:t xml:space="preserve">Contractor / </w:t>
            </w:r>
            <w:r w:rsidR="008D73C2" w:rsidRPr="001E3E6E">
              <w:rPr>
                <w:rFonts w:cs="Arial"/>
                <w:color w:val="auto"/>
                <w:sz w:val="18"/>
                <w:szCs w:val="18"/>
              </w:rPr>
              <w:t>Solution/Requirement</w:t>
            </w:r>
          </w:p>
        </w:tc>
        <w:tc>
          <w:tcPr>
            <w:tcW w:w="2790" w:type="dxa"/>
          </w:tcPr>
          <w:p w14:paraId="07811E22" w14:textId="77777777" w:rsidR="007D2581" w:rsidRPr="001E3E6E" w:rsidRDefault="007D2581" w:rsidP="000748CB">
            <w:pPr>
              <w:pStyle w:val="Level2Body"/>
              <w:ind w:left="0"/>
              <w:rPr>
                <w:rFonts w:cs="Arial"/>
                <w:color w:val="auto"/>
                <w:sz w:val="18"/>
                <w:szCs w:val="18"/>
              </w:rPr>
            </w:pPr>
            <w:r w:rsidRPr="001E3E6E">
              <w:rPr>
                <w:rFonts w:cs="Arial"/>
                <w:color w:val="auto"/>
                <w:sz w:val="18"/>
                <w:szCs w:val="18"/>
              </w:rPr>
              <w:t>Instructions to Bidder</w:t>
            </w:r>
          </w:p>
        </w:tc>
        <w:tc>
          <w:tcPr>
            <w:tcW w:w="1642" w:type="dxa"/>
          </w:tcPr>
          <w:p w14:paraId="7F6DAFF3" w14:textId="77777777" w:rsidR="007D2581" w:rsidRPr="001E3E6E" w:rsidRDefault="007D2581" w:rsidP="000748CB">
            <w:pPr>
              <w:pStyle w:val="Level2Body"/>
              <w:ind w:left="0"/>
              <w:jc w:val="center"/>
              <w:rPr>
                <w:rFonts w:cs="Arial"/>
                <w:color w:val="auto"/>
                <w:sz w:val="18"/>
                <w:szCs w:val="18"/>
              </w:rPr>
            </w:pPr>
            <w:r w:rsidRPr="001E3E6E">
              <w:rPr>
                <w:rFonts w:cs="Arial"/>
                <w:color w:val="auto"/>
                <w:sz w:val="18"/>
                <w:szCs w:val="18"/>
              </w:rPr>
              <w:t>CMS</w:t>
            </w:r>
          </w:p>
          <w:p w14:paraId="2E0406EC" w14:textId="77777777" w:rsidR="007D2581" w:rsidRPr="001E3E6E" w:rsidRDefault="007D2581" w:rsidP="000748CB">
            <w:pPr>
              <w:pStyle w:val="Level2Body"/>
              <w:ind w:left="0"/>
              <w:jc w:val="center"/>
              <w:rPr>
                <w:rFonts w:cs="Arial"/>
                <w:color w:val="auto"/>
                <w:sz w:val="18"/>
                <w:szCs w:val="18"/>
              </w:rPr>
            </w:pPr>
            <w:r w:rsidRPr="001E3E6E">
              <w:rPr>
                <w:rFonts w:cs="Arial"/>
                <w:color w:val="auto"/>
                <w:sz w:val="18"/>
                <w:szCs w:val="18"/>
              </w:rPr>
              <w:t>Checklist</w:t>
            </w:r>
          </w:p>
          <w:p w14:paraId="6B8A5922" w14:textId="77777777" w:rsidR="007D2581" w:rsidRPr="001E3E6E" w:rsidRDefault="007D2581" w:rsidP="000748CB">
            <w:pPr>
              <w:pStyle w:val="Level2Body"/>
              <w:ind w:left="0"/>
              <w:jc w:val="center"/>
              <w:rPr>
                <w:rFonts w:cs="Arial"/>
                <w:color w:val="auto"/>
                <w:sz w:val="18"/>
                <w:szCs w:val="18"/>
              </w:rPr>
            </w:pPr>
            <w:r w:rsidRPr="001E3E6E">
              <w:rPr>
                <w:rFonts w:cs="Arial"/>
                <w:color w:val="auto"/>
                <w:sz w:val="18"/>
                <w:szCs w:val="18"/>
              </w:rPr>
              <w:t>ID</w:t>
            </w:r>
          </w:p>
        </w:tc>
        <w:tc>
          <w:tcPr>
            <w:tcW w:w="1058" w:type="dxa"/>
          </w:tcPr>
          <w:p w14:paraId="358A5F8B" w14:textId="77777777" w:rsidR="007D2581" w:rsidRPr="001E3E6E" w:rsidRDefault="007D2581" w:rsidP="000748CB">
            <w:pPr>
              <w:pStyle w:val="Level2Body"/>
              <w:ind w:left="0"/>
              <w:rPr>
                <w:rFonts w:cs="Arial"/>
                <w:color w:val="auto"/>
                <w:sz w:val="18"/>
                <w:szCs w:val="18"/>
              </w:rPr>
            </w:pPr>
            <w:r w:rsidRPr="001E3E6E">
              <w:rPr>
                <w:rFonts w:cs="Arial"/>
                <w:color w:val="auto"/>
                <w:sz w:val="18"/>
                <w:szCs w:val="18"/>
              </w:rPr>
              <w:t>Bidding</w:t>
            </w:r>
          </w:p>
          <w:p w14:paraId="18802A72" w14:textId="77777777" w:rsidR="007D2581" w:rsidRPr="001E3E6E" w:rsidRDefault="007D2581" w:rsidP="000748CB">
            <w:pPr>
              <w:pStyle w:val="Level2Body"/>
              <w:ind w:left="0"/>
              <w:rPr>
                <w:rFonts w:cs="Arial"/>
                <w:color w:val="auto"/>
                <w:sz w:val="18"/>
                <w:szCs w:val="18"/>
              </w:rPr>
            </w:pPr>
            <w:r w:rsidRPr="001E3E6E">
              <w:rPr>
                <w:rFonts w:cs="Arial"/>
                <w:color w:val="auto"/>
                <w:sz w:val="18"/>
                <w:szCs w:val="18"/>
              </w:rPr>
              <w:t>Ability</w:t>
            </w:r>
          </w:p>
          <w:p w14:paraId="07E90DD1" w14:textId="77777777" w:rsidR="007D2581" w:rsidRPr="001E3E6E" w:rsidRDefault="007D2581" w:rsidP="000748CB">
            <w:pPr>
              <w:pStyle w:val="Level2Body"/>
              <w:ind w:left="0"/>
              <w:rPr>
                <w:rFonts w:cs="Arial"/>
                <w:color w:val="auto"/>
                <w:sz w:val="18"/>
                <w:szCs w:val="18"/>
              </w:rPr>
            </w:pPr>
            <w:r w:rsidRPr="001E3E6E">
              <w:rPr>
                <w:rFonts w:cs="Arial"/>
                <w:color w:val="auto"/>
                <w:sz w:val="18"/>
                <w:szCs w:val="18"/>
              </w:rPr>
              <w:t>Code</w:t>
            </w:r>
          </w:p>
        </w:tc>
        <w:tc>
          <w:tcPr>
            <w:tcW w:w="3595" w:type="dxa"/>
          </w:tcPr>
          <w:p w14:paraId="12C3B976" w14:textId="77777777" w:rsidR="007D2581" w:rsidRPr="001E3E6E" w:rsidRDefault="007D2581" w:rsidP="000748CB">
            <w:pPr>
              <w:pStyle w:val="Level2Body"/>
              <w:ind w:left="0"/>
              <w:rPr>
                <w:rFonts w:cs="Arial"/>
                <w:color w:val="auto"/>
                <w:sz w:val="18"/>
                <w:szCs w:val="18"/>
              </w:rPr>
            </w:pPr>
            <w:r w:rsidRPr="001E3E6E">
              <w:rPr>
                <w:rFonts w:cs="Arial"/>
                <w:color w:val="auto"/>
                <w:sz w:val="18"/>
                <w:szCs w:val="18"/>
              </w:rPr>
              <w:t>Gap Description and Recommendation for Closure</w:t>
            </w:r>
          </w:p>
        </w:tc>
      </w:tr>
      <w:tr w:rsidR="001E3E6E" w:rsidRPr="001E3E6E" w14:paraId="4B6DE2A6" w14:textId="77777777" w:rsidTr="00927C85">
        <w:tc>
          <w:tcPr>
            <w:tcW w:w="749" w:type="dxa"/>
          </w:tcPr>
          <w:p w14:paraId="38C8C9F6" w14:textId="25E3AD8F" w:rsidR="00063356" w:rsidRPr="001E3E6E" w:rsidRDefault="00AE7C6B" w:rsidP="000748CB">
            <w:pPr>
              <w:pStyle w:val="Level2Body"/>
              <w:ind w:left="0"/>
              <w:rPr>
                <w:rFonts w:cs="Arial"/>
                <w:color w:val="auto"/>
                <w:sz w:val="18"/>
                <w:szCs w:val="18"/>
              </w:rPr>
            </w:pPr>
            <w:r w:rsidRPr="001E3E6E">
              <w:rPr>
                <w:rFonts w:cs="Arial"/>
                <w:color w:val="auto"/>
                <w:sz w:val="18"/>
                <w:szCs w:val="18"/>
              </w:rPr>
              <w:t>2</w:t>
            </w:r>
            <w:r w:rsidR="006276AA" w:rsidRPr="001E3E6E">
              <w:rPr>
                <w:rFonts w:cs="Arial"/>
                <w:color w:val="auto"/>
                <w:sz w:val="18"/>
                <w:szCs w:val="18"/>
              </w:rPr>
              <w:t>6</w:t>
            </w:r>
            <w:r w:rsidR="000166F3">
              <w:rPr>
                <w:rFonts w:cs="Arial"/>
                <w:color w:val="auto"/>
                <w:sz w:val="18"/>
                <w:szCs w:val="18"/>
              </w:rPr>
              <w:t>4</w:t>
            </w:r>
          </w:p>
        </w:tc>
        <w:tc>
          <w:tcPr>
            <w:tcW w:w="956" w:type="dxa"/>
          </w:tcPr>
          <w:p w14:paraId="09F8BE4F" w14:textId="77777777" w:rsidR="00063356" w:rsidRPr="001E3E6E" w:rsidRDefault="00063356" w:rsidP="000748CB">
            <w:pPr>
              <w:pStyle w:val="Level2Body"/>
              <w:ind w:left="0"/>
              <w:rPr>
                <w:rFonts w:cs="Arial"/>
                <w:color w:val="auto"/>
                <w:sz w:val="18"/>
                <w:szCs w:val="18"/>
              </w:rPr>
            </w:pPr>
            <w:r w:rsidRPr="001E3E6E">
              <w:rPr>
                <w:rFonts w:cs="Arial"/>
                <w:color w:val="auto"/>
                <w:sz w:val="18"/>
                <w:szCs w:val="18"/>
              </w:rPr>
              <w:t>CS</w:t>
            </w:r>
            <w:r w:rsidR="007A2245" w:rsidRPr="001E3E6E">
              <w:rPr>
                <w:rFonts w:cs="Arial"/>
                <w:color w:val="auto"/>
                <w:sz w:val="18"/>
                <w:szCs w:val="18"/>
              </w:rPr>
              <w:t>R</w:t>
            </w:r>
            <w:r w:rsidRPr="001E3E6E">
              <w:rPr>
                <w:rFonts w:cs="Arial"/>
                <w:color w:val="auto"/>
                <w:sz w:val="18"/>
                <w:szCs w:val="18"/>
              </w:rPr>
              <w:t>.1</w:t>
            </w:r>
          </w:p>
        </w:tc>
        <w:tc>
          <w:tcPr>
            <w:tcW w:w="3600" w:type="dxa"/>
          </w:tcPr>
          <w:p w14:paraId="26A98B4E" w14:textId="20A71520" w:rsidR="00426803" w:rsidRPr="001E3E6E" w:rsidRDefault="00E94503" w:rsidP="00E94503">
            <w:pPr>
              <w:jc w:val="left"/>
              <w:rPr>
                <w:rFonts w:eastAsiaTheme="minorHAnsi" w:cs="Arial"/>
                <w:color w:val="auto"/>
                <w:sz w:val="18"/>
                <w:szCs w:val="18"/>
              </w:rPr>
            </w:pPr>
            <w:r w:rsidRPr="001E3E6E">
              <w:rPr>
                <w:rFonts w:eastAsiaTheme="minorHAnsi" w:cs="Arial"/>
                <w:color w:val="auto"/>
                <w:sz w:val="18"/>
                <w:szCs w:val="18"/>
              </w:rPr>
              <w:t>Contractor must establish and maintain an Solution Customer Support Plan that addresses all aspects of customer care services, including a help desk function.</w:t>
            </w:r>
            <w:r w:rsidR="00AE5F2C">
              <w:rPr>
                <w:rFonts w:eastAsiaTheme="minorHAnsi" w:cs="Arial"/>
                <w:color w:val="auto"/>
                <w:sz w:val="18"/>
                <w:szCs w:val="18"/>
              </w:rPr>
              <w:t xml:space="preserve"> </w:t>
            </w:r>
          </w:p>
          <w:p w14:paraId="5152086D" w14:textId="0D4C5D89" w:rsidR="00E94503" w:rsidRPr="001E3E6E" w:rsidRDefault="00E94503" w:rsidP="00E94503">
            <w:pPr>
              <w:jc w:val="left"/>
              <w:rPr>
                <w:rFonts w:eastAsiaTheme="minorHAnsi" w:cs="Arial"/>
                <w:color w:val="auto"/>
                <w:sz w:val="18"/>
                <w:szCs w:val="18"/>
              </w:rPr>
            </w:pPr>
            <w:r w:rsidRPr="001E3E6E">
              <w:rPr>
                <w:rFonts w:eastAsiaTheme="minorHAnsi" w:cs="Arial"/>
                <w:color w:val="auto"/>
                <w:sz w:val="18"/>
                <w:szCs w:val="18"/>
              </w:rPr>
              <w:t>The draft version of the Solution Customer Support Plan shall:</w:t>
            </w:r>
          </w:p>
          <w:p w14:paraId="531A1650" w14:textId="43AAF594" w:rsidR="00E94503" w:rsidRPr="001E3E6E" w:rsidRDefault="00E94503" w:rsidP="00E94503">
            <w:pPr>
              <w:jc w:val="left"/>
              <w:rPr>
                <w:rFonts w:eastAsiaTheme="minorHAnsi" w:cs="Arial"/>
                <w:color w:val="auto"/>
                <w:sz w:val="18"/>
                <w:szCs w:val="18"/>
              </w:rPr>
            </w:pPr>
            <w:r w:rsidRPr="001E3E6E">
              <w:rPr>
                <w:rFonts w:eastAsiaTheme="minorHAnsi" w:cs="Arial"/>
                <w:color w:val="auto"/>
                <w:sz w:val="18"/>
                <w:szCs w:val="18"/>
              </w:rPr>
              <w:t xml:space="preserve">A. Be submitted with the proposal; </w:t>
            </w:r>
          </w:p>
          <w:p w14:paraId="2AD6D74D" w14:textId="6E803761" w:rsidR="00063356" w:rsidRPr="001E3E6E" w:rsidRDefault="00E94503" w:rsidP="00E94503">
            <w:pPr>
              <w:pStyle w:val="Level2Body"/>
              <w:ind w:left="0"/>
              <w:jc w:val="left"/>
              <w:rPr>
                <w:rFonts w:eastAsia="Times New Roman" w:cs="Arial"/>
                <w:color w:val="auto"/>
                <w:sz w:val="18"/>
                <w:szCs w:val="18"/>
              </w:rPr>
            </w:pPr>
            <w:r w:rsidRPr="001E3E6E">
              <w:rPr>
                <w:rFonts w:eastAsia="Times New Roman" w:cs="Arial"/>
                <w:color w:val="auto"/>
                <w:sz w:val="18"/>
                <w:szCs w:val="18"/>
              </w:rPr>
              <w:t xml:space="preserve">B. Be </w:t>
            </w:r>
            <w:r w:rsidR="00984B95">
              <w:rPr>
                <w:rFonts w:eastAsia="Times New Roman" w:cs="Arial"/>
                <w:color w:val="auto"/>
                <w:sz w:val="18"/>
                <w:szCs w:val="18"/>
              </w:rPr>
              <w:t>submitted to</w:t>
            </w:r>
            <w:r w:rsidRPr="001E3E6E">
              <w:rPr>
                <w:rFonts w:eastAsia="Times New Roman" w:cs="Arial"/>
                <w:color w:val="auto"/>
                <w:sz w:val="18"/>
                <w:szCs w:val="18"/>
              </w:rPr>
              <w:t xml:space="preserve"> DHHS </w:t>
            </w:r>
            <w:r w:rsidR="00984B95">
              <w:rPr>
                <w:rFonts w:eastAsia="Times New Roman" w:cs="Arial"/>
                <w:color w:val="auto"/>
                <w:sz w:val="18"/>
                <w:szCs w:val="18"/>
              </w:rPr>
              <w:t xml:space="preserve">for review and approval </w:t>
            </w:r>
            <w:r w:rsidRPr="001E3E6E">
              <w:rPr>
                <w:rFonts w:eastAsia="Times New Roman" w:cs="Arial"/>
                <w:color w:val="auto"/>
                <w:sz w:val="18"/>
                <w:szCs w:val="18"/>
              </w:rPr>
              <w:t>within thirty (30) calendar days of the contract effective date</w:t>
            </w:r>
            <w:r w:rsidR="005A7634">
              <w:rPr>
                <w:rFonts w:eastAsia="Times New Roman" w:cs="Arial"/>
                <w:color w:val="auto"/>
                <w:sz w:val="18"/>
                <w:szCs w:val="18"/>
              </w:rPr>
              <w:t>;</w:t>
            </w:r>
          </w:p>
          <w:p w14:paraId="0F0E6F74" w14:textId="4A8D704D" w:rsidR="00B359B1" w:rsidRPr="001E3E6E" w:rsidRDefault="00B359B1" w:rsidP="00E94503">
            <w:pPr>
              <w:pStyle w:val="Level2Body"/>
              <w:ind w:left="0"/>
              <w:jc w:val="left"/>
              <w:rPr>
                <w:rFonts w:cs="Arial"/>
                <w:color w:val="auto"/>
                <w:sz w:val="18"/>
                <w:szCs w:val="18"/>
              </w:rPr>
            </w:pPr>
            <w:r w:rsidRPr="001E3E6E">
              <w:rPr>
                <w:rFonts w:cs="Arial"/>
                <w:color w:val="auto"/>
                <w:sz w:val="18"/>
                <w:szCs w:val="18"/>
              </w:rPr>
              <w:t>C. Establish the purpose and scope of the Customer Support Plan</w:t>
            </w:r>
            <w:r w:rsidR="005A7634">
              <w:rPr>
                <w:rFonts w:cs="Arial"/>
                <w:color w:val="auto"/>
                <w:sz w:val="18"/>
                <w:szCs w:val="18"/>
              </w:rPr>
              <w:t>;</w:t>
            </w:r>
          </w:p>
          <w:p w14:paraId="37D67DBF" w14:textId="77777777" w:rsidR="00B359B1" w:rsidRPr="001E3E6E" w:rsidRDefault="00B359B1" w:rsidP="00B359B1">
            <w:pPr>
              <w:jc w:val="left"/>
              <w:rPr>
                <w:rFonts w:eastAsiaTheme="minorHAnsi" w:cs="Arial"/>
                <w:color w:val="auto"/>
                <w:sz w:val="18"/>
                <w:szCs w:val="18"/>
              </w:rPr>
            </w:pPr>
            <w:r w:rsidRPr="001E3E6E">
              <w:rPr>
                <w:rFonts w:eastAsiaTheme="minorHAnsi" w:cs="Arial"/>
                <w:color w:val="auto"/>
                <w:sz w:val="18"/>
                <w:szCs w:val="18"/>
              </w:rPr>
              <w:t>D. Describe the customer support services, including but not limited to help desk services;</w:t>
            </w:r>
          </w:p>
          <w:p w14:paraId="3AA2E29A" w14:textId="6A01B9B3" w:rsidR="00B359B1" w:rsidRPr="001E3E6E" w:rsidRDefault="00B359B1" w:rsidP="00B359B1">
            <w:pPr>
              <w:jc w:val="left"/>
              <w:rPr>
                <w:rFonts w:eastAsiaTheme="minorHAnsi" w:cs="Arial"/>
                <w:color w:val="auto"/>
                <w:sz w:val="18"/>
                <w:szCs w:val="18"/>
              </w:rPr>
            </w:pPr>
            <w:r w:rsidRPr="001E3E6E">
              <w:rPr>
                <w:rFonts w:eastAsiaTheme="minorHAnsi" w:cs="Arial"/>
                <w:color w:val="auto"/>
                <w:sz w:val="18"/>
                <w:szCs w:val="18"/>
              </w:rPr>
              <w:t>E. Establish roles and responsibilities for providing customer support functions;</w:t>
            </w:r>
            <w:r w:rsidR="005A7634">
              <w:rPr>
                <w:rFonts w:eastAsiaTheme="minorHAnsi" w:cs="Arial"/>
                <w:color w:val="auto"/>
                <w:sz w:val="18"/>
                <w:szCs w:val="18"/>
              </w:rPr>
              <w:t xml:space="preserve"> and</w:t>
            </w:r>
          </w:p>
          <w:p w14:paraId="15DBFC19" w14:textId="77777777" w:rsidR="00B359B1" w:rsidRPr="001E3E6E" w:rsidRDefault="00B359B1" w:rsidP="00B359B1">
            <w:pPr>
              <w:pStyle w:val="Level2Body"/>
              <w:ind w:left="0"/>
              <w:jc w:val="left"/>
              <w:rPr>
                <w:rFonts w:cs="Arial"/>
                <w:color w:val="auto"/>
                <w:sz w:val="18"/>
                <w:szCs w:val="18"/>
              </w:rPr>
            </w:pPr>
            <w:r w:rsidRPr="001E3E6E">
              <w:rPr>
                <w:rFonts w:eastAsia="Times New Roman" w:cs="Arial"/>
                <w:color w:val="auto"/>
                <w:sz w:val="18"/>
                <w:szCs w:val="18"/>
              </w:rPr>
              <w:t>F. Establish operational hours for the provision of customer support services</w:t>
            </w:r>
            <w:r w:rsidR="00BC0778">
              <w:rPr>
                <w:rFonts w:eastAsia="Times New Roman" w:cs="Arial"/>
                <w:color w:val="auto"/>
                <w:sz w:val="18"/>
                <w:szCs w:val="18"/>
              </w:rPr>
              <w:t>.</w:t>
            </w:r>
          </w:p>
        </w:tc>
        <w:tc>
          <w:tcPr>
            <w:tcW w:w="2790" w:type="dxa"/>
          </w:tcPr>
          <w:p w14:paraId="33630FDE" w14:textId="45917986" w:rsidR="00E94503" w:rsidRPr="001E3E6E" w:rsidRDefault="00C62B86" w:rsidP="00E94503">
            <w:pPr>
              <w:jc w:val="left"/>
              <w:rPr>
                <w:rFonts w:cs="Arial"/>
                <w:color w:val="auto"/>
                <w:sz w:val="18"/>
                <w:szCs w:val="18"/>
              </w:rPr>
            </w:pPr>
            <w:r w:rsidRPr="001E3E6E">
              <w:rPr>
                <w:rFonts w:eastAsiaTheme="minorHAnsi" w:cs="Arial"/>
                <w:color w:val="auto"/>
                <w:sz w:val="18"/>
                <w:szCs w:val="18"/>
              </w:rPr>
              <w:t xml:space="preserve">Provide </w:t>
            </w:r>
            <w:r w:rsidR="00E94503" w:rsidRPr="001E3E6E">
              <w:rPr>
                <w:rFonts w:eastAsiaTheme="minorHAnsi" w:cs="Arial"/>
                <w:color w:val="auto"/>
                <w:sz w:val="18"/>
                <w:szCs w:val="18"/>
              </w:rPr>
              <w:t>a draft version of the Solution Customer Support Plan</w:t>
            </w:r>
            <w:r w:rsidR="005A7634">
              <w:rPr>
                <w:rFonts w:eastAsiaTheme="minorHAnsi" w:cs="Arial"/>
                <w:color w:val="auto"/>
                <w:sz w:val="18"/>
                <w:szCs w:val="18"/>
              </w:rPr>
              <w:t xml:space="preserve"> which</w:t>
            </w:r>
            <w:r w:rsidR="00A157DF" w:rsidRPr="001E3E6E">
              <w:rPr>
                <w:rFonts w:cs="Arial"/>
                <w:color w:val="auto"/>
                <w:sz w:val="18"/>
                <w:szCs w:val="18"/>
              </w:rPr>
              <w:t xml:space="preserve"> must include all required items </w:t>
            </w:r>
            <w:r w:rsidR="005A7634">
              <w:rPr>
                <w:rFonts w:cs="Arial"/>
                <w:color w:val="auto"/>
                <w:sz w:val="18"/>
                <w:szCs w:val="18"/>
              </w:rPr>
              <w:t>C</w:t>
            </w:r>
            <w:r w:rsidR="00A157DF" w:rsidRPr="001E3E6E">
              <w:rPr>
                <w:rFonts w:cs="Arial"/>
                <w:color w:val="auto"/>
                <w:sz w:val="18"/>
                <w:szCs w:val="18"/>
              </w:rPr>
              <w:t>-</w:t>
            </w:r>
            <w:r w:rsidR="00426803" w:rsidRPr="001E3E6E">
              <w:rPr>
                <w:rFonts w:cs="Arial"/>
                <w:color w:val="auto"/>
                <w:sz w:val="18"/>
                <w:szCs w:val="18"/>
              </w:rPr>
              <w:t>F</w:t>
            </w:r>
            <w:r w:rsidR="00A157DF" w:rsidRPr="001E3E6E">
              <w:rPr>
                <w:rFonts w:cs="Arial"/>
                <w:color w:val="auto"/>
                <w:sz w:val="18"/>
                <w:szCs w:val="18"/>
              </w:rPr>
              <w:t xml:space="preserve"> within draft plan.</w:t>
            </w:r>
          </w:p>
          <w:p w14:paraId="7A6487BE" w14:textId="77777777" w:rsidR="00063356" w:rsidRPr="001E3E6E" w:rsidRDefault="00063356" w:rsidP="00E94503">
            <w:pPr>
              <w:pStyle w:val="Level2Body"/>
              <w:ind w:left="0"/>
              <w:jc w:val="left"/>
              <w:rPr>
                <w:rFonts w:cs="Arial"/>
                <w:color w:val="auto"/>
                <w:sz w:val="18"/>
                <w:szCs w:val="18"/>
              </w:rPr>
            </w:pPr>
          </w:p>
        </w:tc>
        <w:tc>
          <w:tcPr>
            <w:tcW w:w="1642" w:type="dxa"/>
          </w:tcPr>
          <w:p w14:paraId="7DB88AE4" w14:textId="77777777" w:rsidR="00063356" w:rsidRPr="001E3E6E" w:rsidRDefault="000774FA" w:rsidP="000748CB">
            <w:pPr>
              <w:pStyle w:val="Level2Body"/>
              <w:ind w:left="0"/>
              <w:jc w:val="center"/>
              <w:rPr>
                <w:rFonts w:cs="Arial"/>
                <w:color w:val="auto"/>
                <w:sz w:val="18"/>
                <w:szCs w:val="18"/>
              </w:rPr>
            </w:pPr>
            <w:r w:rsidRPr="001E3E6E">
              <w:rPr>
                <w:rFonts w:cs="Arial"/>
                <w:color w:val="auto"/>
                <w:sz w:val="18"/>
                <w:szCs w:val="18"/>
              </w:rPr>
              <w:t>N/A</w:t>
            </w:r>
          </w:p>
        </w:tc>
        <w:sdt>
          <w:sdtPr>
            <w:rPr>
              <w:color w:val="auto"/>
              <w:sz w:val="18"/>
              <w:szCs w:val="18"/>
            </w:rPr>
            <w:alias w:val="Ability Code"/>
            <w:tag w:val="Ability Code"/>
            <w:id w:val="250635910"/>
            <w:placeholder>
              <w:docPart w:val="5D9BFC0E03B44F0FA5E1E78FFBF82DA2"/>
            </w:placeholder>
            <w15:color w:val="993300"/>
            <w:comboBox>
              <w:listItem w:displayText="S" w:value="S"/>
              <w:listItem w:displayText="W" w:value="W"/>
              <w:listItem w:displayText="M" w:value="M"/>
              <w:listItem w:displayText="F" w:value="F"/>
              <w:listItem w:displayText="C" w:value="C"/>
              <w:listItem w:displayText="N" w:value="N"/>
              <w:listItem w:displayText="O" w:value="O"/>
            </w:comboBox>
          </w:sdtPr>
          <w:sdtEndPr/>
          <w:sdtContent>
            <w:tc>
              <w:tcPr>
                <w:tcW w:w="1058" w:type="dxa"/>
              </w:tcPr>
              <w:p w14:paraId="2BB54B3C" w14:textId="77777777" w:rsidR="00063356" w:rsidRPr="001E3E6E" w:rsidRDefault="002A2404" w:rsidP="000748CB">
                <w:pPr>
                  <w:pStyle w:val="Level2Body"/>
                  <w:ind w:left="0"/>
                  <w:rPr>
                    <w:rFonts w:cs="Arial"/>
                    <w:color w:val="auto"/>
                    <w:sz w:val="18"/>
                    <w:szCs w:val="18"/>
                  </w:rPr>
                </w:pPr>
                <w:r w:rsidRPr="001E3E6E" w:rsidDel="008E51F4">
                  <w:rPr>
                    <w:color w:val="auto"/>
                    <w:sz w:val="18"/>
                    <w:szCs w:val="18"/>
                  </w:rPr>
                  <w:t xml:space="preserve">Choose an item. </w:t>
                </w:r>
              </w:p>
            </w:tc>
          </w:sdtContent>
        </w:sdt>
        <w:tc>
          <w:tcPr>
            <w:tcW w:w="3595" w:type="dxa"/>
          </w:tcPr>
          <w:p w14:paraId="651400C1" w14:textId="77777777" w:rsidR="00063356" w:rsidRPr="001E3E6E" w:rsidRDefault="00063356" w:rsidP="000748CB">
            <w:pPr>
              <w:pStyle w:val="Level2Body"/>
              <w:ind w:left="0"/>
              <w:rPr>
                <w:rFonts w:cs="Arial"/>
                <w:color w:val="auto"/>
                <w:sz w:val="18"/>
                <w:szCs w:val="18"/>
              </w:rPr>
            </w:pPr>
          </w:p>
        </w:tc>
      </w:tr>
      <w:tr w:rsidR="002308F7" w:rsidRPr="001E3E6E" w14:paraId="0A8E8994" w14:textId="77777777" w:rsidTr="00860B1B">
        <w:trPr>
          <w:trHeight w:val="773"/>
        </w:trPr>
        <w:tc>
          <w:tcPr>
            <w:tcW w:w="14390" w:type="dxa"/>
            <w:gridSpan w:val="7"/>
          </w:tcPr>
          <w:p w14:paraId="519CE1C8" w14:textId="41669208" w:rsidR="002308F7" w:rsidRPr="001E3E6E" w:rsidRDefault="002308F7" w:rsidP="008E51F4">
            <w:pPr>
              <w:pStyle w:val="Level2Body"/>
              <w:ind w:left="0"/>
              <w:rPr>
                <w:color w:val="auto"/>
                <w:sz w:val="18"/>
                <w:szCs w:val="18"/>
              </w:rPr>
            </w:pPr>
            <w:r w:rsidRPr="001E3E6E">
              <w:rPr>
                <w:color w:val="auto"/>
                <w:sz w:val="18"/>
                <w:szCs w:val="18"/>
              </w:rPr>
              <w:t>Bidder’s Response:</w:t>
            </w:r>
            <w:r w:rsidR="00AE5F2C">
              <w:rPr>
                <w:color w:val="auto"/>
                <w:sz w:val="18"/>
                <w:szCs w:val="18"/>
              </w:rPr>
              <w:t xml:space="preserve"> </w:t>
            </w:r>
            <w:r w:rsidRPr="001E3E6E">
              <w:rPr>
                <w:color w:val="auto"/>
                <w:sz w:val="18"/>
                <w:szCs w:val="18"/>
              </w:rPr>
              <w:t xml:space="preserve"> </w:t>
            </w:r>
          </w:p>
        </w:tc>
      </w:tr>
    </w:tbl>
    <w:p w14:paraId="1940B707" w14:textId="77777777" w:rsidR="007D2581" w:rsidRPr="001E3E6E" w:rsidRDefault="007D2581" w:rsidP="002E3236">
      <w:pPr>
        <w:pStyle w:val="Level2Body"/>
        <w:tabs>
          <w:tab w:val="left" w:pos="11250"/>
        </w:tabs>
        <w:ind w:left="0" w:right="2304"/>
        <w:rPr>
          <w:rFonts w:cs="Arial"/>
          <w:color w:val="auto"/>
          <w:sz w:val="18"/>
          <w:szCs w:val="18"/>
        </w:rPr>
      </w:pPr>
    </w:p>
    <w:p w14:paraId="2631183C" w14:textId="77777777" w:rsidR="00E94503" w:rsidRPr="001E3E6E" w:rsidRDefault="00E94503" w:rsidP="00E94503">
      <w:pPr>
        <w:pStyle w:val="Level2Body"/>
        <w:tabs>
          <w:tab w:val="left" w:pos="11250"/>
        </w:tabs>
        <w:ind w:left="0" w:right="2304"/>
        <w:rPr>
          <w:rFonts w:cs="Arial"/>
          <w:color w:val="auto"/>
          <w:sz w:val="18"/>
          <w:szCs w:val="18"/>
        </w:rPr>
      </w:pPr>
    </w:p>
    <w:tbl>
      <w:tblPr>
        <w:tblStyle w:val="TableGrid"/>
        <w:tblW w:w="0" w:type="auto"/>
        <w:tblLook w:val="04A0" w:firstRow="1" w:lastRow="0" w:firstColumn="1" w:lastColumn="0" w:noHBand="0" w:noVBand="1"/>
      </w:tblPr>
      <w:tblGrid>
        <w:gridCol w:w="749"/>
        <w:gridCol w:w="956"/>
        <w:gridCol w:w="3600"/>
        <w:gridCol w:w="2790"/>
        <w:gridCol w:w="1653"/>
        <w:gridCol w:w="1047"/>
        <w:gridCol w:w="3595"/>
      </w:tblGrid>
      <w:tr w:rsidR="001E3E6E" w:rsidRPr="001E3E6E" w14:paraId="7C771B76" w14:textId="77777777" w:rsidTr="00670496">
        <w:tc>
          <w:tcPr>
            <w:tcW w:w="749" w:type="dxa"/>
          </w:tcPr>
          <w:p w14:paraId="447B6BF8" w14:textId="77777777" w:rsidR="00E94503" w:rsidRPr="001E3E6E" w:rsidRDefault="00E94503" w:rsidP="00BE261A">
            <w:pPr>
              <w:pStyle w:val="Level2Body"/>
              <w:ind w:left="0"/>
              <w:rPr>
                <w:rFonts w:cs="Arial"/>
                <w:color w:val="auto"/>
                <w:sz w:val="18"/>
                <w:szCs w:val="18"/>
              </w:rPr>
            </w:pPr>
            <w:r w:rsidRPr="001E3E6E">
              <w:rPr>
                <w:rFonts w:cs="Arial"/>
                <w:color w:val="auto"/>
                <w:sz w:val="18"/>
                <w:szCs w:val="18"/>
              </w:rPr>
              <w:t>Req.#</w:t>
            </w:r>
          </w:p>
        </w:tc>
        <w:tc>
          <w:tcPr>
            <w:tcW w:w="956" w:type="dxa"/>
          </w:tcPr>
          <w:p w14:paraId="4DE9EF72" w14:textId="77777777" w:rsidR="00E94503" w:rsidRPr="001E3E6E" w:rsidRDefault="00E94503" w:rsidP="00BE261A">
            <w:pPr>
              <w:pStyle w:val="Level2Body"/>
              <w:ind w:left="0"/>
              <w:rPr>
                <w:rFonts w:cs="Arial"/>
                <w:color w:val="auto"/>
                <w:sz w:val="18"/>
                <w:szCs w:val="18"/>
              </w:rPr>
            </w:pPr>
            <w:r w:rsidRPr="001E3E6E">
              <w:rPr>
                <w:rFonts w:cs="Arial"/>
                <w:color w:val="auto"/>
                <w:sz w:val="18"/>
                <w:szCs w:val="18"/>
              </w:rPr>
              <w:t>ID</w:t>
            </w:r>
          </w:p>
        </w:tc>
        <w:tc>
          <w:tcPr>
            <w:tcW w:w="3600" w:type="dxa"/>
          </w:tcPr>
          <w:p w14:paraId="2293C6E7" w14:textId="77777777" w:rsidR="00E94503" w:rsidRPr="001E3E6E" w:rsidRDefault="00E94503" w:rsidP="00BE261A">
            <w:pPr>
              <w:pStyle w:val="Level2Body"/>
              <w:ind w:left="0"/>
              <w:rPr>
                <w:rFonts w:cs="Arial"/>
                <w:color w:val="auto"/>
                <w:sz w:val="18"/>
                <w:szCs w:val="18"/>
              </w:rPr>
            </w:pPr>
            <w:r w:rsidRPr="001E3E6E">
              <w:rPr>
                <w:rFonts w:cs="Arial"/>
                <w:color w:val="auto"/>
                <w:sz w:val="18"/>
                <w:szCs w:val="18"/>
              </w:rPr>
              <w:t xml:space="preserve">Contractor / </w:t>
            </w:r>
            <w:r w:rsidR="008D73C2" w:rsidRPr="001E3E6E">
              <w:rPr>
                <w:rFonts w:cs="Arial"/>
                <w:color w:val="auto"/>
                <w:sz w:val="18"/>
                <w:szCs w:val="18"/>
              </w:rPr>
              <w:t>Solution/Requirement</w:t>
            </w:r>
          </w:p>
        </w:tc>
        <w:tc>
          <w:tcPr>
            <w:tcW w:w="2790" w:type="dxa"/>
          </w:tcPr>
          <w:p w14:paraId="1A424145" w14:textId="77777777" w:rsidR="00E94503" w:rsidRPr="001E3E6E" w:rsidRDefault="00E94503" w:rsidP="00BE261A">
            <w:pPr>
              <w:pStyle w:val="Level2Body"/>
              <w:ind w:left="0"/>
              <w:rPr>
                <w:rFonts w:cs="Arial"/>
                <w:color w:val="auto"/>
                <w:sz w:val="18"/>
                <w:szCs w:val="18"/>
              </w:rPr>
            </w:pPr>
            <w:r w:rsidRPr="001E3E6E">
              <w:rPr>
                <w:rFonts w:cs="Arial"/>
                <w:color w:val="auto"/>
                <w:sz w:val="18"/>
                <w:szCs w:val="18"/>
              </w:rPr>
              <w:t>Instructions to Bidder</w:t>
            </w:r>
          </w:p>
        </w:tc>
        <w:tc>
          <w:tcPr>
            <w:tcW w:w="1653" w:type="dxa"/>
          </w:tcPr>
          <w:p w14:paraId="7ACEB420" w14:textId="77777777" w:rsidR="00E94503" w:rsidRPr="001E3E6E" w:rsidRDefault="00E94503" w:rsidP="00BE261A">
            <w:pPr>
              <w:pStyle w:val="Level2Body"/>
              <w:ind w:left="0"/>
              <w:jc w:val="center"/>
              <w:rPr>
                <w:rFonts w:cs="Arial"/>
                <w:color w:val="auto"/>
                <w:sz w:val="18"/>
                <w:szCs w:val="18"/>
              </w:rPr>
            </w:pPr>
            <w:r w:rsidRPr="001E3E6E">
              <w:rPr>
                <w:rFonts w:cs="Arial"/>
                <w:color w:val="auto"/>
                <w:sz w:val="18"/>
                <w:szCs w:val="18"/>
              </w:rPr>
              <w:t>CMS</w:t>
            </w:r>
          </w:p>
          <w:p w14:paraId="66E13B70" w14:textId="77777777" w:rsidR="00E94503" w:rsidRPr="001E3E6E" w:rsidRDefault="00E94503" w:rsidP="00BE261A">
            <w:pPr>
              <w:pStyle w:val="Level2Body"/>
              <w:ind w:left="0"/>
              <w:jc w:val="center"/>
              <w:rPr>
                <w:rFonts w:cs="Arial"/>
                <w:color w:val="auto"/>
                <w:sz w:val="18"/>
                <w:szCs w:val="18"/>
              </w:rPr>
            </w:pPr>
            <w:r w:rsidRPr="001E3E6E">
              <w:rPr>
                <w:rFonts w:cs="Arial"/>
                <w:color w:val="auto"/>
                <w:sz w:val="18"/>
                <w:szCs w:val="18"/>
              </w:rPr>
              <w:t>Checklist</w:t>
            </w:r>
          </w:p>
          <w:p w14:paraId="69B235CA" w14:textId="77777777" w:rsidR="00E94503" w:rsidRPr="001E3E6E" w:rsidRDefault="00E94503" w:rsidP="00BE261A">
            <w:pPr>
              <w:pStyle w:val="Level2Body"/>
              <w:ind w:left="0"/>
              <w:jc w:val="center"/>
              <w:rPr>
                <w:rFonts w:cs="Arial"/>
                <w:color w:val="auto"/>
                <w:sz w:val="18"/>
                <w:szCs w:val="18"/>
              </w:rPr>
            </w:pPr>
            <w:r w:rsidRPr="001E3E6E">
              <w:rPr>
                <w:rFonts w:cs="Arial"/>
                <w:color w:val="auto"/>
                <w:sz w:val="18"/>
                <w:szCs w:val="18"/>
              </w:rPr>
              <w:t>ID</w:t>
            </w:r>
          </w:p>
        </w:tc>
        <w:tc>
          <w:tcPr>
            <w:tcW w:w="1047" w:type="dxa"/>
          </w:tcPr>
          <w:p w14:paraId="74C67B1E" w14:textId="77777777" w:rsidR="00E94503" w:rsidRPr="001E3E6E" w:rsidRDefault="00E94503" w:rsidP="00BE261A">
            <w:pPr>
              <w:pStyle w:val="Level2Body"/>
              <w:ind w:left="0"/>
              <w:rPr>
                <w:rFonts w:cs="Arial"/>
                <w:color w:val="auto"/>
                <w:sz w:val="18"/>
                <w:szCs w:val="18"/>
              </w:rPr>
            </w:pPr>
            <w:r w:rsidRPr="001E3E6E">
              <w:rPr>
                <w:rFonts w:cs="Arial"/>
                <w:color w:val="auto"/>
                <w:sz w:val="18"/>
                <w:szCs w:val="18"/>
              </w:rPr>
              <w:t>Bidding</w:t>
            </w:r>
          </w:p>
          <w:p w14:paraId="7D6E2DF3" w14:textId="77777777" w:rsidR="00E94503" w:rsidRPr="001E3E6E" w:rsidRDefault="00E94503" w:rsidP="00BE261A">
            <w:pPr>
              <w:pStyle w:val="Level2Body"/>
              <w:ind w:left="0"/>
              <w:rPr>
                <w:rFonts w:cs="Arial"/>
                <w:color w:val="auto"/>
                <w:sz w:val="18"/>
                <w:szCs w:val="18"/>
              </w:rPr>
            </w:pPr>
            <w:r w:rsidRPr="001E3E6E">
              <w:rPr>
                <w:rFonts w:cs="Arial"/>
                <w:color w:val="auto"/>
                <w:sz w:val="18"/>
                <w:szCs w:val="18"/>
              </w:rPr>
              <w:t>Ability</w:t>
            </w:r>
          </w:p>
          <w:p w14:paraId="06E5AD74" w14:textId="77777777" w:rsidR="00E94503" w:rsidRPr="001E3E6E" w:rsidRDefault="00E94503" w:rsidP="00BE261A">
            <w:pPr>
              <w:pStyle w:val="Level2Body"/>
              <w:ind w:left="0"/>
              <w:rPr>
                <w:rFonts w:cs="Arial"/>
                <w:color w:val="auto"/>
                <w:sz w:val="18"/>
                <w:szCs w:val="18"/>
              </w:rPr>
            </w:pPr>
            <w:r w:rsidRPr="001E3E6E">
              <w:rPr>
                <w:rFonts w:cs="Arial"/>
                <w:color w:val="auto"/>
                <w:sz w:val="18"/>
                <w:szCs w:val="18"/>
              </w:rPr>
              <w:t>Code</w:t>
            </w:r>
          </w:p>
        </w:tc>
        <w:tc>
          <w:tcPr>
            <w:tcW w:w="3595" w:type="dxa"/>
          </w:tcPr>
          <w:p w14:paraId="343BFD74" w14:textId="77777777" w:rsidR="00E94503" w:rsidRPr="001E3E6E" w:rsidRDefault="00E94503" w:rsidP="00BE261A">
            <w:pPr>
              <w:pStyle w:val="Level2Body"/>
              <w:ind w:left="0"/>
              <w:rPr>
                <w:rFonts w:cs="Arial"/>
                <w:color w:val="auto"/>
                <w:sz w:val="18"/>
                <w:szCs w:val="18"/>
              </w:rPr>
            </w:pPr>
            <w:r w:rsidRPr="001E3E6E">
              <w:rPr>
                <w:rFonts w:cs="Arial"/>
                <w:color w:val="auto"/>
                <w:sz w:val="18"/>
                <w:szCs w:val="18"/>
              </w:rPr>
              <w:t>Gap Description and Recommendation for Closure</w:t>
            </w:r>
          </w:p>
        </w:tc>
      </w:tr>
      <w:tr w:rsidR="001E3E6E" w:rsidRPr="001E3E6E" w14:paraId="28218C9B" w14:textId="77777777" w:rsidTr="00670496">
        <w:tc>
          <w:tcPr>
            <w:tcW w:w="749" w:type="dxa"/>
          </w:tcPr>
          <w:p w14:paraId="00657349" w14:textId="025F48F3" w:rsidR="00E94503" w:rsidRPr="001E3E6E" w:rsidRDefault="00AE7C6B" w:rsidP="00BE261A">
            <w:pPr>
              <w:pStyle w:val="Level2Body"/>
              <w:ind w:left="0"/>
              <w:rPr>
                <w:rFonts w:cs="Arial"/>
                <w:color w:val="auto"/>
                <w:sz w:val="18"/>
                <w:szCs w:val="18"/>
              </w:rPr>
            </w:pPr>
            <w:r w:rsidRPr="001E3E6E">
              <w:rPr>
                <w:rFonts w:cs="Arial"/>
                <w:color w:val="auto"/>
                <w:sz w:val="18"/>
                <w:szCs w:val="18"/>
              </w:rPr>
              <w:t>2</w:t>
            </w:r>
            <w:r w:rsidR="007F0B3D">
              <w:rPr>
                <w:rFonts w:cs="Arial"/>
                <w:color w:val="auto"/>
                <w:sz w:val="18"/>
                <w:szCs w:val="18"/>
              </w:rPr>
              <w:t>6</w:t>
            </w:r>
            <w:r w:rsidR="000166F3">
              <w:rPr>
                <w:rFonts w:cs="Arial"/>
                <w:color w:val="auto"/>
                <w:sz w:val="18"/>
                <w:szCs w:val="18"/>
              </w:rPr>
              <w:t>5</w:t>
            </w:r>
          </w:p>
        </w:tc>
        <w:tc>
          <w:tcPr>
            <w:tcW w:w="956" w:type="dxa"/>
          </w:tcPr>
          <w:p w14:paraId="4F045CE8" w14:textId="62A7647B" w:rsidR="00E94503" w:rsidRPr="001E3E6E" w:rsidRDefault="00E94503" w:rsidP="00BE261A">
            <w:pPr>
              <w:pStyle w:val="Level2Body"/>
              <w:ind w:left="0"/>
              <w:rPr>
                <w:rFonts w:cs="Arial"/>
                <w:color w:val="auto"/>
                <w:sz w:val="18"/>
                <w:szCs w:val="18"/>
              </w:rPr>
            </w:pPr>
            <w:r w:rsidRPr="001E3E6E">
              <w:rPr>
                <w:rFonts w:cs="Arial"/>
                <w:color w:val="auto"/>
                <w:sz w:val="18"/>
                <w:szCs w:val="18"/>
              </w:rPr>
              <w:t>CS</w:t>
            </w:r>
            <w:r w:rsidR="007A2245" w:rsidRPr="001E3E6E">
              <w:rPr>
                <w:rFonts w:cs="Arial"/>
                <w:color w:val="auto"/>
                <w:sz w:val="18"/>
                <w:szCs w:val="18"/>
              </w:rPr>
              <w:t>R</w:t>
            </w:r>
            <w:r w:rsidRPr="001E3E6E">
              <w:rPr>
                <w:rFonts w:cs="Arial"/>
                <w:color w:val="auto"/>
                <w:sz w:val="18"/>
                <w:szCs w:val="18"/>
              </w:rPr>
              <w:t>.</w:t>
            </w:r>
            <w:r w:rsidR="007F0B3D">
              <w:rPr>
                <w:rFonts w:cs="Arial"/>
                <w:color w:val="auto"/>
                <w:sz w:val="18"/>
                <w:szCs w:val="18"/>
              </w:rPr>
              <w:t>2</w:t>
            </w:r>
          </w:p>
        </w:tc>
        <w:tc>
          <w:tcPr>
            <w:tcW w:w="3600" w:type="dxa"/>
          </w:tcPr>
          <w:p w14:paraId="628D5542" w14:textId="032B33EC" w:rsidR="009A664D" w:rsidRPr="009A664D" w:rsidRDefault="009A664D" w:rsidP="009A664D">
            <w:pPr>
              <w:jc w:val="left"/>
              <w:rPr>
                <w:rFonts w:eastAsiaTheme="minorHAnsi" w:cs="Arial"/>
                <w:color w:val="auto"/>
                <w:sz w:val="18"/>
                <w:szCs w:val="18"/>
              </w:rPr>
            </w:pPr>
            <w:r w:rsidRPr="009A664D">
              <w:rPr>
                <w:rFonts w:eastAsiaTheme="minorHAnsi" w:cs="Arial"/>
                <w:color w:val="auto"/>
                <w:sz w:val="18"/>
                <w:szCs w:val="18"/>
              </w:rPr>
              <w:t>Contractor must provide a help desk function.</w:t>
            </w:r>
            <w:r w:rsidR="00AE5F2C">
              <w:rPr>
                <w:rFonts w:eastAsiaTheme="minorHAnsi" w:cs="Arial"/>
                <w:color w:val="auto"/>
                <w:sz w:val="18"/>
                <w:szCs w:val="18"/>
              </w:rPr>
              <w:t xml:space="preserve"> </w:t>
            </w:r>
            <w:r w:rsidRPr="009A664D">
              <w:rPr>
                <w:rFonts w:eastAsiaTheme="minorHAnsi" w:cs="Arial"/>
                <w:color w:val="auto"/>
                <w:sz w:val="18"/>
                <w:szCs w:val="18"/>
              </w:rPr>
              <w:t>The help desk shall provide:</w:t>
            </w:r>
          </w:p>
          <w:p w14:paraId="630CA077" w14:textId="361BCB8A" w:rsidR="009A664D" w:rsidRPr="009A664D" w:rsidRDefault="009A664D" w:rsidP="009A664D">
            <w:pPr>
              <w:jc w:val="left"/>
              <w:rPr>
                <w:rFonts w:eastAsiaTheme="minorHAnsi" w:cs="Arial"/>
                <w:color w:val="auto"/>
                <w:sz w:val="18"/>
                <w:szCs w:val="18"/>
              </w:rPr>
            </w:pPr>
            <w:r w:rsidRPr="009A664D">
              <w:rPr>
                <w:rFonts w:eastAsiaTheme="minorHAnsi" w:cs="Arial"/>
                <w:color w:val="auto"/>
                <w:sz w:val="18"/>
                <w:szCs w:val="18"/>
              </w:rPr>
              <w:t xml:space="preserve">A. Technical support by phone and online, every calendar day, </w:t>
            </w:r>
            <w:r w:rsidR="00670496">
              <w:rPr>
                <w:rFonts w:eastAsiaTheme="minorHAnsi" w:cs="Arial"/>
                <w:color w:val="auto"/>
                <w:sz w:val="18"/>
                <w:szCs w:val="18"/>
              </w:rPr>
              <w:t xml:space="preserve">( 7 days per week during the hours 8 a.m. to 6 p.m. CT) </w:t>
            </w:r>
            <w:r w:rsidRPr="009A664D">
              <w:rPr>
                <w:rFonts w:eastAsiaTheme="minorHAnsi" w:cs="Arial"/>
                <w:color w:val="auto"/>
                <w:sz w:val="18"/>
                <w:szCs w:val="18"/>
              </w:rPr>
              <w:t>for all stakeholders for the first 90 days of the Operations and Maintenance Task in accordance with the DHHS-approved Solution Customer Support Plan.</w:t>
            </w:r>
          </w:p>
          <w:p w14:paraId="7674D237" w14:textId="2DB833BC" w:rsidR="009A664D" w:rsidRPr="009A664D" w:rsidRDefault="009A664D" w:rsidP="009A664D">
            <w:pPr>
              <w:jc w:val="left"/>
              <w:rPr>
                <w:rFonts w:eastAsiaTheme="minorHAnsi" w:cs="Arial"/>
                <w:color w:val="auto"/>
                <w:sz w:val="18"/>
                <w:szCs w:val="18"/>
              </w:rPr>
            </w:pPr>
            <w:r w:rsidRPr="009A664D">
              <w:rPr>
                <w:rFonts w:eastAsiaTheme="minorHAnsi" w:cs="Arial"/>
                <w:color w:val="auto"/>
                <w:sz w:val="18"/>
                <w:szCs w:val="18"/>
              </w:rPr>
              <w:t xml:space="preserve">B. Technical support by phone and online in accordance with DHHS's regular business hours (8 a.m. to 6 p.m. CT) for </w:t>
            </w:r>
            <w:r w:rsidRPr="009A664D">
              <w:rPr>
                <w:rFonts w:eastAsiaTheme="minorHAnsi" w:cs="Arial"/>
                <w:color w:val="auto"/>
                <w:sz w:val="18"/>
                <w:szCs w:val="18"/>
              </w:rPr>
              <w:lastRenderedPageBreak/>
              <w:t>the duration of the contract beginning on the 91st day of Operations and Maintenance task.</w:t>
            </w:r>
            <w:r w:rsidR="00AE5F2C">
              <w:rPr>
                <w:rFonts w:eastAsiaTheme="minorHAnsi" w:cs="Arial"/>
                <w:color w:val="auto"/>
                <w:sz w:val="18"/>
                <w:szCs w:val="18"/>
              </w:rPr>
              <w:t xml:space="preserve"> </w:t>
            </w:r>
            <w:r w:rsidRPr="009A664D">
              <w:rPr>
                <w:rFonts w:eastAsiaTheme="minorHAnsi" w:cs="Arial"/>
                <w:color w:val="auto"/>
                <w:sz w:val="18"/>
                <w:szCs w:val="18"/>
              </w:rPr>
              <w:t>Support shall be provided in accordance with the DHHS-approved Solution Customer Support Plan.</w:t>
            </w:r>
          </w:p>
          <w:p w14:paraId="7AB171C7" w14:textId="77777777" w:rsidR="009A664D" w:rsidRPr="009A664D" w:rsidRDefault="009A664D" w:rsidP="009A664D">
            <w:pPr>
              <w:jc w:val="left"/>
              <w:rPr>
                <w:rFonts w:eastAsiaTheme="minorHAnsi" w:cs="Arial"/>
                <w:color w:val="auto"/>
                <w:sz w:val="18"/>
                <w:szCs w:val="18"/>
              </w:rPr>
            </w:pPr>
            <w:r w:rsidRPr="009A664D">
              <w:rPr>
                <w:rFonts w:eastAsiaTheme="minorHAnsi" w:cs="Arial"/>
                <w:color w:val="auto"/>
                <w:sz w:val="18"/>
                <w:szCs w:val="18"/>
              </w:rPr>
              <w:t>C. Contractor shall provide on-call technical support for hours outside production support core business hours.</w:t>
            </w:r>
          </w:p>
          <w:p w14:paraId="0466CB6B" w14:textId="60CA43CA" w:rsidR="009A664D" w:rsidRPr="009A664D" w:rsidRDefault="00AE5F2C" w:rsidP="009A664D">
            <w:pPr>
              <w:jc w:val="left"/>
              <w:rPr>
                <w:rFonts w:eastAsiaTheme="minorHAnsi" w:cs="Arial"/>
                <w:color w:val="auto"/>
                <w:sz w:val="18"/>
                <w:szCs w:val="18"/>
              </w:rPr>
            </w:pPr>
            <w:r>
              <w:rPr>
                <w:rFonts w:eastAsiaTheme="minorHAnsi" w:cs="Arial"/>
                <w:color w:val="auto"/>
                <w:sz w:val="18"/>
                <w:szCs w:val="18"/>
              </w:rPr>
              <w:t xml:space="preserve"> </w:t>
            </w:r>
            <w:r w:rsidR="009A664D" w:rsidRPr="009A664D">
              <w:rPr>
                <w:rFonts w:eastAsiaTheme="minorHAnsi" w:cs="Arial"/>
                <w:color w:val="auto"/>
                <w:sz w:val="18"/>
                <w:szCs w:val="18"/>
              </w:rPr>
              <w:t xml:space="preserve"> a) Contractor will return contact within fifteen (15) minutes of state contact to Contractor on-call support number.</w:t>
            </w:r>
          </w:p>
          <w:p w14:paraId="0F248BB5" w14:textId="249870BA" w:rsidR="00E94503" w:rsidRPr="001E3E6E" w:rsidRDefault="00AE5F2C" w:rsidP="003243D6">
            <w:pPr>
              <w:pStyle w:val="Level2Body"/>
              <w:ind w:left="0"/>
              <w:jc w:val="left"/>
              <w:rPr>
                <w:rFonts w:cs="Arial"/>
                <w:color w:val="auto"/>
                <w:sz w:val="18"/>
                <w:szCs w:val="18"/>
              </w:rPr>
            </w:pPr>
            <w:r>
              <w:rPr>
                <w:rFonts w:cs="Arial"/>
                <w:color w:val="auto"/>
                <w:sz w:val="18"/>
                <w:szCs w:val="18"/>
              </w:rPr>
              <w:t xml:space="preserve"> </w:t>
            </w:r>
            <w:r w:rsidR="009A664D" w:rsidRPr="009A664D">
              <w:rPr>
                <w:rFonts w:cs="Arial"/>
                <w:color w:val="auto"/>
                <w:sz w:val="18"/>
                <w:szCs w:val="18"/>
              </w:rPr>
              <w:t xml:space="preserve"> b)</w:t>
            </w:r>
            <w:r>
              <w:rPr>
                <w:rFonts w:cs="Arial"/>
                <w:color w:val="auto"/>
                <w:sz w:val="18"/>
                <w:szCs w:val="18"/>
              </w:rPr>
              <w:t xml:space="preserve"> </w:t>
            </w:r>
            <w:r w:rsidR="009A664D" w:rsidRPr="009A664D">
              <w:rPr>
                <w:rFonts w:cs="Arial"/>
                <w:color w:val="auto"/>
                <w:sz w:val="18"/>
                <w:szCs w:val="18"/>
              </w:rPr>
              <w:t>Contractor will maintain active and continued resolution activity until problem is resolved for incidents designated severity 1, or the highest severity designation</w:t>
            </w:r>
          </w:p>
        </w:tc>
        <w:tc>
          <w:tcPr>
            <w:tcW w:w="2790" w:type="dxa"/>
          </w:tcPr>
          <w:p w14:paraId="08106378" w14:textId="77777777" w:rsidR="00E94503" w:rsidRPr="001E3E6E" w:rsidRDefault="00717D53" w:rsidP="00426803">
            <w:pPr>
              <w:pStyle w:val="Level2Body"/>
              <w:ind w:left="0"/>
              <w:jc w:val="left"/>
              <w:rPr>
                <w:rFonts w:cs="Arial"/>
                <w:color w:val="auto"/>
                <w:sz w:val="18"/>
                <w:szCs w:val="18"/>
              </w:rPr>
            </w:pPr>
            <w:r w:rsidRPr="001E3E6E">
              <w:rPr>
                <w:rFonts w:cs="Arial"/>
                <w:color w:val="auto"/>
                <w:sz w:val="18"/>
                <w:szCs w:val="18"/>
              </w:rPr>
              <w:lastRenderedPageBreak/>
              <w:t>Describe</w:t>
            </w:r>
            <w:r w:rsidR="003243D6" w:rsidRPr="001E3E6E">
              <w:rPr>
                <w:rFonts w:cs="Arial"/>
                <w:color w:val="auto"/>
                <w:sz w:val="18"/>
                <w:szCs w:val="18"/>
              </w:rPr>
              <w:t xml:space="preserve"> help desk function</w:t>
            </w:r>
            <w:r w:rsidR="00C62B86" w:rsidRPr="001E3E6E">
              <w:rPr>
                <w:rFonts w:cs="Arial"/>
                <w:color w:val="auto"/>
                <w:sz w:val="18"/>
                <w:szCs w:val="18"/>
              </w:rPr>
              <w:t>s</w:t>
            </w:r>
            <w:r w:rsidR="003243D6" w:rsidRPr="001E3E6E">
              <w:rPr>
                <w:rFonts w:cs="Arial"/>
                <w:color w:val="auto"/>
                <w:sz w:val="18"/>
                <w:szCs w:val="18"/>
              </w:rPr>
              <w:t xml:space="preserve"> to be provided, </w:t>
            </w:r>
            <w:r w:rsidR="00426803" w:rsidRPr="001E3E6E">
              <w:rPr>
                <w:rFonts w:cs="Arial"/>
                <w:color w:val="auto"/>
                <w:sz w:val="18"/>
                <w:szCs w:val="18"/>
              </w:rPr>
              <w:t xml:space="preserve">including </w:t>
            </w:r>
            <w:r w:rsidR="003243D6" w:rsidRPr="001E3E6E">
              <w:rPr>
                <w:rFonts w:cs="Arial"/>
                <w:color w:val="auto"/>
                <w:sz w:val="18"/>
                <w:szCs w:val="18"/>
              </w:rPr>
              <w:t>all requirements noted.</w:t>
            </w:r>
          </w:p>
        </w:tc>
        <w:tc>
          <w:tcPr>
            <w:tcW w:w="1653" w:type="dxa"/>
          </w:tcPr>
          <w:p w14:paraId="77C4955B" w14:textId="77777777" w:rsidR="00E94503" w:rsidRPr="001E3E6E" w:rsidRDefault="000774FA" w:rsidP="00BE261A">
            <w:pPr>
              <w:pStyle w:val="Level2Body"/>
              <w:ind w:left="0"/>
              <w:jc w:val="center"/>
              <w:rPr>
                <w:rFonts w:cs="Arial"/>
                <w:color w:val="auto"/>
                <w:sz w:val="18"/>
                <w:szCs w:val="18"/>
              </w:rPr>
            </w:pPr>
            <w:r w:rsidRPr="001E3E6E">
              <w:rPr>
                <w:rFonts w:cs="Arial"/>
                <w:color w:val="auto"/>
                <w:sz w:val="18"/>
                <w:szCs w:val="18"/>
              </w:rPr>
              <w:t>N/A</w:t>
            </w:r>
          </w:p>
        </w:tc>
        <w:sdt>
          <w:sdtPr>
            <w:rPr>
              <w:color w:val="auto"/>
              <w:sz w:val="18"/>
              <w:szCs w:val="18"/>
            </w:rPr>
            <w:alias w:val="Ability Code"/>
            <w:tag w:val="Ability Code"/>
            <w:id w:val="1907492158"/>
            <w:placeholder>
              <w:docPart w:val="9144E46CB03F4F2489D3702B8B5A61F8"/>
            </w:placeholder>
            <w15:color w:val="993300"/>
            <w:comboBox>
              <w:listItem w:displayText="S" w:value="S"/>
              <w:listItem w:displayText="W" w:value="W"/>
              <w:listItem w:displayText="M" w:value="M"/>
              <w:listItem w:displayText="F" w:value="F"/>
              <w:listItem w:displayText="C" w:value="C"/>
              <w:listItem w:displayText="N" w:value="N"/>
              <w:listItem w:displayText="O" w:value="O"/>
            </w:comboBox>
          </w:sdtPr>
          <w:sdtEndPr/>
          <w:sdtContent>
            <w:tc>
              <w:tcPr>
                <w:tcW w:w="1047" w:type="dxa"/>
              </w:tcPr>
              <w:p w14:paraId="4BA2CF0D" w14:textId="77777777" w:rsidR="00E94503" w:rsidRPr="001E3E6E" w:rsidRDefault="002A2404" w:rsidP="00BE261A">
                <w:pPr>
                  <w:pStyle w:val="Level2Body"/>
                  <w:ind w:left="0"/>
                  <w:rPr>
                    <w:rFonts w:cs="Arial"/>
                    <w:color w:val="auto"/>
                    <w:sz w:val="18"/>
                    <w:szCs w:val="18"/>
                  </w:rPr>
                </w:pPr>
                <w:r w:rsidRPr="001E3E6E" w:rsidDel="008E51F4">
                  <w:rPr>
                    <w:color w:val="auto"/>
                    <w:sz w:val="18"/>
                    <w:szCs w:val="18"/>
                  </w:rPr>
                  <w:t xml:space="preserve">Choose an item. </w:t>
                </w:r>
              </w:p>
            </w:tc>
          </w:sdtContent>
        </w:sdt>
        <w:tc>
          <w:tcPr>
            <w:tcW w:w="3595" w:type="dxa"/>
          </w:tcPr>
          <w:p w14:paraId="3FEDFD77" w14:textId="77777777" w:rsidR="00E94503" w:rsidRPr="001E3E6E" w:rsidRDefault="00E94503" w:rsidP="00BE261A">
            <w:pPr>
              <w:pStyle w:val="Level2Body"/>
              <w:ind w:left="0"/>
              <w:rPr>
                <w:rFonts w:cs="Arial"/>
                <w:color w:val="auto"/>
                <w:sz w:val="18"/>
                <w:szCs w:val="18"/>
              </w:rPr>
            </w:pPr>
          </w:p>
        </w:tc>
      </w:tr>
      <w:tr w:rsidR="002308F7" w:rsidRPr="001E3E6E" w14:paraId="0CD2F3BD" w14:textId="77777777" w:rsidTr="00670496">
        <w:trPr>
          <w:trHeight w:val="656"/>
        </w:trPr>
        <w:tc>
          <w:tcPr>
            <w:tcW w:w="14390" w:type="dxa"/>
            <w:gridSpan w:val="7"/>
          </w:tcPr>
          <w:p w14:paraId="2A1BF000" w14:textId="5542F1ED" w:rsidR="002308F7" w:rsidRPr="001E3E6E" w:rsidRDefault="002308F7" w:rsidP="008E51F4">
            <w:pPr>
              <w:pStyle w:val="Level2Body"/>
              <w:ind w:left="0"/>
              <w:rPr>
                <w:color w:val="auto"/>
                <w:sz w:val="18"/>
                <w:szCs w:val="18"/>
              </w:rPr>
            </w:pPr>
            <w:r w:rsidRPr="001E3E6E">
              <w:rPr>
                <w:color w:val="auto"/>
                <w:sz w:val="18"/>
                <w:szCs w:val="18"/>
              </w:rPr>
              <w:t>Bidder’s Response:</w:t>
            </w:r>
            <w:r w:rsidR="00AE5F2C">
              <w:rPr>
                <w:color w:val="auto"/>
                <w:sz w:val="18"/>
                <w:szCs w:val="18"/>
              </w:rPr>
              <w:t xml:space="preserve"> </w:t>
            </w:r>
            <w:r w:rsidRPr="001E3E6E">
              <w:rPr>
                <w:color w:val="auto"/>
                <w:sz w:val="18"/>
                <w:szCs w:val="18"/>
              </w:rPr>
              <w:t xml:space="preserve"> </w:t>
            </w:r>
          </w:p>
        </w:tc>
      </w:tr>
    </w:tbl>
    <w:p w14:paraId="2F181504" w14:textId="60D8AC33" w:rsidR="00860B1B" w:rsidRDefault="00860B1B" w:rsidP="00E94503">
      <w:pPr>
        <w:pStyle w:val="Level2Body"/>
        <w:tabs>
          <w:tab w:val="left" w:pos="11250"/>
        </w:tabs>
        <w:ind w:left="0" w:right="2304"/>
        <w:rPr>
          <w:rFonts w:cs="Arial"/>
          <w:color w:val="auto"/>
          <w:sz w:val="18"/>
          <w:szCs w:val="18"/>
        </w:rPr>
      </w:pPr>
    </w:p>
    <w:p w14:paraId="7353053A" w14:textId="2F8F1470" w:rsidR="00860B1B" w:rsidRDefault="00860B1B" w:rsidP="00E94503">
      <w:pPr>
        <w:pStyle w:val="Level2Body"/>
        <w:tabs>
          <w:tab w:val="left" w:pos="11250"/>
        </w:tabs>
        <w:ind w:left="0" w:right="2304"/>
        <w:rPr>
          <w:rFonts w:cs="Arial"/>
          <w:color w:val="auto"/>
          <w:sz w:val="18"/>
          <w:szCs w:val="18"/>
        </w:rPr>
      </w:pPr>
    </w:p>
    <w:tbl>
      <w:tblPr>
        <w:tblStyle w:val="TableGrid"/>
        <w:tblW w:w="0" w:type="auto"/>
        <w:tblLook w:val="04A0" w:firstRow="1" w:lastRow="0" w:firstColumn="1" w:lastColumn="0" w:noHBand="0" w:noVBand="1"/>
      </w:tblPr>
      <w:tblGrid>
        <w:gridCol w:w="749"/>
        <w:gridCol w:w="956"/>
        <w:gridCol w:w="3600"/>
        <w:gridCol w:w="2790"/>
        <w:gridCol w:w="1642"/>
        <w:gridCol w:w="1058"/>
        <w:gridCol w:w="3595"/>
      </w:tblGrid>
      <w:tr w:rsidR="001E3E6E" w:rsidRPr="001E3E6E" w14:paraId="31B592F2" w14:textId="77777777" w:rsidTr="00927C85">
        <w:tc>
          <w:tcPr>
            <w:tcW w:w="749" w:type="dxa"/>
          </w:tcPr>
          <w:p w14:paraId="5940F8FB" w14:textId="77777777" w:rsidR="00E94503" w:rsidRPr="001E3E6E" w:rsidRDefault="00E94503" w:rsidP="00BE261A">
            <w:pPr>
              <w:pStyle w:val="Level2Body"/>
              <w:ind w:left="0"/>
              <w:rPr>
                <w:rFonts w:cs="Arial"/>
                <w:color w:val="auto"/>
                <w:sz w:val="18"/>
                <w:szCs w:val="18"/>
              </w:rPr>
            </w:pPr>
            <w:r w:rsidRPr="001E3E6E">
              <w:rPr>
                <w:rFonts w:cs="Arial"/>
                <w:color w:val="auto"/>
                <w:sz w:val="18"/>
                <w:szCs w:val="18"/>
              </w:rPr>
              <w:t>Req.#</w:t>
            </w:r>
          </w:p>
        </w:tc>
        <w:tc>
          <w:tcPr>
            <w:tcW w:w="956" w:type="dxa"/>
          </w:tcPr>
          <w:p w14:paraId="2C9CAA5F" w14:textId="77777777" w:rsidR="00E94503" w:rsidRPr="001E3E6E" w:rsidRDefault="00E94503" w:rsidP="00BE261A">
            <w:pPr>
              <w:pStyle w:val="Level2Body"/>
              <w:ind w:left="0"/>
              <w:rPr>
                <w:rFonts w:cs="Arial"/>
                <w:color w:val="auto"/>
                <w:sz w:val="18"/>
                <w:szCs w:val="18"/>
              </w:rPr>
            </w:pPr>
            <w:r w:rsidRPr="001E3E6E">
              <w:rPr>
                <w:rFonts w:cs="Arial"/>
                <w:color w:val="auto"/>
                <w:sz w:val="18"/>
                <w:szCs w:val="18"/>
              </w:rPr>
              <w:t>ID</w:t>
            </w:r>
          </w:p>
        </w:tc>
        <w:tc>
          <w:tcPr>
            <w:tcW w:w="3600" w:type="dxa"/>
          </w:tcPr>
          <w:p w14:paraId="1140DBA7" w14:textId="77777777" w:rsidR="00E94503" w:rsidRPr="001E3E6E" w:rsidRDefault="00E94503" w:rsidP="00BE261A">
            <w:pPr>
              <w:pStyle w:val="Level2Body"/>
              <w:ind w:left="0"/>
              <w:rPr>
                <w:rFonts w:cs="Arial"/>
                <w:color w:val="auto"/>
                <w:sz w:val="18"/>
                <w:szCs w:val="18"/>
              </w:rPr>
            </w:pPr>
            <w:r w:rsidRPr="001E3E6E">
              <w:rPr>
                <w:rFonts w:cs="Arial"/>
                <w:color w:val="auto"/>
                <w:sz w:val="18"/>
                <w:szCs w:val="18"/>
              </w:rPr>
              <w:t xml:space="preserve">Contractor / </w:t>
            </w:r>
            <w:r w:rsidR="008D73C2" w:rsidRPr="001E3E6E">
              <w:rPr>
                <w:rFonts w:cs="Arial"/>
                <w:color w:val="auto"/>
                <w:sz w:val="18"/>
                <w:szCs w:val="18"/>
              </w:rPr>
              <w:t>Solution/Requirement</w:t>
            </w:r>
          </w:p>
        </w:tc>
        <w:tc>
          <w:tcPr>
            <w:tcW w:w="2790" w:type="dxa"/>
          </w:tcPr>
          <w:p w14:paraId="003740AE" w14:textId="77777777" w:rsidR="00E94503" w:rsidRPr="001E3E6E" w:rsidRDefault="00E94503" w:rsidP="00BE261A">
            <w:pPr>
              <w:pStyle w:val="Level2Body"/>
              <w:ind w:left="0"/>
              <w:rPr>
                <w:rFonts w:cs="Arial"/>
                <w:color w:val="auto"/>
                <w:sz w:val="18"/>
                <w:szCs w:val="18"/>
              </w:rPr>
            </w:pPr>
            <w:r w:rsidRPr="001E3E6E">
              <w:rPr>
                <w:rFonts w:cs="Arial"/>
                <w:color w:val="auto"/>
                <w:sz w:val="18"/>
                <w:szCs w:val="18"/>
              </w:rPr>
              <w:t>Instructions to Bidder</w:t>
            </w:r>
          </w:p>
        </w:tc>
        <w:tc>
          <w:tcPr>
            <w:tcW w:w="1642" w:type="dxa"/>
          </w:tcPr>
          <w:p w14:paraId="62B910BA" w14:textId="77777777" w:rsidR="00E94503" w:rsidRPr="001E3E6E" w:rsidRDefault="00E94503" w:rsidP="00BE261A">
            <w:pPr>
              <w:pStyle w:val="Level2Body"/>
              <w:ind w:left="0"/>
              <w:jc w:val="center"/>
              <w:rPr>
                <w:rFonts w:cs="Arial"/>
                <w:color w:val="auto"/>
                <w:sz w:val="18"/>
                <w:szCs w:val="18"/>
              </w:rPr>
            </w:pPr>
            <w:r w:rsidRPr="001E3E6E">
              <w:rPr>
                <w:rFonts w:cs="Arial"/>
                <w:color w:val="auto"/>
                <w:sz w:val="18"/>
                <w:szCs w:val="18"/>
              </w:rPr>
              <w:t>CMS</w:t>
            </w:r>
          </w:p>
          <w:p w14:paraId="70C38E47" w14:textId="77777777" w:rsidR="00E94503" w:rsidRPr="001E3E6E" w:rsidRDefault="00E94503" w:rsidP="00BE261A">
            <w:pPr>
              <w:pStyle w:val="Level2Body"/>
              <w:ind w:left="0"/>
              <w:jc w:val="center"/>
              <w:rPr>
                <w:rFonts w:cs="Arial"/>
                <w:color w:val="auto"/>
                <w:sz w:val="18"/>
                <w:szCs w:val="18"/>
              </w:rPr>
            </w:pPr>
            <w:r w:rsidRPr="001E3E6E">
              <w:rPr>
                <w:rFonts w:cs="Arial"/>
                <w:color w:val="auto"/>
                <w:sz w:val="18"/>
                <w:szCs w:val="18"/>
              </w:rPr>
              <w:t>Checklist</w:t>
            </w:r>
          </w:p>
          <w:p w14:paraId="193638CD" w14:textId="77777777" w:rsidR="00E94503" w:rsidRPr="001E3E6E" w:rsidRDefault="00E94503" w:rsidP="00BE261A">
            <w:pPr>
              <w:pStyle w:val="Level2Body"/>
              <w:ind w:left="0"/>
              <w:jc w:val="center"/>
              <w:rPr>
                <w:rFonts w:cs="Arial"/>
                <w:color w:val="auto"/>
                <w:sz w:val="18"/>
                <w:szCs w:val="18"/>
              </w:rPr>
            </w:pPr>
            <w:r w:rsidRPr="001E3E6E">
              <w:rPr>
                <w:rFonts w:cs="Arial"/>
                <w:color w:val="auto"/>
                <w:sz w:val="18"/>
                <w:szCs w:val="18"/>
              </w:rPr>
              <w:t>ID</w:t>
            </w:r>
          </w:p>
        </w:tc>
        <w:tc>
          <w:tcPr>
            <w:tcW w:w="1058" w:type="dxa"/>
          </w:tcPr>
          <w:p w14:paraId="502DBF74" w14:textId="77777777" w:rsidR="00E94503" w:rsidRPr="001E3E6E" w:rsidRDefault="00E94503" w:rsidP="00BE261A">
            <w:pPr>
              <w:pStyle w:val="Level2Body"/>
              <w:ind w:left="0"/>
              <w:rPr>
                <w:rFonts w:cs="Arial"/>
                <w:color w:val="auto"/>
                <w:sz w:val="18"/>
                <w:szCs w:val="18"/>
              </w:rPr>
            </w:pPr>
            <w:r w:rsidRPr="001E3E6E">
              <w:rPr>
                <w:rFonts w:cs="Arial"/>
                <w:color w:val="auto"/>
                <w:sz w:val="18"/>
                <w:szCs w:val="18"/>
              </w:rPr>
              <w:t>Bidding</w:t>
            </w:r>
          </w:p>
          <w:p w14:paraId="06169AB6" w14:textId="77777777" w:rsidR="00E94503" w:rsidRPr="001E3E6E" w:rsidRDefault="00E94503" w:rsidP="00BE261A">
            <w:pPr>
              <w:pStyle w:val="Level2Body"/>
              <w:ind w:left="0"/>
              <w:rPr>
                <w:rFonts w:cs="Arial"/>
                <w:color w:val="auto"/>
                <w:sz w:val="18"/>
                <w:szCs w:val="18"/>
              </w:rPr>
            </w:pPr>
            <w:r w:rsidRPr="001E3E6E">
              <w:rPr>
                <w:rFonts w:cs="Arial"/>
                <w:color w:val="auto"/>
                <w:sz w:val="18"/>
                <w:szCs w:val="18"/>
              </w:rPr>
              <w:t>Ability</w:t>
            </w:r>
          </w:p>
          <w:p w14:paraId="2C39FC3B" w14:textId="77777777" w:rsidR="00E94503" w:rsidRPr="001E3E6E" w:rsidRDefault="00E94503" w:rsidP="00BE261A">
            <w:pPr>
              <w:pStyle w:val="Level2Body"/>
              <w:ind w:left="0"/>
              <w:rPr>
                <w:rFonts w:cs="Arial"/>
                <w:color w:val="auto"/>
                <w:sz w:val="18"/>
                <w:szCs w:val="18"/>
              </w:rPr>
            </w:pPr>
            <w:r w:rsidRPr="001E3E6E">
              <w:rPr>
                <w:rFonts w:cs="Arial"/>
                <w:color w:val="auto"/>
                <w:sz w:val="18"/>
                <w:szCs w:val="18"/>
              </w:rPr>
              <w:t>Code</w:t>
            </w:r>
          </w:p>
        </w:tc>
        <w:tc>
          <w:tcPr>
            <w:tcW w:w="3595" w:type="dxa"/>
          </w:tcPr>
          <w:p w14:paraId="478E1B2E" w14:textId="77777777" w:rsidR="00E94503" w:rsidRPr="001E3E6E" w:rsidRDefault="00E94503" w:rsidP="00BE261A">
            <w:pPr>
              <w:pStyle w:val="Level2Body"/>
              <w:ind w:left="0"/>
              <w:rPr>
                <w:rFonts w:cs="Arial"/>
                <w:color w:val="auto"/>
                <w:sz w:val="18"/>
                <w:szCs w:val="18"/>
              </w:rPr>
            </w:pPr>
            <w:r w:rsidRPr="001E3E6E">
              <w:rPr>
                <w:rFonts w:cs="Arial"/>
                <w:color w:val="auto"/>
                <w:sz w:val="18"/>
                <w:szCs w:val="18"/>
              </w:rPr>
              <w:t>Gap Description and Recommendation for Closure</w:t>
            </w:r>
          </w:p>
        </w:tc>
      </w:tr>
      <w:tr w:rsidR="001E3E6E" w:rsidRPr="001E3E6E" w14:paraId="03CD638C" w14:textId="77777777" w:rsidTr="00927C85">
        <w:tc>
          <w:tcPr>
            <w:tcW w:w="749" w:type="dxa"/>
          </w:tcPr>
          <w:p w14:paraId="1DD32296" w14:textId="7D58ABDC" w:rsidR="00E94503" w:rsidRPr="001E3E6E" w:rsidRDefault="00AE7C6B" w:rsidP="00BE261A">
            <w:pPr>
              <w:pStyle w:val="Level2Body"/>
              <w:ind w:left="0"/>
              <w:rPr>
                <w:rFonts w:cs="Arial"/>
                <w:color w:val="auto"/>
                <w:sz w:val="18"/>
                <w:szCs w:val="18"/>
              </w:rPr>
            </w:pPr>
            <w:r w:rsidRPr="001E3E6E">
              <w:rPr>
                <w:rFonts w:cs="Arial"/>
                <w:color w:val="auto"/>
                <w:sz w:val="18"/>
                <w:szCs w:val="18"/>
              </w:rPr>
              <w:t>2</w:t>
            </w:r>
            <w:r w:rsidR="007F0B3D">
              <w:rPr>
                <w:rFonts w:cs="Arial"/>
                <w:color w:val="auto"/>
                <w:sz w:val="18"/>
                <w:szCs w:val="18"/>
              </w:rPr>
              <w:t>6</w:t>
            </w:r>
            <w:r w:rsidR="000166F3">
              <w:rPr>
                <w:rFonts w:cs="Arial"/>
                <w:color w:val="auto"/>
                <w:sz w:val="18"/>
                <w:szCs w:val="18"/>
              </w:rPr>
              <w:t>6</w:t>
            </w:r>
          </w:p>
        </w:tc>
        <w:tc>
          <w:tcPr>
            <w:tcW w:w="956" w:type="dxa"/>
          </w:tcPr>
          <w:p w14:paraId="47E291B5" w14:textId="02C180B0" w:rsidR="00E94503" w:rsidRPr="001E3E6E" w:rsidRDefault="003243D6" w:rsidP="00BE261A">
            <w:pPr>
              <w:pStyle w:val="Level2Body"/>
              <w:ind w:left="0"/>
              <w:rPr>
                <w:rFonts w:cs="Arial"/>
                <w:color w:val="auto"/>
                <w:sz w:val="18"/>
                <w:szCs w:val="18"/>
              </w:rPr>
            </w:pPr>
            <w:r w:rsidRPr="001E3E6E">
              <w:rPr>
                <w:rFonts w:cs="Arial"/>
                <w:color w:val="auto"/>
                <w:sz w:val="18"/>
                <w:szCs w:val="18"/>
              </w:rPr>
              <w:t>CS</w:t>
            </w:r>
            <w:r w:rsidR="007A2245" w:rsidRPr="001E3E6E">
              <w:rPr>
                <w:rFonts w:cs="Arial"/>
                <w:color w:val="auto"/>
                <w:sz w:val="18"/>
                <w:szCs w:val="18"/>
              </w:rPr>
              <w:t>R</w:t>
            </w:r>
            <w:r w:rsidRPr="001E3E6E">
              <w:rPr>
                <w:rFonts w:cs="Arial"/>
                <w:color w:val="auto"/>
                <w:sz w:val="18"/>
                <w:szCs w:val="18"/>
              </w:rPr>
              <w:t>.</w:t>
            </w:r>
            <w:r w:rsidR="007F0B3D">
              <w:rPr>
                <w:rFonts w:cs="Arial"/>
                <w:color w:val="auto"/>
                <w:sz w:val="18"/>
                <w:szCs w:val="18"/>
              </w:rPr>
              <w:t>3</w:t>
            </w:r>
          </w:p>
        </w:tc>
        <w:tc>
          <w:tcPr>
            <w:tcW w:w="3600" w:type="dxa"/>
          </w:tcPr>
          <w:p w14:paraId="59FCB5F4" w14:textId="01AE5502" w:rsidR="00E94503" w:rsidRPr="001E3E6E" w:rsidRDefault="003243D6" w:rsidP="006207A8">
            <w:pPr>
              <w:pStyle w:val="Level2Body"/>
              <w:ind w:left="0"/>
              <w:jc w:val="left"/>
              <w:rPr>
                <w:rFonts w:cs="Arial"/>
                <w:color w:val="auto"/>
                <w:sz w:val="18"/>
                <w:szCs w:val="18"/>
              </w:rPr>
            </w:pPr>
            <w:r w:rsidRPr="001E3E6E">
              <w:rPr>
                <w:rFonts w:cs="Arial"/>
                <w:color w:val="auto"/>
                <w:sz w:val="18"/>
                <w:szCs w:val="18"/>
              </w:rPr>
              <w:t>Contractor must establish and distribute an electronic DHHS-approved Solution User Manual.</w:t>
            </w:r>
            <w:r w:rsidR="00AE5F2C">
              <w:rPr>
                <w:rFonts w:cs="Arial"/>
                <w:color w:val="auto"/>
                <w:sz w:val="18"/>
                <w:szCs w:val="18"/>
              </w:rPr>
              <w:t xml:space="preserve"> </w:t>
            </w:r>
            <w:r w:rsidRPr="001E3E6E">
              <w:rPr>
                <w:rFonts w:cs="Arial"/>
                <w:color w:val="auto"/>
                <w:sz w:val="18"/>
                <w:szCs w:val="18"/>
              </w:rPr>
              <w:t>At a minimum, the user manual shall be updated and distributed annually to all solution users.</w:t>
            </w:r>
            <w:r w:rsidR="00AE5F2C">
              <w:rPr>
                <w:rFonts w:cs="Arial"/>
                <w:color w:val="auto"/>
                <w:sz w:val="18"/>
                <w:szCs w:val="18"/>
              </w:rPr>
              <w:t xml:space="preserve"> </w:t>
            </w:r>
            <w:r w:rsidRPr="001E3E6E">
              <w:rPr>
                <w:rFonts w:cs="Arial"/>
                <w:color w:val="auto"/>
                <w:sz w:val="18"/>
                <w:szCs w:val="18"/>
              </w:rPr>
              <w:t>The Solution User Manual shall be updated within thirty (30) days of implementation of changes if there are major system upgrades that occur more frequently than regularly scheduled annual updates.</w:t>
            </w:r>
          </w:p>
        </w:tc>
        <w:tc>
          <w:tcPr>
            <w:tcW w:w="2790" w:type="dxa"/>
          </w:tcPr>
          <w:p w14:paraId="4EDD2C61" w14:textId="77777777" w:rsidR="00E94503" w:rsidRPr="001E3E6E" w:rsidRDefault="00717D53" w:rsidP="00C62B86">
            <w:pPr>
              <w:pStyle w:val="Level2Body"/>
              <w:ind w:left="0"/>
              <w:jc w:val="left"/>
              <w:rPr>
                <w:rFonts w:cs="Arial"/>
                <w:color w:val="auto"/>
                <w:sz w:val="18"/>
                <w:szCs w:val="18"/>
              </w:rPr>
            </w:pPr>
            <w:r w:rsidRPr="001E3E6E">
              <w:rPr>
                <w:rFonts w:cs="Arial"/>
                <w:color w:val="auto"/>
                <w:sz w:val="18"/>
                <w:szCs w:val="18"/>
              </w:rPr>
              <w:t>Describe</w:t>
            </w:r>
            <w:r w:rsidR="003243D6" w:rsidRPr="001E3E6E">
              <w:rPr>
                <w:rFonts w:cs="Arial"/>
                <w:color w:val="auto"/>
                <w:sz w:val="18"/>
                <w:szCs w:val="18"/>
              </w:rPr>
              <w:t xml:space="preserve"> the process for developing and maintaining the required electronic user manual.</w:t>
            </w:r>
          </w:p>
        </w:tc>
        <w:tc>
          <w:tcPr>
            <w:tcW w:w="1642" w:type="dxa"/>
          </w:tcPr>
          <w:p w14:paraId="15FC5DCE" w14:textId="77777777" w:rsidR="00E94503" w:rsidRPr="001E3E6E" w:rsidRDefault="000774FA" w:rsidP="00BE261A">
            <w:pPr>
              <w:pStyle w:val="Level2Body"/>
              <w:ind w:left="0"/>
              <w:jc w:val="center"/>
              <w:rPr>
                <w:rFonts w:cs="Arial"/>
                <w:color w:val="auto"/>
                <w:sz w:val="18"/>
                <w:szCs w:val="18"/>
              </w:rPr>
            </w:pPr>
            <w:r w:rsidRPr="001E3E6E">
              <w:rPr>
                <w:rFonts w:cs="Arial"/>
                <w:color w:val="auto"/>
                <w:sz w:val="18"/>
                <w:szCs w:val="18"/>
              </w:rPr>
              <w:t>N/A</w:t>
            </w:r>
          </w:p>
        </w:tc>
        <w:sdt>
          <w:sdtPr>
            <w:rPr>
              <w:color w:val="auto"/>
              <w:sz w:val="18"/>
              <w:szCs w:val="18"/>
            </w:rPr>
            <w:alias w:val="Ability Code"/>
            <w:tag w:val="Ability Code"/>
            <w:id w:val="284542086"/>
            <w:placeholder>
              <w:docPart w:val="26B484ECB30A480CB6BA0ED035D1FC03"/>
            </w:placeholder>
            <w15:color w:val="993300"/>
            <w:comboBox>
              <w:listItem w:displayText="S" w:value="S"/>
              <w:listItem w:displayText="W" w:value="W"/>
              <w:listItem w:displayText="M" w:value="M"/>
              <w:listItem w:displayText="F" w:value="F"/>
              <w:listItem w:displayText="C" w:value="C"/>
              <w:listItem w:displayText="N" w:value="N"/>
              <w:listItem w:displayText="O" w:value="O"/>
            </w:comboBox>
          </w:sdtPr>
          <w:sdtEndPr/>
          <w:sdtContent>
            <w:tc>
              <w:tcPr>
                <w:tcW w:w="1058" w:type="dxa"/>
              </w:tcPr>
              <w:p w14:paraId="0DA77624" w14:textId="77777777" w:rsidR="00E94503" w:rsidRPr="001E3E6E" w:rsidRDefault="002A2404" w:rsidP="00BE261A">
                <w:pPr>
                  <w:pStyle w:val="Level2Body"/>
                  <w:ind w:left="0"/>
                  <w:rPr>
                    <w:rFonts w:cs="Arial"/>
                    <w:color w:val="auto"/>
                    <w:sz w:val="18"/>
                    <w:szCs w:val="18"/>
                  </w:rPr>
                </w:pPr>
                <w:r w:rsidRPr="001E3E6E" w:rsidDel="008E51F4">
                  <w:rPr>
                    <w:color w:val="auto"/>
                    <w:sz w:val="18"/>
                    <w:szCs w:val="18"/>
                  </w:rPr>
                  <w:t xml:space="preserve">Choose an item. </w:t>
                </w:r>
              </w:p>
            </w:tc>
          </w:sdtContent>
        </w:sdt>
        <w:tc>
          <w:tcPr>
            <w:tcW w:w="3595" w:type="dxa"/>
          </w:tcPr>
          <w:p w14:paraId="6C6BEF6F" w14:textId="77777777" w:rsidR="00E94503" w:rsidRPr="001E3E6E" w:rsidRDefault="00E94503" w:rsidP="00BE261A">
            <w:pPr>
              <w:pStyle w:val="Level2Body"/>
              <w:ind w:left="0"/>
              <w:rPr>
                <w:rFonts w:cs="Arial"/>
                <w:color w:val="auto"/>
                <w:sz w:val="18"/>
                <w:szCs w:val="18"/>
              </w:rPr>
            </w:pPr>
          </w:p>
        </w:tc>
      </w:tr>
      <w:tr w:rsidR="002308F7" w:rsidRPr="001E3E6E" w14:paraId="72A318FB" w14:textId="77777777" w:rsidTr="00860B1B">
        <w:trPr>
          <w:trHeight w:val="521"/>
        </w:trPr>
        <w:tc>
          <w:tcPr>
            <w:tcW w:w="14390" w:type="dxa"/>
            <w:gridSpan w:val="7"/>
          </w:tcPr>
          <w:p w14:paraId="7970ACD3" w14:textId="277B978C" w:rsidR="002308F7" w:rsidRPr="001E3E6E" w:rsidRDefault="002308F7" w:rsidP="008E51F4">
            <w:pPr>
              <w:pStyle w:val="Level2Body"/>
              <w:ind w:left="0"/>
              <w:rPr>
                <w:color w:val="auto"/>
                <w:sz w:val="18"/>
                <w:szCs w:val="18"/>
              </w:rPr>
            </w:pPr>
            <w:r w:rsidRPr="001E3E6E">
              <w:rPr>
                <w:color w:val="auto"/>
                <w:sz w:val="18"/>
                <w:szCs w:val="18"/>
              </w:rPr>
              <w:t>Bidder’s Response:</w:t>
            </w:r>
            <w:r w:rsidR="00AE5F2C">
              <w:rPr>
                <w:color w:val="auto"/>
                <w:sz w:val="18"/>
                <w:szCs w:val="18"/>
              </w:rPr>
              <w:t xml:space="preserve"> </w:t>
            </w:r>
            <w:r w:rsidRPr="001E3E6E">
              <w:rPr>
                <w:color w:val="auto"/>
                <w:sz w:val="18"/>
                <w:szCs w:val="18"/>
              </w:rPr>
              <w:t xml:space="preserve"> </w:t>
            </w:r>
          </w:p>
        </w:tc>
      </w:tr>
    </w:tbl>
    <w:p w14:paraId="6F98DEE7" w14:textId="77777777" w:rsidR="00860B1B" w:rsidRPr="001E3E6E" w:rsidRDefault="00860B1B" w:rsidP="00E94503">
      <w:pPr>
        <w:pStyle w:val="Level2Body"/>
        <w:tabs>
          <w:tab w:val="left" w:pos="11250"/>
        </w:tabs>
        <w:ind w:left="0" w:right="2304"/>
        <w:rPr>
          <w:rFonts w:cs="Arial"/>
          <w:color w:val="auto"/>
          <w:sz w:val="18"/>
          <w:szCs w:val="18"/>
        </w:rPr>
      </w:pPr>
    </w:p>
    <w:p w14:paraId="4E42BA5F" w14:textId="77777777" w:rsidR="00E94503" w:rsidRPr="001E3E6E" w:rsidRDefault="00E94503" w:rsidP="00E94503">
      <w:pPr>
        <w:pStyle w:val="Level2Body"/>
        <w:tabs>
          <w:tab w:val="left" w:pos="11250"/>
        </w:tabs>
        <w:ind w:left="0" w:right="2304"/>
        <w:rPr>
          <w:rFonts w:cs="Arial"/>
          <w:color w:val="auto"/>
          <w:sz w:val="18"/>
          <w:szCs w:val="18"/>
        </w:rPr>
      </w:pPr>
    </w:p>
    <w:tbl>
      <w:tblPr>
        <w:tblStyle w:val="TableGrid"/>
        <w:tblW w:w="0" w:type="auto"/>
        <w:tblLook w:val="04A0" w:firstRow="1" w:lastRow="0" w:firstColumn="1" w:lastColumn="0" w:noHBand="0" w:noVBand="1"/>
      </w:tblPr>
      <w:tblGrid>
        <w:gridCol w:w="750"/>
        <w:gridCol w:w="955"/>
        <w:gridCol w:w="3600"/>
        <w:gridCol w:w="2790"/>
        <w:gridCol w:w="1644"/>
        <w:gridCol w:w="1056"/>
        <w:gridCol w:w="3595"/>
      </w:tblGrid>
      <w:tr w:rsidR="001E3E6E" w:rsidRPr="001E3E6E" w14:paraId="36635477" w14:textId="77777777" w:rsidTr="00927C85">
        <w:tc>
          <w:tcPr>
            <w:tcW w:w="750" w:type="dxa"/>
          </w:tcPr>
          <w:p w14:paraId="70F4B888" w14:textId="77777777" w:rsidR="00E94503" w:rsidRPr="001E3E6E" w:rsidRDefault="00E94503" w:rsidP="00BE261A">
            <w:pPr>
              <w:pStyle w:val="Level2Body"/>
              <w:ind w:left="0"/>
              <w:rPr>
                <w:rFonts w:cs="Arial"/>
                <w:color w:val="auto"/>
                <w:sz w:val="18"/>
                <w:szCs w:val="18"/>
              </w:rPr>
            </w:pPr>
            <w:r w:rsidRPr="001E3E6E">
              <w:rPr>
                <w:rFonts w:cs="Arial"/>
                <w:color w:val="auto"/>
                <w:sz w:val="18"/>
                <w:szCs w:val="18"/>
              </w:rPr>
              <w:t>Req.#</w:t>
            </w:r>
          </w:p>
        </w:tc>
        <w:tc>
          <w:tcPr>
            <w:tcW w:w="955" w:type="dxa"/>
          </w:tcPr>
          <w:p w14:paraId="77583A6E" w14:textId="77777777" w:rsidR="00E94503" w:rsidRPr="001E3E6E" w:rsidRDefault="00E94503" w:rsidP="00BE261A">
            <w:pPr>
              <w:pStyle w:val="Level2Body"/>
              <w:ind w:left="0"/>
              <w:rPr>
                <w:rFonts w:cs="Arial"/>
                <w:color w:val="auto"/>
                <w:sz w:val="18"/>
                <w:szCs w:val="18"/>
              </w:rPr>
            </w:pPr>
            <w:r w:rsidRPr="001E3E6E">
              <w:rPr>
                <w:rFonts w:cs="Arial"/>
                <w:color w:val="auto"/>
                <w:sz w:val="18"/>
                <w:szCs w:val="18"/>
              </w:rPr>
              <w:t>ID</w:t>
            </w:r>
          </w:p>
        </w:tc>
        <w:tc>
          <w:tcPr>
            <w:tcW w:w="3600" w:type="dxa"/>
          </w:tcPr>
          <w:p w14:paraId="0EC68613" w14:textId="77777777" w:rsidR="00E94503" w:rsidRPr="001E3E6E" w:rsidRDefault="00E94503" w:rsidP="00BE261A">
            <w:pPr>
              <w:pStyle w:val="Level2Body"/>
              <w:ind w:left="0"/>
              <w:rPr>
                <w:rFonts w:cs="Arial"/>
                <w:color w:val="auto"/>
                <w:sz w:val="18"/>
                <w:szCs w:val="18"/>
              </w:rPr>
            </w:pPr>
            <w:r w:rsidRPr="001E3E6E">
              <w:rPr>
                <w:rFonts w:cs="Arial"/>
                <w:color w:val="auto"/>
                <w:sz w:val="18"/>
                <w:szCs w:val="18"/>
              </w:rPr>
              <w:t xml:space="preserve">Contractor / </w:t>
            </w:r>
            <w:r w:rsidR="008D73C2" w:rsidRPr="001E3E6E">
              <w:rPr>
                <w:rFonts w:cs="Arial"/>
                <w:color w:val="auto"/>
                <w:sz w:val="18"/>
                <w:szCs w:val="18"/>
              </w:rPr>
              <w:t>Solution/Requirement</w:t>
            </w:r>
          </w:p>
        </w:tc>
        <w:tc>
          <w:tcPr>
            <w:tcW w:w="2790" w:type="dxa"/>
          </w:tcPr>
          <w:p w14:paraId="711240F8" w14:textId="77777777" w:rsidR="00E94503" w:rsidRPr="001E3E6E" w:rsidRDefault="00E94503" w:rsidP="00BE261A">
            <w:pPr>
              <w:pStyle w:val="Level2Body"/>
              <w:ind w:left="0"/>
              <w:rPr>
                <w:rFonts w:cs="Arial"/>
                <w:color w:val="auto"/>
                <w:sz w:val="18"/>
                <w:szCs w:val="18"/>
              </w:rPr>
            </w:pPr>
            <w:r w:rsidRPr="001E3E6E">
              <w:rPr>
                <w:rFonts w:cs="Arial"/>
                <w:color w:val="auto"/>
                <w:sz w:val="18"/>
                <w:szCs w:val="18"/>
              </w:rPr>
              <w:t>Instructions to Bidder</w:t>
            </w:r>
          </w:p>
        </w:tc>
        <w:tc>
          <w:tcPr>
            <w:tcW w:w="1644" w:type="dxa"/>
          </w:tcPr>
          <w:p w14:paraId="64536187" w14:textId="77777777" w:rsidR="00E94503" w:rsidRPr="001E3E6E" w:rsidRDefault="00E94503" w:rsidP="00BE261A">
            <w:pPr>
              <w:pStyle w:val="Level2Body"/>
              <w:ind w:left="0"/>
              <w:jc w:val="center"/>
              <w:rPr>
                <w:rFonts w:cs="Arial"/>
                <w:color w:val="auto"/>
                <w:sz w:val="18"/>
                <w:szCs w:val="18"/>
              </w:rPr>
            </w:pPr>
            <w:r w:rsidRPr="001E3E6E">
              <w:rPr>
                <w:rFonts w:cs="Arial"/>
                <w:color w:val="auto"/>
                <w:sz w:val="18"/>
                <w:szCs w:val="18"/>
              </w:rPr>
              <w:t>CMS</w:t>
            </w:r>
          </w:p>
          <w:p w14:paraId="6DD1668F" w14:textId="77777777" w:rsidR="00E94503" w:rsidRPr="001E3E6E" w:rsidRDefault="00E94503" w:rsidP="00BE261A">
            <w:pPr>
              <w:pStyle w:val="Level2Body"/>
              <w:ind w:left="0"/>
              <w:jc w:val="center"/>
              <w:rPr>
                <w:rFonts w:cs="Arial"/>
                <w:color w:val="auto"/>
                <w:sz w:val="18"/>
                <w:szCs w:val="18"/>
              </w:rPr>
            </w:pPr>
            <w:r w:rsidRPr="001E3E6E">
              <w:rPr>
                <w:rFonts w:cs="Arial"/>
                <w:color w:val="auto"/>
                <w:sz w:val="18"/>
                <w:szCs w:val="18"/>
              </w:rPr>
              <w:t>Checklist</w:t>
            </w:r>
          </w:p>
          <w:p w14:paraId="15587915" w14:textId="77777777" w:rsidR="00E94503" w:rsidRPr="001E3E6E" w:rsidRDefault="00E94503" w:rsidP="00BE261A">
            <w:pPr>
              <w:pStyle w:val="Level2Body"/>
              <w:ind w:left="0"/>
              <w:jc w:val="center"/>
              <w:rPr>
                <w:rFonts w:cs="Arial"/>
                <w:color w:val="auto"/>
                <w:sz w:val="18"/>
                <w:szCs w:val="18"/>
              </w:rPr>
            </w:pPr>
            <w:r w:rsidRPr="001E3E6E">
              <w:rPr>
                <w:rFonts w:cs="Arial"/>
                <w:color w:val="auto"/>
                <w:sz w:val="18"/>
                <w:szCs w:val="18"/>
              </w:rPr>
              <w:t>ID</w:t>
            </w:r>
          </w:p>
        </w:tc>
        <w:tc>
          <w:tcPr>
            <w:tcW w:w="1056" w:type="dxa"/>
          </w:tcPr>
          <w:p w14:paraId="7E29DB4A" w14:textId="77777777" w:rsidR="00E94503" w:rsidRPr="001E3E6E" w:rsidRDefault="00E94503" w:rsidP="00BE261A">
            <w:pPr>
              <w:pStyle w:val="Level2Body"/>
              <w:ind w:left="0"/>
              <w:rPr>
                <w:rFonts w:cs="Arial"/>
                <w:color w:val="auto"/>
                <w:sz w:val="18"/>
                <w:szCs w:val="18"/>
              </w:rPr>
            </w:pPr>
            <w:r w:rsidRPr="001E3E6E">
              <w:rPr>
                <w:rFonts w:cs="Arial"/>
                <w:color w:val="auto"/>
                <w:sz w:val="18"/>
                <w:szCs w:val="18"/>
              </w:rPr>
              <w:t>Bidding</w:t>
            </w:r>
          </w:p>
          <w:p w14:paraId="26CE9CB9" w14:textId="77777777" w:rsidR="00E94503" w:rsidRPr="001E3E6E" w:rsidRDefault="00E94503" w:rsidP="00BE261A">
            <w:pPr>
              <w:pStyle w:val="Level2Body"/>
              <w:ind w:left="0"/>
              <w:rPr>
                <w:rFonts w:cs="Arial"/>
                <w:color w:val="auto"/>
                <w:sz w:val="18"/>
                <w:szCs w:val="18"/>
              </w:rPr>
            </w:pPr>
            <w:r w:rsidRPr="001E3E6E">
              <w:rPr>
                <w:rFonts w:cs="Arial"/>
                <w:color w:val="auto"/>
                <w:sz w:val="18"/>
                <w:szCs w:val="18"/>
              </w:rPr>
              <w:t>Ability</w:t>
            </w:r>
          </w:p>
          <w:p w14:paraId="5F5F1BFA" w14:textId="77777777" w:rsidR="00E94503" w:rsidRPr="001E3E6E" w:rsidRDefault="00E94503" w:rsidP="00BE261A">
            <w:pPr>
              <w:pStyle w:val="Level2Body"/>
              <w:ind w:left="0"/>
              <w:rPr>
                <w:rFonts w:cs="Arial"/>
                <w:color w:val="auto"/>
                <w:sz w:val="18"/>
                <w:szCs w:val="18"/>
              </w:rPr>
            </w:pPr>
            <w:r w:rsidRPr="001E3E6E">
              <w:rPr>
                <w:rFonts w:cs="Arial"/>
                <w:color w:val="auto"/>
                <w:sz w:val="18"/>
                <w:szCs w:val="18"/>
              </w:rPr>
              <w:t>Code</w:t>
            </w:r>
          </w:p>
        </w:tc>
        <w:tc>
          <w:tcPr>
            <w:tcW w:w="3595" w:type="dxa"/>
          </w:tcPr>
          <w:p w14:paraId="5EC13D8E" w14:textId="77777777" w:rsidR="00E94503" w:rsidRPr="001E3E6E" w:rsidRDefault="00E94503" w:rsidP="00BE261A">
            <w:pPr>
              <w:pStyle w:val="Level2Body"/>
              <w:ind w:left="0"/>
              <w:rPr>
                <w:rFonts w:cs="Arial"/>
                <w:color w:val="auto"/>
                <w:sz w:val="18"/>
                <w:szCs w:val="18"/>
              </w:rPr>
            </w:pPr>
            <w:r w:rsidRPr="001E3E6E">
              <w:rPr>
                <w:rFonts w:cs="Arial"/>
                <w:color w:val="auto"/>
                <w:sz w:val="18"/>
                <w:szCs w:val="18"/>
              </w:rPr>
              <w:t>Gap Description and Recommendation for Closure</w:t>
            </w:r>
          </w:p>
        </w:tc>
      </w:tr>
      <w:tr w:rsidR="001E3E6E" w:rsidRPr="001E3E6E" w14:paraId="3CCDD3E2" w14:textId="77777777" w:rsidTr="00927C85">
        <w:tc>
          <w:tcPr>
            <w:tcW w:w="750" w:type="dxa"/>
          </w:tcPr>
          <w:p w14:paraId="1BAC37F1" w14:textId="5759DA2A" w:rsidR="00E94503" w:rsidRPr="001E3E6E" w:rsidRDefault="00AE7C6B" w:rsidP="00BE261A">
            <w:pPr>
              <w:pStyle w:val="Level2Body"/>
              <w:ind w:left="0"/>
              <w:rPr>
                <w:rFonts w:cs="Arial"/>
                <w:color w:val="auto"/>
                <w:sz w:val="18"/>
                <w:szCs w:val="18"/>
              </w:rPr>
            </w:pPr>
            <w:r w:rsidRPr="001E3E6E">
              <w:rPr>
                <w:rFonts w:cs="Arial"/>
                <w:color w:val="auto"/>
                <w:sz w:val="18"/>
                <w:szCs w:val="18"/>
              </w:rPr>
              <w:t>2</w:t>
            </w:r>
            <w:r w:rsidR="007F0B3D">
              <w:rPr>
                <w:rFonts w:cs="Arial"/>
                <w:color w:val="auto"/>
                <w:sz w:val="18"/>
                <w:szCs w:val="18"/>
              </w:rPr>
              <w:t>6</w:t>
            </w:r>
            <w:r w:rsidR="000166F3">
              <w:rPr>
                <w:rFonts w:cs="Arial"/>
                <w:color w:val="auto"/>
                <w:sz w:val="18"/>
                <w:szCs w:val="18"/>
              </w:rPr>
              <w:t>7</w:t>
            </w:r>
          </w:p>
        </w:tc>
        <w:tc>
          <w:tcPr>
            <w:tcW w:w="955" w:type="dxa"/>
          </w:tcPr>
          <w:p w14:paraId="38EAE2CE" w14:textId="19E2A4D5" w:rsidR="00E94503" w:rsidRPr="001E3E6E" w:rsidRDefault="003243D6" w:rsidP="00BE261A">
            <w:pPr>
              <w:pStyle w:val="Level2Body"/>
              <w:ind w:left="0"/>
              <w:rPr>
                <w:rFonts w:cs="Arial"/>
                <w:color w:val="auto"/>
                <w:sz w:val="18"/>
                <w:szCs w:val="18"/>
              </w:rPr>
            </w:pPr>
            <w:r w:rsidRPr="001E3E6E">
              <w:rPr>
                <w:rFonts w:cs="Arial"/>
                <w:color w:val="auto"/>
                <w:sz w:val="18"/>
                <w:szCs w:val="18"/>
              </w:rPr>
              <w:t>CS</w:t>
            </w:r>
            <w:r w:rsidR="007A2245" w:rsidRPr="001E3E6E">
              <w:rPr>
                <w:rFonts w:cs="Arial"/>
                <w:color w:val="auto"/>
                <w:sz w:val="18"/>
                <w:szCs w:val="18"/>
              </w:rPr>
              <w:t>R</w:t>
            </w:r>
            <w:r w:rsidRPr="001E3E6E">
              <w:rPr>
                <w:rFonts w:cs="Arial"/>
                <w:color w:val="auto"/>
                <w:sz w:val="18"/>
                <w:szCs w:val="18"/>
              </w:rPr>
              <w:t>.</w:t>
            </w:r>
            <w:r w:rsidR="007F0B3D">
              <w:rPr>
                <w:rFonts w:cs="Arial"/>
                <w:color w:val="auto"/>
                <w:sz w:val="18"/>
                <w:szCs w:val="18"/>
              </w:rPr>
              <w:t>4</w:t>
            </w:r>
          </w:p>
        </w:tc>
        <w:tc>
          <w:tcPr>
            <w:tcW w:w="3600" w:type="dxa"/>
          </w:tcPr>
          <w:p w14:paraId="260BD2E7" w14:textId="77777777" w:rsidR="00E94503" w:rsidRPr="001E3E6E" w:rsidRDefault="00C07153" w:rsidP="00C07153">
            <w:pPr>
              <w:pStyle w:val="Level2Body"/>
              <w:ind w:left="0"/>
              <w:jc w:val="left"/>
              <w:rPr>
                <w:rFonts w:cs="Arial"/>
                <w:color w:val="auto"/>
                <w:sz w:val="18"/>
                <w:szCs w:val="18"/>
              </w:rPr>
            </w:pPr>
            <w:r w:rsidRPr="001E3E6E">
              <w:rPr>
                <w:rFonts w:cs="Arial"/>
                <w:color w:val="auto"/>
                <w:sz w:val="18"/>
                <w:szCs w:val="18"/>
              </w:rPr>
              <w:t>Contractor must provide a consistent method for receiving and answering questions from system users.</w:t>
            </w:r>
          </w:p>
        </w:tc>
        <w:tc>
          <w:tcPr>
            <w:tcW w:w="2790" w:type="dxa"/>
          </w:tcPr>
          <w:p w14:paraId="2EA6A822" w14:textId="77777777" w:rsidR="00E94503" w:rsidRPr="001E3E6E" w:rsidRDefault="00717D53" w:rsidP="00C07153">
            <w:pPr>
              <w:pStyle w:val="Level2Body"/>
              <w:ind w:left="0"/>
              <w:jc w:val="left"/>
              <w:rPr>
                <w:rFonts w:cs="Arial"/>
                <w:color w:val="auto"/>
                <w:sz w:val="18"/>
                <w:szCs w:val="18"/>
              </w:rPr>
            </w:pPr>
            <w:r w:rsidRPr="001E3E6E">
              <w:rPr>
                <w:rFonts w:cs="Arial"/>
                <w:color w:val="auto"/>
                <w:sz w:val="18"/>
                <w:szCs w:val="18"/>
              </w:rPr>
              <w:t>Describe</w:t>
            </w:r>
            <w:r w:rsidR="00C07153" w:rsidRPr="001E3E6E">
              <w:rPr>
                <w:rFonts w:cs="Arial"/>
                <w:color w:val="auto"/>
                <w:sz w:val="18"/>
                <w:szCs w:val="18"/>
              </w:rPr>
              <w:t xml:space="preserve"> how questions will be received and answered consistently once the system is operational.</w:t>
            </w:r>
          </w:p>
        </w:tc>
        <w:tc>
          <w:tcPr>
            <w:tcW w:w="1644" w:type="dxa"/>
          </w:tcPr>
          <w:p w14:paraId="4A8CED61" w14:textId="77777777" w:rsidR="00E94503" w:rsidRPr="001E3E6E" w:rsidRDefault="000774FA" w:rsidP="00BE261A">
            <w:pPr>
              <w:pStyle w:val="Level2Body"/>
              <w:ind w:left="0"/>
              <w:jc w:val="center"/>
              <w:rPr>
                <w:rFonts w:cs="Arial"/>
                <w:color w:val="auto"/>
                <w:sz w:val="18"/>
                <w:szCs w:val="18"/>
              </w:rPr>
            </w:pPr>
            <w:r w:rsidRPr="001E3E6E">
              <w:rPr>
                <w:rFonts w:cs="Arial"/>
                <w:color w:val="auto"/>
                <w:sz w:val="18"/>
                <w:szCs w:val="18"/>
              </w:rPr>
              <w:t>N/A</w:t>
            </w:r>
          </w:p>
        </w:tc>
        <w:sdt>
          <w:sdtPr>
            <w:rPr>
              <w:color w:val="auto"/>
              <w:sz w:val="18"/>
              <w:szCs w:val="18"/>
            </w:rPr>
            <w:alias w:val="Ability Code"/>
            <w:tag w:val="Ability Code"/>
            <w:id w:val="402103096"/>
            <w:placeholder>
              <w:docPart w:val="B41EF3BF782C4E8F8BBF20CF43DF052B"/>
            </w:placeholder>
            <w15:color w:val="993300"/>
            <w:comboBox>
              <w:listItem w:displayText="S" w:value="S"/>
              <w:listItem w:displayText="W" w:value="W"/>
              <w:listItem w:displayText="M" w:value="M"/>
              <w:listItem w:displayText="F" w:value="F"/>
              <w:listItem w:displayText="C" w:value="C"/>
              <w:listItem w:displayText="N" w:value="N"/>
              <w:listItem w:displayText="O" w:value="O"/>
            </w:comboBox>
          </w:sdtPr>
          <w:sdtEndPr/>
          <w:sdtContent>
            <w:tc>
              <w:tcPr>
                <w:tcW w:w="1056" w:type="dxa"/>
              </w:tcPr>
              <w:p w14:paraId="1B7B7197" w14:textId="77777777" w:rsidR="00E94503" w:rsidRPr="001E3E6E" w:rsidRDefault="002A2404" w:rsidP="00BE261A">
                <w:pPr>
                  <w:pStyle w:val="Level2Body"/>
                  <w:ind w:left="0"/>
                  <w:rPr>
                    <w:rFonts w:cs="Arial"/>
                    <w:color w:val="auto"/>
                    <w:sz w:val="18"/>
                    <w:szCs w:val="18"/>
                  </w:rPr>
                </w:pPr>
                <w:r w:rsidRPr="001E3E6E" w:rsidDel="008E51F4">
                  <w:rPr>
                    <w:color w:val="auto"/>
                    <w:sz w:val="18"/>
                    <w:szCs w:val="18"/>
                  </w:rPr>
                  <w:t xml:space="preserve">Choose an item. </w:t>
                </w:r>
              </w:p>
            </w:tc>
          </w:sdtContent>
        </w:sdt>
        <w:tc>
          <w:tcPr>
            <w:tcW w:w="3595" w:type="dxa"/>
          </w:tcPr>
          <w:p w14:paraId="69C16F0A" w14:textId="77777777" w:rsidR="00E94503" w:rsidRPr="001E3E6E" w:rsidRDefault="00E94503" w:rsidP="00BE261A">
            <w:pPr>
              <w:pStyle w:val="Level2Body"/>
              <w:ind w:left="0"/>
              <w:rPr>
                <w:rFonts w:cs="Arial"/>
                <w:color w:val="auto"/>
                <w:sz w:val="18"/>
                <w:szCs w:val="18"/>
              </w:rPr>
            </w:pPr>
          </w:p>
        </w:tc>
      </w:tr>
      <w:tr w:rsidR="002308F7" w:rsidRPr="001E3E6E" w14:paraId="0B9ADF5F" w14:textId="77777777" w:rsidTr="00860B1B">
        <w:trPr>
          <w:trHeight w:val="584"/>
        </w:trPr>
        <w:tc>
          <w:tcPr>
            <w:tcW w:w="14390" w:type="dxa"/>
            <w:gridSpan w:val="7"/>
          </w:tcPr>
          <w:p w14:paraId="3F466B9B" w14:textId="60325CF2" w:rsidR="002308F7" w:rsidRPr="001E3E6E" w:rsidRDefault="002308F7" w:rsidP="008E51F4">
            <w:pPr>
              <w:pStyle w:val="Level2Body"/>
              <w:ind w:left="0"/>
              <w:rPr>
                <w:color w:val="auto"/>
                <w:sz w:val="18"/>
                <w:szCs w:val="18"/>
              </w:rPr>
            </w:pPr>
            <w:r w:rsidRPr="001E3E6E">
              <w:rPr>
                <w:color w:val="auto"/>
                <w:sz w:val="18"/>
                <w:szCs w:val="18"/>
              </w:rPr>
              <w:t>Bidder’s Response:</w:t>
            </w:r>
            <w:r w:rsidR="00AE5F2C">
              <w:rPr>
                <w:color w:val="auto"/>
                <w:sz w:val="18"/>
                <w:szCs w:val="18"/>
              </w:rPr>
              <w:t xml:space="preserve"> </w:t>
            </w:r>
            <w:r w:rsidRPr="001E3E6E">
              <w:rPr>
                <w:color w:val="auto"/>
                <w:sz w:val="18"/>
                <w:szCs w:val="18"/>
              </w:rPr>
              <w:t xml:space="preserve"> </w:t>
            </w:r>
          </w:p>
        </w:tc>
      </w:tr>
    </w:tbl>
    <w:p w14:paraId="46BD5093" w14:textId="77777777" w:rsidR="00E94503" w:rsidRPr="001E3E6E" w:rsidRDefault="00E94503" w:rsidP="00E94503">
      <w:pPr>
        <w:pStyle w:val="Level2Body"/>
        <w:tabs>
          <w:tab w:val="left" w:pos="11250"/>
        </w:tabs>
        <w:ind w:left="0" w:right="2304"/>
        <w:rPr>
          <w:rFonts w:cs="Arial"/>
          <w:color w:val="auto"/>
          <w:sz w:val="18"/>
          <w:szCs w:val="18"/>
        </w:rPr>
      </w:pPr>
    </w:p>
    <w:tbl>
      <w:tblPr>
        <w:tblStyle w:val="TableGrid"/>
        <w:tblW w:w="0" w:type="auto"/>
        <w:tblLook w:val="04A0" w:firstRow="1" w:lastRow="0" w:firstColumn="1" w:lastColumn="0" w:noHBand="0" w:noVBand="1"/>
      </w:tblPr>
      <w:tblGrid>
        <w:gridCol w:w="749"/>
        <w:gridCol w:w="956"/>
        <w:gridCol w:w="3600"/>
        <w:gridCol w:w="2790"/>
        <w:gridCol w:w="1642"/>
        <w:gridCol w:w="1058"/>
        <w:gridCol w:w="3595"/>
      </w:tblGrid>
      <w:tr w:rsidR="001E3E6E" w:rsidRPr="001E3E6E" w14:paraId="79859A45" w14:textId="77777777" w:rsidTr="00927C85">
        <w:tc>
          <w:tcPr>
            <w:tcW w:w="749" w:type="dxa"/>
          </w:tcPr>
          <w:p w14:paraId="67C8F5CF" w14:textId="77777777" w:rsidR="00E94503" w:rsidRPr="001E3E6E" w:rsidRDefault="00E94503" w:rsidP="00BE261A">
            <w:pPr>
              <w:pStyle w:val="Level2Body"/>
              <w:ind w:left="0"/>
              <w:rPr>
                <w:rFonts w:cs="Arial"/>
                <w:color w:val="auto"/>
                <w:sz w:val="18"/>
                <w:szCs w:val="18"/>
              </w:rPr>
            </w:pPr>
            <w:r w:rsidRPr="001E3E6E">
              <w:rPr>
                <w:rFonts w:cs="Arial"/>
                <w:color w:val="auto"/>
                <w:sz w:val="18"/>
                <w:szCs w:val="18"/>
              </w:rPr>
              <w:t>Req.#</w:t>
            </w:r>
          </w:p>
        </w:tc>
        <w:tc>
          <w:tcPr>
            <w:tcW w:w="956" w:type="dxa"/>
          </w:tcPr>
          <w:p w14:paraId="238B014F" w14:textId="77777777" w:rsidR="00E94503" w:rsidRPr="001E3E6E" w:rsidRDefault="00E94503" w:rsidP="00BE261A">
            <w:pPr>
              <w:pStyle w:val="Level2Body"/>
              <w:ind w:left="0"/>
              <w:rPr>
                <w:rFonts w:cs="Arial"/>
                <w:color w:val="auto"/>
                <w:sz w:val="18"/>
                <w:szCs w:val="18"/>
              </w:rPr>
            </w:pPr>
            <w:r w:rsidRPr="001E3E6E">
              <w:rPr>
                <w:rFonts w:cs="Arial"/>
                <w:color w:val="auto"/>
                <w:sz w:val="18"/>
                <w:szCs w:val="18"/>
              </w:rPr>
              <w:t>ID</w:t>
            </w:r>
          </w:p>
        </w:tc>
        <w:tc>
          <w:tcPr>
            <w:tcW w:w="3600" w:type="dxa"/>
          </w:tcPr>
          <w:p w14:paraId="26BDF7E3" w14:textId="77777777" w:rsidR="00E94503" w:rsidRPr="001E3E6E" w:rsidRDefault="00E94503" w:rsidP="00BE261A">
            <w:pPr>
              <w:pStyle w:val="Level2Body"/>
              <w:ind w:left="0"/>
              <w:rPr>
                <w:rFonts w:cs="Arial"/>
                <w:color w:val="auto"/>
                <w:sz w:val="18"/>
                <w:szCs w:val="18"/>
              </w:rPr>
            </w:pPr>
            <w:r w:rsidRPr="001E3E6E">
              <w:rPr>
                <w:rFonts w:cs="Arial"/>
                <w:color w:val="auto"/>
                <w:sz w:val="18"/>
                <w:szCs w:val="18"/>
              </w:rPr>
              <w:t xml:space="preserve">Contractor / </w:t>
            </w:r>
            <w:r w:rsidR="008D73C2" w:rsidRPr="001E3E6E">
              <w:rPr>
                <w:rFonts w:cs="Arial"/>
                <w:color w:val="auto"/>
                <w:sz w:val="18"/>
                <w:szCs w:val="18"/>
              </w:rPr>
              <w:t>Solution/Requirement</w:t>
            </w:r>
          </w:p>
        </w:tc>
        <w:tc>
          <w:tcPr>
            <w:tcW w:w="2790" w:type="dxa"/>
          </w:tcPr>
          <w:p w14:paraId="60DB7E2E" w14:textId="77777777" w:rsidR="00E94503" w:rsidRPr="001E3E6E" w:rsidRDefault="00E94503" w:rsidP="00BE261A">
            <w:pPr>
              <w:pStyle w:val="Level2Body"/>
              <w:ind w:left="0"/>
              <w:rPr>
                <w:rFonts w:cs="Arial"/>
                <w:color w:val="auto"/>
                <w:sz w:val="18"/>
                <w:szCs w:val="18"/>
              </w:rPr>
            </w:pPr>
            <w:r w:rsidRPr="001E3E6E">
              <w:rPr>
                <w:rFonts w:cs="Arial"/>
                <w:color w:val="auto"/>
                <w:sz w:val="18"/>
                <w:szCs w:val="18"/>
              </w:rPr>
              <w:t>Instructions to Bidder</w:t>
            </w:r>
          </w:p>
        </w:tc>
        <w:tc>
          <w:tcPr>
            <w:tcW w:w="1642" w:type="dxa"/>
          </w:tcPr>
          <w:p w14:paraId="5F8485D2" w14:textId="77777777" w:rsidR="00E94503" w:rsidRPr="001E3E6E" w:rsidRDefault="00E94503" w:rsidP="00BE261A">
            <w:pPr>
              <w:pStyle w:val="Level2Body"/>
              <w:ind w:left="0"/>
              <w:jc w:val="center"/>
              <w:rPr>
                <w:rFonts w:cs="Arial"/>
                <w:color w:val="auto"/>
                <w:sz w:val="18"/>
                <w:szCs w:val="18"/>
              </w:rPr>
            </w:pPr>
            <w:r w:rsidRPr="001E3E6E">
              <w:rPr>
                <w:rFonts w:cs="Arial"/>
                <w:color w:val="auto"/>
                <w:sz w:val="18"/>
                <w:szCs w:val="18"/>
              </w:rPr>
              <w:t>CMS</w:t>
            </w:r>
          </w:p>
          <w:p w14:paraId="7A0EC4B1" w14:textId="77777777" w:rsidR="00E94503" w:rsidRPr="001E3E6E" w:rsidRDefault="00E94503" w:rsidP="00BE261A">
            <w:pPr>
              <w:pStyle w:val="Level2Body"/>
              <w:ind w:left="0"/>
              <w:jc w:val="center"/>
              <w:rPr>
                <w:rFonts w:cs="Arial"/>
                <w:color w:val="auto"/>
                <w:sz w:val="18"/>
                <w:szCs w:val="18"/>
              </w:rPr>
            </w:pPr>
            <w:r w:rsidRPr="001E3E6E">
              <w:rPr>
                <w:rFonts w:cs="Arial"/>
                <w:color w:val="auto"/>
                <w:sz w:val="18"/>
                <w:szCs w:val="18"/>
              </w:rPr>
              <w:t>Checklist</w:t>
            </w:r>
          </w:p>
          <w:p w14:paraId="239CC0B9" w14:textId="77777777" w:rsidR="00E94503" w:rsidRPr="001E3E6E" w:rsidRDefault="00E94503" w:rsidP="00BE261A">
            <w:pPr>
              <w:pStyle w:val="Level2Body"/>
              <w:ind w:left="0"/>
              <w:jc w:val="center"/>
              <w:rPr>
                <w:rFonts w:cs="Arial"/>
                <w:color w:val="auto"/>
                <w:sz w:val="18"/>
                <w:szCs w:val="18"/>
              </w:rPr>
            </w:pPr>
            <w:r w:rsidRPr="001E3E6E">
              <w:rPr>
                <w:rFonts w:cs="Arial"/>
                <w:color w:val="auto"/>
                <w:sz w:val="18"/>
                <w:szCs w:val="18"/>
              </w:rPr>
              <w:t>ID</w:t>
            </w:r>
          </w:p>
        </w:tc>
        <w:tc>
          <w:tcPr>
            <w:tcW w:w="1058" w:type="dxa"/>
          </w:tcPr>
          <w:p w14:paraId="4F9A4DF3" w14:textId="77777777" w:rsidR="00E94503" w:rsidRPr="001E3E6E" w:rsidRDefault="00E94503" w:rsidP="00BE261A">
            <w:pPr>
              <w:pStyle w:val="Level2Body"/>
              <w:ind w:left="0"/>
              <w:rPr>
                <w:rFonts w:cs="Arial"/>
                <w:color w:val="auto"/>
                <w:sz w:val="18"/>
                <w:szCs w:val="18"/>
              </w:rPr>
            </w:pPr>
            <w:r w:rsidRPr="001E3E6E">
              <w:rPr>
                <w:rFonts w:cs="Arial"/>
                <w:color w:val="auto"/>
                <w:sz w:val="18"/>
                <w:szCs w:val="18"/>
              </w:rPr>
              <w:t>Bidding</w:t>
            </w:r>
          </w:p>
          <w:p w14:paraId="6DAD4DD3" w14:textId="77777777" w:rsidR="00E94503" w:rsidRPr="001E3E6E" w:rsidRDefault="00E94503" w:rsidP="00BE261A">
            <w:pPr>
              <w:pStyle w:val="Level2Body"/>
              <w:ind w:left="0"/>
              <w:rPr>
                <w:rFonts w:cs="Arial"/>
                <w:color w:val="auto"/>
                <w:sz w:val="18"/>
                <w:szCs w:val="18"/>
              </w:rPr>
            </w:pPr>
            <w:r w:rsidRPr="001E3E6E">
              <w:rPr>
                <w:rFonts w:cs="Arial"/>
                <w:color w:val="auto"/>
                <w:sz w:val="18"/>
                <w:szCs w:val="18"/>
              </w:rPr>
              <w:t>Ability</w:t>
            </w:r>
          </w:p>
          <w:p w14:paraId="2C8F7CBB" w14:textId="77777777" w:rsidR="00E94503" w:rsidRPr="001E3E6E" w:rsidRDefault="00E94503" w:rsidP="00BE261A">
            <w:pPr>
              <w:pStyle w:val="Level2Body"/>
              <w:ind w:left="0"/>
              <w:rPr>
                <w:rFonts w:cs="Arial"/>
                <w:color w:val="auto"/>
                <w:sz w:val="18"/>
                <w:szCs w:val="18"/>
              </w:rPr>
            </w:pPr>
            <w:r w:rsidRPr="001E3E6E">
              <w:rPr>
                <w:rFonts w:cs="Arial"/>
                <w:color w:val="auto"/>
                <w:sz w:val="18"/>
                <w:szCs w:val="18"/>
              </w:rPr>
              <w:t>Code</w:t>
            </w:r>
          </w:p>
        </w:tc>
        <w:tc>
          <w:tcPr>
            <w:tcW w:w="3595" w:type="dxa"/>
          </w:tcPr>
          <w:p w14:paraId="17B0ED20" w14:textId="77777777" w:rsidR="00E94503" w:rsidRPr="001E3E6E" w:rsidRDefault="00E94503" w:rsidP="00BE261A">
            <w:pPr>
              <w:pStyle w:val="Level2Body"/>
              <w:ind w:left="0"/>
              <w:rPr>
                <w:rFonts w:cs="Arial"/>
                <w:color w:val="auto"/>
                <w:sz w:val="18"/>
                <w:szCs w:val="18"/>
              </w:rPr>
            </w:pPr>
            <w:r w:rsidRPr="001E3E6E">
              <w:rPr>
                <w:rFonts w:cs="Arial"/>
                <w:color w:val="auto"/>
                <w:sz w:val="18"/>
                <w:szCs w:val="18"/>
              </w:rPr>
              <w:t>Gap Description and Recommendation for Closure</w:t>
            </w:r>
          </w:p>
        </w:tc>
      </w:tr>
      <w:tr w:rsidR="001E3E6E" w:rsidRPr="001E3E6E" w14:paraId="580A2511" w14:textId="77777777" w:rsidTr="00927C85">
        <w:tc>
          <w:tcPr>
            <w:tcW w:w="749" w:type="dxa"/>
          </w:tcPr>
          <w:p w14:paraId="157C4B5F" w14:textId="3BD371A0" w:rsidR="00E94503" w:rsidRPr="001E3E6E" w:rsidRDefault="00AE7C6B" w:rsidP="00BE261A">
            <w:pPr>
              <w:pStyle w:val="Level2Body"/>
              <w:ind w:left="0"/>
              <w:rPr>
                <w:rFonts w:cs="Arial"/>
                <w:color w:val="auto"/>
                <w:sz w:val="18"/>
                <w:szCs w:val="18"/>
              </w:rPr>
            </w:pPr>
            <w:r w:rsidRPr="001E3E6E">
              <w:rPr>
                <w:rFonts w:cs="Arial"/>
                <w:color w:val="auto"/>
                <w:sz w:val="18"/>
                <w:szCs w:val="18"/>
              </w:rPr>
              <w:t>2</w:t>
            </w:r>
            <w:r w:rsidR="007F0B3D">
              <w:rPr>
                <w:rFonts w:cs="Arial"/>
                <w:color w:val="auto"/>
                <w:sz w:val="18"/>
                <w:szCs w:val="18"/>
              </w:rPr>
              <w:t>6</w:t>
            </w:r>
            <w:r w:rsidR="000166F3">
              <w:rPr>
                <w:rFonts w:cs="Arial"/>
                <w:color w:val="auto"/>
                <w:sz w:val="18"/>
                <w:szCs w:val="18"/>
              </w:rPr>
              <w:t>8</w:t>
            </w:r>
          </w:p>
        </w:tc>
        <w:tc>
          <w:tcPr>
            <w:tcW w:w="956" w:type="dxa"/>
          </w:tcPr>
          <w:p w14:paraId="5C642A31" w14:textId="3E77351E" w:rsidR="00E94503" w:rsidRPr="001E3E6E" w:rsidRDefault="00C07153" w:rsidP="00BE261A">
            <w:pPr>
              <w:pStyle w:val="Level2Body"/>
              <w:ind w:left="0"/>
              <w:rPr>
                <w:rFonts w:cs="Arial"/>
                <w:color w:val="auto"/>
                <w:sz w:val="18"/>
                <w:szCs w:val="18"/>
              </w:rPr>
            </w:pPr>
            <w:r w:rsidRPr="001E3E6E">
              <w:rPr>
                <w:rFonts w:cs="Arial"/>
                <w:color w:val="auto"/>
                <w:sz w:val="18"/>
                <w:szCs w:val="18"/>
              </w:rPr>
              <w:t>CS</w:t>
            </w:r>
            <w:r w:rsidR="007A2245" w:rsidRPr="001E3E6E">
              <w:rPr>
                <w:rFonts w:cs="Arial"/>
                <w:color w:val="auto"/>
                <w:sz w:val="18"/>
                <w:szCs w:val="18"/>
              </w:rPr>
              <w:t>R</w:t>
            </w:r>
            <w:r w:rsidRPr="001E3E6E">
              <w:rPr>
                <w:rFonts w:cs="Arial"/>
                <w:color w:val="auto"/>
                <w:sz w:val="18"/>
                <w:szCs w:val="18"/>
              </w:rPr>
              <w:t>.</w:t>
            </w:r>
            <w:r w:rsidR="007F0B3D">
              <w:rPr>
                <w:rFonts w:cs="Arial"/>
                <w:color w:val="auto"/>
                <w:sz w:val="18"/>
                <w:szCs w:val="18"/>
              </w:rPr>
              <w:t>5</w:t>
            </w:r>
          </w:p>
        </w:tc>
        <w:tc>
          <w:tcPr>
            <w:tcW w:w="3600" w:type="dxa"/>
          </w:tcPr>
          <w:p w14:paraId="09B379DD" w14:textId="1F5847B4" w:rsidR="00E94503" w:rsidRPr="001E3E6E" w:rsidRDefault="00C07153" w:rsidP="00C07153">
            <w:pPr>
              <w:pStyle w:val="Level2Body"/>
              <w:ind w:left="0"/>
              <w:jc w:val="left"/>
              <w:rPr>
                <w:rFonts w:cs="Arial"/>
                <w:color w:val="auto"/>
                <w:sz w:val="18"/>
                <w:szCs w:val="18"/>
              </w:rPr>
            </w:pPr>
            <w:r w:rsidRPr="001E3E6E">
              <w:rPr>
                <w:rFonts w:cs="Arial"/>
                <w:color w:val="auto"/>
                <w:sz w:val="18"/>
                <w:szCs w:val="18"/>
              </w:rPr>
              <w:t xml:space="preserve">Contractor must document inquiries and provide routine reports </w:t>
            </w:r>
            <w:r w:rsidR="002932AE">
              <w:rPr>
                <w:rFonts w:cs="Arial"/>
                <w:color w:val="auto"/>
                <w:sz w:val="18"/>
                <w:szCs w:val="18"/>
              </w:rPr>
              <w:t xml:space="preserve">to DHHS </w:t>
            </w:r>
            <w:r w:rsidRPr="001E3E6E">
              <w:rPr>
                <w:rFonts w:cs="Arial"/>
                <w:color w:val="auto"/>
                <w:sz w:val="18"/>
                <w:szCs w:val="18"/>
              </w:rPr>
              <w:t>regarding reasons for inquiries.</w:t>
            </w:r>
            <w:r w:rsidR="00AE5F2C">
              <w:rPr>
                <w:rFonts w:cs="Arial"/>
                <w:color w:val="auto"/>
                <w:sz w:val="18"/>
                <w:szCs w:val="18"/>
              </w:rPr>
              <w:t xml:space="preserve"> </w:t>
            </w:r>
          </w:p>
        </w:tc>
        <w:tc>
          <w:tcPr>
            <w:tcW w:w="2790" w:type="dxa"/>
          </w:tcPr>
          <w:p w14:paraId="4556C184" w14:textId="77777777" w:rsidR="00E94503" w:rsidRPr="001E3E6E" w:rsidRDefault="00717D53" w:rsidP="00426803">
            <w:pPr>
              <w:pStyle w:val="Level2Body"/>
              <w:ind w:left="0"/>
              <w:jc w:val="left"/>
              <w:rPr>
                <w:rFonts w:cs="Arial"/>
                <w:color w:val="auto"/>
                <w:sz w:val="18"/>
                <w:szCs w:val="18"/>
              </w:rPr>
            </w:pPr>
            <w:r w:rsidRPr="001E3E6E">
              <w:rPr>
                <w:rFonts w:cs="Arial"/>
                <w:color w:val="auto"/>
                <w:sz w:val="18"/>
                <w:szCs w:val="18"/>
              </w:rPr>
              <w:t>Describe</w:t>
            </w:r>
            <w:r w:rsidR="00C07153" w:rsidRPr="001E3E6E">
              <w:rPr>
                <w:rFonts w:cs="Arial"/>
                <w:color w:val="auto"/>
                <w:sz w:val="18"/>
                <w:szCs w:val="18"/>
              </w:rPr>
              <w:t xml:space="preserve"> </w:t>
            </w:r>
            <w:r w:rsidR="00172701" w:rsidRPr="001E3E6E">
              <w:rPr>
                <w:rFonts w:cs="Arial"/>
                <w:color w:val="auto"/>
                <w:sz w:val="18"/>
                <w:szCs w:val="18"/>
              </w:rPr>
              <w:t>the</w:t>
            </w:r>
            <w:r w:rsidR="00C07153" w:rsidRPr="001E3E6E">
              <w:rPr>
                <w:rFonts w:cs="Arial"/>
                <w:color w:val="auto"/>
                <w:sz w:val="18"/>
                <w:szCs w:val="18"/>
              </w:rPr>
              <w:t xml:space="preserve"> process for </w:t>
            </w:r>
            <w:r w:rsidR="00426803" w:rsidRPr="001E3E6E">
              <w:rPr>
                <w:rFonts w:cs="Arial"/>
                <w:color w:val="auto"/>
                <w:sz w:val="18"/>
                <w:szCs w:val="18"/>
              </w:rPr>
              <w:t xml:space="preserve">managing and reporting on </w:t>
            </w:r>
            <w:r w:rsidR="00C07153" w:rsidRPr="001E3E6E">
              <w:rPr>
                <w:rFonts w:cs="Arial"/>
                <w:color w:val="auto"/>
                <w:sz w:val="18"/>
                <w:szCs w:val="18"/>
              </w:rPr>
              <w:t>inquiries.</w:t>
            </w:r>
          </w:p>
        </w:tc>
        <w:tc>
          <w:tcPr>
            <w:tcW w:w="1642" w:type="dxa"/>
          </w:tcPr>
          <w:p w14:paraId="2C4AC191" w14:textId="77777777" w:rsidR="00E94503" w:rsidRPr="001E3E6E" w:rsidRDefault="000774FA" w:rsidP="00BE261A">
            <w:pPr>
              <w:pStyle w:val="Level2Body"/>
              <w:ind w:left="0"/>
              <w:jc w:val="center"/>
              <w:rPr>
                <w:rFonts w:cs="Arial"/>
                <w:color w:val="auto"/>
                <w:sz w:val="18"/>
                <w:szCs w:val="18"/>
              </w:rPr>
            </w:pPr>
            <w:r w:rsidRPr="001E3E6E">
              <w:rPr>
                <w:rFonts w:cs="Arial"/>
                <w:color w:val="auto"/>
                <w:sz w:val="18"/>
                <w:szCs w:val="18"/>
              </w:rPr>
              <w:t>N/A</w:t>
            </w:r>
          </w:p>
        </w:tc>
        <w:sdt>
          <w:sdtPr>
            <w:rPr>
              <w:color w:val="auto"/>
              <w:sz w:val="18"/>
              <w:szCs w:val="18"/>
            </w:rPr>
            <w:alias w:val="Ability Code"/>
            <w:tag w:val="Ability Code"/>
            <w:id w:val="835035770"/>
            <w:placeholder>
              <w:docPart w:val="D53EEC8431324955AFA80FD3A1EE732A"/>
            </w:placeholder>
            <w15:color w:val="993300"/>
            <w:comboBox>
              <w:listItem w:displayText="S" w:value="S"/>
              <w:listItem w:displayText="W" w:value="W"/>
              <w:listItem w:displayText="M" w:value="M"/>
              <w:listItem w:displayText="F" w:value="F"/>
              <w:listItem w:displayText="C" w:value="C"/>
              <w:listItem w:displayText="N" w:value="N"/>
              <w:listItem w:displayText="O" w:value="O"/>
            </w:comboBox>
          </w:sdtPr>
          <w:sdtEndPr/>
          <w:sdtContent>
            <w:tc>
              <w:tcPr>
                <w:tcW w:w="1058" w:type="dxa"/>
              </w:tcPr>
              <w:p w14:paraId="4AF09EA2" w14:textId="77777777" w:rsidR="00E94503" w:rsidRPr="001E3E6E" w:rsidRDefault="002A2404" w:rsidP="00BE261A">
                <w:pPr>
                  <w:pStyle w:val="Level2Body"/>
                  <w:ind w:left="0"/>
                  <w:rPr>
                    <w:rFonts w:cs="Arial"/>
                    <w:color w:val="auto"/>
                    <w:sz w:val="18"/>
                    <w:szCs w:val="18"/>
                  </w:rPr>
                </w:pPr>
                <w:r w:rsidRPr="001E3E6E" w:rsidDel="008E51F4">
                  <w:rPr>
                    <w:color w:val="auto"/>
                    <w:sz w:val="18"/>
                    <w:szCs w:val="18"/>
                  </w:rPr>
                  <w:t xml:space="preserve">Choose an item. </w:t>
                </w:r>
              </w:p>
            </w:tc>
          </w:sdtContent>
        </w:sdt>
        <w:tc>
          <w:tcPr>
            <w:tcW w:w="3595" w:type="dxa"/>
          </w:tcPr>
          <w:p w14:paraId="0C028738" w14:textId="77777777" w:rsidR="00E94503" w:rsidRPr="001E3E6E" w:rsidRDefault="00E94503" w:rsidP="00BE261A">
            <w:pPr>
              <w:pStyle w:val="Level2Body"/>
              <w:ind w:left="0"/>
              <w:rPr>
                <w:rFonts w:cs="Arial"/>
                <w:color w:val="auto"/>
                <w:sz w:val="18"/>
                <w:szCs w:val="18"/>
              </w:rPr>
            </w:pPr>
          </w:p>
        </w:tc>
      </w:tr>
      <w:tr w:rsidR="002308F7" w:rsidRPr="001E3E6E" w14:paraId="726D5679" w14:textId="77777777" w:rsidTr="00860B1B">
        <w:trPr>
          <w:trHeight w:val="557"/>
        </w:trPr>
        <w:tc>
          <w:tcPr>
            <w:tcW w:w="14390" w:type="dxa"/>
            <w:gridSpan w:val="7"/>
          </w:tcPr>
          <w:p w14:paraId="183CE015" w14:textId="1E41CCAB" w:rsidR="002308F7" w:rsidRPr="001E3E6E" w:rsidRDefault="002308F7" w:rsidP="008E51F4">
            <w:pPr>
              <w:pStyle w:val="Level2Body"/>
              <w:ind w:left="0"/>
              <w:rPr>
                <w:color w:val="auto"/>
                <w:sz w:val="18"/>
                <w:szCs w:val="18"/>
              </w:rPr>
            </w:pPr>
            <w:r w:rsidRPr="001E3E6E">
              <w:rPr>
                <w:color w:val="auto"/>
                <w:sz w:val="18"/>
                <w:szCs w:val="18"/>
              </w:rPr>
              <w:t>Bidder’s Response:</w:t>
            </w:r>
            <w:r w:rsidR="00AE5F2C">
              <w:rPr>
                <w:color w:val="auto"/>
                <w:sz w:val="18"/>
                <w:szCs w:val="18"/>
              </w:rPr>
              <w:t xml:space="preserve"> </w:t>
            </w:r>
            <w:r w:rsidRPr="001E3E6E">
              <w:rPr>
                <w:color w:val="auto"/>
                <w:sz w:val="18"/>
                <w:szCs w:val="18"/>
              </w:rPr>
              <w:t xml:space="preserve"> </w:t>
            </w:r>
          </w:p>
        </w:tc>
      </w:tr>
    </w:tbl>
    <w:p w14:paraId="679B5FC8" w14:textId="39F44BF4" w:rsidR="00E94503" w:rsidRDefault="00E94503" w:rsidP="00E94503">
      <w:pPr>
        <w:pStyle w:val="Level2Body"/>
        <w:tabs>
          <w:tab w:val="left" w:pos="11250"/>
        </w:tabs>
        <w:ind w:left="0" w:right="2304"/>
        <w:rPr>
          <w:rFonts w:cs="Arial"/>
          <w:color w:val="auto"/>
          <w:sz w:val="18"/>
          <w:szCs w:val="18"/>
        </w:rPr>
      </w:pPr>
    </w:p>
    <w:p w14:paraId="6C12AF9F" w14:textId="09C553A2" w:rsidR="00860B1B" w:rsidRDefault="00860B1B" w:rsidP="00E94503">
      <w:pPr>
        <w:pStyle w:val="Level2Body"/>
        <w:tabs>
          <w:tab w:val="left" w:pos="11250"/>
        </w:tabs>
        <w:ind w:left="0" w:right="2304"/>
        <w:rPr>
          <w:rFonts w:cs="Arial"/>
          <w:color w:val="auto"/>
          <w:sz w:val="18"/>
          <w:szCs w:val="18"/>
        </w:rPr>
      </w:pPr>
    </w:p>
    <w:tbl>
      <w:tblPr>
        <w:tblStyle w:val="TableGrid"/>
        <w:tblW w:w="0" w:type="auto"/>
        <w:tblLook w:val="04A0" w:firstRow="1" w:lastRow="0" w:firstColumn="1" w:lastColumn="0" w:noHBand="0" w:noVBand="1"/>
      </w:tblPr>
      <w:tblGrid>
        <w:gridCol w:w="749"/>
        <w:gridCol w:w="956"/>
        <w:gridCol w:w="3600"/>
        <w:gridCol w:w="2790"/>
        <w:gridCol w:w="1642"/>
        <w:gridCol w:w="1058"/>
        <w:gridCol w:w="3595"/>
      </w:tblGrid>
      <w:tr w:rsidR="001E3E6E" w:rsidRPr="001E3E6E" w14:paraId="027A0365" w14:textId="77777777" w:rsidTr="00927C85">
        <w:tc>
          <w:tcPr>
            <w:tcW w:w="749" w:type="dxa"/>
          </w:tcPr>
          <w:p w14:paraId="490E005A" w14:textId="77777777" w:rsidR="00E94503" w:rsidRPr="001E3E6E" w:rsidRDefault="00E94503" w:rsidP="00BE261A">
            <w:pPr>
              <w:pStyle w:val="Level2Body"/>
              <w:ind w:left="0"/>
              <w:rPr>
                <w:rFonts w:cs="Arial"/>
                <w:color w:val="auto"/>
                <w:sz w:val="18"/>
                <w:szCs w:val="18"/>
              </w:rPr>
            </w:pPr>
            <w:r w:rsidRPr="001E3E6E">
              <w:rPr>
                <w:rFonts w:cs="Arial"/>
                <w:color w:val="auto"/>
                <w:sz w:val="18"/>
                <w:szCs w:val="18"/>
              </w:rPr>
              <w:t>Req.#</w:t>
            </w:r>
          </w:p>
        </w:tc>
        <w:tc>
          <w:tcPr>
            <w:tcW w:w="956" w:type="dxa"/>
          </w:tcPr>
          <w:p w14:paraId="3930672B" w14:textId="77777777" w:rsidR="00E94503" w:rsidRPr="001E3E6E" w:rsidRDefault="00E94503" w:rsidP="00BE261A">
            <w:pPr>
              <w:pStyle w:val="Level2Body"/>
              <w:ind w:left="0"/>
              <w:rPr>
                <w:rFonts w:cs="Arial"/>
                <w:color w:val="auto"/>
                <w:sz w:val="18"/>
                <w:szCs w:val="18"/>
              </w:rPr>
            </w:pPr>
            <w:r w:rsidRPr="001E3E6E">
              <w:rPr>
                <w:rFonts w:cs="Arial"/>
                <w:color w:val="auto"/>
                <w:sz w:val="18"/>
                <w:szCs w:val="18"/>
              </w:rPr>
              <w:t>ID</w:t>
            </w:r>
          </w:p>
        </w:tc>
        <w:tc>
          <w:tcPr>
            <w:tcW w:w="3600" w:type="dxa"/>
          </w:tcPr>
          <w:p w14:paraId="10F2BABC" w14:textId="77777777" w:rsidR="00E94503" w:rsidRPr="001E3E6E" w:rsidRDefault="00E94503" w:rsidP="00BE261A">
            <w:pPr>
              <w:pStyle w:val="Level2Body"/>
              <w:ind w:left="0"/>
              <w:rPr>
                <w:rFonts w:cs="Arial"/>
                <w:color w:val="auto"/>
                <w:sz w:val="18"/>
                <w:szCs w:val="18"/>
              </w:rPr>
            </w:pPr>
            <w:r w:rsidRPr="001E3E6E">
              <w:rPr>
                <w:rFonts w:cs="Arial"/>
                <w:color w:val="auto"/>
                <w:sz w:val="18"/>
                <w:szCs w:val="18"/>
              </w:rPr>
              <w:t xml:space="preserve">Contractor / </w:t>
            </w:r>
            <w:r w:rsidR="008D73C2" w:rsidRPr="001E3E6E">
              <w:rPr>
                <w:rFonts w:cs="Arial"/>
                <w:color w:val="auto"/>
                <w:sz w:val="18"/>
                <w:szCs w:val="18"/>
              </w:rPr>
              <w:t>Solution/Requirement</w:t>
            </w:r>
          </w:p>
        </w:tc>
        <w:tc>
          <w:tcPr>
            <w:tcW w:w="2790" w:type="dxa"/>
          </w:tcPr>
          <w:p w14:paraId="4AF2772B" w14:textId="77777777" w:rsidR="00E94503" w:rsidRPr="001E3E6E" w:rsidRDefault="00E94503" w:rsidP="00BE261A">
            <w:pPr>
              <w:pStyle w:val="Level2Body"/>
              <w:ind w:left="0"/>
              <w:rPr>
                <w:rFonts w:cs="Arial"/>
                <w:color w:val="auto"/>
                <w:sz w:val="18"/>
                <w:szCs w:val="18"/>
              </w:rPr>
            </w:pPr>
            <w:r w:rsidRPr="001E3E6E">
              <w:rPr>
                <w:rFonts w:cs="Arial"/>
                <w:color w:val="auto"/>
                <w:sz w:val="18"/>
                <w:szCs w:val="18"/>
              </w:rPr>
              <w:t>Instructions to Bidder</w:t>
            </w:r>
          </w:p>
        </w:tc>
        <w:tc>
          <w:tcPr>
            <w:tcW w:w="1642" w:type="dxa"/>
          </w:tcPr>
          <w:p w14:paraId="52D2814A" w14:textId="77777777" w:rsidR="00E94503" w:rsidRPr="001E3E6E" w:rsidRDefault="00E94503" w:rsidP="00BE261A">
            <w:pPr>
              <w:pStyle w:val="Level2Body"/>
              <w:ind w:left="0"/>
              <w:jc w:val="center"/>
              <w:rPr>
                <w:rFonts w:cs="Arial"/>
                <w:color w:val="auto"/>
                <w:sz w:val="18"/>
                <w:szCs w:val="18"/>
              </w:rPr>
            </w:pPr>
            <w:r w:rsidRPr="001E3E6E">
              <w:rPr>
                <w:rFonts w:cs="Arial"/>
                <w:color w:val="auto"/>
                <w:sz w:val="18"/>
                <w:szCs w:val="18"/>
              </w:rPr>
              <w:t>CMS</w:t>
            </w:r>
          </w:p>
          <w:p w14:paraId="70B6D776" w14:textId="77777777" w:rsidR="00E94503" w:rsidRPr="001E3E6E" w:rsidRDefault="00E94503" w:rsidP="00BE261A">
            <w:pPr>
              <w:pStyle w:val="Level2Body"/>
              <w:ind w:left="0"/>
              <w:jc w:val="center"/>
              <w:rPr>
                <w:rFonts w:cs="Arial"/>
                <w:color w:val="auto"/>
                <w:sz w:val="18"/>
                <w:szCs w:val="18"/>
              </w:rPr>
            </w:pPr>
            <w:r w:rsidRPr="001E3E6E">
              <w:rPr>
                <w:rFonts w:cs="Arial"/>
                <w:color w:val="auto"/>
                <w:sz w:val="18"/>
                <w:szCs w:val="18"/>
              </w:rPr>
              <w:t>Checklist</w:t>
            </w:r>
          </w:p>
          <w:p w14:paraId="3174B311" w14:textId="77777777" w:rsidR="00E94503" w:rsidRPr="001E3E6E" w:rsidRDefault="00E94503" w:rsidP="00BE261A">
            <w:pPr>
              <w:pStyle w:val="Level2Body"/>
              <w:ind w:left="0"/>
              <w:jc w:val="center"/>
              <w:rPr>
                <w:rFonts w:cs="Arial"/>
                <w:color w:val="auto"/>
                <w:sz w:val="18"/>
                <w:szCs w:val="18"/>
              </w:rPr>
            </w:pPr>
            <w:r w:rsidRPr="001E3E6E">
              <w:rPr>
                <w:rFonts w:cs="Arial"/>
                <w:color w:val="auto"/>
                <w:sz w:val="18"/>
                <w:szCs w:val="18"/>
              </w:rPr>
              <w:t>ID</w:t>
            </w:r>
          </w:p>
        </w:tc>
        <w:tc>
          <w:tcPr>
            <w:tcW w:w="1058" w:type="dxa"/>
          </w:tcPr>
          <w:p w14:paraId="65066DE9" w14:textId="77777777" w:rsidR="00E94503" w:rsidRPr="001E3E6E" w:rsidRDefault="00E94503" w:rsidP="00BE261A">
            <w:pPr>
              <w:pStyle w:val="Level2Body"/>
              <w:ind w:left="0"/>
              <w:rPr>
                <w:rFonts w:cs="Arial"/>
                <w:color w:val="auto"/>
                <w:sz w:val="18"/>
                <w:szCs w:val="18"/>
              </w:rPr>
            </w:pPr>
            <w:r w:rsidRPr="001E3E6E">
              <w:rPr>
                <w:rFonts w:cs="Arial"/>
                <w:color w:val="auto"/>
                <w:sz w:val="18"/>
                <w:szCs w:val="18"/>
              </w:rPr>
              <w:t>Bidding</w:t>
            </w:r>
          </w:p>
          <w:p w14:paraId="42B38293" w14:textId="77777777" w:rsidR="00E94503" w:rsidRPr="001E3E6E" w:rsidRDefault="00E94503" w:rsidP="00BE261A">
            <w:pPr>
              <w:pStyle w:val="Level2Body"/>
              <w:ind w:left="0"/>
              <w:rPr>
                <w:rFonts w:cs="Arial"/>
                <w:color w:val="auto"/>
                <w:sz w:val="18"/>
                <w:szCs w:val="18"/>
              </w:rPr>
            </w:pPr>
            <w:r w:rsidRPr="001E3E6E">
              <w:rPr>
                <w:rFonts w:cs="Arial"/>
                <w:color w:val="auto"/>
                <w:sz w:val="18"/>
                <w:szCs w:val="18"/>
              </w:rPr>
              <w:t>Ability</w:t>
            </w:r>
          </w:p>
          <w:p w14:paraId="7BA50FB3" w14:textId="77777777" w:rsidR="00E94503" w:rsidRPr="001E3E6E" w:rsidRDefault="00E94503" w:rsidP="00BE261A">
            <w:pPr>
              <w:pStyle w:val="Level2Body"/>
              <w:ind w:left="0"/>
              <w:rPr>
                <w:rFonts w:cs="Arial"/>
                <w:color w:val="auto"/>
                <w:sz w:val="18"/>
                <w:szCs w:val="18"/>
              </w:rPr>
            </w:pPr>
            <w:r w:rsidRPr="001E3E6E">
              <w:rPr>
                <w:rFonts w:cs="Arial"/>
                <w:color w:val="auto"/>
                <w:sz w:val="18"/>
                <w:szCs w:val="18"/>
              </w:rPr>
              <w:t>Code</w:t>
            </w:r>
          </w:p>
        </w:tc>
        <w:tc>
          <w:tcPr>
            <w:tcW w:w="3595" w:type="dxa"/>
          </w:tcPr>
          <w:p w14:paraId="06583F1E" w14:textId="77777777" w:rsidR="00E94503" w:rsidRPr="001E3E6E" w:rsidRDefault="00E94503" w:rsidP="00BE261A">
            <w:pPr>
              <w:pStyle w:val="Level2Body"/>
              <w:ind w:left="0"/>
              <w:rPr>
                <w:rFonts w:cs="Arial"/>
                <w:color w:val="auto"/>
                <w:sz w:val="18"/>
                <w:szCs w:val="18"/>
              </w:rPr>
            </w:pPr>
            <w:r w:rsidRPr="001E3E6E">
              <w:rPr>
                <w:rFonts w:cs="Arial"/>
                <w:color w:val="auto"/>
                <w:sz w:val="18"/>
                <w:szCs w:val="18"/>
              </w:rPr>
              <w:t>Gap Description and Recommendation for Closure</w:t>
            </w:r>
          </w:p>
        </w:tc>
      </w:tr>
      <w:tr w:rsidR="001E3E6E" w:rsidRPr="001E3E6E" w14:paraId="770C6C7C" w14:textId="77777777" w:rsidTr="00927C85">
        <w:tc>
          <w:tcPr>
            <w:tcW w:w="749" w:type="dxa"/>
          </w:tcPr>
          <w:p w14:paraId="1DE0F496" w14:textId="46E8B1DA" w:rsidR="00E94503" w:rsidRPr="001E3E6E" w:rsidRDefault="00AE7C6B" w:rsidP="00BE261A">
            <w:pPr>
              <w:pStyle w:val="Level2Body"/>
              <w:ind w:left="0"/>
              <w:rPr>
                <w:rFonts w:cs="Arial"/>
                <w:color w:val="auto"/>
                <w:sz w:val="18"/>
                <w:szCs w:val="18"/>
              </w:rPr>
            </w:pPr>
            <w:r w:rsidRPr="001E3E6E">
              <w:rPr>
                <w:rFonts w:cs="Arial"/>
                <w:color w:val="auto"/>
                <w:sz w:val="18"/>
                <w:szCs w:val="18"/>
              </w:rPr>
              <w:t>2</w:t>
            </w:r>
            <w:r w:rsidR="007F0B3D">
              <w:rPr>
                <w:rFonts w:cs="Arial"/>
                <w:color w:val="auto"/>
                <w:sz w:val="18"/>
                <w:szCs w:val="18"/>
              </w:rPr>
              <w:t>6</w:t>
            </w:r>
            <w:r w:rsidR="000166F3">
              <w:rPr>
                <w:rFonts w:cs="Arial"/>
                <w:color w:val="auto"/>
                <w:sz w:val="18"/>
                <w:szCs w:val="18"/>
              </w:rPr>
              <w:t>9</w:t>
            </w:r>
          </w:p>
        </w:tc>
        <w:tc>
          <w:tcPr>
            <w:tcW w:w="956" w:type="dxa"/>
          </w:tcPr>
          <w:p w14:paraId="5A13EF7E" w14:textId="336D12ED" w:rsidR="00E94503" w:rsidRPr="00BC0778" w:rsidRDefault="00C07153" w:rsidP="00BE261A">
            <w:pPr>
              <w:pStyle w:val="Level2Body"/>
              <w:ind w:left="0"/>
              <w:rPr>
                <w:rFonts w:cs="Arial"/>
                <w:color w:val="auto"/>
                <w:sz w:val="18"/>
                <w:szCs w:val="18"/>
              </w:rPr>
            </w:pPr>
            <w:r w:rsidRPr="00BC0778">
              <w:rPr>
                <w:rFonts w:cs="Arial"/>
                <w:color w:val="auto"/>
                <w:sz w:val="18"/>
                <w:szCs w:val="18"/>
              </w:rPr>
              <w:t>CS</w:t>
            </w:r>
            <w:r w:rsidR="007A2245" w:rsidRPr="00BC0778">
              <w:rPr>
                <w:rFonts w:cs="Arial"/>
                <w:color w:val="auto"/>
                <w:sz w:val="18"/>
                <w:szCs w:val="18"/>
              </w:rPr>
              <w:t>R</w:t>
            </w:r>
            <w:r w:rsidRPr="00BC0778">
              <w:rPr>
                <w:rFonts w:cs="Arial"/>
                <w:color w:val="auto"/>
                <w:sz w:val="18"/>
                <w:szCs w:val="18"/>
              </w:rPr>
              <w:t>.</w:t>
            </w:r>
            <w:r w:rsidR="007F0B3D" w:rsidRPr="00BC0778">
              <w:rPr>
                <w:rFonts w:cs="Arial"/>
                <w:color w:val="auto"/>
                <w:sz w:val="18"/>
                <w:szCs w:val="18"/>
              </w:rPr>
              <w:t>6</w:t>
            </w:r>
          </w:p>
        </w:tc>
        <w:tc>
          <w:tcPr>
            <w:tcW w:w="3600" w:type="dxa"/>
          </w:tcPr>
          <w:p w14:paraId="49D78CD0" w14:textId="77777777" w:rsidR="00E94503" w:rsidRPr="00BC0778" w:rsidRDefault="00C07153" w:rsidP="00AE1E82">
            <w:pPr>
              <w:pStyle w:val="Level2Body"/>
              <w:ind w:left="0"/>
              <w:jc w:val="left"/>
              <w:rPr>
                <w:rFonts w:cs="Arial"/>
                <w:color w:val="auto"/>
                <w:sz w:val="18"/>
                <w:szCs w:val="18"/>
              </w:rPr>
            </w:pPr>
            <w:r w:rsidRPr="00BC0778">
              <w:rPr>
                <w:rFonts w:cs="Arial"/>
                <w:color w:val="auto"/>
                <w:sz w:val="18"/>
                <w:szCs w:val="18"/>
              </w:rPr>
              <w:t xml:space="preserve">Contractor must handle </w:t>
            </w:r>
            <w:r w:rsidR="00AE1E82" w:rsidRPr="00BC0778">
              <w:rPr>
                <w:rFonts w:cs="Arial"/>
                <w:color w:val="auto"/>
                <w:sz w:val="18"/>
                <w:szCs w:val="18"/>
              </w:rPr>
              <w:t xml:space="preserve">grievances </w:t>
            </w:r>
            <w:r w:rsidRPr="00BC0778">
              <w:rPr>
                <w:rFonts w:cs="Arial"/>
                <w:color w:val="auto"/>
                <w:sz w:val="18"/>
                <w:szCs w:val="18"/>
              </w:rPr>
              <w:t xml:space="preserve">in an organized, consistent manner. </w:t>
            </w:r>
          </w:p>
        </w:tc>
        <w:tc>
          <w:tcPr>
            <w:tcW w:w="2790" w:type="dxa"/>
          </w:tcPr>
          <w:p w14:paraId="6D41F1CF" w14:textId="77777777" w:rsidR="00E94503" w:rsidRPr="001E3E6E" w:rsidRDefault="00717D53" w:rsidP="00AE1E82">
            <w:pPr>
              <w:pStyle w:val="Level2Body"/>
              <w:ind w:left="0"/>
              <w:jc w:val="left"/>
              <w:rPr>
                <w:rFonts w:cs="Arial"/>
                <w:color w:val="auto"/>
                <w:sz w:val="18"/>
                <w:szCs w:val="18"/>
              </w:rPr>
            </w:pPr>
            <w:r w:rsidRPr="001E3E6E">
              <w:rPr>
                <w:rFonts w:cs="Arial"/>
                <w:color w:val="auto"/>
                <w:sz w:val="18"/>
                <w:szCs w:val="18"/>
              </w:rPr>
              <w:t>Describe</w:t>
            </w:r>
            <w:r w:rsidR="00C07153" w:rsidRPr="001E3E6E">
              <w:rPr>
                <w:rFonts w:cs="Arial"/>
                <w:color w:val="auto"/>
                <w:sz w:val="18"/>
                <w:szCs w:val="18"/>
              </w:rPr>
              <w:t xml:space="preserve"> how </w:t>
            </w:r>
            <w:r w:rsidR="00AE1E82" w:rsidRPr="001E3E6E">
              <w:rPr>
                <w:rFonts w:cs="Arial"/>
                <w:color w:val="auto"/>
                <w:sz w:val="18"/>
                <w:szCs w:val="18"/>
              </w:rPr>
              <w:t>grievances</w:t>
            </w:r>
            <w:r w:rsidR="00AE1E82" w:rsidRPr="001E3E6E">
              <w:rPr>
                <w:color w:val="auto"/>
              </w:rPr>
              <w:t xml:space="preserve"> </w:t>
            </w:r>
            <w:r w:rsidR="00172701" w:rsidRPr="001E3E6E">
              <w:rPr>
                <w:rFonts w:cs="Arial"/>
                <w:color w:val="auto"/>
                <w:sz w:val="18"/>
                <w:szCs w:val="18"/>
              </w:rPr>
              <w:t xml:space="preserve">are handled </w:t>
            </w:r>
            <w:r w:rsidR="00C07153" w:rsidRPr="001E3E6E">
              <w:rPr>
                <w:rFonts w:cs="Arial"/>
                <w:color w:val="auto"/>
                <w:sz w:val="18"/>
                <w:szCs w:val="18"/>
              </w:rPr>
              <w:t xml:space="preserve">in an organized, consistent manner. </w:t>
            </w:r>
            <w:r w:rsidR="00172701" w:rsidRPr="001E3E6E">
              <w:rPr>
                <w:rFonts w:cs="Arial"/>
                <w:color w:val="auto"/>
                <w:sz w:val="18"/>
                <w:szCs w:val="18"/>
              </w:rPr>
              <w:t>D</w:t>
            </w:r>
            <w:r w:rsidR="00C07153" w:rsidRPr="001E3E6E">
              <w:rPr>
                <w:rFonts w:cs="Arial"/>
                <w:color w:val="auto"/>
                <w:sz w:val="18"/>
                <w:szCs w:val="18"/>
              </w:rPr>
              <w:t xml:space="preserve">escribe </w:t>
            </w:r>
            <w:r w:rsidR="00AE1E82" w:rsidRPr="001E3E6E">
              <w:rPr>
                <w:rFonts w:cs="Arial"/>
                <w:color w:val="auto"/>
                <w:sz w:val="18"/>
                <w:szCs w:val="18"/>
              </w:rPr>
              <w:t>grievance</w:t>
            </w:r>
            <w:r w:rsidR="00C07153" w:rsidRPr="001E3E6E">
              <w:rPr>
                <w:rFonts w:cs="Arial"/>
                <w:color w:val="auto"/>
                <w:sz w:val="18"/>
                <w:szCs w:val="18"/>
              </w:rPr>
              <w:t xml:space="preserve"> handling process, response times for initial </w:t>
            </w:r>
            <w:r w:rsidR="00AE1E82" w:rsidRPr="001E3E6E">
              <w:rPr>
                <w:rFonts w:cs="Arial"/>
                <w:color w:val="auto"/>
                <w:sz w:val="18"/>
                <w:szCs w:val="18"/>
              </w:rPr>
              <w:t>grievance</w:t>
            </w:r>
            <w:r w:rsidR="00C07153" w:rsidRPr="001E3E6E">
              <w:rPr>
                <w:rFonts w:cs="Arial"/>
                <w:color w:val="auto"/>
                <w:sz w:val="18"/>
                <w:szCs w:val="18"/>
              </w:rPr>
              <w:t xml:space="preserve">, escalation process, and any other handling of </w:t>
            </w:r>
            <w:r w:rsidR="00AE1E82" w:rsidRPr="001E3E6E">
              <w:rPr>
                <w:rFonts w:cs="Arial"/>
                <w:color w:val="auto"/>
                <w:sz w:val="18"/>
                <w:szCs w:val="18"/>
              </w:rPr>
              <w:t>grievances</w:t>
            </w:r>
            <w:r w:rsidR="00C07153" w:rsidRPr="001E3E6E">
              <w:rPr>
                <w:rFonts w:cs="Arial"/>
                <w:color w:val="auto"/>
                <w:sz w:val="18"/>
                <w:szCs w:val="18"/>
              </w:rPr>
              <w:t>.</w:t>
            </w:r>
          </w:p>
        </w:tc>
        <w:tc>
          <w:tcPr>
            <w:tcW w:w="1642" w:type="dxa"/>
          </w:tcPr>
          <w:p w14:paraId="15E681C5" w14:textId="77777777" w:rsidR="00E94503" w:rsidRPr="001E3E6E" w:rsidRDefault="000774FA" w:rsidP="00BE261A">
            <w:pPr>
              <w:pStyle w:val="Level2Body"/>
              <w:ind w:left="0"/>
              <w:jc w:val="center"/>
              <w:rPr>
                <w:rFonts w:cs="Arial"/>
                <w:color w:val="auto"/>
                <w:sz w:val="18"/>
                <w:szCs w:val="18"/>
              </w:rPr>
            </w:pPr>
            <w:r w:rsidRPr="001E3E6E">
              <w:rPr>
                <w:rFonts w:cs="Arial"/>
                <w:color w:val="auto"/>
                <w:sz w:val="18"/>
                <w:szCs w:val="18"/>
              </w:rPr>
              <w:t>N/A</w:t>
            </w:r>
          </w:p>
        </w:tc>
        <w:sdt>
          <w:sdtPr>
            <w:rPr>
              <w:color w:val="auto"/>
              <w:sz w:val="18"/>
              <w:szCs w:val="18"/>
            </w:rPr>
            <w:alias w:val="Ability Code"/>
            <w:tag w:val="Ability Code"/>
            <w:id w:val="1388380728"/>
            <w:placeholder>
              <w:docPart w:val="50C3ACC34CD146E59DFB76B488AE71E6"/>
            </w:placeholder>
            <w15:color w:val="993300"/>
            <w:comboBox>
              <w:listItem w:displayText="S" w:value="S"/>
              <w:listItem w:displayText="W" w:value="W"/>
              <w:listItem w:displayText="M" w:value="M"/>
              <w:listItem w:displayText="F" w:value="F"/>
              <w:listItem w:displayText="C" w:value="C"/>
              <w:listItem w:displayText="N" w:value="N"/>
              <w:listItem w:displayText="O" w:value="O"/>
            </w:comboBox>
          </w:sdtPr>
          <w:sdtEndPr/>
          <w:sdtContent>
            <w:tc>
              <w:tcPr>
                <w:tcW w:w="1058" w:type="dxa"/>
              </w:tcPr>
              <w:p w14:paraId="470D27E0" w14:textId="77777777" w:rsidR="00E94503" w:rsidRPr="001E3E6E" w:rsidRDefault="002A2404" w:rsidP="00BE261A">
                <w:pPr>
                  <w:pStyle w:val="Level2Body"/>
                  <w:ind w:left="0"/>
                  <w:rPr>
                    <w:rFonts w:cs="Arial"/>
                    <w:color w:val="auto"/>
                    <w:sz w:val="18"/>
                    <w:szCs w:val="18"/>
                  </w:rPr>
                </w:pPr>
                <w:r w:rsidRPr="001E3E6E" w:rsidDel="008E51F4">
                  <w:rPr>
                    <w:color w:val="auto"/>
                    <w:sz w:val="18"/>
                    <w:szCs w:val="18"/>
                  </w:rPr>
                  <w:t xml:space="preserve">Choose an item. </w:t>
                </w:r>
              </w:p>
            </w:tc>
          </w:sdtContent>
        </w:sdt>
        <w:tc>
          <w:tcPr>
            <w:tcW w:w="3595" w:type="dxa"/>
          </w:tcPr>
          <w:p w14:paraId="5EBF96E3" w14:textId="77777777" w:rsidR="00E94503" w:rsidRPr="001E3E6E" w:rsidRDefault="00E94503" w:rsidP="00BE261A">
            <w:pPr>
              <w:pStyle w:val="Level2Body"/>
              <w:ind w:left="0"/>
              <w:rPr>
                <w:rFonts w:cs="Arial"/>
                <w:color w:val="auto"/>
                <w:sz w:val="18"/>
                <w:szCs w:val="18"/>
              </w:rPr>
            </w:pPr>
          </w:p>
        </w:tc>
      </w:tr>
      <w:tr w:rsidR="002308F7" w:rsidRPr="001E3E6E" w14:paraId="5E49F4A6" w14:textId="77777777" w:rsidTr="00860B1B">
        <w:trPr>
          <w:trHeight w:val="647"/>
        </w:trPr>
        <w:tc>
          <w:tcPr>
            <w:tcW w:w="14390" w:type="dxa"/>
            <w:gridSpan w:val="7"/>
          </w:tcPr>
          <w:p w14:paraId="32AAD213" w14:textId="32594A3D" w:rsidR="002308F7" w:rsidRPr="001E3E6E" w:rsidRDefault="002308F7" w:rsidP="008E51F4">
            <w:pPr>
              <w:pStyle w:val="Level2Body"/>
              <w:ind w:left="0"/>
              <w:rPr>
                <w:color w:val="auto"/>
                <w:sz w:val="18"/>
                <w:szCs w:val="18"/>
              </w:rPr>
            </w:pPr>
            <w:r w:rsidRPr="001E3E6E">
              <w:rPr>
                <w:color w:val="auto"/>
                <w:sz w:val="18"/>
                <w:szCs w:val="18"/>
              </w:rPr>
              <w:t>Bidder’s Response:</w:t>
            </w:r>
            <w:r w:rsidR="00AE5F2C">
              <w:rPr>
                <w:color w:val="auto"/>
                <w:sz w:val="18"/>
                <w:szCs w:val="18"/>
              </w:rPr>
              <w:t xml:space="preserve"> </w:t>
            </w:r>
            <w:r w:rsidRPr="001E3E6E">
              <w:rPr>
                <w:color w:val="auto"/>
                <w:sz w:val="18"/>
                <w:szCs w:val="18"/>
              </w:rPr>
              <w:t xml:space="preserve"> </w:t>
            </w:r>
          </w:p>
        </w:tc>
      </w:tr>
    </w:tbl>
    <w:p w14:paraId="563B64A9" w14:textId="77777777" w:rsidR="00E94503" w:rsidRPr="001E3E6E" w:rsidRDefault="00E94503" w:rsidP="00E94503">
      <w:pPr>
        <w:pStyle w:val="Level2Body"/>
        <w:tabs>
          <w:tab w:val="left" w:pos="11250"/>
        </w:tabs>
        <w:ind w:left="0" w:right="2304"/>
        <w:rPr>
          <w:rFonts w:cs="Arial"/>
          <w:color w:val="auto"/>
          <w:sz w:val="18"/>
          <w:szCs w:val="18"/>
        </w:rPr>
      </w:pPr>
    </w:p>
    <w:p w14:paraId="4F7BC569" w14:textId="2086F8DF" w:rsidR="00C97678" w:rsidRDefault="00C97678"/>
    <w:tbl>
      <w:tblPr>
        <w:tblStyle w:val="TableGrid"/>
        <w:tblW w:w="0" w:type="auto"/>
        <w:tblLook w:val="04A0" w:firstRow="1" w:lastRow="0" w:firstColumn="1" w:lastColumn="0" w:noHBand="0" w:noVBand="1"/>
      </w:tblPr>
      <w:tblGrid>
        <w:gridCol w:w="749"/>
        <w:gridCol w:w="956"/>
        <w:gridCol w:w="3600"/>
        <w:gridCol w:w="2790"/>
        <w:gridCol w:w="1642"/>
        <w:gridCol w:w="1058"/>
        <w:gridCol w:w="3595"/>
      </w:tblGrid>
      <w:tr w:rsidR="001E3E6E" w:rsidRPr="001E3E6E" w14:paraId="2E964068" w14:textId="77777777" w:rsidTr="00927C85">
        <w:tc>
          <w:tcPr>
            <w:tcW w:w="749" w:type="dxa"/>
          </w:tcPr>
          <w:p w14:paraId="5A513BF6" w14:textId="77777777" w:rsidR="00E94503" w:rsidRPr="001E3E6E" w:rsidRDefault="00E94503" w:rsidP="00BE261A">
            <w:pPr>
              <w:pStyle w:val="Level2Body"/>
              <w:ind w:left="0"/>
              <w:rPr>
                <w:rFonts w:cs="Arial"/>
                <w:color w:val="auto"/>
                <w:sz w:val="18"/>
                <w:szCs w:val="18"/>
              </w:rPr>
            </w:pPr>
            <w:r w:rsidRPr="001E3E6E">
              <w:rPr>
                <w:rFonts w:cs="Arial"/>
                <w:color w:val="auto"/>
                <w:sz w:val="18"/>
                <w:szCs w:val="18"/>
              </w:rPr>
              <w:t>Req.#</w:t>
            </w:r>
          </w:p>
        </w:tc>
        <w:tc>
          <w:tcPr>
            <w:tcW w:w="956" w:type="dxa"/>
          </w:tcPr>
          <w:p w14:paraId="79763F01" w14:textId="77777777" w:rsidR="00E94503" w:rsidRPr="001E3E6E" w:rsidRDefault="00E94503" w:rsidP="00BE261A">
            <w:pPr>
              <w:pStyle w:val="Level2Body"/>
              <w:ind w:left="0"/>
              <w:rPr>
                <w:rFonts w:cs="Arial"/>
                <w:color w:val="auto"/>
                <w:sz w:val="18"/>
                <w:szCs w:val="18"/>
              </w:rPr>
            </w:pPr>
            <w:r w:rsidRPr="001E3E6E">
              <w:rPr>
                <w:rFonts w:cs="Arial"/>
                <w:color w:val="auto"/>
                <w:sz w:val="18"/>
                <w:szCs w:val="18"/>
              </w:rPr>
              <w:t>ID</w:t>
            </w:r>
          </w:p>
        </w:tc>
        <w:tc>
          <w:tcPr>
            <w:tcW w:w="3600" w:type="dxa"/>
          </w:tcPr>
          <w:p w14:paraId="485C061E" w14:textId="77777777" w:rsidR="00E94503" w:rsidRPr="001E3E6E" w:rsidRDefault="00E94503" w:rsidP="00BE261A">
            <w:pPr>
              <w:pStyle w:val="Level2Body"/>
              <w:ind w:left="0"/>
              <w:rPr>
                <w:rFonts w:cs="Arial"/>
                <w:color w:val="auto"/>
                <w:sz w:val="18"/>
                <w:szCs w:val="18"/>
              </w:rPr>
            </w:pPr>
            <w:r w:rsidRPr="001E3E6E">
              <w:rPr>
                <w:rFonts w:cs="Arial"/>
                <w:color w:val="auto"/>
                <w:sz w:val="18"/>
                <w:szCs w:val="18"/>
              </w:rPr>
              <w:t xml:space="preserve">Contractor / </w:t>
            </w:r>
            <w:r w:rsidR="008D73C2" w:rsidRPr="001E3E6E">
              <w:rPr>
                <w:rFonts w:cs="Arial"/>
                <w:color w:val="auto"/>
                <w:sz w:val="18"/>
                <w:szCs w:val="18"/>
              </w:rPr>
              <w:t>Solution/Requirement</w:t>
            </w:r>
          </w:p>
        </w:tc>
        <w:tc>
          <w:tcPr>
            <w:tcW w:w="2790" w:type="dxa"/>
          </w:tcPr>
          <w:p w14:paraId="0D639760" w14:textId="77777777" w:rsidR="00E94503" w:rsidRPr="001E3E6E" w:rsidRDefault="00E94503" w:rsidP="00BE261A">
            <w:pPr>
              <w:pStyle w:val="Level2Body"/>
              <w:ind w:left="0"/>
              <w:rPr>
                <w:rFonts w:cs="Arial"/>
                <w:color w:val="auto"/>
                <w:sz w:val="18"/>
                <w:szCs w:val="18"/>
              </w:rPr>
            </w:pPr>
            <w:r w:rsidRPr="001E3E6E">
              <w:rPr>
                <w:rFonts w:cs="Arial"/>
                <w:color w:val="auto"/>
                <w:sz w:val="18"/>
                <w:szCs w:val="18"/>
              </w:rPr>
              <w:t>Instructions to Bidder</w:t>
            </w:r>
          </w:p>
        </w:tc>
        <w:tc>
          <w:tcPr>
            <w:tcW w:w="1642" w:type="dxa"/>
          </w:tcPr>
          <w:p w14:paraId="40B2F59F" w14:textId="77777777" w:rsidR="00E94503" w:rsidRPr="001E3E6E" w:rsidRDefault="00E94503" w:rsidP="00BE261A">
            <w:pPr>
              <w:pStyle w:val="Level2Body"/>
              <w:ind w:left="0"/>
              <w:jc w:val="center"/>
              <w:rPr>
                <w:rFonts w:cs="Arial"/>
                <w:color w:val="auto"/>
                <w:sz w:val="18"/>
                <w:szCs w:val="18"/>
              </w:rPr>
            </w:pPr>
            <w:r w:rsidRPr="001E3E6E">
              <w:rPr>
                <w:rFonts w:cs="Arial"/>
                <w:color w:val="auto"/>
                <w:sz w:val="18"/>
                <w:szCs w:val="18"/>
              </w:rPr>
              <w:t>CMS</w:t>
            </w:r>
          </w:p>
          <w:p w14:paraId="2C85B3FF" w14:textId="77777777" w:rsidR="00E94503" w:rsidRPr="001E3E6E" w:rsidRDefault="00E94503" w:rsidP="00BE261A">
            <w:pPr>
              <w:pStyle w:val="Level2Body"/>
              <w:ind w:left="0"/>
              <w:jc w:val="center"/>
              <w:rPr>
                <w:rFonts w:cs="Arial"/>
                <w:color w:val="auto"/>
                <w:sz w:val="18"/>
                <w:szCs w:val="18"/>
              </w:rPr>
            </w:pPr>
            <w:r w:rsidRPr="001E3E6E">
              <w:rPr>
                <w:rFonts w:cs="Arial"/>
                <w:color w:val="auto"/>
                <w:sz w:val="18"/>
                <w:szCs w:val="18"/>
              </w:rPr>
              <w:t>Checklist</w:t>
            </w:r>
          </w:p>
          <w:p w14:paraId="2057124F" w14:textId="77777777" w:rsidR="00E94503" w:rsidRPr="001E3E6E" w:rsidRDefault="00E94503" w:rsidP="00BE261A">
            <w:pPr>
              <w:pStyle w:val="Level2Body"/>
              <w:ind w:left="0"/>
              <w:jc w:val="center"/>
              <w:rPr>
                <w:rFonts w:cs="Arial"/>
                <w:color w:val="auto"/>
                <w:sz w:val="18"/>
                <w:szCs w:val="18"/>
              </w:rPr>
            </w:pPr>
            <w:r w:rsidRPr="001E3E6E">
              <w:rPr>
                <w:rFonts w:cs="Arial"/>
                <w:color w:val="auto"/>
                <w:sz w:val="18"/>
                <w:szCs w:val="18"/>
              </w:rPr>
              <w:t>ID</w:t>
            </w:r>
          </w:p>
        </w:tc>
        <w:tc>
          <w:tcPr>
            <w:tcW w:w="1058" w:type="dxa"/>
          </w:tcPr>
          <w:p w14:paraId="47661DEA" w14:textId="77777777" w:rsidR="00E94503" w:rsidRPr="001E3E6E" w:rsidRDefault="00E94503" w:rsidP="00BE261A">
            <w:pPr>
              <w:pStyle w:val="Level2Body"/>
              <w:ind w:left="0"/>
              <w:rPr>
                <w:rFonts w:cs="Arial"/>
                <w:color w:val="auto"/>
                <w:sz w:val="18"/>
                <w:szCs w:val="18"/>
              </w:rPr>
            </w:pPr>
            <w:r w:rsidRPr="001E3E6E">
              <w:rPr>
                <w:rFonts w:cs="Arial"/>
                <w:color w:val="auto"/>
                <w:sz w:val="18"/>
                <w:szCs w:val="18"/>
              </w:rPr>
              <w:t>Bidding</w:t>
            </w:r>
          </w:p>
          <w:p w14:paraId="33968335" w14:textId="77777777" w:rsidR="00E94503" w:rsidRPr="001E3E6E" w:rsidRDefault="00E94503" w:rsidP="00BE261A">
            <w:pPr>
              <w:pStyle w:val="Level2Body"/>
              <w:ind w:left="0"/>
              <w:rPr>
                <w:rFonts w:cs="Arial"/>
                <w:color w:val="auto"/>
                <w:sz w:val="18"/>
                <w:szCs w:val="18"/>
              </w:rPr>
            </w:pPr>
            <w:r w:rsidRPr="001E3E6E">
              <w:rPr>
                <w:rFonts w:cs="Arial"/>
                <w:color w:val="auto"/>
                <w:sz w:val="18"/>
                <w:szCs w:val="18"/>
              </w:rPr>
              <w:t>Ability</w:t>
            </w:r>
          </w:p>
          <w:p w14:paraId="303462FE" w14:textId="77777777" w:rsidR="00E94503" w:rsidRPr="001E3E6E" w:rsidRDefault="00E94503" w:rsidP="00BE261A">
            <w:pPr>
              <w:pStyle w:val="Level2Body"/>
              <w:ind w:left="0"/>
              <w:rPr>
                <w:rFonts w:cs="Arial"/>
                <w:color w:val="auto"/>
                <w:sz w:val="18"/>
                <w:szCs w:val="18"/>
              </w:rPr>
            </w:pPr>
            <w:r w:rsidRPr="001E3E6E">
              <w:rPr>
                <w:rFonts w:cs="Arial"/>
                <w:color w:val="auto"/>
                <w:sz w:val="18"/>
                <w:szCs w:val="18"/>
              </w:rPr>
              <w:t>Code</w:t>
            </w:r>
          </w:p>
        </w:tc>
        <w:tc>
          <w:tcPr>
            <w:tcW w:w="3595" w:type="dxa"/>
          </w:tcPr>
          <w:p w14:paraId="64C682D6" w14:textId="77777777" w:rsidR="00E94503" w:rsidRPr="001E3E6E" w:rsidRDefault="00E94503" w:rsidP="00BE261A">
            <w:pPr>
              <w:pStyle w:val="Level2Body"/>
              <w:ind w:left="0"/>
              <w:rPr>
                <w:rFonts w:cs="Arial"/>
                <w:color w:val="auto"/>
                <w:sz w:val="18"/>
                <w:szCs w:val="18"/>
              </w:rPr>
            </w:pPr>
            <w:r w:rsidRPr="001E3E6E">
              <w:rPr>
                <w:rFonts w:cs="Arial"/>
                <w:color w:val="auto"/>
                <w:sz w:val="18"/>
                <w:szCs w:val="18"/>
              </w:rPr>
              <w:t>Gap Description and Recommendation for Closure</w:t>
            </w:r>
          </w:p>
        </w:tc>
      </w:tr>
      <w:tr w:rsidR="001E3E6E" w:rsidRPr="001E3E6E" w14:paraId="2526297E" w14:textId="77777777" w:rsidTr="00927C85">
        <w:tc>
          <w:tcPr>
            <w:tcW w:w="749" w:type="dxa"/>
          </w:tcPr>
          <w:p w14:paraId="5531A880" w14:textId="17B41AAA" w:rsidR="00E94503" w:rsidRPr="001E3E6E" w:rsidRDefault="00AE7C6B" w:rsidP="00BE261A">
            <w:pPr>
              <w:pStyle w:val="Level2Body"/>
              <w:ind w:left="0"/>
              <w:rPr>
                <w:rFonts w:cs="Arial"/>
                <w:color w:val="auto"/>
                <w:sz w:val="18"/>
                <w:szCs w:val="18"/>
              </w:rPr>
            </w:pPr>
            <w:r w:rsidRPr="001E3E6E">
              <w:rPr>
                <w:rFonts w:cs="Arial"/>
                <w:color w:val="auto"/>
                <w:sz w:val="18"/>
                <w:szCs w:val="18"/>
              </w:rPr>
              <w:t>2</w:t>
            </w:r>
            <w:r w:rsidR="000166F3">
              <w:rPr>
                <w:rFonts w:cs="Arial"/>
                <w:color w:val="auto"/>
                <w:sz w:val="18"/>
                <w:szCs w:val="18"/>
              </w:rPr>
              <w:t>70</w:t>
            </w:r>
          </w:p>
        </w:tc>
        <w:tc>
          <w:tcPr>
            <w:tcW w:w="956" w:type="dxa"/>
          </w:tcPr>
          <w:p w14:paraId="6D1A24B8" w14:textId="1C955DA4" w:rsidR="00E94503" w:rsidRPr="001E3E6E" w:rsidRDefault="00C07153" w:rsidP="00BE261A">
            <w:pPr>
              <w:pStyle w:val="Level2Body"/>
              <w:ind w:left="0"/>
              <w:rPr>
                <w:rFonts w:cs="Arial"/>
                <w:color w:val="auto"/>
                <w:sz w:val="18"/>
                <w:szCs w:val="18"/>
              </w:rPr>
            </w:pPr>
            <w:r w:rsidRPr="001E3E6E">
              <w:rPr>
                <w:rFonts w:cs="Arial"/>
                <w:color w:val="auto"/>
                <w:sz w:val="18"/>
                <w:szCs w:val="18"/>
              </w:rPr>
              <w:t>CS</w:t>
            </w:r>
            <w:r w:rsidR="007A2245" w:rsidRPr="001E3E6E">
              <w:rPr>
                <w:rFonts w:cs="Arial"/>
                <w:color w:val="auto"/>
                <w:sz w:val="18"/>
                <w:szCs w:val="18"/>
              </w:rPr>
              <w:t>R</w:t>
            </w:r>
            <w:r w:rsidRPr="001E3E6E">
              <w:rPr>
                <w:rFonts w:cs="Arial"/>
                <w:color w:val="auto"/>
                <w:sz w:val="18"/>
                <w:szCs w:val="18"/>
              </w:rPr>
              <w:t>.</w:t>
            </w:r>
            <w:r w:rsidR="007F0B3D">
              <w:rPr>
                <w:rFonts w:cs="Arial"/>
                <w:color w:val="auto"/>
                <w:sz w:val="18"/>
                <w:szCs w:val="18"/>
              </w:rPr>
              <w:t>7</w:t>
            </w:r>
          </w:p>
        </w:tc>
        <w:tc>
          <w:tcPr>
            <w:tcW w:w="3600" w:type="dxa"/>
          </w:tcPr>
          <w:p w14:paraId="1EFF881A" w14:textId="77777777" w:rsidR="00E94503" w:rsidRPr="001E3E6E" w:rsidRDefault="00C07153" w:rsidP="00AE1E82">
            <w:pPr>
              <w:pStyle w:val="Level2Body"/>
              <w:ind w:left="0"/>
              <w:jc w:val="left"/>
              <w:rPr>
                <w:rFonts w:cs="Arial"/>
                <w:color w:val="auto"/>
                <w:sz w:val="18"/>
                <w:szCs w:val="18"/>
              </w:rPr>
            </w:pPr>
            <w:r w:rsidRPr="001E3E6E">
              <w:rPr>
                <w:rFonts w:cs="Arial"/>
                <w:color w:val="auto"/>
                <w:sz w:val="18"/>
                <w:szCs w:val="18"/>
              </w:rPr>
              <w:t xml:space="preserve">Contractor must document </w:t>
            </w:r>
            <w:r w:rsidR="00AE1E82" w:rsidRPr="001E3E6E">
              <w:rPr>
                <w:rFonts w:cs="Arial"/>
                <w:color w:val="auto"/>
                <w:sz w:val="18"/>
                <w:szCs w:val="18"/>
              </w:rPr>
              <w:t>grievances</w:t>
            </w:r>
            <w:r w:rsidRPr="001E3E6E">
              <w:rPr>
                <w:rFonts w:cs="Arial"/>
                <w:color w:val="auto"/>
                <w:sz w:val="18"/>
                <w:szCs w:val="18"/>
              </w:rPr>
              <w:t xml:space="preserve"> and provide routine reports regarding the reasons for the </w:t>
            </w:r>
            <w:r w:rsidR="00AE1E82" w:rsidRPr="001E3E6E">
              <w:rPr>
                <w:rFonts w:cs="Arial"/>
                <w:color w:val="auto"/>
                <w:sz w:val="18"/>
                <w:szCs w:val="18"/>
              </w:rPr>
              <w:t xml:space="preserve">grievances </w:t>
            </w:r>
            <w:r w:rsidRPr="001E3E6E">
              <w:rPr>
                <w:rFonts w:cs="Arial"/>
                <w:color w:val="auto"/>
                <w:sz w:val="18"/>
                <w:szCs w:val="18"/>
              </w:rPr>
              <w:t xml:space="preserve">and the resolution of the </w:t>
            </w:r>
            <w:r w:rsidR="00AE1E82" w:rsidRPr="001E3E6E">
              <w:rPr>
                <w:rFonts w:cs="Arial"/>
                <w:color w:val="auto"/>
                <w:sz w:val="18"/>
                <w:szCs w:val="18"/>
              </w:rPr>
              <w:t>grievances</w:t>
            </w:r>
            <w:r w:rsidRPr="001E3E6E">
              <w:rPr>
                <w:rFonts w:cs="Arial"/>
                <w:color w:val="auto"/>
                <w:sz w:val="18"/>
                <w:szCs w:val="18"/>
              </w:rPr>
              <w:t>.</w:t>
            </w:r>
          </w:p>
        </w:tc>
        <w:tc>
          <w:tcPr>
            <w:tcW w:w="2790" w:type="dxa"/>
          </w:tcPr>
          <w:p w14:paraId="4C151E98" w14:textId="571CD1D6" w:rsidR="00E94503" w:rsidRPr="001E3E6E" w:rsidRDefault="00717D53" w:rsidP="006A4343">
            <w:pPr>
              <w:pStyle w:val="Level2Body"/>
              <w:ind w:left="0"/>
              <w:jc w:val="left"/>
              <w:rPr>
                <w:rFonts w:cs="Arial"/>
                <w:color w:val="auto"/>
                <w:sz w:val="18"/>
                <w:szCs w:val="18"/>
              </w:rPr>
            </w:pPr>
            <w:r w:rsidRPr="001E3E6E">
              <w:rPr>
                <w:rFonts w:cs="Arial"/>
                <w:color w:val="auto"/>
                <w:sz w:val="18"/>
                <w:szCs w:val="18"/>
              </w:rPr>
              <w:t>Describe</w:t>
            </w:r>
            <w:r w:rsidR="00C07153" w:rsidRPr="001E3E6E">
              <w:rPr>
                <w:rFonts w:cs="Arial"/>
                <w:color w:val="auto"/>
                <w:sz w:val="18"/>
                <w:szCs w:val="18"/>
              </w:rPr>
              <w:t xml:space="preserve"> </w:t>
            </w:r>
            <w:r w:rsidR="00172701" w:rsidRPr="001E3E6E">
              <w:rPr>
                <w:rFonts w:cs="Arial"/>
                <w:color w:val="auto"/>
                <w:sz w:val="18"/>
                <w:szCs w:val="18"/>
              </w:rPr>
              <w:t xml:space="preserve">the </w:t>
            </w:r>
            <w:r w:rsidR="00AE1E82" w:rsidRPr="001E3E6E">
              <w:rPr>
                <w:rFonts w:cs="Arial"/>
                <w:color w:val="auto"/>
                <w:sz w:val="18"/>
                <w:szCs w:val="18"/>
              </w:rPr>
              <w:t>grievance</w:t>
            </w:r>
            <w:r w:rsidR="006A4343">
              <w:rPr>
                <w:rFonts w:cs="Arial"/>
                <w:color w:val="auto"/>
                <w:sz w:val="18"/>
                <w:szCs w:val="18"/>
              </w:rPr>
              <w:t xml:space="preserve"> and reporting process</w:t>
            </w:r>
            <w:r w:rsidR="006C64A4">
              <w:rPr>
                <w:rFonts w:cs="Arial"/>
                <w:color w:val="auto"/>
                <w:sz w:val="18"/>
                <w:szCs w:val="18"/>
              </w:rPr>
              <w:t>.</w:t>
            </w:r>
            <w:r w:rsidR="00AE1E82" w:rsidRPr="001E3E6E">
              <w:rPr>
                <w:rFonts w:cs="Arial"/>
                <w:color w:val="auto"/>
                <w:sz w:val="18"/>
                <w:szCs w:val="18"/>
              </w:rPr>
              <w:t xml:space="preserve"> </w:t>
            </w:r>
          </w:p>
        </w:tc>
        <w:tc>
          <w:tcPr>
            <w:tcW w:w="1642" w:type="dxa"/>
          </w:tcPr>
          <w:p w14:paraId="61437C31" w14:textId="77777777" w:rsidR="00E94503" w:rsidRPr="001E3E6E" w:rsidRDefault="000774FA" w:rsidP="00BE261A">
            <w:pPr>
              <w:pStyle w:val="Level2Body"/>
              <w:ind w:left="0"/>
              <w:jc w:val="center"/>
              <w:rPr>
                <w:rFonts w:cs="Arial"/>
                <w:color w:val="auto"/>
                <w:sz w:val="18"/>
                <w:szCs w:val="18"/>
              </w:rPr>
            </w:pPr>
            <w:r w:rsidRPr="001E3E6E">
              <w:rPr>
                <w:rFonts w:cs="Arial"/>
                <w:color w:val="auto"/>
                <w:sz w:val="18"/>
                <w:szCs w:val="18"/>
              </w:rPr>
              <w:t>N/A</w:t>
            </w:r>
          </w:p>
        </w:tc>
        <w:sdt>
          <w:sdtPr>
            <w:rPr>
              <w:color w:val="auto"/>
              <w:sz w:val="18"/>
              <w:szCs w:val="18"/>
            </w:rPr>
            <w:alias w:val="Ability Code"/>
            <w:tag w:val="Ability Code"/>
            <w:id w:val="148256693"/>
            <w:placeholder>
              <w:docPart w:val="6985D0A91E894523A2377942DA960DFE"/>
            </w:placeholder>
            <w15:color w:val="993300"/>
            <w:comboBox>
              <w:listItem w:displayText="S" w:value="S"/>
              <w:listItem w:displayText="W" w:value="W"/>
              <w:listItem w:displayText="M" w:value="M"/>
              <w:listItem w:displayText="F" w:value="F"/>
              <w:listItem w:displayText="C" w:value="C"/>
              <w:listItem w:displayText="N" w:value="N"/>
              <w:listItem w:displayText="O" w:value="O"/>
            </w:comboBox>
          </w:sdtPr>
          <w:sdtEndPr/>
          <w:sdtContent>
            <w:tc>
              <w:tcPr>
                <w:tcW w:w="1058" w:type="dxa"/>
              </w:tcPr>
              <w:p w14:paraId="75004EDF" w14:textId="77777777" w:rsidR="00E94503" w:rsidRPr="001E3E6E" w:rsidRDefault="002A2404" w:rsidP="00BE261A">
                <w:pPr>
                  <w:pStyle w:val="Level2Body"/>
                  <w:ind w:left="0"/>
                  <w:rPr>
                    <w:rFonts w:cs="Arial"/>
                    <w:color w:val="auto"/>
                    <w:sz w:val="18"/>
                    <w:szCs w:val="18"/>
                  </w:rPr>
                </w:pPr>
                <w:r w:rsidRPr="001E3E6E" w:rsidDel="008E51F4">
                  <w:rPr>
                    <w:color w:val="auto"/>
                    <w:sz w:val="18"/>
                    <w:szCs w:val="18"/>
                  </w:rPr>
                  <w:t xml:space="preserve">Choose an item. </w:t>
                </w:r>
              </w:p>
            </w:tc>
          </w:sdtContent>
        </w:sdt>
        <w:tc>
          <w:tcPr>
            <w:tcW w:w="3595" w:type="dxa"/>
          </w:tcPr>
          <w:p w14:paraId="27DEB082" w14:textId="77777777" w:rsidR="00E94503" w:rsidRPr="001E3E6E" w:rsidRDefault="00E94503" w:rsidP="00BE261A">
            <w:pPr>
              <w:pStyle w:val="Level2Body"/>
              <w:ind w:left="0"/>
              <w:rPr>
                <w:rFonts w:cs="Arial"/>
                <w:color w:val="auto"/>
                <w:sz w:val="18"/>
                <w:szCs w:val="18"/>
              </w:rPr>
            </w:pPr>
          </w:p>
        </w:tc>
      </w:tr>
      <w:tr w:rsidR="002308F7" w:rsidRPr="001E3E6E" w14:paraId="19551C76" w14:textId="77777777" w:rsidTr="00860B1B">
        <w:trPr>
          <w:trHeight w:val="629"/>
        </w:trPr>
        <w:tc>
          <w:tcPr>
            <w:tcW w:w="14390" w:type="dxa"/>
            <w:gridSpan w:val="7"/>
          </w:tcPr>
          <w:p w14:paraId="44129E71" w14:textId="5AAE6D30" w:rsidR="002308F7" w:rsidRPr="001E3E6E" w:rsidRDefault="002308F7" w:rsidP="008E51F4">
            <w:pPr>
              <w:pStyle w:val="Level2Body"/>
              <w:ind w:left="0"/>
              <w:rPr>
                <w:color w:val="auto"/>
                <w:sz w:val="18"/>
                <w:szCs w:val="18"/>
              </w:rPr>
            </w:pPr>
            <w:r w:rsidRPr="001E3E6E">
              <w:rPr>
                <w:color w:val="auto"/>
                <w:sz w:val="18"/>
                <w:szCs w:val="18"/>
              </w:rPr>
              <w:t>Bidder’s Response:</w:t>
            </w:r>
            <w:r w:rsidR="00AE5F2C">
              <w:rPr>
                <w:color w:val="auto"/>
                <w:sz w:val="18"/>
                <w:szCs w:val="18"/>
              </w:rPr>
              <w:t xml:space="preserve">  </w:t>
            </w:r>
            <w:r w:rsidR="00AE1E82" w:rsidRPr="001E3E6E">
              <w:rPr>
                <w:color w:val="auto"/>
                <w:sz w:val="18"/>
                <w:szCs w:val="18"/>
              </w:rPr>
              <w:t xml:space="preserve"> </w:t>
            </w:r>
          </w:p>
        </w:tc>
      </w:tr>
    </w:tbl>
    <w:p w14:paraId="71319250" w14:textId="77777777" w:rsidR="00E94503" w:rsidRPr="001E3E6E" w:rsidRDefault="00E94503" w:rsidP="00E94503">
      <w:pPr>
        <w:pStyle w:val="Level2Body"/>
        <w:tabs>
          <w:tab w:val="left" w:pos="11250"/>
        </w:tabs>
        <w:ind w:left="0" w:right="2304"/>
        <w:rPr>
          <w:rFonts w:cs="Arial"/>
          <w:color w:val="auto"/>
          <w:sz w:val="18"/>
          <w:szCs w:val="18"/>
        </w:rPr>
      </w:pPr>
    </w:p>
    <w:p w14:paraId="15C6F0CA" w14:textId="77777777" w:rsidR="00E94503" w:rsidRPr="001E3E6E" w:rsidRDefault="00E94503" w:rsidP="00E94503">
      <w:pPr>
        <w:pStyle w:val="Level2Body"/>
        <w:tabs>
          <w:tab w:val="left" w:pos="11250"/>
        </w:tabs>
        <w:ind w:left="0" w:right="2304"/>
        <w:rPr>
          <w:rFonts w:cs="Arial"/>
          <w:color w:val="auto"/>
          <w:sz w:val="18"/>
          <w:szCs w:val="18"/>
        </w:rPr>
      </w:pPr>
    </w:p>
    <w:tbl>
      <w:tblPr>
        <w:tblStyle w:val="TableGrid"/>
        <w:tblW w:w="0" w:type="auto"/>
        <w:tblLook w:val="04A0" w:firstRow="1" w:lastRow="0" w:firstColumn="1" w:lastColumn="0" w:noHBand="0" w:noVBand="1"/>
      </w:tblPr>
      <w:tblGrid>
        <w:gridCol w:w="749"/>
        <w:gridCol w:w="956"/>
        <w:gridCol w:w="3600"/>
        <w:gridCol w:w="2790"/>
        <w:gridCol w:w="1654"/>
        <w:gridCol w:w="1046"/>
        <w:gridCol w:w="3595"/>
      </w:tblGrid>
      <w:tr w:rsidR="001E3E6E" w:rsidRPr="001E3E6E" w14:paraId="22D7571E" w14:textId="77777777" w:rsidTr="00927C85">
        <w:tc>
          <w:tcPr>
            <w:tcW w:w="749" w:type="dxa"/>
          </w:tcPr>
          <w:p w14:paraId="0C103440" w14:textId="77777777" w:rsidR="00E94503" w:rsidRPr="001E3E6E" w:rsidRDefault="00E94503" w:rsidP="00BE261A">
            <w:pPr>
              <w:pStyle w:val="Level2Body"/>
              <w:ind w:left="0"/>
              <w:rPr>
                <w:rFonts w:cs="Arial"/>
                <w:color w:val="auto"/>
                <w:sz w:val="18"/>
                <w:szCs w:val="18"/>
              </w:rPr>
            </w:pPr>
            <w:r w:rsidRPr="001E3E6E">
              <w:rPr>
                <w:rFonts w:cs="Arial"/>
                <w:color w:val="auto"/>
                <w:sz w:val="18"/>
                <w:szCs w:val="18"/>
              </w:rPr>
              <w:t>Req.#</w:t>
            </w:r>
          </w:p>
        </w:tc>
        <w:tc>
          <w:tcPr>
            <w:tcW w:w="956" w:type="dxa"/>
          </w:tcPr>
          <w:p w14:paraId="64B13DEF" w14:textId="77777777" w:rsidR="00E94503" w:rsidRPr="001E3E6E" w:rsidRDefault="00E94503" w:rsidP="00BE261A">
            <w:pPr>
              <w:pStyle w:val="Level2Body"/>
              <w:ind w:left="0"/>
              <w:rPr>
                <w:rFonts w:cs="Arial"/>
                <w:color w:val="auto"/>
                <w:sz w:val="18"/>
                <w:szCs w:val="18"/>
              </w:rPr>
            </w:pPr>
            <w:r w:rsidRPr="001E3E6E">
              <w:rPr>
                <w:rFonts w:cs="Arial"/>
                <w:color w:val="auto"/>
                <w:sz w:val="18"/>
                <w:szCs w:val="18"/>
              </w:rPr>
              <w:t>ID</w:t>
            </w:r>
          </w:p>
        </w:tc>
        <w:tc>
          <w:tcPr>
            <w:tcW w:w="3600" w:type="dxa"/>
          </w:tcPr>
          <w:p w14:paraId="7EA1ECFC" w14:textId="77777777" w:rsidR="00E94503" w:rsidRPr="001E3E6E" w:rsidRDefault="00E94503" w:rsidP="00BE261A">
            <w:pPr>
              <w:pStyle w:val="Level2Body"/>
              <w:ind w:left="0"/>
              <w:rPr>
                <w:rFonts w:cs="Arial"/>
                <w:color w:val="auto"/>
                <w:sz w:val="18"/>
                <w:szCs w:val="18"/>
              </w:rPr>
            </w:pPr>
            <w:r w:rsidRPr="001E3E6E">
              <w:rPr>
                <w:rFonts w:cs="Arial"/>
                <w:color w:val="auto"/>
                <w:sz w:val="18"/>
                <w:szCs w:val="18"/>
              </w:rPr>
              <w:t xml:space="preserve">Contractor / </w:t>
            </w:r>
            <w:r w:rsidR="008D73C2" w:rsidRPr="001E3E6E">
              <w:rPr>
                <w:rFonts w:cs="Arial"/>
                <w:color w:val="auto"/>
                <w:sz w:val="18"/>
                <w:szCs w:val="18"/>
              </w:rPr>
              <w:t>Solution/Requirement</w:t>
            </w:r>
          </w:p>
        </w:tc>
        <w:tc>
          <w:tcPr>
            <w:tcW w:w="2790" w:type="dxa"/>
          </w:tcPr>
          <w:p w14:paraId="250D86B8" w14:textId="77777777" w:rsidR="00E94503" w:rsidRPr="001E3E6E" w:rsidRDefault="00E94503" w:rsidP="00BE261A">
            <w:pPr>
              <w:pStyle w:val="Level2Body"/>
              <w:ind w:left="0"/>
              <w:rPr>
                <w:rFonts w:cs="Arial"/>
                <w:color w:val="auto"/>
                <w:sz w:val="18"/>
                <w:szCs w:val="18"/>
              </w:rPr>
            </w:pPr>
            <w:r w:rsidRPr="001E3E6E">
              <w:rPr>
                <w:rFonts w:cs="Arial"/>
                <w:color w:val="auto"/>
                <w:sz w:val="18"/>
                <w:szCs w:val="18"/>
              </w:rPr>
              <w:t>Instructions to Bidder</w:t>
            </w:r>
          </w:p>
        </w:tc>
        <w:tc>
          <w:tcPr>
            <w:tcW w:w="1654" w:type="dxa"/>
          </w:tcPr>
          <w:p w14:paraId="12F60E66" w14:textId="77777777" w:rsidR="00E94503" w:rsidRPr="001E3E6E" w:rsidRDefault="00E94503" w:rsidP="00BE261A">
            <w:pPr>
              <w:pStyle w:val="Level2Body"/>
              <w:ind w:left="0"/>
              <w:jc w:val="center"/>
              <w:rPr>
                <w:rFonts w:cs="Arial"/>
                <w:color w:val="auto"/>
                <w:sz w:val="18"/>
                <w:szCs w:val="18"/>
              </w:rPr>
            </w:pPr>
            <w:r w:rsidRPr="001E3E6E">
              <w:rPr>
                <w:rFonts w:cs="Arial"/>
                <w:color w:val="auto"/>
                <w:sz w:val="18"/>
                <w:szCs w:val="18"/>
              </w:rPr>
              <w:t>CMS</w:t>
            </w:r>
          </w:p>
          <w:p w14:paraId="04931276" w14:textId="77777777" w:rsidR="00E94503" w:rsidRPr="001E3E6E" w:rsidRDefault="00E94503" w:rsidP="00BE261A">
            <w:pPr>
              <w:pStyle w:val="Level2Body"/>
              <w:ind w:left="0"/>
              <w:jc w:val="center"/>
              <w:rPr>
                <w:rFonts w:cs="Arial"/>
                <w:color w:val="auto"/>
                <w:sz w:val="18"/>
                <w:szCs w:val="18"/>
              </w:rPr>
            </w:pPr>
            <w:r w:rsidRPr="001E3E6E">
              <w:rPr>
                <w:rFonts w:cs="Arial"/>
                <w:color w:val="auto"/>
                <w:sz w:val="18"/>
                <w:szCs w:val="18"/>
              </w:rPr>
              <w:t>Checklist</w:t>
            </w:r>
          </w:p>
          <w:p w14:paraId="1937DD36" w14:textId="77777777" w:rsidR="00E94503" w:rsidRPr="001E3E6E" w:rsidRDefault="00E94503" w:rsidP="00BE261A">
            <w:pPr>
              <w:pStyle w:val="Level2Body"/>
              <w:ind w:left="0"/>
              <w:jc w:val="center"/>
              <w:rPr>
                <w:rFonts w:cs="Arial"/>
                <w:color w:val="auto"/>
                <w:sz w:val="18"/>
                <w:szCs w:val="18"/>
              </w:rPr>
            </w:pPr>
            <w:r w:rsidRPr="001E3E6E">
              <w:rPr>
                <w:rFonts w:cs="Arial"/>
                <w:color w:val="auto"/>
                <w:sz w:val="18"/>
                <w:szCs w:val="18"/>
              </w:rPr>
              <w:t>ID</w:t>
            </w:r>
          </w:p>
        </w:tc>
        <w:tc>
          <w:tcPr>
            <w:tcW w:w="1046" w:type="dxa"/>
          </w:tcPr>
          <w:p w14:paraId="0F2E17C5" w14:textId="77777777" w:rsidR="00E94503" w:rsidRPr="001E3E6E" w:rsidRDefault="00E94503" w:rsidP="00BE261A">
            <w:pPr>
              <w:pStyle w:val="Level2Body"/>
              <w:ind w:left="0"/>
              <w:rPr>
                <w:rFonts w:cs="Arial"/>
                <w:color w:val="auto"/>
                <w:sz w:val="18"/>
                <w:szCs w:val="18"/>
              </w:rPr>
            </w:pPr>
            <w:r w:rsidRPr="001E3E6E">
              <w:rPr>
                <w:rFonts w:cs="Arial"/>
                <w:color w:val="auto"/>
                <w:sz w:val="18"/>
                <w:szCs w:val="18"/>
              </w:rPr>
              <w:t>Bidding</w:t>
            </w:r>
          </w:p>
          <w:p w14:paraId="7652880D" w14:textId="77777777" w:rsidR="00E94503" w:rsidRPr="001E3E6E" w:rsidRDefault="00E94503" w:rsidP="00BE261A">
            <w:pPr>
              <w:pStyle w:val="Level2Body"/>
              <w:ind w:left="0"/>
              <w:rPr>
                <w:rFonts w:cs="Arial"/>
                <w:color w:val="auto"/>
                <w:sz w:val="18"/>
                <w:szCs w:val="18"/>
              </w:rPr>
            </w:pPr>
            <w:r w:rsidRPr="001E3E6E">
              <w:rPr>
                <w:rFonts w:cs="Arial"/>
                <w:color w:val="auto"/>
                <w:sz w:val="18"/>
                <w:szCs w:val="18"/>
              </w:rPr>
              <w:t>Ability</w:t>
            </w:r>
          </w:p>
          <w:p w14:paraId="573A505C" w14:textId="77777777" w:rsidR="00E94503" w:rsidRPr="001E3E6E" w:rsidRDefault="00E94503" w:rsidP="00BE261A">
            <w:pPr>
              <w:pStyle w:val="Level2Body"/>
              <w:ind w:left="0"/>
              <w:rPr>
                <w:rFonts w:cs="Arial"/>
                <w:color w:val="auto"/>
                <w:sz w:val="18"/>
                <w:szCs w:val="18"/>
              </w:rPr>
            </w:pPr>
            <w:r w:rsidRPr="001E3E6E">
              <w:rPr>
                <w:rFonts w:cs="Arial"/>
                <w:color w:val="auto"/>
                <w:sz w:val="18"/>
                <w:szCs w:val="18"/>
              </w:rPr>
              <w:t>Code</w:t>
            </w:r>
          </w:p>
        </w:tc>
        <w:tc>
          <w:tcPr>
            <w:tcW w:w="3595" w:type="dxa"/>
          </w:tcPr>
          <w:p w14:paraId="7329BA27" w14:textId="77777777" w:rsidR="00E94503" w:rsidRPr="001E3E6E" w:rsidRDefault="00E94503" w:rsidP="00BE261A">
            <w:pPr>
              <w:pStyle w:val="Level2Body"/>
              <w:ind w:left="0"/>
              <w:rPr>
                <w:rFonts w:cs="Arial"/>
                <w:color w:val="auto"/>
                <w:sz w:val="18"/>
                <w:szCs w:val="18"/>
              </w:rPr>
            </w:pPr>
            <w:r w:rsidRPr="001E3E6E">
              <w:rPr>
                <w:rFonts w:cs="Arial"/>
                <w:color w:val="auto"/>
                <w:sz w:val="18"/>
                <w:szCs w:val="18"/>
              </w:rPr>
              <w:t>Gap Description and Recommendation for Closure</w:t>
            </w:r>
          </w:p>
        </w:tc>
      </w:tr>
      <w:tr w:rsidR="001E3E6E" w:rsidRPr="001E3E6E" w14:paraId="37E1B620" w14:textId="77777777" w:rsidTr="00927C85">
        <w:tc>
          <w:tcPr>
            <w:tcW w:w="749" w:type="dxa"/>
          </w:tcPr>
          <w:p w14:paraId="3A35D192" w14:textId="0D2E125D" w:rsidR="00C07153" w:rsidRPr="001E3E6E" w:rsidRDefault="00AE7C6B" w:rsidP="00C07153">
            <w:pPr>
              <w:pStyle w:val="Level2Body"/>
              <w:ind w:left="0"/>
              <w:rPr>
                <w:rFonts w:cs="Arial"/>
                <w:color w:val="auto"/>
                <w:sz w:val="18"/>
                <w:szCs w:val="18"/>
              </w:rPr>
            </w:pPr>
            <w:r w:rsidRPr="001E3E6E">
              <w:rPr>
                <w:rFonts w:cs="Arial"/>
                <w:color w:val="auto"/>
                <w:sz w:val="18"/>
                <w:szCs w:val="18"/>
              </w:rPr>
              <w:t>2</w:t>
            </w:r>
            <w:r w:rsidR="006276AA" w:rsidRPr="001E3E6E">
              <w:rPr>
                <w:rFonts w:cs="Arial"/>
                <w:color w:val="auto"/>
                <w:sz w:val="18"/>
                <w:szCs w:val="18"/>
              </w:rPr>
              <w:t>7</w:t>
            </w:r>
            <w:r w:rsidR="000166F3">
              <w:rPr>
                <w:rFonts w:cs="Arial"/>
                <w:color w:val="auto"/>
                <w:sz w:val="18"/>
                <w:szCs w:val="18"/>
              </w:rPr>
              <w:t>1</w:t>
            </w:r>
          </w:p>
        </w:tc>
        <w:tc>
          <w:tcPr>
            <w:tcW w:w="956" w:type="dxa"/>
          </w:tcPr>
          <w:p w14:paraId="3DB5A64E" w14:textId="09244840" w:rsidR="00C07153" w:rsidRPr="001E3E6E" w:rsidRDefault="00C07153" w:rsidP="00C07153">
            <w:pPr>
              <w:pStyle w:val="Level2Body"/>
              <w:ind w:left="0"/>
              <w:rPr>
                <w:rFonts w:cs="Arial"/>
                <w:color w:val="auto"/>
                <w:sz w:val="18"/>
                <w:szCs w:val="18"/>
              </w:rPr>
            </w:pPr>
            <w:r w:rsidRPr="001E3E6E">
              <w:rPr>
                <w:rFonts w:cs="Arial"/>
                <w:color w:val="auto"/>
                <w:sz w:val="18"/>
                <w:szCs w:val="18"/>
              </w:rPr>
              <w:t>CS</w:t>
            </w:r>
            <w:r w:rsidR="007A2245" w:rsidRPr="001E3E6E">
              <w:rPr>
                <w:rFonts w:cs="Arial"/>
                <w:color w:val="auto"/>
                <w:sz w:val="18"/>
                <w:szCs w:val="18"/>
              </w:rPr>
              <w:t>R</w:t>
            </w:r>
            <w:r w:rsidRPr="001E3E6E">
              <w:rPr>
                <w:rFonts w:cs="Arial"/>
                <w:color w:val="auto"/>
                <w:sz w:val="18"/>
                <w:szCs w:val="18"/>
              </w:rPr>
              <w:t>.</w:t>
            </w:r>
            <w:r w:rsidR="007F0B3D">
              <w:rPr>
                <w:rFonts w:cs="Arial"/>
                <w:color w:val="auto"/>
                <w:sz w:val="18"/>
                <w:szCs w:val="18"/>
              </w:rPr>
              <w:t>8</w:t>
            </w:r>
          </w:p>
        </w:tc>
        <w:tc>
          <w:tcPr>
            <w:tcW w:w="3600" w:type="dxa"/>
          </w:tcPr>
          <w:p w14:paraId="7CB9D71F" w14:textId="54A3123E" w:rsidR="00C07153" w:rsidRPr="001E3E6E" w:rsidRDefault="00426803" w:rsidP="00670496">
            <w:pPr>
              <w:pStyle w:val="Level2Body"/>
              <w:ind w:left="0"/>
              <w:jc w:val="left"/>
              <w:rPr>
                <w:rFonts w:cs="Arial"/>
                <w:color w:val="auto"/>
                <w:sz w:val="18"/>
                <w:szCs w:val="18"/>
              </w:rPr>
            </w:pPr>
            <w:r w:rsidRPr="001E3E6E">
              <w:rPr>
                <w:rFonts w:cs="Arial"/>
                <w:color w:val="auto"/>
                <w:sz w:val="18"/>
                <w:szCs w:val="18"/>
              </w:rPr>
              <w:t>S</w:t>
            </w:r>
            <w:r w:rsidR="00C07153" w:rsidRPr="001E3E6E">
              <w:rPr>
                <w:rFonts w:cs="Arial"/>
                <w:color w:val="auto"/>
                <w:sz w:val="18"/>
                <w:szCs w:val="18"/>
              </w:rPr>
              <w:t xml:space="preserve">olution must provide a callback </w:t>
            </w:r>
            <w:r w:rsidRPr="001E3E6E">
              <w:rPr>
                <w:rFonts w:cs="Arial"/>
                <w:color w:val="auto"/>
                <w:sz w:val="18"/>
                <w:szCs w:val="18"/>
              </w:rPr>
              <w:t>option</w:t>
            </w:r>
            <w:r w:rsidR="00C07153" w:rsidRPr="001E3E6E">
              <w:rPr>
                <w:rFonts w:cs="Arial"/>
                <w:color w:val="auto"/>
                <w:sz w:val="18"/>
                <w:szCs w:val="18"/>
              </w:rPr>
              <w:t>.</w:t>
            </w:r>
            <w:r w:rsidR="00AE5F2C">
              <w:rPr>
                <w:rFonts w:cs="Arial"/>
                <w:color w:val="auto"/>
                <w:sz w:val="18"/>
                <w:szCs w:val="18"/>
              </w:rPr>
              <w:t xml:space="preserve"> </w:t>
            </w:r>
            <w:r w:rsidR="00C07153" w:rsidRPr="001E3E6E">
              <w:rPr>
                <w:rFonts w:cs="Arial"/>
                <w:color w:val="auto"/>
                <w:sz w:val="18"/>
                <w:szCs w:val="18"/>
              </w:rPr>
              <w:t xml:space="preserve">For callers who select a callback option, Contractor must have their call returned within </w:t>
            </w:r>
            <w:r w:rsidR="006C64A4">
              <w:rPr>
                <w:rFonts w:cs="Arial"/>
                <w:color w:val="auto"/>
                <w:sz w:val="18"/>
                <w:szCs w:val="18"/>
              </w:rPr>
              <w:t>four (</w:t>
            </w:r>
            <w:r w:rsidR="00C07153" w:rsidRPr="001E3E6E">
              <w:rPr>
                <w:rFonts w:cs="Arial"/>
                <w:color w:val="auto"/>
                <w:sz w:val="18"/>
                <w:szCs w:val="18"/>
              </w:rPr>
              <w:t>4</w:t>
            </w:r>
            <w:r w:rsidR="006C64A4">
              <w:rPr>
                <w:rFonts w:cs="Arial"/>
                <w:color w:val="auto"/>
                <w:sz w:val="18"/>
                <w:szCs w:val="18"/>
              </w:rPr>
              <w:t>)</w:t>
            </w:r>
            <w:r w:rsidR="00C07153" w:rsidRPr="001E3E6E">
              <w:rPr>
                <w:rFonts w:cs="Arial"/>
                <w:color w:val="auto"/>
                <w:sz w:val="18"/>
                <w:szCs w:val="18"/>
              </w:rPr>
              <w:t xml:space="preserve"> business hours.</w:t>
            </w:r>
          </w:p>
        </w:tc>
        <w:tc>
          <w:tcPr>
            <w:tcW w:w="2790" w:type="dxa"/>
          </w:tcPr>
          <w:p w14:paraId="007EC9D6" w14:textId="77777777" w:rsidR="00C07153" w:rsidRPr="001E3E6E" w:rsidRDefault="00717D53" w:rsidP="00172701">
            <w:pPr>
              <w:pStyle w:val="Level2Body"/>
              <w:ind w:left="0"/>
              <w:jc w:val="left"/>
              <w:rPr>
                <w:rFonts w:cs="Arial"/>
                <w:color w:val="auto"/>
                <w:sz w:val="18"/>
                <w:szCs w:val="18"/>
              </w:rPr>
            </w:pPr>
            <w:r w:rsidRPr="001E3E6E">
              <w:rPr>
                <w:rFonts w:cs="Arial"/>
                <w:color w:val="auto"/>
                <w:sz w:val="18"/>
                <w:szCs w:val="18"/>
              </w:rPr>
              <w:t>Describe</w:t>
            </w:r>
            <w:r w:rsidR="00C07153" w:rsidRPr="001E3E6E">
              <w:rPr>
                <w:rFonts w:cs="Arial"/>
                <w:color w:val="auto"/>
                <w:sz w:val="18"/>
                <w:szCs w:val="18"/>
              </w:rPr>
              <w:t xml:space="preserve"> the callback solution and service level expectations.</w:t>
            </w:r>
          </w:p>
        </w:tc>
        <w:tc>
          <w:tcPr>
            <w:tcW w:w="1654" w:type="dxa"/>
          </w:tcPr>
          <w:p w14:paraId="1B11B6BD" w14:textId="77777777" w:rsidR="00C07153" w:rsidRPr="001E3E6E" w:rsidRDefault="000774FA" w:rsidP="00C07153">
            <w:pPr>
              <w:pStyle w:val="Level2Body"/>
              <w:ind w:left="0"/>
              <w:jc w:val="center"/>
              <w:rPr>
                <w:rFonts w:cs="Arial"/>
                <w:color w:val="auto"/>
                <w:sz w:val="18"/>
                <w:szCs w:val="18"/>
              </w:rPr>
            </w:pPr>
            <w:r w:rsidRPr="001E3E6E">
              <w:rPr>
                <w:rFonts w:cs="Arial"/>
                <w:color w:val="auto"/>
                <w:sz w:val="18"/>
                <w:szCs w:val="18"/>
              </w:rPr>
              <w:t>N/A</w:t>
            </w:r>
          </w:p>
        </w:tc>
        <w:sdt>
          <w:sdtPr>
            <w:rPr>
              <w:color w:val="auto"/>
              <w:sz w:val="18"/>
              <w:szCs w:val="18"/>
            </w:rPr>
            <w:alias w:val="Ability Code"/>
            <w:tag w:val="Ability Code"/>
            <w:id w:val="-1593617703"/>
            <w:placeholder>
              <w:docPart w:val="276CDEC009284E9E9E9BE7EDE57C9A3F"/>
            </w:placeholder>
            <w15:color w:val="993300"/>
            <w:comboBox>
              <w:listItem w:displayText="S" w:value="S"/>
              <w:listItem w:displayText="W" w:value="W"/>
              <w:listItem w:displayText="M" w:value="M"/>
              <w:listItem w:displayText="F" w:value="F"/>
              <w:listItem w:displayText="C" w:value="C"/>
              <w:listItem w:displayText="N" w:value="N"/>
              <w:listItem w:displayText="O" w:value="O"/>
            </w:comboBox>
          </w:sdtPr>
          <w:sdtEndPr/>
          <w:sdtContent>
            <w:tc>
              <w:tcPr>
                <w:tcW w:w="1046" w:type="dxa"/>
              </w:tcPr>
              <w:p w14:paraId="119C39A5" w14:textId="77777777" w:rsidR="00C07153" w:rsidRPr="001E3E6E" w:rsidRDefault="002A2404" w:rsidP="00C07153">
                <w:pPr>
                  <w:pStyle w:val="Level2Body"/>
                  <w:ind w:left="0"/>
                  <w:rPr>
                    <w:rFonts w:cs="Arial"/>
                    <w:color w:val="auto"/>
                    <w:sz w:val="18"/>
                    <w:szCs w:val="18"/>
                  </w:rPr>
                </w:pPr>
                <w:r w:rsidRPr="001E3E6E" w:rsidDel="008E51F4">
                  <w:rPr>
                    <w:color w:val="auto"/>
                    <w:sz w:val="18"/>
                    <w:szCs w:val="18"/>
                  </w:rPr>
                  <w:t xml:space="preserve">Choose an item. </w:t>
                </w:r>
              </w:p>
            </w:tc>
          </w:sdtContent>
        </w:sdt>
        <w:tc>
          <w:tcPr>
            <w:tcW w:w="3595" w:type="dxa"/>
          </w:tcPr>
          <w:p w14:paraId="315C2AC6" w14:textId="77777777" w:rsidR="00C07153" w:rsidRPr="001E3E6E" w:rsidRDefault="00C07153" w:rsidP="00C07153">
            <w:pPr>
              <w:pStyle w:val="Level2Body"/>
              <w:ind w:left="0"/>
              <w:rPr>
                <w:rFonts w:cs="Arial"/>
                <w:color w:val="auto"/>
                <w:sz w:val="18"/>
                <w:szCs w:val="18"/>
              </w:rPr>
            </w:pPr>
          </w:p>
        </w:tc>
      </w:tr>
      <w:tr w:rsidR="002308F7" w:rsidRPr="001E3E6E" w14:paraId="59CB6E56" w14:textId="77777777" w:rsidTr="00860B1B">
        <w:trPr>
          <w:trHeight w:val="710"/>
        </w:trPr>
        <w:tc>
          <w:tcPr>
            <w:tcW w:w="14390" w:type="dxa"/>
            <w:gridSpan w:val="7"/>
          </w:tcPr>
          <w:p w14:paraId="6914B0B1" w14:textId="092DF123" w:rsidR="002308F7" w:rsidRPr="001E3E6E" w:rsidRDefault="002308F7" w:rsidP="008E51F4">
            <w:pPr>
              <w:pStyle w:val="Level2Body"/>
              <w:ind w:left="0"/>
              <w:rPr>
                <w:color w:val="auto"/>
                <w:sz w:val="18"/>
                <w:szCs w:val="18"/>
              </w:rPr>
            </w:pPr>
            <w:r w:rsidRPr="001E3E6E">
              <w:rPr>
                <w:color w:val="auto"/>
                <w:sz w:val="18"/>
                <w:szCs w:val="18"/>
              </w:rPr>
              <w:lastRenderedPageBreak/>
              <w:t>Bidder’s Response:</w:t>
            </w:r>
            <w:r w:rsidR="00AE5F2C">
              <w:rPr>
                <w:color w:val="auto"/>
                <w:sz w:val="18"/>
                <w:szCs w:val="18"/>
              </w:rPr>
              <w:t xml:space="preserve"> </w:t>
            </w:r>
            <w:r w:rsidRPr="001E3E6E">
              <w:rPr>
                <w:color w:val="auto"/>
                <w:sz w:val="18"/>
                <w:szCs w:val="18"/>
              </w:rPr>
              <w:t xml:space="preserve"> </w:t>
            </w:r>
          </w:p>
        </w:tc>
      </w:tr>
    </w:tbl>
    <w:p w14:paraId="6C54B2A1" w14:textId="77777777" w:rsidR="00E94503" w:rsidRPr="001E3E6E" w:rsidRDefault="00E94503" w:rsidP="00E94503">
      <w:pPr>
        <w:pStyle w:val="Level2Body"/>
        <w:tabs>
          <w:tab w:val="left" w:pos="11250"/>
        </w:tabs>
        <w:ind w:left="0" w:right="2304"/>
        <w:rPr>
          <w:rFonts w:cs="Arial"/>
          <w:color w:val="auto"/>
          <w:sz w:val="18"/>
          <w:szCs w:val="18"/>
        </w:rPr>
      </w:pPr>
    </w:p>
    <w:p w14:paraId="0855BF15" w14:textId="1525EBA0" w:rsidR="00E94503" w:rsidRDefault="00E94503" w:rsidP="00E94503">
      <w:pPr>
        <w:pStyle w:val="Level2Body"/>
        <w:tabs>
          <w:tab w:val="left" w:pos="11250"/>
        </w:tabs>
        <w:ind w:left="0" w:right="2304"/>
        <w:rPr>
          <w:rFonts w:cs="Arial"/>
          <w:color w:val="auto"/>
          <w:sz w:val="18"/>
          <w:szCs w:val="18"/>
        </w:rPr>
      </w:pPr>
    </w:p>
    <w:tbl>
      <w:tblPr>
        <w:tblStyle w:val="TableGrid"/>
        <w:tblW w:w="0" w:type="auto"/>
        <w:tblLook w:val="04A0" w:firstRow="1" w:lastRow="0" w:firstColumn="1" w:lastColumn="0" w:noHBand="0" w:noVBand="1"/>
      </w:tblPr>
      <w:tblGrid>
        <w:gridCol w:w="749"/>
        <w:gridCol w:w="956"/>
        <w:gridCol w:w="3600"/>
        <w:gridCol w:w="2790"/>
        <w:gridCol w:w="1620"/>
        <w:gridCol w:w="1080"/>
        <w:gridCol w:w="3595"/>
      </w:tblGrid>
      <w:tr w:rsidR="001E3E6E" w:rsidRPr="001E3E6E" w14:paraId="7BE3A26B" w14:textId="77777777" w:rsidTr="00927C85">
        <w:tc>
          <w:tcPr>
            <w:tcW w:w="749" w:type="dxa"/>
          </w:tcPr>
          <w:p w14:paraId="5C902E04" w14:textId="77777777" w:rsidR="00E94503" w:rsidRPr="001E3E6E" w:rsidRDefault="00E94503" w:rsidP="00BE261A">
            <w:pPr>
              <w:pStyle w:val="Level2Body"/>
              <w:ind w:left="0"/>
              <w:rPr>
                <w:rFonts w:cs="Arial"/>
                <w:color w:val="auto"/>
                <w:sz w:val="18"/>
                <w:szCs w:val="18"/>
              </w:rPr>
            </w:pPr>
            <w:r w:rsidRPr="001E3E6E">
              <w:rPr>
                <w:rFonts w:cs="Arial"/>
                <w:color w:val="auto"/>
                <w:sz w:val="18"/>
                <w:szCs w:val="18"/>
              </w:rPr>
              <w:t>Req.#</w:t>
            </w:r>
          </w:p>
        </w:tc>
        <w:tc>
          <w:tcPr>
            <w:tcW w:w="956" w:type="dxa"/>
          </w:tcPr>
          <w:p w14:paraId="224241CC" w14:textId="77777777" w:rsidR="00E94503" w:rsidRPr="001E3E6E" w:rsidRDefault="00E94503" w:rsidP="00BE261A">
            <w:pPr>
              <w:pStyle w:val="Level2Body"/>
              <w:ind w:left="0"/>
              <w:rPr>
                <w:rFonts w:cs="Arial"/>
                <w:color w:val="auto"/>
                <w:sz w:val="18"/>
                <w:szCs w:val="18"/>
              </w:rPr>
            </w:pPr>
            <w:r w:rsidRPr="001E3E6E">
              <w:rPr>
                <w:rFonts w:cs="Arial"/>
                <w:color w:val="auto"/>
                <w:sz w:val="18"/>
                <w:szCs w:val="18"/>
              </w:rPr>
              <w:t>ID</w:t>
            </w:r>
          </w:p>
        </w:tc>
        <w:tc>
          <w:tcPr>
            <w:tcW w:w="3600" w:type="dxa"/>
          </w:tcPr>
          <w:p w14:paraId="62E2E9A0" w14:textId="77777777" w:rsidR="00E94503" w:rsidRPr="001E3E6E" w:rsidRDefault="00E94503" w:rsidP="00BE261A">
            <w:pPr>
              <w:pStyle w:val="Level2Body"/>
              <w:ind w:left="0"/>
              <w:rPr>
                <w:rFonts w:cs="Arial"/>
                <w:color w:val="auto"/>
                <w:sz w:val="18"/>
                <w:szCs w:val="18"/>
              </w:rPr>
            </w:pPr>
            <w:r w:rsidRPr="001E3E6E">
              <w:rPr>
                <w:rFonts w:cs="Arial"/>
                <w:color w:val="auto"/>
                <w:sz w:val="18"/>
                <w:szCs w:val="18"/>
              </w:rPr>
              <w:t xml:space="preserve">Contractor / </w:t>
            </w:r>
            <w:r w:rsidR="008D73C2" w:rsidRPr="001E3E6E">
              <w:rPr>
                <w:rFonts w:cs="Arial"/>
                <w:color w:val="auto"/>
                <w:sz w:val="18"/>
                <w:szCs w:val="18"/>
              </w:rPr>
              <w:t>Solution/Requirement</w:t>
            </w:r>
          </w:p>
        </w:tc>
        <w:tc>
          <w:tcPr>
            <w:tcW w:w="2790" w:type="dxa"/>
          </w:tcPr>
          <w:p w14:paraId="36299A02" w14:textId="77777777" w:rsidR="00E94503" w:rsidRPr="001E3E6E" w:rsidRDefault="00E94503" w:rsidP="00BE261A">
            <w:pPr>
              <w:pStyle w:val="Level2Body"/>
              <w:ind w:left="0"/>
              <w:rPr>
                <w:rFonts w:cs="Arial"/>
                <w:color w:val="auto"/>
                <w:sz w:val="18"/>
                <w:szCs w:val="18"/>
              </w:rPr>
            </w:pPr>
            <w:r w:rsidRPr="001E3E6E">
              <w:rPr>
                <w:rFonts w:cs="Arial"/>
                <w:color w:val="auto"/>
                <w:sz w:val="18"/>
                <w:szCs w:val="18"/>
              </w:rPr>
              <w:t>Instructions to Bidder</w:t>
            </w:r>
          </w:p>
        </w:tc>
        <w:tc>
          <w:tcPr>
            <w:tcW w:w="1620" w:type="dxa"/>
          </w:tcPr>
          <w:p w14:paraId="7506145E" w14:textId="77777777" w:rsidR="00E94503" w:rsidRPr="001E3E6E" w:rsidRDefault="00E94503" w:rsidP="00BE261A">
            <w:pPr>
              <w:pStyle w:val="Level2Body"/>
              <w:ind w:left="0"/>
              <w:jc w:val="center"/>
              <w:rPr>
                <w:rFonts w:cs="Arial"/>
                <w:color w:val="auto"/>
                <w:sz w:val="18"/>
                <w:szCs w:val="18"/>
              </w:rPr>
            </w:pPr>
            <w:r w:rsidRPr="001E3E6E">
              <w:rPr>
                <w:rFonts w:cs="Arial"/>
                <w:color w:val="auto"/>
                <w:sz w:val="18"/>
                <w:szCs w:val="18"/>
              </w:rPr>
              <w:t>CMS</w:t>
            </w:r>
          </w:p>
          <w:p w14:paraId="05484B98" w14:textId="77777777" w:rsidR="00E94503" w:rsidRPr="001E3E6E" w:rsidRDefault="00E94503" w:rsidP="00BE261A">
            <w:pPr>
              <w:pStyle w:val="Level2Body"/>
              <w:ind w:left="0"/>
              <w:jc w:val="center"/>
              <w:rPr>
                <w:rFonts w:cs="Arial"/>
                <w:color w:val="auto"/>
                <w:sz w:val="18"/>
                <w:szCs w:val="18"/>
              </w:rPr>
            </w:pPr>
            <w:r w:rsidRPr="001E3E6E">
              <w:rPr>
                <w:rFonts w:cs="Arial"/>
                <w:color w:val="auto"/>
                <w:sz w:val="18"/>
                <w:szCs w:val="18"/>
              </w:rPr>
              <w:t>Checklist</w:t>
            </w:r>
          </w:p>
          <w:p w14:paraId="4188B9FF" w14:textId="77777777" w:rsidR="00E94503" w:rsidRPr="001E3E6E" w:rsidRDefault="00E94503" w:rsidP="00BE261A">
            <w:pPr>
              <w:pStyle w:val="Level2Body"/>
              <w:ind w:left="0"/>
              <w:jc w:val="center"/>
              <w:rPr>
                <w:rFonts w:cs="Arial"/>
                <w:color w:val="auto"/>
                <w:sz w:val="18"/>
                <w:szCs w:val="18"/>
              </w:rPr>
            </w:pPr>
            <w:r w:rsidRPr="001E3E6E">
              <w:rPr>
                <w:rFonts w:cs="Arial"/>
                <w:color w:val="auto"/>
                <w:sz w:val="18"/>
                <w:szCs w:val="18"/>
              </w:rPr>
              <w:t>ID</w:t>
            </w:r>
          </w:p>
        </w:tc>
        <w:tc>
          <w:tcPr>
            <w:tcW w:w="1080" w:type="dxa"/>
          </w:tcPr>
          <w:p w14:paraId="355432D2" w14:textId="77777777" w:rsidR="00E94503" w:rsidRPr="001E3E6E" w:rsidRDefault="00E94503" w:rsidP="00BE261A">
            <w:pPr>
              <w:pStyle w:val="Level2Body"/>
              <w:ind w:left="0"/>
              <w:rPr>
                <w:rFonts w:cs="Arial"/>
                <w:color w:val="auto"/>
                <w:sz w:val="18"/>
                <w:szCs w:val="18"/>
              </w:rPr>
            </w:pPr>
            <w:r w:rsidRPr="001E3E6E">
              <w:rPr>
                <w:rFonts w:cs="Arial"/>
                <w:color w:val="auto"/>
                <w:sz w:val="18"/>
                <w:szCs w:val="18"/>
              </w:rPr>
              <w:t>Bidding</w:t>
            </w:r>
          </w:p>
          <w:p w14:paraId="7A2E6B31" w14:textId="77777777" w:rsidR="00E94503" w:rsidRPr="001E3E6E" w:rsidRDefault="00E94503" w:rsidP="00BE261A">
            <w:pPr>
              <w:pStyle w:val="Level2Body"/>
              <w:ind w:left="0"/>
              <w:rPr>
                <w:rFonts w:cs="Arial"/>
                <w:color w:val="auto"/>
                <w:sz w:val="18"/>
                <w:szCs w:val="18"/>
              </w:rPr>
            </w:pPr>
            <w:r w:rsidRPr="001E3E6E">
              <w:rPr>
                <w:rFonts w:cs="Arial"/>
                <w:color w:val="auto"/>
                <w:sz w:val="18"/>
                <w:szCs w:val="18"/>
              </w:rPr>
              <w:t>Ability</w:t>
            </w:r>
          </w:p>
          <w:p w14:paraId="61D32CE3" w14:textId="77777777" w:rsidR="00E94503" w:rsidRPr="001E3E6E" w:rsidRDefault="00E94503" w:rsidP="00BE261A">
            <w:pPr>
              <w:pStyle w:val="Level2Body"/>
              <w:ind w:left="0"/>
              <w:rPr>
                <w:rFonts w:cs="Arial"/>
                <w:color w:val="auto"/>
                <w:sz w:val="18"/>
                <w:szCs w:val="18"/>
              </w:rPr>
            </w:pPr>
            <w:r w:rsidRPr="001E3E6E">
              <w:rPr>
                <w:rFonts w:cs="Arial"/>
                <w:color w:val="auto"/>
                <w:sz w:val="18"/>
                <w:szCs w:val="18"/>
              </w:rPr>
              <w:t>Code</w:t>
            </w:r>
          </w:p>
        </w:tc>
        <w:tc>
          <w:tcPr>
            <w:tcW w:w="3595" w:type="dxa"/>
          </w:tcPr>
          <w:p w14:paraId="7D6DE47E" w14:textId="77777777" w:rsidR="00E94503" w:rsidRPr="001E3E6E" w:rsidRDefault="00E94503" w:rsidP="00BE261A">
            <w:pPr>
              <w:pStyle w:val="Level2Body"/>
              <w:ind w:left="0"/>
              <w:rPr>
                <w:rFonts w:cs="Arial"/>
                <w:color w:val="auto"/>
                <w:sz w:val="18"/>
                <w:szCs w:val="18"/>
              </w:rPr>
            </w:pPr>
            <w:r w:rsidRPr="001E3E6E">
              <w:rPr>
                <w:rFonts w:cs="Arial"/>
                <w:color w:val="auto"/>
                <w:sz w:val="18"/>
                <w:szCs w:val="18"/>
              </w:rPr>
              <w:t>Gap Description and Recommendation for Closure</w:t>
            </w:r>
          </w:p>
        </w:tc>
      </w:tr>
      <w:tr w:rsidR="001E3E6E" w:rsidRPr="001E3E6E" w14:paraId="4B74A628" w14:textId="77777777" w:rsidTr="00927C85">
        <w:tc>
          <w:tcPr>
            <w:tcW w:w="749" w:type="dxa"/>
          </w:tcPr>
          <w:p w14:paraId="66DACB65" w14:textId="4ED9064C" w:rsidR="00E94503" w:rsidRPr="001E3E6E" w:rsidRDefault="00AE7C6B" w:rsidP="00BE261A">
            <w:pPr>
              <w:pStyle w:val="Level2Body"/>
              <w:ind w:left="0"/>
              <w:rPr>
                <w:rFonts w:cs="Arial"/>
                <w:color w:val="auto"/>
                <w:sz w:val="18"/>
                <w:szCs w:val="18"/>
              </w:rPr>
            </w:pPr>
            <w:r w:rsidRPr="001E3E6E">
              <w:rPr>
                <w:rFonts w:cs="Arial"/>
                <w:color w:val="auto"/>
                <w:sz w:val="18"/>
                <w:szCs w:val="18"/>
              </w:rPr>
              <w:t>2</w:t>
            </w:r>
            <w:r w:rsidR="00FA742F" w:rsidRPr="001E3E6E">
              <w:rPr>
                <w:rFonts w:cs="Arial"/>
                <w:color w:val="auto"/>
                <w:sz w:val="18"/>
                <w:szCs w:val="18"/>
              </w:rPr>
              <w:t>7</w:t>
            </w:r>
            <w:r w:rsidR="000166F3">
              <w:rPr>
                <w:rFonts w:cs="Arial"/>
                <w:color w:val="auto"/>
                <w:sz w:val="18"/>
                <w:szCs w:val="18"/>
              </w:rPr>
              <w:t>2</w:t>
            </w:r>
          </w:p>
        </w:tc>
        <w:tc>
          <w:tcPr>
            <w:tcW w:w="956" w:type="dxa"/>
          </w:tcPr>
          <w:p w14:paraId="72B9CA83" w14:textId="44C550EB" w:rsidR="00E94503" w:rsidRPr="001E3E6E" w:rsidRDefault="00C07153" w:rsidP="00BE261A">
            <w:pPr>
              <w:pStyle w:val="Level2Body"/>
              <w:ind w:left="0"/>
              <w:rPr>
                <w:rFonts w:cs="Arial"/>
                <w:color w:val="auto"/>
                <w:sz w:val="18"/>
                <w:szCs w:val="18"/>
              </w:rPr>
            </w:pPr>
            <w:r w:rsidRPr="001E3E6E">
              <w:rPr>
                <w:rFonts w:cs="Arial"/>
                <w:color w:val="auto"/>
                <w:sz w:val="18"/>
                <w:szCs w:val="18"/>
              </w:rPr>
              <w:t>CS</w:t>
            </w:r>
            <w:r w:rsidR="007A2245" w:rsidRPr="001E3E6E">
              <w:rPr>
                <w:rFonts w:cs="Arial"/>
                <w:color w:val="auto"/>
                <w:sz w:val="18"/>
                <w:szCs w:val="18"/>
              </w:rPr>
              <w:t>R</w:t>
            </w:r>
            <w:r w:rsidRPr="001E3E6E">
              <w:rPr>
                <w:rFonts w:cs="Arial"/>
                <w:color w:val="auto"/>
                <w:sz w:val="18"/>
                <w:szCs w:val="18"/>
              </w:rPr>
              <w:t>.</w:t>
            </w:r>
            <w:r w:rsidR="007F0B3D">
              <w:rPr>
                <w:rFonts w:cs="Arial"/>
                <w:color w:val="auto"/>
                <w:sz w:val="18"/>
                <w:szCs w:val="18"/>
              </w:rPr>
              <w:t>9</w:t>
            </w:r>
          </w:p>
        </w:tc>
        <w:tc>
          <w:tcPr>
            <w:tcW w:w="3600" w:type="dxa"/>
          </w:tcPr>
          <w:p w14:paraId="5C9B0836" w14:textId="7ADE9156" w:rsidR="00E94503" w:rsidRPr="001E3E6E" w:rsidRDefault="00426803" w:rsidP="00003A8B">
            <w:pPr>
              <w:pStyle w:val="Level2Body"/>
              <w:ind w:left="0"/>
              <w:jc w:val="left"/>
              <w:rPr>
                <w:rFonts w:cs="Arial"/>
                <w:color w:val="auto"/>
                <w:sz w:val="18"/>
                <w:szCs w:val="18"/>
              </w:rPr>
            </w:pPr>
            <w:r w:rsidRPr="001E3E6E">
              <w:rPr>
                <w:rFonts w:cs="Arial"/>
                <w:color w:val="auto"/>
                <w:sz w:val="18"/>
                <w:szCs w:val="18"/>
              </w:rPr>
              <w:t>S</w:t>
            </w:r>
            <w:r w:rsidR="00C07153" w:rsidRPr="001E3E6E">
              <w:rPr>
                <w:rFonts w:cs="Arial"/>
                <w:color w:val="auto"/>
                <w:sz w:val="18"/>
                <w:szCs w:val="18"/>
              </w:rPr>
              <w:t>olution</w:t>
            </w:r>
            <w:r w:rsidR="00003A8B" w:rsidRPr="001E3E6E">
              <w:rPr>
                <w:rFonts w:cs="Arial"/>
                <w:color w:val="auto"/>
                <w:sz w:val="18"/>
                <w:szCs w:val="18"/>
              </w:rPr>
              <w:t xml:space="preserve"> must provide</w:t>
            </w:r>
            <w:r w:rsidR="00C07153" w:rsidRPr="001E3E6E">
              <w:rPr>
                <w:rFonts w:cs="Arial"/>
                <w:color w:val="auto"/>
                <w:sz w:val="18"/>
                <w:szCs w:val="18"/>
              </w:rPr>
              <w:t xml:space="preserve"> organizations and individuals providing Medicaid home and community-based services with necessary, comprehensive, timely and accessible information, instructions and training, and technical support during implementation and operation of </w:t>
            </w:r>
            <w:r w:rsidR="002932AE">
              <w:rPr>
                <w:rFonts w:cs="Arial"/>
                <w:color w:val="auto"/>
                <w:sz w:val="18"/>
                <w:szCs w:val="18"/>
              </w:rPr>
              <w:t>solution.</w:t>
            </w:r>
          </w:p>
        </w:tc>
        <w:tc>
          <w:tcPr>
            <w:tcW w:w="2790" w:type="dxa"/>
          </w:tcPr>
          <w:p w14:paraId="4296ECF0" w14:textId="41A2D294" w:rsidR="00E94503" w:rsidRPr="001E3E6E" w:rsidRDefault="00717D53" w:rsidP="0062351C">
            <w:pPr>
              <w:pStyle w:val="Level2Body"/>
              <w:ind w:left="0"/>
              <w:jc w:val="left"/>
              <w:rPr>
                <w:rFonts w:cs="Arial"/>
                <w:color w:val="auto"/>
                <w:sz w:val="18"/>
                <w:szCs w:val="18"/>
              </w:rPr>
            </w:pPr>
            <w:r w:rsidRPr="001E3E6E">
              <w:rPr>
                <w:rFonts w:cs="Arial"/>
                <w:color w:val="auto"/>
                <w:sz w:val="18"/>
                <w:szCs w:val="18"/>
              </w:rPr>
              <w:t>Describe</w:t>
            </w:r>
            <w:r w:rsidR="00C07153" w:rsidRPr="001E3E6E">
              <w:rPr>
                <w:rFonts w:cs="Arial"/>
                <w:color w:val="auto"/>
                <w:sz w:val="18"/>
                <w:szCs w:val="18"/>
              </w:rPr>
              <w:t xml:space="preserve"> how the solution provides organizations and individuals providing Medicaid home and community-based services with necessary, comprehensive, timely</w:t>
            </w:r>
            <w:r w:rsidR="00426803" w:rsidRPr="001E3E6E">
              <w:rPr>
                <w:rFonts w:cs="Arial"/>
                <w:color w:val="auto"/>
                <w:sz w:val="18"/>
                <w:szCs w:val="18"/>
              </w:rPr>
              <w:t xml:space="preserve"> (as per the agreed project schedule)</w:t>
            </w:r>
            <w:r w:rsidR="00C07153" w:rsidRPr="001E3E6E">
              <w:rPr>
                <w:rFonts w:cs="Arial"/>
                <w:color w:val="auto"/>
                <w:sz w:val="18"/>
                <w:szCs w:val="18"/>
              </w:rPr>
              <w:t xml:space="preserve"> and accessible information, instructions and training, and technical support during implementation and operation of </w:t>
            </w:r>
            <w:r w:rsidR="002932AE">
              <w:rPr>
                <w:rFonts w:cs="Arial"/>
                <w:color w:val="auto"/>
                <w:sz w:val="18"/>
                <w:szCs w:val="18"/>
              </w:rPr>
              <w:t>solution</w:t>
            </w:r>
            <w:r w:rsidR="00C07153" w:rsidRPr="001E3E6E">
              <w:rPr>
                <w:rFonts w:cs="Arial"/>
                <w:color w:val="auto"/>
                <w:sz w:val="18"/>
                <w:szCs w:val="18"/>
              </w:rPr>
              <w:t>.</w:t>
            </w:r>
          </w:p>
        </w:tc>
        <w:tc>
          <w:tcPr>
            <w:tcW w:w="1620" w:type="dxa"/>
          </w:tcPr>
          <w:p w14:paraId="330C8D8D" w14:textId="77777777" w:rsidR="00E94503" w:rsidRPr="001E3E6E" w:rsidRDefault="000774FA" w:rsidP="00BE261A">
            <w:pPr>
              <w:pStyle w:val="Level2Body"/>
              <w:ind w:left="0"/>
              <w:jc w:val="center"/>
              <w:rPr>
                <w:rFonts w:cs="Arial"/>
                <w:color w:val="auto"/>
                <w:sz w:val="18"/>
                <w:szCs w:val="18"/>
              </w:rPr>
            </w:pPr>
            <w:r w:rsidRPr="001E3E6E">
              <w:rPr>
                <w:rFonts w:cs="Arial"/>
                <w:color w:val="auto"/>
                <w:sz w:val="18"/>
                <w:szCs w:val="18"/>
              </w:rPr>
              <w:t>N/A</w:t>
            </w:r>
          </w:p>
        </w:tc>
        <w:sdt>
          <w:sdtPr>
            <w:rPr>
              <w:color w:val="auto"/>
              <w:sz w:val="18"/>
              <w:szCs w:val="18"/>
            </w:rPr>
            <w:alias w:val="Ability Code"/>
            <w:tag w:val="Ability Code"/>
            <w:id w:val="-622839804"/>
            <w:placeholder>
              <w:docPart w:val="2503EDFB3EE4415EB20C045E1862C99F"/>
            </w:placeholder>
            <w15:color w:val="993300"/>
            <w:comboBox>
              <w:listItem w:displayText="S" w:value="S"/>
              <w:listItem w:displayText="W" w:value="W"/>
              <w:listItem w:displayText="M" w:value="M"/>
              <w:listItem w:displayText="F" w:value="F"/>
              <w:listItem w:displayText="C" w:value="C"/>
              <w:listItem w:displayText="N" w:value="N"/>
              <w:listItem w:displayText="O" w:value="O"/>
            </w:comboBox>
          </w:sdtPr>
          <w:sdtEndPr/>
          <w:sdtContent>
            <w:tc>
              <w:tcPr>
                <w:tcW w:w="1080" w:type="dxa"/>
              </w:tcPr>
              <w:p w14:paraId="039F3650" w14:textId="77777777" w:rsidR="00E94503" w:rsidRPr="001E3E6E" w:rsidRDefault="002A2404" w:rsidP="00BE261A">
                <w:pPr>
                  <w:pStyle w:val="Level2Body"/>
                  <w:ind w:left="0"/>
                  <w:rPr>
                    <w:rFonts w:cs="Arial"/>
                    <w:color w:val="auto"/>
                    <w:sz w:val="18"/>
                    <w:szCs w:val="18"/>
                  </w:rPr>
                </w:pPr>
                <w:r w:rsidRPr="001E3E6E" w:rsidDel="008E51F4">
                  <w:rPr>
                    <w:color w:val="auto"/>
                    <w:sz w:val="18"/>
                    <w:szCs w:val="18"/>
                  </w:rPr>
                  <w:t xml:space="preserve">Choose an item. </w:t>
                </w:r>
              </w:p>
            </w:tc>
          </w:sdtContent>
        </w:sdt>
        <w:tc>
          <w:tcPr>
            <w:tcW w:w="3595" w:type="dxa"/>
          </w:tcPr>
          <w:p w14:paraId="0DF3579C" w14:textId="77777777" w:rsidR="00E94503" w:rsidRPr="001E3E6E" w:rsidRDefault="00E94503" w:rsidP="00BE261A">
            <w:pPr>
              <w:pStyle w:val="Level2Body"/>
              <w:ind w:left="0"/>
              <w:rPr>
                <w:rFonts w:cs="Arial"/>
                <w:color w:val="auto"/>
                <w:sz w:val="18"/>
                <w:szCs w:val="18"/>
              </w:rPr>
            </w:pPr>
          </w:p>
        </w:tc>
      </w:tr>
      <w:tr w:rsidR="002308F7" w:rsidRPr="001E3E6E" w14:paraId="74197CD4" w14:textId="77777777" w:rsidTr="00860B1B">
        <w:trPr>
          <w:trHeight w:val="638"/>
        </w:trPr>
        <w:tc>
          <w:tcPr>
            <w:tcW w:w="14390" w:type="dxa"/>
            <w:gridSpan w:val="7"/>
          </w:tcPr>
          <w:p w14:paraId="551725FF" w14:textId="0C24EE37" w:rsidR="002308F7" w:rsidRPr="001E3E6E" w:rsidRDefault="002308F7" w:rsidP="008E51F4">
            <w:pPr>
              <w:pStyle w:val="Level2Body"/>
              <w:ind w:left="0"/>
              <w:rPr>
                <w:color w:val="auto"/>
                <w:sz w:val="18"/>
                <w:szCs w:val="18"/>
              </w:rPr>
            </w:pPr>
            <w:r w:rsidRPr="001E3E6E">
              <w:rPr>
                <w:color w:val="auto"/>
                <w:sz w:val="18"/>
                <w:szCs w:val="18"/>
              </w:rPr>
              <w:t>Bidder’s Response:</w:t>
            </w:r>
            <w:r w:rsidR="00AE5F2C">
              <w:rPr>
                <w:color w:val="auto"/>
                <w:sz w:val="18"/>
                <w:szCs w:val="18"/>
              </w:rPr>
              <w:t xml:space="preserve"> </w:t>
            </w:r>
            <w:r w:rsidRPr="001E3E6E">
              <w:rPr>
                <w:color w:val="auto"/>
                <w:sz w:val="18"/>
                <w:szCs w:val="18"/>
              </w:rPr>
              <w:t xml:space="preserve"> </w:t>
            </w:r>
          </w:p>
        </w:tc>
      </w:tr>
    </w:tbl>
    <w:p w14:paraId="10D6BF03" w14:textId="77777777" w:rsidR="00E94503" w:rsidRPr="001E3E6E" w:rsidRDefault="00E94503" w:rsidP="00E94503">
      <w:pPr>
        <w:pStyle w:val="Level2Body"/>
        <w:tabs>
          <w:tab w:val="left" w:pos="11250"/>
        </w:tabs>
        <w:ind w:left="0" w:right="2304"/>
        <w:rPr>
          <w:rFonts w:cs="Arial"/>
          <w:color w:val="auto"/>
          <w:sz w:val="18"/>
          <w:szCs w:val="18"/>
        </w:rPr>
      </w:pPr>
    </w:p>
    <w:p w14:paraId="196AA272" w14:textId="77777777" w:rsidR="00E94503" w:rsidRPr="001E3E6E" w:rsidRDefault="00E94503" w:rsidP="00E94503">
      <w:pPr>
        <w:pStyle w:val="Level2Body"/>
        <w:tabs>
          <w:tab w:val="left" w:pos="11250"/>
        </w:tabs>
        <w:ind w:left="0" w:right="2304"/>
        <w:rPr>
          <w:rFonts w:cs="Arial"/>
          <w:color w:val="auto"/>
          <w:sz w:val="18"/>
          <w:szCs w:val="18"/>
        </w:rPr>
      </w:pPr>
      <w:bookmarkStart w:id="10" w:name="_Hlk6589371"/>
    </w:p>
    <w:tbl>
      <w:tblPr>
        <w:tblStyle w:val="TableGrid"/>
        <w:tblW w:w="0" w:type="auto"/>
        <w:tblLook w:val="04A0" w:firstRow="1" w:lastRow="0" w:firstColumn="1" w:lastColumn="0" w:noHBand="0" w:noVBand="1"/>
      </w:tblPr>
      <w:tblGrid>
        <w:gridCol w:w="750"/>
        <w:gridCol w:w="955"/>
        <w:gridCol w:w="3600"/>
        <w:gridCol w:w="2790"/>
        <w:gridCol w:w="1620"/>
        <w:gridCol w:w="1080"/>
        <w:gridCol w:w="3595"/>
      </w:tblGrid>
      <w:tr w:rsidR="001E3E6E" w:rsidRPr="001E3E6E" w14:paraId="0DEEB838" w14:textId="77777777" w:rsidTr="00927C85">
        <w:tc>
          <w:tcPr>
            <w:tcW w:w="750" w:type="dxa"/>
          </w:tcPr>
          <w:p w14:paraId="2AE6A66A" w14:textId="77777777" w:rsidR="00E94503" w:rsidRPr="001E3E6E" w:rsidRDefault="00E94503" w:rsidP="00BE261A">
            <w:pPr>
              <w:pStyle w:val="Level2Body"/>
              <w:ind w:left="0"/>
              <w:rPr>
                <w:rFonts w:cs="Arial"/>
                <w:color w:val="auto"/>
                <w:sz w:val="18"/>
                <w:szCs w:val="18"/>
              </w:rPr>
            </w:pPr>
            <w:r w:rsidRPr="001E3E6E">
              <w:rPr>
                <w:rFonts w:cs="Arial"/>
                <w:color w:val="auto"/>
                <w:sz w:val="18"/>
                <w:szCs w:val="18"/>
              </w:rPr>
              <w:t>Req.#</w:t>
            </w:r>
          </w:p>
        </w:tc>
        <w:tc>
          <w:tcPr>
            <w:tcW w:w="955" w:type="dxa"/>
          </w:tcPr>
          <w:p w14:paraId="6D8AF06B" w14:textId="77777777" w:rsidR="00E94503" w:rsidRPr="001E3E6E" w:rsidRDefault="00E94503" w:rsidP="00BE261A">
            <w:pPr>
              <w:pStyle w:val="Level2Body"/>
              <w:ind w:left="0"/>
              <w:rPr>
                <w:rFonts w:cs="Arial"/>
                <w:color w:val="auto"/>
                <w:sz w:val="18"/>
                <w:szCs w:val="18"/>
              </w:rPr>
            </w:pPr>
            <w:r w:rsidRPr="001E3E6E">
              <w:rPr>
                <w:rFonts w:cs="Arial"/>
                <w:color w:val="auto"/>
                <w:sz w:val="18"/>
                <w:szCs w:val="18"/>
              </w:rPr>
              <w:t>ID</w:t>
            </w:r>
          </w:p>
        </w:tc>
        <w:tc>
          <w:tcPr>
            <w:tcW w:w="3600" w:type="dxa"/>
          </w:tcPr>
          <w:p w14:paraId="063636C1" w14:textId="77777777" w:rsidR="00E94503" w:rsidRPr="001E3E6E" w:rsidRDefault="00E94503" w:rsidP="00BE261A">
            <w:pPr>
              <w:pStyle w:val="Level2Body"/>
              <w:ind w:left="0"/>
              <w:rPr>
                <w:rFonts w:cs="Arial"/>
                <w:color w:val="auto"/>
                <w:sz w:val="18"/>
                <w:szCs w:val="18"/>
              </w:rPr>
            </w:pPr>
            <w:r w:rsidRPr="001E3E6E">
              <w:rPr>
                <w:rFonts w:cs="Arial"/>
                <w:color w:val="auto"/>
                <w:sz w:val="18"/>
                <w:szCs w:val="18"/>
              </w:rPr>
              <w:t xml:space="preserve">Contractor / </w:t>
            </w:r>
            <w:r w:rsidR="008D73C2" w:rsidRPr="001E3E6E">
              <w:rPr>
                <w:rFonts w:cs="Arial"/>
                <w:color w:val="auto"/>
                <w:sz w:val="18"/>
                <w:szCs w:val="18"/>
              </w:rPr>
              <w:t>Solution/Requirement</w:t>
            </w:r>
          </w:p>
        </w:tc>
        <w:tc>
          <w:tcPr>
            <w:tcW w:w="2790" w:type="dxa"/>
          </w:tcPr>
          <w:p w14:paraId="68DF4395" w14:textId="77777777" w:rsidR="00E94503" w:rsidRPr="001E3E6E" w:rsidRDefault="00E94503" w:rsidP="00BE261A">
            <w:pPr>
              <w:pStyle w:val="Level2Body"/>
              <w:ind w:left="0"/>
              <w:rPr>
                <w:rFonts w:cs="Arial"/>
                <w:color w:val="auto"/>
                <w:sz w:val="18"/>
                <w:szCs w:val="18"/>
              </w:rPr>
            </w:pPr>
            <w:r w:rsidRPr="001E3E6E">
              <w:rPr>
                <w:rFonts w:cs="Arial"/>
                <w:color w:val="auto"/>
                <w:sz w:val="18"/>
                <w:szCs w:val="18"/>
              </w:rPr>
              <w:t>Instructions to Bidder</w:t>
            </w:r>
          </w:p>
        </w:tc>
        <w:tc>
          <w:tcPr>
            <w:tcW w:w="1620" w:type="dxa"/>
          </w:tcPr>
          <w:p w14:paraId="5830912E" w14:textId="77777777" w:rsidR="00E94503" w:rsidRPr="001E3E6E" w:rsidRDefault="00E94503" w:rsidP="00BE261A">
            <w:pPr>
              <w:pStyle w:val="Level2Body"/>
              <w:ind w:left="0"/>
              <w:jc w:val="center"/>
              <w:rPr>
                <w:rFonts w:cs="Arial"/>
                <w:color w:val="auto"/>
                <w:sz w:val="18"/>
                <w:szCs w:val="18"/>
              </w:rPr>
            </w:pPr>
            <w:r w:rsidRPr="001E3E6E">
              <w:rPr>
                <w:rFonts w:cs="Arial"/>
                <w:color w:val="auto"/>
                <w:sz w:val="18"/>
                <w:szCs w:val="18"/>
              </w:rPr>
              <w:t>CMS</w:t>
            </w:r>
          </w:p>
          <w:p w14:paraId="5A3E7AAF" w14:textId="77777777" w:rsidR="00E94503" w:rsidRPr="001E3E6E" w:rsidRDefault="00E94503" w:rsidP="00BE261A">
            <w:pPr>
              <w:pStyle w:val="Level2Body"/>
              <w:ind w:left="0"/>
              <w:jc w:val="center"/>
              <w:rPr>
                <w:rFonts w:cs="Arial"/>
                <w:color w:val="auto"/>
                <w:sz w:val="18"/>
                <w:szCs w:val="18"/>
              </w:rPr>
            </w:pPr>
            <w:r w:rsidRPr="001E3E6E">
              <w:rPr>
                <w:rFonts w:cs="Arial"/>
                <w:color w:val="auto"/>
                <w:sz w:val="18"/>
                <w:szCs w:val="18"/>
              </w:rPr>
              <w:t>Checklist</w:t>
            </w:r>
          </w:p>
          <w:p w14:paraId="29F577C6" w14:textId="77777777" w:rsidR="00E94503" w:rsidRPr="001E3E6E" w:rsidRDefault="00E94503" w:rsidP="00BE261A">
            <w:pPr>
              <w:pStyle w:val="Level2Body"/>
              <w:ind w:left="0"/>
              <w:jc w:val="center"/>
              <w:rPr>
                <w:rFonts w:cs="Arial"/>
                <w:color w:val="auto"/>
                <w:sz w:val="18"/>
                <w:szCs w:val="18"/>
              </w:rPr>
            </w:pPr>
            <w:r w:rsidRPr="001E3E6E">
              <w:rPr>
                <w:rFonts w:cs="Arial"/>
                <w:color w:val="auto"/>
                <w:sz w:val="18"/>
                <w:szCs w:val="18"/>
              </w:rPr>
              <w:t>ID</w:t>
            </w:r>
          </w:p>
        </w:tc>
        <w:tc>
          <w:tcPr>
            <w:tcW w:w="1080" w:type="dxa"/>
          </w:tcPr>
          <w:p w14:paraId="4900A57F" w14:textId="77777777" w:rsidR="00E94503" w:rsidRPr="001E3E6E" w:rsidRDefault="00E94503" w:rsidP="00BE261A">
            <w:pPr>
              <w:pStyle w:val="Level2Body"/>
              <w:ind w:left="0"/>
              <w:rPr>
                <w:rFonts w:cs="Arial"/>
                <w:color w:val="auto"/>
                <w:sz w:val="18"/>
                <w:szCs w:val="18"/>
              </w:rPr>
            </w:pPr>
            <w:r w:rsidRPr="001E3E6E">
              <w:rPr>
                <w:rFonts w:cs="Arial"/>
                <w:color w:val="auto"/>
                <w:sz w:val="18"/>
                <w:szCs w:val="18"/>
              </w:rPr>
              <w:t>Bidding</w:t>
            </w:r>
          </w:p>
          <w:p w14:paraId="38D9C650" w14:textId="77777777" w:rsidR="00E94503" w:rsidRPr="001E3E6E" w:rsidRDefault="00E94503" w:rsidP="00BE261A">
            <w:pPr>
              <w:pStyle w:val="Level2Body"/>
              <w:ind w:left="0"/>
              <w:rPr>
                <w:rFonts w:cs="Arial"/>
                <w:color w:val="auto"/>
                <w:sz w:val="18"/>
                <w:szCs w:val="18"/>
              </w:rPr>
            </w:pPr>
            <w:r w:rsidRPr="001E3E6E">
              <w:rPr>
                <w:rFonts w:cs="Arial"/>
                <w:color w:val="auto"/>
                <w:sz w:val="18"/>
                <w:szCs w:val="18"/>
              </w:rPr>
              <w:t>Ability</w:t>
            </w:r>
          </w:p>
          <w:p w14:paraId="1599C85A" w14:textId="77777777" w:rsidR="00E94503" w:rsidRPr="001E3E6E" w:rsidRDefault="00E94503" w:rsidP="00BE261A">
            <w:pPr>
              <w:pStyle w:val="Level2Body"/>
              <w:ind w:left="0"/>
              <w:rPr>
                <w:rFonts w:cs="Arial"/>
                <w:color w:val="auto"/>
                <w:sz w:val="18"/>
                <w:szCs w:val="18"/>
              </w:rPr>
            </w:pPr>
            <w:r w:rsidRPr="001E3E6E">
              <w:rPr>
                <w:rFonts w:cs="Arial"/>
                <w:color w:val="auto"/>
                <w:sz w:val="18"/>
                <w:szCs w:val="18"/>
              </w:rPr>
              <w:t>Code</w:t>
            </w:r>
          </w:p>
        </w:tc>
        <w:tc>
          <w:tcPr>
            <w:tcW w:w="3595" w:type="dxa"/>
          </w:tcPr>
          <w:p w14:paraId="47A7DDA4" w14:textId="77777777" w:rsidR="00E94503" w:rsidRPr="001E3E6E" w:rsidRDefault="00E94503" w:rsidP="00BE261A">
            <w:pPr>
              <w:pStyle w:val="Level2Body"/>
              <w:ind w:left="0"/>
              <w:rPr>
                <w:rFonts w:cs="Arial"/>
                <w:color w:val="auto"/>
                <w:sz w:val="18"/>
                <w:szCs w:val="18"/>
              </w:rPr>
            </w:pPr>
            <w:r w:rsidRPr="001E3E6E">
              <w:rPr>
                <w:rFonts w:cs="Arial"/>
                <w:color w:val="auto"/>
                <w:sz w:val="18"/>
                <w:szCs w:val="18"/>
              </w:rPr>
              <w:t>Gap Description and Recommendation for Closure</w:t>
            </w:r>
          </w:p>
        </w:tc>
      </w:tr>
      <w:tr w:rsidR="001E3E6E" w:rsidRPr="001E3E6E" w14:paraId="2FE84308" w14:textId="77777777" w:rsidTr="00927C85">
        <w:tc>
          <w:tcPr>
            <w:tcW w:w="750" w:type="dxa"/>
          </w:tcPr>
          <w:p w14:paraId="1A1DF571" w14:textId="20A26934" w:rsidR="00003A8B" w:rsidRPr="001E3E6E" w:rsidRDefault="00AE7C6B" w:rsidP="00003A8B">
            <w:pPr>
              <w:pStyle w:val="Level2Body"/>
              <w:ind w:left="0"/>
              <w:rPr>
                <w:rFonts w:cs="Arial"/>
                <w:color w:val="auto"/>
                <w:sz w:val="18"/>
                <w:szCs w:val="18"/>
              </w:rPr>
            </w:pPr>
            <w:r w:rsidRPr="001E3E6E">
              <w:rPr>
                <w:rFonts w:cs="Arial"/>
                <w:color w:val="auto"/>
                <w:sz w:val="18"/>
                <w:szCs w:val="18"/>
              </w:rPr>
              <w:t>2</w:t>
            </w:r>
            <w:r w:rsidR="00FA742F" w:rsidRPr="001E3E6E">
              <w:rPr>
                <w:rFonts w:cs="Arial"/>
                <w:color w:val="auto"/>
                <w:sz w:val="18"/>
                <w:szCs w:val="18"/>
              </w:rPr>
              <w:t>7</w:t>
            </w:r>
            <w:r w:rsidR="000166F3">
              <w:rPr>
                <w:rFonts w:cs="Arial"/>
                <w:color w:val="auto"/>
                <w:sz w:val="18"/>
                <w:szCs w:val="18"/>
              </w:rPr>
              <w:t>3</w:t>
            </w:r>
          </w:p>
        </w:tc>
        <w:tc>
          <w:tcPr>
            <w:tcW w:w="955" w:type="dxa"/>
          </w:tcPr>
          <w:p w14:paraId="0A5DB344" w14:textId="75C49C08" w:rsidR="00003A8B" w:rsidRPr="001E3E6E" w:rsidRDefault="00003A8B" w:rsidP="00003A8B">
            <w:pPr>
              <w:pStyle w:val="Level2Body"/>
              <w:ind w:left="0"/>
              <w:rPr>
                <w:rFonts w:cs="Arial"/>
                <w:color w:val="auto"/>
                <w:sz w:val="18"/>
                <w:szCs w:val="18"/>
              </w:rPr>
            </w:pPr>
            <w:r w:rsidRPr="001E3E6E">
              <w:rPr>
                <w:rFonts w:cs="Arial"/>
                <w:color w:val="auto"/>
                <w:sz w:val="18"/>
                <w:szCs w:val="18"/>
              </w:rPr>
              <w:t>CS</w:t>
            </w:r>
            <w:r w:rsidR="007A2245" w:rsidRPr="001E3E6E">
              <w:rPr>
                <w:rFonts w:cs="Arial"/>
                <w:color w:val="auto"/>
                <w:sz w:val="18"/>
                <w:szCs w:val="18"/>
              </w:rPr>
              <w:t>R</w:t>
            </w:r>
            <w:r w:rsidRPr="001E3E6E">
              <w:rPr>
                <w:rFonts w:cs="Arial"/>
                <w:color w:val="auto"/>
                <w:sz w:val="18"/>
                <w:szCs w:val="18"/>
              </w:rPr>
              <w:t>.1</w:t>
            </w:r>
            <w:r w:rsidR="007F0B3D">
              <w:rPr>
                <w:rFonts w:cs="Arial"/>
                <w:color w:val="auto"/>
                <w:sz w:val="18"/>
                <w:szCs w:val="18"/>
              </w:rPr>
              <w:t>0</w:t>
            </w:r>
          </w:p>
        </w:tc>
        <w:tc>
          <w:tcPr>
            <w:tcW w:w="3600" w:type="dxa"/>
          </w:tcPr>
          <w:p w14:paraId="47B2E88E" w14:textId="00857B8F" w:rsidR="00003A8B" w:rsidRPr="001E3E6E" w:rsidRDefault="00003A8B" w:rsidP="00003A8B">
            <w:pPr>
              <w:pStyle w:val="Level2Body"/>
              <w:ind w:left="0"/>
              <w:jc w:val="left"/>
              <w:rPr>
                <w:rFonts w:cs="Arial"/>
                <w:color w:val="auto"/>
                <w:sz w:val="18"/>
                <w:szCs w:val="18"/>
              </w:rPr>
            </w:pPr>
            <w:r w:rsidRPr="001E3E6E">
              <w:rPr>
                <w:rFonts w:cs="Arial"/>
                <w:color w:val="auto"/>
                <w:sz w:val="18"/>
                <w:szCs w:val="18"/>
              </w:rPr>
              <w:t>Contractor must provide Customer Support monthly reporting statistics and criteria, and associated reports are to be delivered on a monthly basis.</w:t>
            </w:r>
            <w:r w:rsidR="00AE5F2C">
              <w:rPr>
                <w:rFonts w:cs="Arial"/>
                <w:color w:val="auto"/>
                <w:sz w:val="18"/>
                <w:szCs w:val="18"/>
              </w:rPr>
              <w:t xml:space="preserve"> </w:t>
            </w:r>
            <w:r w:rsidRPr="001E3E6E">
              <w:rPr>
                <w:rFonts w:cs="Arial"/>
                <w:color w:val="auto"/>
                <w:sz w:val="18"/>
                <w:szCs w:val="18"/>
              </w:rPr>
              <w:t>Some of the criteria to</w:t>
            </w:r>
            <w:r w:rsidR="002932AE">
              <w:rPr>
                <w:rFonts w:cs="Arial"/>
                <w:color w:val="auto"/>
                <w:sz w:val="18"/>
                <w:szCs w:val="18"/>
              </w:rPr>
              <w:t xml:space="preserve"> be</w:t>
            </w:r>
            <w:r w:rsidRPr="001E3E6E">
              <w:rPr>
                <w:rFonts w:cs="Arial"/>
                <w:color w:val="auto"/>
                <w:sz w:val="18"/>
                <w:szCs w:val="18"/>
              </w:rPr>
              <w:t xml:space="preserve"> </w:t>
            </w:r>
            <w:r w:rsidR="0062351C" w:rsidRPr="001E3E6E">
              <w:rPr>
                <w:rFonts w:cs="Arial"/>
                <w:color w:val="auto"/>
                <w:sz w:val="18"/>
                <w:szCs w:val="18"/>
              </w:rPr>
              <w:t>includ</w:t>
            </w:r>
            <w:r w:rsidR="002932AE">
              <w:rPr>
                <w:rFonts w:cs="Arial"/>
                <w:color w:val="auto"/>
                <w:sz w:val="18"/>
                <w:szCs w:val="18"/>
              </w:rPr>
              <w:t>ed,</w:t>
            </w:r>
            <w:r w:rsidR="00AE5F2C">
              <w:rPr>
                <w:rFonts w:cs="Arial"/>
                <w:color w:val="auto"/>
                <w:sz w:val="18"/>
                <w:szCs w:val="18"/>
              </w:rPr>
              <w:t xml:space="preserve"> </w:t>
            </w:r>
            <w:r w:rsidR="0062351C" w:rsidRPr="001E3E6E">
              <w:rPr>
                <w:rFonts w:cs="Arial"/>
                <w:color w:val="auto"/>
                <w:sz w:val="18"/>
                <w:szCs w:val="18"/>
              </w:rPr>
              <w:t xml:space="preserve">but </w:t>
            </w:r>
            <w:r w:rsidR="002932AE">
              <w:rPr>
                <w:rFonts w:cs="Arial"/>
                <w:color w:val="auto"/>
                <w:sz w:val="18"/>
                <w:szCs w:val="18"/>
              </w:rPr>
              <w:t xml:space="preserve">is </w:t>
            </w:r>
            <w:r w:rsidR="0062351C" w:rsidRPr="001E3E6E">
              <w:rPr>
                <w:rFonts w:cs="Arial"/>
                <w:color w:val="auto"/>
                <w:sz w:val="18"/>
                <w:szCs w:val="18"/>
              </w:rPr>
              <w:t>not limited to</w:t>
            </w:r>
            <w:r w:rsidR="009608E8">
              <w:rPr>
                <w:rFonts w:cs="Arial"/>
                <w:color w:val="auto"/>
                <w:sz w:val="18"/>
                <w:szCs w:val="18"/>
              </w:rPr>
              <w:t xml:space="preserve"> are</w:t>
            </w:r>
            <w:r w:rsidRPr="001E3E6E">
              <w:rPr>
                <w:rFonts w:cs="Arial"/>
                <w:color w:val="auto"/>
                <w:sz w:val="18"/>
                <w:szCs w:val="18"/>
              </w:rPr>
              <w:t>:</w:t>
            </w:r>
          </w:p>
          <w:p w14:paraId="359079E9" w14:textId="77777777" w:rsidR="00003A8B" w:rsidRPr="001E3E6E" w:rsidRDefault="00003A8B" w:rsidP="00003A8B">
            <w:pPr>
              <w:pStyle w:val="Level2Body"/>
              <w:numPr>
                <w:ilvl w:val="0"/>
                <w:numId w:val="1"/>
              </w:numPr>
              <w:jc w:val="left"/>
              <w:rPr>
                <w:rFonts w:cs="Arial"/>
                <w:color w:val="auto"/>
                <w:sz w:val="18"/>
                <w:szCs w:val="18"/>
              </w:rPr>
            </w:pPr>
            <w:r w:rsidRPr="001E3E6E">
              <w:rPr>
                <w:rFonts w:cs="Arial"/>
                <w:color w:val="auto"/>
                <w:sz w:val="18"/>
                <w:szCs w:val="18"/>
              </w:rPr>
              <w:t>Call Center Calls Received by Month</w:t>
            </w:r>
          </w:p>
          <w:p w14:paraId="02A1AFD2" w14:textId="77777777" w:rsidR="00003A8B" w:rsidRPr="001E3E6E" w:rsidRDefault="00003A8B" w:rsidP="00003A8B">
            <w:pPr>
              <w:pStyle w:val="Level2Body"/>
              <w:numPr>
                <w:ilvl w:val="0"/>
                <w:numId w:val="1"/>
              </w:numPr>
              <w:jc w:val="left"/>
              <w:rPr>
                <w:rFonts w:cs="Arial"/>
                <w:color w:val="auto"/>
                <w:sz w:val="18"/>
                <w:szCs w:val="18"/>
              </w:rPr>
            </w:pPr>
            <w:r w:rsidRPr="001E3E6E">
              <w:rPr>
                <w:rFonts w:cs="Arial"/>
                <w:color w:val="auto"/>
                <w:sz w:val="18"/>
                <w:szCs w:val="18"/>
              </w:rPr>
              <w:t>Calls Abandoned</w:t>
            </w:r>
          </w:p>
          <w:p w14:paraId="0FE2CC68" w14:textId="77777777" w:rsidR="00003A8B" w:rsidRPr="001E3E6E" w:rsidRDefault="00003A8B" w:rsidP="00003A8B">
            <w:pPr>
              <w:pStyle w:val="Level2Body"/>
              <w:numPr>
                <w:ilvl w:val="0"/>
                <w:numId w:val="1"/>
              </w:numPr>
              <w:jc w:val="left"/>
              <w:rPr>
                <w:rFonts w:cs="Arial"/>
                <w:color w:val="auto"/>
                <w:sz w:val="18"/>
                <w:szCs w:val="18"/>
              </w:rPr>
            </w:pPr>
            <w:r w:rsidRPr="001E3E6E">
              <w:rPr>
                <w:rFonts w:cs="Arial"/>
                <w:color w:val="auto"/>
                <w:sz w:val="18"/>
                <w:szCs w:val="18"/>
              </w:rPr>
              <w:t>Calls Answered</w:t>
            </w:r>
          </w:p>
          <w:p w14:paraId="0AC85F58" w14:textId="77777777" w:rsidR="00003A8B" w:rsidRPr="001E3E6E" w:rsidRDefault="00003A8B" w:rsidP="00003A8B">
            <w:pPr>
              <w:pStyle w:val="Level2Body"/>
              <w:numPr>
                <w:ilvl w:val="0"/>
                <w:numId w:val="1"/>
              </w:numPr>
              <w:jc w:val="left"/>
              <w:rPr>
                <w:rFonts w:cs="Arial"/>
                <w:color w:val="auto"/>
                <w:sz w:val="18"/>
                <w:szCs w:val="18"/>
              </w:rPr>
            </w:pPr>
            <w:r w:rsidRPr="001E3E6E">
              <w:rPr>
                <w:rFonts w:cs="Arial"/>
                <w:color w:val="auto"/>
                <w:sz w:val="18"/>
                <w:szCs w:val="18"/>
              </w:rPr>
              <w:t>Average Handle Time</w:t>
            </w:r>
          </w:p>
          <w:p w14:paraId="43FE67DE" w14:textId="77777777" w:rsidR="00003A8B" w:rsidRPr="001E3E6E" w:rsidRDefault="00003A8B" w:rsidP="00003A8B">
            <w:pPr>
              <w:pStyle w:val="Level2Body"/>
              <w:numPr>
                <w:ilvl w:val="0"/>
                <w:numId w:val="1"/>
              </w:numPr>
              <w:jc w:val="left"/>
              <w:rPr>
                <w:rFonts w:cs="Arial"/>
                <w:color w:val="auto"/>
                <w:sz w:val="18"/>
                <w:szCs w:val="18"/>
              </w:rPr>
            </w:pPr>
            <w:r w:rsidRPr="001E3E6E">
              <w:rPr>
                <w:rFonts w:cs="Arial"/>
                <w:color w:val="auto"/>
                <w:sz w:val="18"/>
                <w:szCs w:val="18"/>
              </w:rPr>
              <w:t>Calls Held</w:t>
            </w:r>
          </w:p>
          <w:p w14:paraId="11E392A2" w14:textId="77777777" w:rsidR="00003A8B" w:rsidRPr="001E3E6E" w:rsidRDefault="00003A8B" w:rsidP="00003A8B">
            <w:pPr>
              <w:pStyle w:val="Level2Body"/>
              <w:numPr>
                <w:ilvl w:val="0"/>
                <w:numId w:val="1"/>
              </w:numPr>
              <w:jc w:val="left"/>
              <w:rPr>
                <w:rFonts w:cs="Arial"/>
                <w:color w:val="auto"/>
                <w:sz w:val="18"/>
                <w:szCs w:val="18"/>
              </w:rPr>
            </w:pPr>
            <w:r w:rsidRPr="001E3E6E">
              <w:rPr>
                <w:rFonts w:cs="Arial"/>
                <w:color w:val="auto"/>
                <w:sz w:val="18"/>
                <w:szCs w:val="18"/>
              </w:rPr>
              <w:t>Average Hold Time</w:t>
            </w:r>
          </w:p>
          <w:p w14:paraId="627D024D" w14:textId="2341C60B" w:rsidR="00003A8B" w:rsidRDefault="00003A8B" w:rsidP="00003A8B">
            <w:pPr>
              <w:pStyle w:val="Level2Body"/>
              <w:numPr>
                <w:ilvl w:val="0"/>
                <w:numId w:val="1"/>
              </w:numPr>
              <w:jc w:val="left"/>
              <w:rPr>
                <w:rFonts w:cs="Arial"/>
                <w:color w:val="auto"/>
                <w:sz w:val="18"/>
                <w:szCs w:val="18"/>
              </w:rPr>
            </w:pPr>
            <w:r w:rsidRPr="001E3E6E">
              <w:rPr>
                <w:rFonts w:cs="Arial"/>
                <w:color w:val="auto"/>
                <w:sz w:val="18"/>
                <w:szCs w:val="18"/>
              </w:rPr>
              <w:t>Calls Abandoned %</w:t>
            </w:r>
          </w:p>
          <w:p w14:paraId="2D576C1D" w14:textId="554B5CD8" w:rsidR="00670496" w:rsidRPr="001E3E6E" w:rsidRDefault="00670496" w:rsidP="00003A8B">
            <w:pPr>
              <w:pStyle w:val="Level2Body"/>
              <w:numPr>
                <w:ilvl w:val="0"/>
                <w:numId w:val="1"/>
              </w:numPr>
              <w:jc w:val="left"/>
              <w:rPr>
                <w:rFonts w:cs="Arial"/>
                <w:color w:val="auto"/>
                <w:sz w:val="18"/>
                <w:szCs w:val="18"/>
              </w:rPr>
            </w:pPr>
            <w:r>
              <w:rPr>
                <w:rFonts w:cs="Arial"/>
                <w:color w:val="auto"/>
                <w:sz w:val="18"/>
                <w:szCs w:val="18"/>
              </w:rPr>
              <w:t>Call back statistics</w:t>
            </w:r>
          </w:p>
          <w:p w14:paraId="70CE3FAD" w14:textId="77777777" w:rsidR="00003A8B" w:rsidRPr="001E3E6E" w:rsidRDefault="00003A8B" w:rsidP="00003A8B">
            <w:pPr>
              <w:pStyle w:val="Level2Body"/>
              <w:numPr>
                <w:ilvl w:val="0"/>
                <w:numId w:val="1"/>
              </w:numPr>
              <w:jc w:val="left"/>
              <w:rPr>
                <w:rFonts w:cs="Arial"/>
                <w:color w:val="auto"/>
                <w:sz w:val="18"/>
                <w:szCs w:val="18"/>
              </w:rPr>
            </w:pPr>
            <w:r w:rsidRPr="001E3E6E">
              <w:rPr>
                <w:rFonts w:cs="Arial"/>
                <w:color w:val="auto"/>
                <w:sz w:val="18"/>
                <w:szCs w:val="18"/>
              </w:rPr>
              <w:t>Average Speed of Answer</w:t>
            </w:r>
          </w:p>
          <w:p w14:paraId="336DCBC8" w14:textId="77777777" w:rsidR="00003A8B" w:rsidRPr="001E3E6E" w:rsidRDefault="00003A8B" w:rsidP="00003A8B">
            <w:pPr>
              <w:pStyle w:val="Level2Body"/>
              <w:numPr>
                <w:ilvl w:val="0"/>
                <w:numId w:val="1"/>
              </w:numPr>
              <w:jc w:val="left"/>
              <w:rPr>
                <w:rFonts w:cs="Arial"/>
                <w:color w:val="auto"/>
                <w:sz w:val="18"/>
                <w:szCs w:val="18"/>
              </w:rPr>
            </w:pPr>
            <w:r w:rsidRPr="001E3E6E">
              <w:rPr>
                <w:rFonts w:cs="Arial"/>
                <w:color w:val="auto"/>
                <w:sz w:val="18"/>
                <w:szCs w:val="18"/>
              </w:rPr>
              <w:t>Calls transferred to Voicemail</w:t>
            </w:r>
          </w:p>
          <w:p w14:paraId="162F7BEB" w14:textId="77777777" w:rsidR="00003A8B" w:rsidRPr="001E3E6E" w:rsidRDefault="00003A8B" w:rsidP="00003A8B">
            <w:pPr>
              <w:pStyle w:val="Level2Body"/>
              <w:numPr>
                <w:ilvl w:val="0"/>
                <w:numId w:val="1"/>
              </w:numPr>
              <w:jc w:val="left"/>
              <w:rPr>
                <w:rFonts w:cs="Arial"/>
                <w:color w:val="auto"/>
                <w:sz w:val="18"/>
                <w:szCs w:val="18"/>
              </w:rPr>
            </w:pPr>
            <w:r w:rsidRPr="001E3E6E">
              <w:rPr>
                <w:rFonts w:cs="Arial"/>
                <w:color w:val="auto"/>
                <w:sz w:val="18"/>
                <w:szCs w:val="18"/>
              </w:rPr>
              <w:t>Callers who left Voicemail</w:t>
            </w:r>
          </w:p>
          <w:p w14:paraId="36B1AC0E" w14:textId="77777777" w:rsidR="00003A8B" w:rsidRPr="001E3E6E" w:rsidRDefault="00003A8B" w:rsidP="00003A8B">
            <w:pPr>
              <w:pStyle w:val="Level2Body"/>
              <w:numPr>
                <w:ilvl w:val="0"/>
                <w:numId w:val="1"/>
              </w:numPr>
              <w:jc w:val="left"/>
              <w:rPr>
                <w:rFonts w:cs="Arial"/>
                <w:color w:val="auto"/>
                <w:sz w:val="18"/>
                <w:szCs w:val="18"/>
              </w:rPr>
            </w:pPr>
            <w:r w:rsidRPr="001E3E6E">
              <w:rPr>
                <w:rFonts w:cs="Arial"/>
                <w:color w:val="auto"/>
                <w:sz w:val="18"/>
                <w:szCs w:val="18"/>
              </w:rPr>
              <w:t>Time to return Voicemail</w:t>
            </w:r>
          </w:p>
          <w:p w14:paraId="59226C14" w14:textId="77777777" w:rsidR="00003A8B" w:rsidRPr="001E3E6E" w:rsidRDefault="00003A8B" w:rsidP="00172701">
            <w:pPr>
              <w:pStyle w:val="Level2Body"/>
              <w:numPr>
                <w:ilvl w:val="0"/>
                <w:numId w:val="1"/>
              </w:numPr>
              <w:jc w:val="left"/>
              <w:rPr>
                <w:rFonts w:cs="Arial"/>
                <w:color w:val="auto"/>
                <w:sz w:val="18"/>
                <w:szCs w:val="18"/>
              </w:rPr>
            </w:pPr>
            <w:r w:rsidRPr="001E3E6E">
              <w:rPr>
                <w:rFonts w:cs="Arial"/>
                <w:color w:val="auto"/>
                <w:sz w:val="18"/>
                <w:szCs w:val="18"/>
              </w:rPr>
              <w:t>Dropped Calls.</w:t>
            </w:r>
          </w:p>
        </w:tc>
        <w:tc>
          <w:tcPr>
            <w:tcW w:w="2790" w:type="dxa"/>
          </w:tcPr>
          <w:p w14:paraId="189910B0" w14:textId="77777777" w:rsidR="00003A8B" w:rsidRPr="001E3E6E" w:rsidRDefault="00717D53" w:rsidP="00003A8B">
            <w:pPr>
              <w:pStyle w:val="Level2Body"/>
              <w:ind w:left="0"/>
              <w:jc w:val="left"/>
              <w:rPr>
                <w:rFonts w:cs="Arial"/>
                <w:color w:val="auto"/>
                <w:sz w:val="18"/>
                <w:szCs w:val="18"/>
              </w:rPr>
            </w:pPr>
            <w:r w:rsidRPr="001E3E6E">
              <w:rPr>
                <w:rFonts w:cs="Arial"/>
                <w:color w:val="auto"/>
                <w:sz w:val="18"/>
                <w:szCs w:val="18"/>
              </w:rPr>
              <w:t>Describe</w:t>
            </w:r>
            <w:r w:rsidR="00003A8B" w:rsidRPr="001E3E6E">
              <w:rPr>
                <w:rFonts w:cs="Arial"/>
                <w:color w:val="auto"/>
                <w:sz w:val="18"/>
                <w:szCs w:val="18"/>
              </w:rPr>
              <w:t xml:space="preserve"> </w:t>
            </w:r>
            <w:r w:rsidR="00C62B86" w:rsidRPr="001E3E6E">
              <w:rPr>
                <w:rFonts w:cs="Arial"/>
                <w:color w:val="auto"/>
                <w:sz w:val="18"/>
                <w:szCs w:val="18"/>
              </w:rPr>
              <w:t xml:space="preserve">the </w:t>
            </w:r>
            <w:r w:rsidR="00003A8B" w:rsidRPr="001E3E6E">
              <w:rPr>
                <w:rFonts w:cs="Arial"/>
                <w:color w:val="auto"/>
                <w:sz w:val="18"/>
                <w:szCs w:val="18"/>
              </w:rPr>
              <w:t xml:space="preserve">Customer Support monthly reporting statistics and criteria, and include a mock-up of the report to be delivered on a monthly basis. </w:t>
            </w:r>
            <w:r w:rsidR="00172701" w:rsidRPr="001E3E6E">
              <w:rPr>
                <w:rFonts w:cs="Arial"/>
                <w:color w:val="auto"/>
                <w:sz w:val="18"/>
                <w:szCs w:val="18"/>
              </w:rPr>
              <w:t>I</w:t>
            </w:r>
            <w:r w:rsidR="00003A8B" w:rsidRPr="001E3E6E">
              <w:rPr>
                <w:rFonts w:cs="Arial"/>
                <w:color w:val="auto"/>
                <w:sz w:val="18"/>
                <w:szCs w:val="18"/>
              </w:rPr>
              <w:t>nclude all identified requirements in CS</w:t>
            </w:r>
            <w:r w:rsidR="00172701" w:rsidRPr="001E3E6E">
              <w:rPr>
                <w:rFonts w:cs="Arial"/>
                <w:color w:val="auto"/>
                <w:sz w:val="18"/>
                <w:szCs w:val="18"/>
              </w:rPr>
              <w:t>R</w:t>
            </w:r>
            <w:r w:rsidR="00003A8B" w:rsidRPr="001E3E6E">
              <w:rPr>
                <w:rFonts w:cs="Arial"/>
                <w:color w:val="auto"/>
                <w:sz w:val="18"/>
                <w:szCs w:val="18"/>
              </w:rPr>
              <w:t>.1</w:t>
            </w:r>
            <w:r w:rsidR="00EE2F1F">
              <w:rPr>
                <w:rFonts w:cs="Arial"/>
                <w:color w:val="auto"/>
                <w:sz w:val="18"/>
                <w:szCs w:val="18"/>
              </w:rPr>
              <w:t>0</w:t>
            </w:r>
            <w:r w:rsidR="00003A8B" w:rsidRPr="001E3E6E">
              <w:rPr>
                <w:rFonts w:cs="Arial"/>
                <w:color w:val="auto"/>
                <w:sz w:val="18"/>
                <w:szCs w:val="18"/>
              </w:rPr>
              <w:t>.</w:t>
            </w:r>
            <w:r w:rsidR="00426803" w:rsidRPr="001E3E6E">
              <w:rPr>
                <w:rFonts w:cs="Arial"/>
                <w:color w:val="auto"/>
                <w:sz w:val="18"/>
                <w:szCs w:val="18"/>
              </w:rPr>
              <w:t xml:space="preserve"> Sample </w:t>
            </w:r>
            <w:r w:rsidR="00AE1E82" w:rsidRPr="001E3E6E">
              <w:rPr>
                <w:rFonts w:cs="Arial"/>
                <w:color w:val="auto"/>
                <w:sz w:val="18"/>
                <w:szCs w:val="18"/>
              </w:rPr>
              <w:t>should</w:t>
            </w:r>
            <w:r w:rsidR="00426803" w:rsidRPr="001E3E6E">
              <w:rPr>
                <w:rFonts w:cs="Arial"/>
                <w:color w:val="auto"/>
                <w:sz w:val="18"/>
                <w:szCs w:val="18"/>
              </w:rPr>
              <w:t xml:space="preserve"> be submitted with proposal.</w:t>
            </w:r>
          </w:p>
          <w:p w14:paraId="4321E61C" w14:textId="77777777" w:rsidR="00757389" w:rsidRPr="001E3E6E" w:rsidRDefault="00757389" w:rsidP="00003A8B">
            <w:pPr>
              <w:pStyle w:val="Level2Body"/>
              <w:ind w:left="0"/>
              <w:jc w:val="left"/>
              <w:rPr>
                <w:rFonts w:cs="Arial"/>
                <w:color w:val="auto"/>
                <w:sz w:val="18"/>
                <w:szCs w:val="18"/>
              </w:rPr>
            </w:pPr>
          </w:p>
          <w:p w14:paraId="0685A687" w14:textId="77777777" w:rsidR="00757389" w:rsidRPr="001E3E6E" w:rsidRDefault="00757389" w:rsidP="00003A8B">
            <w:pPr>
              <w:pStyle w:val="Level2Body"/>
              <w:ind w:left="0"/>
              <w:jc w:val="left"/>
              <w:rPr>
                <w:rFonts w:cs="Arial"/>
                <w:color w:val="auto"/>
                <w:sz w:val="18"/>
                <w:szCs w:val="18"/>
              </w:rPr>
            </w:pPr>
          </w:p>
          <w:p w14:paraId="5052412A" w14:textId="77777777" w:rsidR="00003A8B" w:rsidRPr="001E3E6E" w:rsidRDefault="00003A8B" w:rsidP="00003A8B">
            <w:pPr>
              <w:pStyle w:val="Level2Body"/>
              <w:ind w:left="0"/>
              <w:rPr>
                <w:rFonts w:cs="Arial"/>
                <w:color w:val="auto"/>
                <w:sz w:val="18"/>
                <w:szCs w:val="18"/>
              </w:rPr>
            </w:pPr>
          </w:p>
        </w:tc>
        <w:tc>
          <w:tcPr>
            <w:tcW w:w="1620" w:type="dxa"/>
          </w:tcPr>
          <w:p w14:paraId="7E9AC3F7" w14:textId="77777777" w:rsidR="00003A8B" w:rsidRPr="001E3E6E" w:rsidRDefault="000774FA" w:rsidP="00003A8B">
            <w:pPr>
              <w:pStyle w:val="Level2Body"/>
              <w:ind w:left="0"/>
              <w:jc w:val="center"/>
              <w:rPr>
                <w:rFonts w:cs="Arial"/>
                <w:color w:val="auto"/>
                <w:sz w:val="18"/>
                <w:szCs w:val="18"/>
              </w:rPr>
            </w:pPr>
            <w:r w:rsidRPr="001E3E6E">
              <w:rPr>
                <w:rFonts w:cs="Arial"/>
                <w:color w:val="auto"/>
                <w:sz w:val="18"/>
                <w:szCs w:val="18"/>
              </w:rPr>
              <w:t>N/A</w:t>
            </w:r>
          </w:p>
        </w:tc>
        <w:sdt>
          <w:sdtPr>
            <w:rPr>
              <w:color w:val="auto"/>
              <w:sz w:val="18"/>
              <w:szCs w:val="18"/>
            </w:rPr>
            <w:alias w:val="Ability Code"/>
            <w:tag w:val="Ability Code"/>
            <w:id w:val="982130205"/>
            <w:placeholder>
              <w:docPart w:val="4817428EC1624760B505A47C37593F7E"/>
            </w:placeholder>
            <w15:color w:val="993300"/>
            <w:comboBox>
              <w:listItem w:displayText="S" w:value="S"/>
              <w:listItem w:displayText="W" w:value="W"/>
              <w:listItem w:displayText="M" w:value="M"/>
              <w:listItem w:displayText="F" w:value="F"/>
              <w:listItem w:displayText="C" w:value="C"/>
              <w:listItem w:displayText="N" w:value="N"/>
              <w:listItem w:displayText="O" w:value="O"/>
            </w:comboBox>
          </w:sdtPr>
          <w:sdtEndPr/>
          <w:sdtContent>
            <w:tc>
              <w:tcPr>
                <w:tcW w:w="1080" w:type="dxa"/>
              </w:tcPr>
              <w:p w14:paraId="125CE786" w14:textId="77777777" w:rsidR="00003A8B" w:rsidRPr="001E3E6E" w:rsidRDefault="002A2404" w:rsidP="00003A8B">
                <w:pPr>
                  <w:pStyle w:val="Level2Body"/>
                  <w:ind w:left="0"/>
                  <w:rPr>
                    <w:rFonts w:cs="Arial"/>
                    <w:color w:val="auto"/>
                    <w:sz w:val="18"/>
                    <w:szCs w:val="18"/>
                  </w:rPr>
                </w:pPr>
                <w:r w:rsidRPr="001E3E6E" w:rsidDel="008E51F4">
                  <w:rPr>
                    <w:color w:val="auto"/>
                    <w:sz w:val="18"/>
                    <w:szCs w:val="18"/>
                  </w:rPr>
                  <w:t xml:space="preserve">Choose an item. </w:t>
                </w:r>
              </w:p>
            </w:tc>
          </w:sdtContent>
        </w:sdt>
        <w:tc>
          <w:tcPr>
            <w:tcW w:w="3595" w:type="dxa"/>
          </w:tcPr>
          <w:p w14:paraId="112ABED9" w14:textId="77777777" w:rsidR="00003A8B" w:rsidRPr="001E3E6E" w:rsidRDefault="00003A8B" w:rsidP="00003A8B">
            <w:pPr>
              <w:pStyle w:val="Level2Body"/>
              <w:ind w:left="0"/>
              <w:rPr>
                <w:rFonts w:cs="Arial"/>
                <w:color w:val="auto"/>
                <w:sz w:val="18"/>
                <w:szCs w:val="18"/>
              </w:rPr>
            </w:pPr>
          </w:p>
        </w:tc>
      </w:tr>
      <w:tr w:rsidR="002308F7" w:rsidRPr="001E3E6E" w14:paraId="1472DB04" w14:textId="77777777" w:rsidTr="00860B1B">
        <w:trPr>
          <w:trHeight w:val="656"/>
        </w:trPr>
        <w:tc>
          <w:tcPr>
            <w:tcW w:w="14390" w:type="dxa"/>
            <w:gridSpan w:val="7"/>
          </w:tcPr>
          <w:p w14:paraId="7C604638" w14:textId="7115ECBA" w:rsidR="002308F7" w:rsidRPr="001E3E6E" w:rsidRDefault="002308F7" w:rsidP="008E51F4">
            <w:pPr>
              <w:pStyle w:val="Level2Body"/>
              <w:ind w:left="0"/>
              <w:rPr>
                <w:color w:val="auto"/>
                <w:sz w:val="18"/>
                <w:szCs w:val="18"/>
              </w:rPr>
            </w:pPr>
            <w:r w:rsidRPr="001E3E6E">
              <w:rPr>
                <w:color w:val="auto"/>
                <w:sz w:val="18"/>
                <w:szCs w:val="18"/>
              </w:rPr>
              <w:lastRenderedPageBreak/>
              <w:t>Bidder’s Response:</w:t>
            </w:r>
            <w:r w:rsidR="00AE5F2C">
              <w:rPr>
                <w:color w:val="auto"/>
                <w:sz w:val="18"/>
                <w:szCs w:val="18"/>
              </w:rPr>
              <w:t xml:space="preserve"> </w:t>
            </w:r>
            <w:r w:rsidRPr="001E3E6E">
              <w:rPr>
                <w:color w:val="auto"/>
                <w:sz w:val="18"/>
                <w:szCs w:val="18"/>
              </w:rPr>
              <w:t xml:space="preserve"> </w:t>
            </w:r>
          </w:p>
        </w:tc>
      </w:tr>
    </w:tbl>
    <w:p w14:paraId="1548E7EC" w14:textId="77777777" w:rsidR="00E94503" w:rsidRPr="001E3E6E" w:rsidRDefault="00E94503" w:rsidP="00E94503">
      <w:pPr>
        <w:pStyle w:val="Level2Body"/>
        <w:tabs>
          <w:tab w:val="left" w:pos="11250"/>
        </w:tabs>
        <w:ind w:left="0" w:right="2304"/>
        <w:rPr>
          <w:rFonts w:cs="Arial"/>
          <w:color w:val="auto"/>
          <w:sz w:val="18"/>
          <w:szCs w:val="18"/>
        </w:rPr>
      </w:pPr>
    </w:p>
    <w:p w14:paraId="28F5F671" w14:textId="77777777" w:rsidR="00E94503" w:rsidRPr="001E3E6E" w:rsidRDefault="00E94503" w:rsidP="002E3236">
      <w:pPr>
        <w:pStyle w:val="Level2Body"/>
        <w:tabs>
          <w:tab w:val="left" w:pos="11250"/>
        </w:tabs>
        <w:ind w:left="0" w:right="2304"/>
        <w:rPr>
          <w:color w:val="auto"/>
        </w:rPr>
      </w:pPr>
    </w:p>
    <w:p w14:paraId="7EFC1F3E" w14:textId="77777777" w:rsidR="00C97678" w:rsidRDefault="00C97678">
      <w:pPr>
        <w:spacing w:after="160" w:line="259" w:lineRule="auto"/>
        <w:jc w:val="left"/>
        <w:rPr>
          <w:rFonts w:eastAsiaTheme="minorHAnsi" w:cstheme="minorBidi"/>
          <w:b/>
          <w:color w:val="auto"/>
          <w:sz w:val="28"/>
          <w:szCs w:val="28"/>
          <w:u w:val="single"/>
        </w:rPr>
      </w:pPr>
      <w:r>
        <w:rPr>
          <w:rFonts w:eastAsiaTheme="minorHAnsi" w:cstheme="minorBidi"/>
          <w:b/>
          <w:color w:val="auto"/>
          <w:sz w:val="28"/>
          <w:szCs w:val="28"/>
          <w:u w:val="single"/>
        </w:rPr>
        <w:br w:type="page"/>
      </w:r>
    </w:p>
    <w:bookmarkEnd w:id="10"/>
    <w:p w14:paraId="294797B1" w14:textId="77777777" w:rsidR="00757389" w:rsidRPr="001E3E6E" w:rsidRDefault="001E23D0" w:rsidP="00757389">
      <w:pPr>
        <w:rPr>
          <w:rFonts w:eastAsiaTheme="minorHAnsi" w:cstheme="minorBidi"/>
          <w:b/>
          <w:color w:val="auto"/>
          <w:sz w:val="28"/>
          <w:szCs w:val="28"/>
          <w:u w:val="single"/>
        </w:rPr>
      </w:pPr>
      <w:r w:rsidRPr="001E3E6E">
        <w:rPr>
          <w:rFonts w:eastAsiaTheme="minorHAnsi" w:cstheme="minorBidi"/>
          <w:b/>
          <w:color w:val="auto"/>
          <w:sz w:val="28"/>
          <w:szCs w:val="28"/>
          <w:u w:val="single"/>
        </w:rPr>
        <w:lastRenderedPageBreak/>
        <w:t>G.1</w:t>
      </w:r>
      <w:r w:rsidR="00A8248C" w:rsidRPr="001E3E6E">
        <w:rPr>
          <w:rFonts w:eastAsiaTheme="minorHAnsi" w:cstheme="minorBidi"/>
          <w:b/>
          <w:color w:val="auto"/>
          <w:sz w:val="28"/>
          <w:szCs w:val="28"/>
          <w:u w:val="single"/>
        </w:rPr>
        <w:t>4</w:t>
      </w:r>
      <w:r w:rsidRPr="001E3E6E">
        <w:rPr>
          <w:rFonts w:eastAsiaTheme="minorHAnsi" w:cstheme="minorBidi"/>
          <w:b/>
          <w:color w:val="auto"/>
          <w:sz w:val="28"/>
          <w:szCs w:val="28"/>
          <w:u w:val="single"/>
        </w:rPr>
        <w:t xml:space="preserve"> </w:t>
      </w:r>
      <w:r w:rsidR="00757389" w:rsidRPr="001E3E6E">
        <w:rPr>
          <w:rFonts w:eastAsiaTheme="minorHAnsi" w:cstheme="minorBidi"/>
          <w:b/>
          <w:color w:val="auto"/>
          <w:sz w:val="28"/>
          <w:szCs w:val="28"/>
          <w:u w:val="single"/>
        </w:rPr>
        <w:t>Staffing and Resources</w:t>
      </w:r>
      <w:r w:rsidR="000D373B" w:rsidRPr="001E3E6E">
        <w:rPr>
          <w:rFonts w:eastAsiaTheme="minorHAnsi" w:cstheme="minorBidi"/>
          <w:b/>
          <w:color w:val="auto"/>
          <w:sz w:val="28"/>
          <w:szCs w:val="28"/>
          <w:u w:val="single"/>
        </w:rPr>
        <w:t xml:space="preserve"> Requirements</w:t>
      </w:r>
      <w:r w:rsidR="00757389" w:rsidRPr="001E3E6E">
        <w:rPr>
          <w:rFonts w:eastAsiaTheme="minorHAnsi" w:cstheme="minorBidi"/>
          <w:b/>
          <w:color w:val="auto"/>
          <w:sz w:val="28"/>
          <w:szCs w:val="28"/>
          <w:u w:val="single"/>
        </w:rPr>
        <w:t>:</w:t>
      </w:r>
    </w:p>
    <w:p w14:paraId="3A93390B" w14:textId="77777777" w:rsidR="00757389" w:rsidRPr="001E3E6E" w:rsidRDefault="00757389" w:rsidP="00757389">
      <w:pPr>
        <w:rPr>
          <w:rFonts w:eastAsiaTheme="minorHAnsi" w:cstheme="minorBidi"/>
          <w:color w:val="auto"/>
        </w:rPr>
      </w:pPr>
    </w:p>
    <w:p w14:paraId="3D00295F" w14:textId="22C4CB40" w:rsidR="00757389" w:rsidRPr="001E3E6E" w:rsidRDefault="00757389" w:rsidP="00757389">
      <w:pPr>
        <w:rPr>
          <w:rFonts w:eastAsiaTheme="minorHAnsi" w:cs="Arial"/>
          <w:color w:val="auto"/>
          <w:sz w:val="18"/>
          <w:szCs w:val="18"/>
        </w:rPr>
      </w:pPr>
      <w:r w:rsidRPr="001E3E6E">
        <w:rPr>
          <w:rFonts w:eastAsiaTheme="minorHAnsi" w:cs="Arial"/>
          <w:color w:val="auto"/>
          <w:sz w:val="18"/>
          <w:szCs w:val="18"/>
        </w:rPr>
        <w:t>Committed, experienced staff are key to a successful project.</w:t>
      </w:r>
      <w:r w:rsidR="00AE5F2C">
        <w:rPr>
          <w:rFonts w:eastAsiaTheme="minorHAnsi" w:cs="Arial"/>
          <w:color w:val="auto"/>
          <w:sz w:val="18"/>
          <w:szCs w:val="18"/>
        </w:rPr>
        <w:t xml:space="preserve"> </w:t>
      </w:r>
      <w:r w:rsidR="00717D53" w:rsidRPr="001E3E6E">
        <w:rPr>
          <w:rFonts w:eastAsiaTheme="minorHAnsi" w:cs="Arial"/>
          <w:color w:val="auto"/>
          <w:sz w:val="18"/>
          <w:szCs w:val="18"/>
        </w:rPr>
        <w:t>Describe</w:t>
      </w:r>
      <w:r w:rsidRPr="001E3E6E">
        <w:rPr>
          <w:rFonts w:eastAsiaTheme="minorHAnsi" w:cs="Arial"/>
          <w:color w:val="auto"/>
          <w:sz w:val="18"/>
          <w:szCs w:val="18"/>
        </w:rPr>
        <w:t xml:space="preserve"> the staff th</w:t>
      </w:r>
      <w:r w:rsidR="00E11407" w:rsidRPr="001E3E6E">
        <w:rPr>
          <w:rFonts w:eastAsiaTheme="minorHAnsi" w:cs="Arial"/>
          <w:color w:val="auto"/>
          <w:sz w:val="18"/>
          <w:szCs w:val="18"/>
        </w:rPr>
        <w:t>at will be</w:t>
      </w:r>
      <w:r w:rsidRPr="001E3E6E">
        <w:rPr>
          <w:rFonts w:eastAsiaTheme="minorHAnsi" w:cs="Arial"/>
          <w:color w:val="auto"/>
          <w:sz w:val="18"/>
          <w:szCs w:val="18"/>
        </w:rPr>
        <w:t xml:space="preserve"> utilize</w:t>
      </w:r>
      <w:r w:rsidR="00E11407" w:rsidRPr="001E3E6E">
        <w:rPr>
          <w:rFonts w:eastAsiaTheme="minorHAnsi" w:cs="Arial"/>
          <w:color w:val="auto"/>
          <w:sz w:val="18"/>
          <w:szCs w:val="18"/>
        </w:rPr>
        <w:t>d</w:t>
      </w:r>
      <w:r w:rsidRPr="001E3E6E">
        <w:rPr>
          <w:rFonts w:eastAsiaTheme="minorHAnsi" w:cs="Arial"/>
          <w:color w:val="auto"/>
          <w:sz w:val="18"/>
          <w:szCs w:val="18"/>
        </w:rPr>
        <w:t xml:space="preserve"> for this project, and how Bidder utilizes documented, consistent processes to ensure ongoing oversight of project and operational staff.</w:t>
      </w:r>
    </w:p>
    <w:p w14:paraId="4A3FFB33" w14:textId="77777777" w:rsidR="00757389" w:rsidRPr="001E3E6E" w:rsidRDefault="00757389" w:rsidP="002E3236">
      <w:pPr>
        <w:pStyle w:val="Level2Body"/>
        <w:tabs>
          <w:tab w:val="left" w:pos="11250"/>
        </w:tabs>
        <w:ind w:left="0" w:right="2304"/>
        <w:rPr>
          <w:rFonts w:cs="Arial"/>
          <w:color w:val="auto"/>
          <w:sz w:val="18"/>
          <w:szCs w:val="18"/>
        </w:rPr>
      </w:pPr>
    </w:p>
    <w:tbl>
      <w:tblPr>
        <w:tblStyle w:val="TableGrid"/>
        <w:tblW w:w="0" w:type="auto"/>
        <w:tblLook w:val="04A0" w:firstRow="1" w:lastRow="0" w:firstColumn="1" w:lastColumn="0" w:noHBand="0" w:noVBand="1"/>
      </w:tblPr>
      <w:tblGrid>
        <w:gridCol w:w="748"/>
        <w:gridCol w:w="957"/>
        <w:gridCol w:w="3600"/>
        <w:gridCol w:w="2790"/>
        <w:gridCol w:w="1693"/>
        <w:gridCol w:w="1007"/>
        <w:gridCol w:w="3595"/>
      </w:tblGrid>
      <w:tr w:rsidR="001E3E6E" w:rsidRPr="001E3E6E" w14:paraId="492F09A8" w14:textId="77777777" w:rsidTr="00927C85">
        <w:tc>
          <w:tcPr>
            <w:tcW w:w="748" w:type="dxa"/>
          </w:tcPr>
          <w:p w14:paraId="1394BDA1" w14:textId="77777777" w:rsidR="00E94503" w:rsidRPr="001E3E6E" w:rsidRDefault="00E94503" w:rsidP="00BE261A">
            <w:pPr>
              <w:pStyle w:val="Level2Body"/>
              <w:ind w:left="0"/>
              <w:rPr>
                <w:rFonts w:cs="Arial"/>
                <w:color w:val="auto"/>
                <w:sz w:val="18"/>
                <w:szCs w:val="18"/>
              </w:rPr>
            </w:pPr>
            <w:r w:rsidRPr="001E3E6E">
              <w:rPr>
                <w:rFonts w:cs="Arial"/>
                <w:color w:val="auto"/>
                <w:sz w:val="18"/>
                <w:szCs w:val="18"/>
              </w:rPr>
              <w:t>Req.#</w:t>
            </w:r>
          </w:p>
        </w:tc>
        <w:tc>
          <w:tcPr>
            <w:tcW w:w="957" w:type="dxa"/>
          </w:tcPr>
          <w:p w14:paraId="4C3B84C2" w14:textId="77777777" w:rsidR="00E94503" w:rsidRPr="001E3E6E" w:rsidRDefault="00E94503" w:rsidP="00BE261A">
            <w:pPr>
              <w:pStyle w:val="Level2Body"/>
              <w:ind w:left="0"/>
              <w:rPr>
                <w:rFonts w:cs="Arial"/>
                <w:color w:val="auto"/>
                <w:sz w:val="18"/>
                <w:szCs w:val="18"/>
              </w:rPr>
            </w:pPr>
            <w:r w:rsidRPr="001E3E6E">
              <w:rPr>
                <w:rFonts w:cs="Arial"/>
                <w:color w:val="auto"/>
                <w:sz w:val="18"/>
                <w:szCs w:val="18"/>
              </w:rPr>
              <w:t>ID</w:t>
            </w:r>
          </w:p>
        </w:tc>
        <w:tc>
          <w:tcPr>
            <w:tcW w:w="3600" w:type="dxa"/>
          </w:tcPr>
          <w:p w14:paraId="2260D3F4" w14:textId="77777777" w:rsidR="00E94503" w:rsidRPr="001E3E6E" w:rsidRDefault="00E94503" w:rsidP="00BE261A">
            <w:pPr>
              <w:pStyle w:val="Level2Body"/>
              <w:ind w:left="0"/>
              <w:rPr>
                <w:rFonts w:cs="Arial"/>
                <w:color w:val="auto"/>
                <w:sz w:val="18"/>
                <w:szCs w:val="18"/>
              </w:rPr>
            </w:pPr>
            <w:r w:rsidRPr="001E3E6E">
              <w:rPr>
                <w:rFonts w:cs="Arial"/>
                <w:color w:val="auto"/>
                <w:sz w:val="18"/>
                <w:szCs w:val="18"/>
              </w:rPr>
              <w:t xml:space="preserve">Contractor / </w:t>
            </w:r>
            <w:r w:rsidR="008D73C2" w:rsidRPr="001E3E6E">
              <w:rPr>
                <w:rFonts w:cs="Arial"/>
                <w:color w:val="auto"/>
                <w:sz w:val="18"/>
                <w:szCs w:val="18"/>
              </w:rPr>
              <w:t>Solution/Requirement</w:t>
            </w:r>
          </w:p>
        </w:tc>
        <w:tc>
          <w:tcPr>
            <w:tcW w:w="2790" w:type="dxa"/>
          </w:tcPr>
          <w:p w14:paraId="77B00A6F" w14:textId="77777777" w:rsidR="00E94503" w:rsidRPr="001E3E6E" w:rsidRDefault="00E94503" w:rsidP="00BE261A">
            <w:pPr>
              <w:pStyle w:val="Level2Body"/>
              <w:ind w:left="0"/>
              <w:rPr>
                <w:rFonts w:cs="Arial"/>
                <w:color w:val="auto"/>
                <w:sz w:val="18"/>
                <w:szCs w:val="18"/>
              </w:rPr>
            </w:pPr>
            <w:r w:rsidRPr="001E3E6E">
              <w:rPr>
                <w:rFonts w:cs="Arial"/>
                <w:color w:val="auto"/>
                <w:sz w:val="18"/>
                <w:szCs w:val="18"/>
              </w:rPr>
              <w:t>Instructions to Bidder</w:t>
            </w:r>
          </w:p>
        </w:tc>
        <w:tc>
          <w:tcPr>
            <w:tcW w:w="1693" w:type="dxa"/>
          </w:tcPr>
          <w:p w14:paraId="378D3983" w14:textId="77777777" w:rsidR="00E94503" w:rsidRPr="001E3E6E" w:rsidRDefault="00E94503" w:rsidP="00BE261A">
            <w:pPr>
              <w:pStyle w:val="Level2Body"/>
              <w:ind w:left="0"/>
              <w:jc w:val="center"/>
              <w:rPr>
                <w:rFonts w:cs="Arial"/>
                <w:color w:val="auto"/>
                <w:sz w:val="18"/>
                <w:szCs w:val="18"/>
              </w:rPr>
            </w:pPr>
            <w:r w:rsidRPr="001E3E6E">
              <w:rPr>
                <w:rFonts w:cs="Arial"/>
                <w:color w:val="auto"/>
                <w:sz w:val="18"/>
                <w:szCs w:val="18"/>
              </w:rPr>
              <w:t>CMS</w:t>
            </w:r>
          </w:p>
          <w:p w14:paraId="3FE433BA" w14:textId="77777777" w:rsidR="00E94503" w:rsidRPr="001E3E6E" w:rsidRDefault="00E94503" w:rsidP="00BE261A">
            <w:pPr>
              <w:pStyle w:val="Level2Body"/>
              <w:ind w:left="0"/>
              <w:jc w:val="center"/>
              <w:rPr>
                <w:rFonts w:cs="Arial"/>
                <w:color w:val="auto"/>
                <w:sz w:val="18"/>
                <w:szCs w:val="18"/>
              </w:rPr>
            </w:pPr>
            <w:r w:rsidRPr="001E3E6E">
              <w:rPr>
                <w:rFonts w:cs="Arial"/>
                <w:color w:val="auto"/>
                <w:sz w:val="18"/>
                <w:szCs w:val="18"/>
              </w:rPr>
              <w:t>Checklist</w:t>
            </w:r>
          </w:p>
          <w:p w14:paraId="30A137F2" w14:textId="77777777" w:rsidR="00E94503" w:rsidRPr="001E3E6E" w:rsidRDefault="00E94503" w:rsidP="00BE261A">
            <w:pPr>
              <w:pStyle w:val="Level2Body"/>
              <w:ind w:left="0"/>
              <w:jc w:val="center"/>
              <w:rPr>
                <w:rFonts w:cs="Arial"/>
                <w:color w:val="auto"/>
                <w:sz w:val="18"/>
                <w:szCs w:val="18"/>
              </w:rPr>
            </w:pPr>
            <w:r w:rsidRPr="001E3E6E">
              <w:rPr>
                <w:rFonts w:cs="Arial"/>
                <w:color w:val="auto"/>
                <w:sz w:val="18"/>
                <w:szCs w:val="18"/>
              </w:rPr>
              <w:t>ID</w:t>
            </w:r>
          </w:p>
        </w:tc>
        <w:tc>
          <w:tcPr>
            <w:tcW w:w="1007" w:type="dxa"/>
          </w:tcPr>
          <w:p w14:paraId="33EBFC6E" w14:textId="77777777" w:rsidR="00E94503" w:rsidRPr="001E3E6E" w:rsidRDefault="00E94503" w:rsidP="00BE261A">
            <w:pPr>
              <w:pStyle w:val="Level2Body"/>
              <w:ind w:left="0"/>
              <w:rPr>
                <w:rFonts w:cs="Arial"/>
                <w:color w:val="auto"/>
                <w:sz w:val="18"/>
                <w:szCs w:val="18"/>
              </w:rPr>
            </w:pPr>
            <w:r w:rsidRPr="001E3E6E">
              <w:rPr>
                <w:rFonts w:cs="Arial"/>
                <w:color w:val="auto"/>
                <w:sz w:val="18"/>
                <w:szCs w:val="18"/>
              </w:rPr>
              <w:t>Bidding</w:t>
            </w:r>
          </w:p>
          <w:p w14:paraId="7F3FE6AB" w14:textId="77777777" w:rsidR="00E94503" w:rsidRPr="001E3E6E" w:rsidRDefault="00E94503" w:rsidP="00BE261A">
            <w:pPr>
              <w:pStyle w:val="Level2Body"/>
              <w:ind w:left="0"/>
              <w:rPr>
                <w:rFonts w:cs="Arial"/>
                <w:color w:val="auto"/>
                <w:sz w:val="18"/>
                <w:szCs w:val="18"/>
              </w:rPr>
            </w:pPr>
            <w:r w:rsidRPr="001E3E6E">
              <w:rPr>
                <w:rFonts w:cs="Arial"/>
                <w:color w:val="auto"/>
                <w:sz w:val="18"/>
                <w:szCs w:val="18"/>
              </w:rPr>
              <w:t>Ability</w:t>
            </w:r>
          </w:p>
          <w:p w14:paraId="51811EBD" w14:textId="77777777" w:rsidR="00E94503" w:rsidRPr="001E3E6E" w:rsidRDefault="00E94503" w:rsidP="00BE261A">
            <w:pPr>
              <w:pStyle w:val="Level2Body"/>
              <w:ind w:left="0"/>
              <w:rPr>
                <w:rFonts w:cs="Arial"/>
                <w:color w:val="auto"/>
                <w:sz w:val="18"/>
                <w:szCs w:val="18"/>
              </w:rPr>
            </w:pPr>
            <w:r w:rsidRPr="001E3E6E">
              <w:rPr>
                <w:rFonts w:cs="Arial"/>
                <w:color w:val="auto"/>
                <w:sz w:val="18"/>
                <w:szCs w:val="18"/>
              </w:rPr>
              <w:t>Code</w:t>
            </w:r>
          </w:p>
        </w:tc>
        <w:tc>
          <w:tcPr>
            <w:tcW w:w="3595" w:type="dxa"/>
          </w:tcPr>
          <w:p w14:paraId="618512CC" w14:textId="77777777" w:rsidR="00E94503" w:rsidRPr="001E3E6E" w:rsidRDefault="00E94503" w:rsidP="00BE261A">
            <w:pPr>
              <w:pStyle w:val="Level2Body"/>
              <w:ind w:left="0"/>
              <w:rPr>
                <w:rFonts w:cs="Arial"/>
                <w:color w:val="auto"/>
                <w:sz w:val="18"/>
                <w:szCs w:val="18"/>
              </w:rPr>
            </w:pPr>
            <w:r w:rsidRPr="001E3E6E">
              <w:rPr>
                <w:rFonts w:cs="Arial"/>
                <w:color w:val="auto"/>
                <w:sz w:val="18"/>
                <w:szCs w:val="18"/>
              </w:rPr>
              <w:t>Gap Description and Recommendation for Closure</w:t>
            </w:r>
          </w:p>
        </w:tc>
      </w:tr>
      <w:tr w:rsidR="001E3E6E" w:rsidRPr="001E3E6E" w14:paraId="04E884B7" w14:textId="77777777" w:rsidTr="00927C85">
        <w:tc>
          <w:tcPr>
            <w:tcW w:w="748" w:type="dxa"/>
          </w:tcPr>
          <w:p w14:paraId="2C923AF0" w14:textId="484C420E" w:rsidR="00E94503" w:rsidRPr="001E3E6E" w:rsidRDefault="005A4348" w:rsidP="00BE261A">
            <w:pPr>
              <w:pStyle w:val="Level2Body"/>
              <w:ind w:left="0"/>
              <w:rPr>
                <w:rFonts w:cs="Arial"/>
                <w:color w:val="auto"/>
                <w:sz w:val="18"/>
                <w:szCs w:val="18"/>
              </w:rPr>
            </w:pPr>
            <w:r w:rsidRPr="001E3E6E">
              <w:rPr>
                <w:rFonts w:cs="Arial"/>
                <w:color w:val="auto"/>
                <w:sz w:val="18"/>
                <w:szCs w:val="18"/>
              </w:rPr>
              <w:t>2</w:t>
            </w:r>
            <w:r w:rsidR="007F0B3D">
              <w:rPr>
                <w:rFonts w:cs="Arial"/>
                <w:color w:val="auto"/>
                <w:sz w:val="18"/>
                <w:szCs w:val="18"/>
              </w:rPr>
              <w:t>7</w:t>
            </w:r>
            <w:r w:rsidR="000166F3">
              <w:rPr>
                <w:rFonts w:cs="Arial"/>
                <w:color w:val="auto"/>
                <w:sz w:val="18"/>
                <w:szCs w:val="18"/>
              </w:rPr>
              <w:t>4</w:t>
            </w:r>
          </w:p>
        </w:tc>
        <w:tc>
          <w:tcPr>
            <w:tcW w:w="957" w:type="dxa"/>
          </w:tcPr>
          <w:p w14:paraId="00EBD8EA" w14:textId="4C20A8DD" w:rsidR="00E94503" w:rsidRPr="001E3E6E" w:rsidRDefault="00EF7CE8" w:rsidP="00BE261A">
            <w:pPr>
              <w:pStyle w:val="Level2Body"/>
              <w:ind w:left="0"/>
              <w:rPr>
                <w:rFonts w:cs="Arial"/>
                <w:color w:val="auto"/>
                <w:sz w:val="18"/>
                <w:szCs w:val="18"/>
              </w:rPr>
            </w:pPr>
            <w:r w:rsidRPr="001E3E6E">
              <w:rPr>
                <w:rFonts w:cs="Arial"/>
                <w:color w:val="auto"/>
                <w:sz w:val="18"/>
                <w:szCs w:val="18"/>
              </w:rPr>
              <w:t>S</w:t>
            </w:r>
            <w:r w:rsidR="007A2245" w:rsidRPr="001E3E6E">
              <w:rPr>
                <w:rFonts w:cs="Arial"/>
                <w:color w:val="auto"/>
                <w:sz w:val="18"/>
                <w:szCs w:val="18"/>
              </w:rPr>
              <w:t>A</w:t>
            </w:r>
            <w:r w:rsidRPr="001E3E6E">
              <w:rPr>
                <w:rFonts w:cs="Arial"/>
                <w:color w:val="auto"/>
                <w:sz w:val="18"/>
                <w:szCs w:val="18"/>
              </w:rPr>
              <w:t>R.</w:t>
            </w:r>
            <w:r w:rsidR="007F0B3D">
              <w:rPr>
                <w:rFonts w:cs="Arial"/>
                <w:color w:val="auto"/>
                <w:sz w:val="18"/>
                <w:szCs w:val="18"/>
              </w:rPr>
              <w:t>01</w:t>
            </w:r>
          </w:p>
        </w:tc>
        <w:tc>
          <w:tcPr>
            <w:tcW w:w="3600" w:type="dxa"/>
          </w:tcPr>
          <w:p w14:paraId="72ED46AC" w14:textId="10AFB4A3" w:rsidR="00E94503" w:rsidRPr="001E3E6E" w:rsidRDefault="00EF7CE8" w:rsidP="007C2372">
            <w:pPr>
              <w:pStyle w:val="Level2Body"/>
              <w:ind w:left="0"/>
              <w:jc w:val="left"/>
              <w:rPr>
                <w:rFonts w:cs="Arial"/>
                <w:color w:val="auto"/>
                <w:sz w:val="18"/>
                <w:szCs w:val="18"/>
              </w:rPr>
            </w:pPr>
            <w:r w:rsidRPr="001E3E6E">
              <w:rPr>
                <w:rFonts w:cs="Arial"/>
                <w:color w:val="auto"/>
                <w:sz w:val="18"/>
                <w:szCs w:val="18"/>
              </w:rPr>
              <w:t xml:space="preserve">Contractor must have a process for performing background checks for </w:t>
            </w:r>
            <w:r w:rsidR="00613E13">
              <w:rPr>
                <w:rFonts w:cs="Arial"/>
                <w:color w:val="auto"/>
                <w:sz w:val="18"/>
                <w:szCs w:val="18"/>
              </w:rPr>
              <w:t xml:space="preserve">U.S. </w:t>
            </w:r>
            <w:r w:rsidRPr="001E3E6E">
              <w:rPr>
                <w:rFonts w:cs="Arial"/>
                <w:color w:val="auto"/>
                <w:sz w:val="18"/>
                <w:szCs w:val="18"/>
              </w:rPr>
              <w:t>citizens, non-U</w:t>
            </w:r>
            <w:r w:rsidR="009608E8">
              <w:rPr>
                <w:rFonts w:cs="Arial"/>
                <w:color w:val="auto"/>
                <w:sz w:val="18"/>
                <w:szCs w:val="18"/>
              </w:rPr>
              <w:t>.</w:t>
            </w:r>
            <w:r w:rsidRPr="001E3E6E">
              <w:rPr>
                <w:rFonts w:cs="Arial"/>
                <w:color w:val="auto"/>
                <w:sz w:val="18"/>
                <w:szCs w:val="18"/>
              </w:rPr>
              <w:t>S</w:t>
            </w:r>
            <w:r w:rsidR="009608E8">
              <w:rPr>
                <w:rFonts w:cs="Arial"/>
                <w:color w:val="auto"/>
                <w:sz w:val="18"/>
                <w:szCs w:val="18"/>
              </w:rPr>
              <w:t>.</w:t>
            </w:r>
            <w:r w:rsidRPr="001E3E6E">
              <w:rPr>
                <w:rFonts w:cs="Arial"/>
                <w:color w:val="auto"/>
                <w:sz w:val="18"/>
                <w:szCs w:val="18"/>
              </w:rPr>
              <w:t xml:space="preserve"> citizens, and Green Card holders.</w:t>
            </w:r>
            <w:r w:rsidR="00AE5F2C">
              <w:rPr>
                <w:rFonts w:cs="Arial"/>
                <w:color w:val="auto"/>
                <w:sz w:val="18"/>
                <w:szCs w:val="18"/>
              </w:rPr>
              <w:t xml:space="preserve"> </w:t>
            </w:r>
            <w:r w:rsidRPr="001E3E6E">
              <w:rPr>
                <w:rFonts w:cs="Arial"/>
                <w:color w:val="auto"/>
                <w:sz w:val="18"/>
                <w:szCs w:val="18"/>
              </w:rPr>
              <w:t>Contractor must provide a Personnel Background Check Attestation (written documentation) of a favorable background check for</w:t>
            </w:r>
            <w:r w:rsidR="00AE5F2C">
              <w:rPr>
                <w:rFonts w:cs="Arial"/>
                <w:color w:val="auto"/>
                <w:sz w:val="18"/>
                <w:szCs w:val="18"/>
              </w:rPr>
              <w:t xml:space="preserve"> </w:t>
            </w:r>
            <w:r w:rsidRPr="001E3E6E">
              <w:rPr>
                <w:rFonts w:cs="Arial"/>
                <w:color w:val="auto"/>
                <w:sz w:val="18"/>
                <w:szCs w:val="18"/>
              </w:rPr>
              <w:t>personnel who might reasonably be expected to access sensitive and confidential member data contained in any system accessed during the course of the Contract.</w:t>
            </w:r>
            <w:r w:rsidR="00AE5F2C">
              <w:rPr>
                <w:rFonts w:cs="Arial"/>
                <w:color w:val="auto"/>
                <w:sz w:val="18"/>
                <w:szCs w:val="18"/>
              </w:rPr>
              <w:t xml:space="preserve"> </w:t>
            </w:r>
            <w:r w:rsidRPr="001E3E6E">
              <w:rPr>
                <w:rFonts w:cs="Arial"/>
                <w:color w:val="auto"/>
                <w:sz w:val="18"/>
                <w:szCs w:val="18"/>
              </w:rPr>
              <w:t>Contractor must have a documented set of processes and criteria used for background checks.</w:t>
            </w:r>
          </w:p>
          <w:p w14:paraId="13BD2122" w14:textId="77777777" w:rsidR="007C2372" w:rsidRPr="001E3E6E" w:rsidRDefault="007C2372" w:rsidP="007C2372">
            <w:pPr>
              <w:pStyle w:val="Level2Body"/>
              <w:ind w:left="0"/>
              <w:jc w:val="left"/>
              <w:rPr>
                <w:rFonts w:cs="Arial"/>
                <w:color w:val="auto"/>
                <w:sz w:val="18"/>
                <w:szCs w:val="18"/>
              </w:rPr>
            </w:pPr>
          </w:p>
          <w:p w14:paraId="59ACE2E7" w14:textId="77777777" w:rsidR="007C2372" w:rsidRPr="001E3E6E" w:rsidRDefault="007C2372" w:rsidP="007C2372">
            <w:pPr>
              <w:pStyle w:val="Level2Body"/>
              <w:ind w:left="0"/>
              <w:jc w:val="left"/>
              <w:rPr>
                <w:rFonts w:cs="Arial"/>
                <w:color w:val="auto"/>
                <w:sz w:val="18"/>
                <w:szCs w:val="18"/>
              </w:rPr>
            </w:pPr>
            <w:r w:rsidRPr="001E3E6E">
              <w:rPr>
                <w:rFonts w:cs="Arial"/>
                <w:color w:val="auto"/>
                <w:sz w:val="18"/>
                <w:szCs w:val="18"/>
              </w:rPr>
              <w:t>The Department may request the removal of staff for disqualifying offenses.</w:t>
            </w:r>
          </w:p>
        </w:tc>
        <w:tc>
          <w:tcPr>
            <w:tcW w:w="2790" w:type="dxa"/>
          </w:tcPr>
          <w:p w14:paraId="588991AE" w14:textId="2C20FF5E" w:rsidR="00E94503" w:rsidRPr="001E3E6E" w:rsidRDefault="007C2372" w:rsidP="007C2372">
            <w:pPr>
              <w:pStyle w:val="Level2Body"/>
              <w:ind w:left="0"/>
              <w:jc w:val="left"/>
              <w:rPr>
                <w:rFonts w:cs="Arial"/>
                <w:color w:val="auto"/>
                <w:sz w:val="18"/>
                <w:szCs w:val="18"/>
              </w:rPr>
            </w:pPr>
            <w:r w:rsidRPr="001E3E6E">
              <w:rPr>
                <w:rFonts w:cs="Arial"/>
                <w:color w:val="auto"/>
                <w:sz w:val="18"/>
                <w:szCs w:val="18"/>
              </w:rPr>
              <w:t>Describe the</w:t>
            </w:r>
            <w:r w:rsidR="00EF7CE8" w:rsidRPr="001E3E6E">
              <w:rPr>
                <w:rFonts w:cs="Arial"/>
                <w:color w:val="auto"/>
                <w:sz w:val="18"/>
                <w:szCs w:val="18"/>
              </w:rPr>
              <w:t xml:space="preserve"> background check processes used, and criteria included.</w:t>
            </w:r>
            <w:r w:rsidR="00AE5F2C">
              <w:rPr>
                <w:rFonts w:cs="Arial"/>
                <w:color w:val="auto"/>
                <w:sz w:val="18"/>
                <w:szCs w:val="18"/>
              </w:rPr>
              <w:t xml:space="preserve"> </w:t>
            </w:r>
            <w:r w:rsidR="00717D53" w:rsidRPr="001E3E6E">
              <w:rPr>
                <w:rFonts w:cs="Arial"/>
                <w:color w:val="auto"/>
                <w:sz w:val="18"/>
                <w:szCs w:val="18"/>
              </w:rPr>
              <w:t>Describe</w:t>
            </w:r>
            <w:r w:rsidR="00EF7CE8" w:rsidRPr="001E3E6E">
              <w:rPr>
                <w:rFonts w:cs="Arial"/>
                <w:color w:val="auto"/>
                <w:sz w:val="18"/>
                <w:szCs w:val="18"/>
              </w:rPr>
              <w:t xml:space="preserve"> the process for performing background checks for citizens, non-US citizens, and Green Card holders.</w:t>
            </w:r>
          </w:p>
        </w:tc>
        <w:tc>
          <w:tcPr>
            <w:tcW w:w="1693" w:type="dxa"/>
          </w:tcPr>
          <w:p w14:paraId="30A6B147" w14:textId="77777777" w:rsidR="00E94503" w:rsidRPr="001E3E6E" w:rsidRDefault="00402531" w:rsidP="00BE261A">
            <w:pPr>
              <w:pStyle w:val="Level2Body"/>
              <w:ind w:left="0"/>
              <w:jc w:val="center"/>
              <w:rPr>
                <w:rFonts w:cs="Arial"/>
                <w:color w:val="auto"/>
                <w:sz w:val="18"/>
                <w:szCs w:val="18"/>
              </w:rPr>
            </w:pPr>
            <w:r w:rsidRPr="001E3E6E">
              <w:rPr>
                <w:rFonts w:cs="Arial"/>
                <w:color w:val="auto"/>
                <w:sz w:val="18"/>
                <w:szCs w:val="18"/>
              </w:rPr>
              <w:t>N/A</w:t>
            </w:r>
          </w:p>
        </w:tc>
        <w:sdt>
          <w:sdtPr>
            <w:rPr>
              <w:color w:val="auto"/>
              <w:sz w:val="18"/>
              <w:szCs w:val="18"/>
            </w:rPr>
            <w:alias w:val="Ability Code"/>
            <w:tag w:val="Ability Code"/>
            <w:id w:val="-661230710"/>
            <w:placeholder>
              <w:docPart w:val="55FB9D3604EE4FA18654A14AA1C9014D"/>
            </w:placeholder>
            <w15:color w:val="993300"/>
            <w:comboBox>
              <w:listItem w:displayText="S" w:value="S"/>
              <w:listItem w:displayText="W" w:value="W"/>
              <w:listItem w:displayText="M" w:value="M"/>
              <w:listItem w:displayText="F" w:value="F"/>
              <w:listItem w:displayText="C" w:value="C"/>
              <w:listItem w:displayText="N" w:value="N"/>
              <w:listItem w:displayText="O" w:value="O"/>
            </w:comboBox>
          </w:sdtPr>
          <w:sdtEndPr/>
          <w:sdtContent>
            <w:tc>
              <w:tcPr>
                <w:tcW w:w="1007" w:type="dxa"/>
              </w:tcPr>
              <w:p w14:paraId="05EBCE4F" w14:textId="77777777" w:rsidR="00E94503" w:rsidRPr="001E3E6E" w:rsidRDefault="002A2404" w:rsidP="00BE261A">
                <w:pPr>
                  <w:pStyle w:val="Level2Body"/>
                  <w:ind w:left="0"/>
                  <w:rPr>
                    <w:rFonts w:cs="Arial"/>
                    <w:color w:val="auto"/>
                    <w:sz w:val="18"/>
                    <w:szCs w:val="18"/>
                  </w:rPr>
                </w:pPr>
                <w:r w:rsidRPr="001E3E6E" w:rsidDel="008E51F4">
                  <w:rPr>
                    <w:color w:val="auto"/>
                    <w:sz w:val="18"/>
                    <w:szCs w:val="18"/>
                  </w:rPr>
                  <w:t xml:space="preserve">Choose an item. </w:t>
                </w:r>
              </w:p>
            </w:tc>
          </w:sdtContent>
        </w:sdt>
        <w:tc>
          <w:tcPr>
            <w:tcW w:w="3595" w:type="dxa"/>
          </w:tcPr>
          <w:p w14:paraId="42565430" w14:textId="77777777" w:rsidR="00E94503" w:rsidRPr="001E3E6E" w:rsidRDefault="00E94503" w:rsidP="00BE261A">
            <w:pPr>
              <w:pStyle w:val="Level2Body"/>
              <w:ind w:left="0"/>
              <w:rPr>
                <w:rFonts w:cs="Arial"/>
                <w:color w:val="auto"/>
                <w:sz w:val="18"/>
                <w:szCs w:val="18"/>
              </w:rPr>
            </w:pPr>
          </w:p>
        </w:tc>
      </w:tr>
      <w:tr w:rsidR="002308F7" w:rsidRPr="001E3E6E" w14:paraId="6E652409" w14:textId="77777777" w:rsidTr="00860B1B">
        <w:trPr>
          <w:trHeight w:val="593"/>
        </w:trPr>
        <w:tc>
          <w:tcPr>
            <w:tcW w:w="14390" w:type="dxa"/>
            <w:gridSpan w:val="7"/>
          </w:tcPr>
          <w:p w14:paraId="67381AB3" w14:textId="3184E06D" w:rsidR="002308F7" w:rsidRPr="001E3E6E" w:rsidRDefault="002308F7" w:rsidP="008E51F4">
            <w:pPr>
              <w:pStyle w:val="Level2Body"/>
              <w:ind w:left="0"/>
              <w:rPr>
                <w:color w:val="auto"/>
                <w:sz w:val="18"/>
                <w:szCs w:val="18"/>
              </w:rPr>
            </w:pPr>
            <w:r w:rsidRPr="001E3E6E">
              <w:rPr>
                <w:color w:val="auto"/>
                <w:sz w:val="18"/>
                <w:szCs w:val="18"/>
              </w:rPr>
              <w:t>Bidder’s Response:</w:t>
            </w:r>
            <w:r w:rsidR="00AE5F2C">
              <w:rPr>
                <w:color w:val="auto"/>
                <w:sz w:val="18"/>
                <w:szCs w:val="18"/>
              </w:rPr>
              <w:t xml:space="preserve"> </w:t>
            </w:r>
            <w:r w:rsidRPr="001E3E6E">
              <w:rPr>
                <w:color w:val="auto"/>
                <w:sz w:val="18"/>
                <w:szCs w:val="18"/>
              </w:rPr>
              <w:t xml:space="preserve"> </w:t>
            </w:r>
          </w:p>
        </w:tc>
      </w:tr>
    </w:tbl>
    <w:p w14:paraId="6FDADD8C" w14:textId="6FFBE176" w:rsidR="00C97678" w:rsidRDefault="00C97678">
      <w:pPr>
        <w:rPr>
          <w:rFonts w:eastAsiaTheme="minorHAnsi" w:cs="Arial"/>
          <w:color w:val="auto"/>
          <w:sz w:val="18"/>
          <w:szCs w:val="18"/>
        </w:rPr>
      </w:pPr>
    </w:p>
    <w:p w14:paraId="2D05507F" w14:textId="77777777" w:rsidR="0098029F" w:rsidRDefault="0098029F"/>
    <w:tbl>
      <w:tblPr>
        <w:tblStyle w:val="TableGrid"/>
        <w:tblW w:w="0" w:type="auto"/>
        <w:tblLook w:val="04A0" w:firstRow="1" w:lastRow="0" w:firstColumn="1" w:lastColumn="0" w:noHBand="0" w:noVBand="1"/>
      </w:tblPr>
      <w:tblGrid>
        <w:gridCol w:w="749"/>
        <w:gridCol w:w="956"/>
        <w:gridCol w:w="3600"/>
        <w:gridCol w:w="2790"/>
        <w:gridCol w:w="1664"/>
        <w:gridCol w:w="1036"/>
        <w:gridCol w:w="3595"/>
      </w:tblGrid>
      <w:tr w:rsidR="001E3E6E" w:rsidRPr="001E3E6E" w14:paraId="482E7616" w14:textId="77777777" w:rsidTr="00927C85">
        <w:tc>
          <w:tcPr>
            <w:tcW w:w="749" w:type="dxa"/>
          </w:tcPr>
          <w:p w14:paraId="3A7233E1" w14:textId="77777777" w:rsidR="00E94503" w:rsidRPr="001E3E6E" w:rsidRDefault="00E94503" w:rsidP="00BE261A">
            <w:pPr>
              <w:pStyle w:val="Level2Body"/>
              <w:ind w:left="0"/>
              <w:rPr>
                <w:rFonts w:cs="Arial"/>
                <w:color w:val="auto"/>
                <w:sz w:val="18"/>
                <w:szCs w:val="18"/>
              </w:rPr>
            </w:pPr>
            <w:r w:rsidRPr="001E3E6E">
              <w:rPr>
                <w:rFonts w:cs="Arial"/>
                <w:color w:val="auto"/>
                <w:sz w:val="18"/>
                <w:szCs w:val="18"/>
              </w:rPr>
              <w:t>Req.#</w:t>
            </w:r>
          </w:p>
        </w:tc>
        <w:tc>
          <w:tcPr>
            <w:tcW w:w="956" w:type="dxa"/>
          </w:tcPr>
          <w:p w14:paraId="4A3D077E" w14:textId="77777777" w:rsidR="00E94503" w:rsidRPr="001E3E6E" w:rsidRDefault="00E94503" w:rsidP="00BE261A">
            <w:pPr>
              <w:pStyle w:val="Level2Body"/>
              <w:ind w:left="0"/>
              <w:rPr>
                <w:rFonts w:cs="Arial"/>
                <w:color w:val="auto"/>
                <w:sz w:val="18"/>
                <w:szCs w:val="18"/>
              </w:rPr>
            </w:pPr>
            <w:r w:rsidRPr="001E3E6E">
              <w:rPr>
                <w:rFonts w:cs="Arial"/>
                <w:color w:val="auto"/>
                <w:sz w:val="18"/>
                <w:szCs w:val="18"/>
              </w:rPr>
              <w:t>ID</w:t>
            </w:r>
          </w:p>
        </w:tc>
        <w:tc>
          <w:tcPr>
            <w:tcW w:w="3600" w:type="dxa"/>
          </w:tcPr>
          <w:p w14:paraId="225554ED" w14:textId="77777777" w:rsidR="00E94503" w:rsidRPr="001E3E6E" w:rsidRDefault="00E94503" w:rsidP="00BE261A">
            <w:pPr>
              <w:pStyle w:val="Level2Body"/>
              <w:ind w:left="0"/>
              <w:rPr>
                <w:rFonts w:cs="Arial"/>
                <w:color w:val="auto"/>
                <w:sz w:val="18"/>
                <w:szCs w:val="18"/>
              </w:rPr>
            </w:pPr>
            <w:r w:rsidRPr="001E3E6E">
              <w:rPr>
                <w:rFonts w:cs="Arial"/>
                <w:color w:val="auto"/>
                <w:sz w:val="18"/>
                <w:szCs w:val="18"/>
              </w:rPr>
              <w:t xml:space="preserve">Contractor / </w:t>
            </w:r>
            <w:r w:rsidR="008D73C2" w:rsidRPr="001E3E6E">
              <w:rPr>
                <w:rFonts w:cs="Arial"/>
                <w:color w:val="auto"/>
                <w:sz w:val="18"/>
                <w:szCs w:val="18"/>
              </w:rPr>
              <w:t>Solution/Requirement</w:t>
            </w:r>
          </w:p>
        </w:tc>
        <w:tc>
          <w:tcPr>
            <w:tcW w:w="2790" w:type="dxa"/>
          </w:tcPr>
          <w:p w14:paraId="3EA7CE02" w14:textId="77777777" w:rsidR="00E94503" w:rsidRPr="001E3E6E" w:rsidRDefault="00E94503" w:rsidP="00BE261A">
            <w:pPr>
              <w:pStyle w:val="Level2Body"/>
              <w:ind w:left="0"/>
              <w:rPr>
                <w:rFonts w:cs="Arial"/>
                <w:color w:val="auto"/>
                <w:sz w:val="18"/>
                <w:szCs w:val="18"/>
              </w:rPr>
            </w:pPr>
            <w:r w:rsidRPr="001E3E6E">
              <w:rPr>
                <w:rFonts w:cs="Arial"/>
                <w:color w:val="auto"/>
                <w:sz w:val="18"/>
                <w:szCs w:val="18"/>
              </w:rPr>
              <w:t>Instructions to Bidder</w:t>
            </w:r>
          </w:p>
        </w:tc>
        <w:tc>
          <w:tcPr>
            <w:tcW w:w="1664" w:type="dxa"/>
          </w:tcPr>
          <w:p w14:paraId="4696E843" w14:textId="77777777" w:rsidR="00E94503" w:rsidRPr="001E3E6E" w:rsidRDefault="00E94503" w:rsidP="00BE261A">
            <w:pPr>
              <w:pStyle w:val="Level2Body"/>
              <w:ind w:left="0"/>
              <w:jc w:val="center"/>
              <w:rPr>
                <w:rFonts w:cs="Arial"/>
                <w:color w:val="auto"/>
                <w:sz w:val="18"/>
                <w:szCs w:val="18"/>
              </w:rPr>
            </w:pPr>
            <w:r w:rsidRPr="001E3E6E">
              <w:rPr>
                <w:rFonts w:cs="Arial"/>
                <w:color w:val="auto"/>
                <w:sz w:val="18"/>
                <w:szCs w:val="18"/>
              </w:rPr>
              <w:t>CMS</w:t>
            </w:r>
          </w:p>
          <w:p w14:paraId="26591B66" w14:textId="77777777" w:rsidR="00E94503" w:rsidRPr="001E3E6E" w:rsidRDefault="00E94503" w:rsidP="00BE261A">
            <w:pPr>
              <w:pStyle w:val="Level2Body"/>
              <w:ind w:left="0"/>
              <w:jc w:val="center"/>
              <w:rPr>
                <w:rFonts w:cs="Arial"/>
                <w:color w:val="auto"/>
                <w:sz w:val="18"/>
                <w:szCs w:val="18"/>
              </w:rPr>
            </w:pPr>
            <w:r w:rsidRPr="001E3E6E">
              <w:rPr>
                <w:rFonts w:cs="Arial"/>
                <w:color w:val="auto"/>
                <w:sz w:val="18"/>
                <w:szCs w:val="18"/>
              </w:rPr>
              <w:t>Checklist</w:t>
            </w:r>
          </w:p>
          <w:p w14:paraId="437CCF5A" w14:textId="77777777" w:rsidR="00E94503" w:rsidRPr="001E3E6E" w:rsidRDefault="00E94503" w:rsidP="00BE261A">
            <w:pPr>
              <w:pStyle w:val="Level2Body"/>
              <w:ind w:left="0"/>
              <w:jc w:val="center"/>
              <w:rPr>
                <w:rFonts w:cs="Arial"/>
                <w:color w:val="auto"/>
                <w:sz w:val="18"/>
                <w:szCs w:val="18"/>
              </w:rPr>
            </w:pPr>
            <w:r w:rsidRPr="001E3E6E">
              <w:rPr>
                <w:rFonts w:cs="Arial"/>
                <w:color w:val="auto"/>
                <w:sz w:val="18"/>
                <w:szCs w:val="18"/>
              </w:rPr>
              <w:t>ID</w:t>
            </w:r>
          </w:p>
        </w:tc>
        <w:tc>
          <w:tcPr>
            <w:tcW w:w="1036" w:type="dxa"/>
          </w:tcPr>
          <w:p w14:paraId="262B8B7C" w14:textId="77777777" w:rsidR="00E94503" w:rsidRPr="001E3E6E" w:rsidRDefault="00E94503" w:rsidP="00BE261A">
            <w:pPr>
              <w:pStyle w:val="Level2Body"/>
              <w:ind w:left="0"/>
              <w:rPr>
                <w:rFonts w:cs="Arial"/>
                <w:color w:val="auto"/>
                <w:sz w:val="18"/>
                <w:szCs w:val="18"/>
              </w:rPr>
            </w:pPr>
            <w:r w:rsidRPr="001E3E6E">
              <w:rPr>
                <w:rFonts w:cs="Arial"/>
                <w:color w:val="auto"/>
                <w:sz w:val="18"/>
                <w:szCs w:val="18"/>
              </w:rPr>
              <w:t>Bidding</w:t>
            </w:r>
          </w:p>
          <w:p w14:paraId="6F92DB14" w14:textId="77777777" w:rsidR="00E94503" w:rsidRPr="001E3E6E" w:rsidRDefault="00E94503" w:rsidP="00BE261A">
            <w:pPr>
              <w:pStyle w:val="Level2Body"/>
              <w:ind w:left="0"/>
              <w:rPr>
                <w:rFonts w:cs="Arial"/>
                <w:color w:val="auto"/>
                <w:sz w:val="18"/>
                <w:szCs w:val="18"/>
              </w:rPr>
            </w:pPr>
            <w:r w:rsidRPr="001E3E6E">
              <w:rPr>
                <w:rFonts w:cs="Arial"/>
                <w:color w:val="auto"/>
                <w:sz w:val="18"/>
                <w:szCs w:val="18"/>
              </w:rPr>
              <w:t>Ability</w:t>
            </w:r>
          </w:p>
          <w:p w14:paraId="6FEB6F98" w14:textId="77777777" w:rsidR="00E94503" w:rsidRPr="001E3E6E" w:rsidRDefault="00E94503" w:rsidP="00BE261A">
            <w:pPr>
              <w:pStyle w:val="Level2Body"/>
              <w:ind w:left="0"/>
              <w:rPr>
                <w:rFonts w:cs="Arial"/>
                <w:color w:val="auto"/>
                <w:sz w:val="18"/>
                <w:szCs w:val="18"/>
              </w:rPr>
            </w:pPr>
            <w:r w:rsidRPr="001E3E6E">
              <w:rPr>
                <w:rFonts w:cs="Arial"/>
                <w:color w:val="auto"/>
                <w:sz w:val="18"/>
                <w:szCs w:val="18"/>
              </w:rPr>
              <w:t>Code</w:t>
            </w:r>
          </w:p>
        </w:tc>
        <w:tc>
          <w:tcPr>
            <w:tcW w:w="3595" w:type="dxa"/>
          </w:tcPr>
          <w:p w14:paraId="362518A0" w14:textId="77777777" w:rsidR="00E94503" w:rsidRPr="001E3E6E" w:rsidRDefault="00E94503" w:rsidP="00BE261A">
            <w:pPr>
              <w:pStyle w:val="Level2Body"/>
              <w:ind w:left="0"/>
              <w:rPr>
                <w:rFonts w:cs="Arial"/>
                <w:color w:val="auto"/>
                <w:sz w:val="18"/>
                <w:szCs w:val="18"/>
              </w:rPr>
            </w:pPr>
            <w:r w:rsidRPr="001E3E6E">
              <w:rPr>
                <w:rFonts w:cs="Arial"/>
                <w:color w:val="auto"/>
                <w:sz w:val="18"/>
                <w:szCs w:val="18"/>
              </w:rPr>
              <w:t>Gap Description and Recommendation for Closure</w:t>
            </w:r>
          </w:p>
        </w:tc>
      </w:tr>
      <w:tr w:rsidR="001E3E6E" w:rsidRPr="001E3E6E" w14:paraId="615215CC" w14:textId="77777777" w:rsidTr="00927C85">
        <w:tc>
          <w:tcPr>
            <w:tcW w:w="749" w:type="dxa"/>
          </w:tcPr>
          <w:p w14:paraId="3974FA2B" w14:textId="2FCAFA4F" w:rsidR="00E94503" w:rsidRPr="001E3E6E" w:rsidRDefault="008B5405" w:rsidP="00BE261A">
            <w:pPr>
              <w:pStyle w:val="Level2Body"/>
              <w:ind w:left="0"/>
              <w:rPr>
                <w:rFonts w:cs="Arial"/>
                <w:color w:val="auto"/>
                <w:sz w:val="18"/>
                <w:szCs w:val="18"/>
              </w:rPr>
            </w:pPr>
            <w:r w:rsidRPr="001E3E6E">
              <w:rPr>
                <w:rFonts w:cs="Arial"/>
                <w:color w:val="auto"/>
                <w:sz w:val="18"/>
                <w:szCs w:val="18"/>
              </w:rPr>
              <w:t>2</w:t>
            </w:r>
            <w:r w:rsidR="007F0B3D">
              <w:rPr>
                <w:rFonts w:cs="Arial"/>
                <w:color w:val="auto"/>
                <w:sz w:val="18"/>
                <w:szCs w:val="18"/>
              </w:rPr>
              <w:t>7</w:t>
            </w:r>
            <w:r w:rsidR="000166F3">
              <w:rPr>
                <w:rFonts w:cs="Arial"/>
                <w:color w:val="auto"/>
                <w:sz w:val="18"/>
                <w:szCs w:val="18"/>
              </w:rPr>
              <w:t>5</w:t>
            </w:r>
          </w:p>
        </w:tc>
        <w:tc>
          <w:tcPr>
            <w:tcW w:w="956" w:type="dxa"/>
          </w:tcPr>
          <w:p w14:paraId="57AE04BC" w14:textId="3DFA3977" w:rsidR="00E94503" w:rsidRPr="001E3E6E" w:rsidRDefault="00967775" w:rsidP="00BE261A">
            <w:pPr>
              <w:pStyle w:val="Level2Body"/>
              <w:ind w:left="0"/>
              <w:rPr>
                <w:rFonts w:cs="Arial"/>
                <w:color w:val="auto"/>
                <w:sz w:val="18"/>
                <w:szCs w:val="18"/>
              </w:rPr>
            </w:pPr>
            <w:r w:rsidRPr="001E3E6E">
              <w:rPr>
                <w:rFonts w:cs="Arial"/>
                <w:color w:val="auto"/>
                <w:sz w:val="18"/>
                <w:szCs w:val="18"/>
              </w:rPr>
              <w:t>S</w:t>
            </w:r>
            <w:r w:rsidR="007A2245" w:rsidRPr="001E3E6E">
              <w:rPr>
                <w:rFonts w:cs="Arial"/>
                <w:color w:val="auto"/>
                <w:sz w:val="18"/>
                <w:szCs w:val="18"/>
              </w:rPr>
              <w:t>A</w:t>
            </w:r>
            <w:r w:rsidRPr="001E3E6E">
              <w:rPr>
                <w:rFonts w:cs="Arial"/>
                <w:color w:val="auto"/>
                <w:sz w:val="18"/>
                <w:szCs w:val="18"/>
              </w:rPr>
              <w:t>R.</w:t>
            </w:r>
            <w:r w:rsidR="007F0B3D">
              <w:rPr>
                <w:rFonts w:cs="Arial"/>
                <w:color w:val="auto"/>
                <w:sz w:val="18"/>
                <w:szCs w:val="18"/>
              </w:rPr>
              <w:t>03</w:t>
            </w:r>
          </w:p>
        </w:tc>
        <w:tc>
          <w:tcPr>
            <w:tcW w:w="3600" w:type="dxa"/>
          </w:tcPr>
          <w:p w14:paraId="49F87437" w14:textId="77777777" w:rsidR="00E94503" w:rsidRPr="001E3E6E" w:rsidRDefault="00967775" w:rsidP="00BE261A">
            <w:pPr>
              <w:pStyle w:val="Level2Body"/>
              <w:ind w:left="0"/>
              <w:rPr>
                <w:rFonts w:cs="Arial"/>
                <w:color w:val="auto"/>
                <w:sz w:val="18"/>
                <w:szCs w:val="18"/>
              </w:rPr>
            </w:pPr>
            <w:bookmarkStart w:id="11" w:name="_Hlk522654697"/>
            <w:r w:rsidRPr="001E3E6E">
              <w:rPr>
                <w:rFonts w:cs="Arial"/>
                <w:color w:val="auto"/>
                <w:sz w:val="18"/>
                <w:szCs w:val="18"/>
              </w:rPr>
              <w:t>Contractor will work with DHHS to develop an agreed to schedule for project manager to be onsite at DHHS for all key meetings, training and other activities as needed.</w:t>
            </w:r>
            <w:bookmarkEnd w:id="11"/>
          </w:p>
        </w:tc>
        <w:tc>
          <w:tcPr>
            <w:tcW w:w="2790" w:type="dxa"/>
          </w:tcPr>
          <w:p w14:paraId="5B8F4C9A" w14:textId="77777777" w:rsidR="00E94503" w:rsidRPr="001E3E6E" w:rsidRDefault="007C2372" w:rsidP="00426803">
            <w:pPr>
              <w:pStyle w:val="Level2Body"/>
              <w:ind w:left="0"/>
              <w:rPr>
                <w:rFonts w:cs="Arial"/>
                <w:color w:val="auto"/>
                <w:sz w:val="18"/>
                <w:szCs w:val="18"/>
              </w:rPr>
            </w:pPr>
            <w:r w:rsidRPr="001E3E6E">
              <w:rPr>
                <w:rFonts w:cs="Arial"/>
                <w:color w:val="auto"/>
                <w:sz w:val="18"/>
                <w:szCs w:val="18"/>
              </w:rPr>
              <w:t>D</w:t>
            </w:r>
            <w:r w:rsidR="00967775" w:rsidRPr="001E3E6E">
              <w:rPr>
                <w:rFonts w:cs="Arial"/>
                <w:color w:val="auto"/>
                <w:sz w:val="18"/>
                <w:szCs w:val="18"/>
              </w:rPr>
              <w:t xml:space="preserve">escribe </w:t>
            </w:r>
            <w:r w:rsidR="00426803" w:rsidRPr="001E3E6E">
              <w:rPr>
                <w:rFonts w:cs="Arial"/>
                <w:color w:val="auto"/>
                <w:sz w:val="18"/>
                <w:szCs w:val="18"/>
              </w:rPr>
              <w:t xml:space="preserve">Contractor’s typical approach to onsite versus remote support, and how Contractor will </w:t>
            </w:r>
            <w:r w:rsidR="00967775" w:rsidRPr="001E3E6E">
              <w:rPr>
                <w:rFonts w:cs="Arial"/>
                <w:color w:val="auto"/>
                <w:sz w:val="18"/>
                <w:szCs w:val="18"/>
              </w:rPr>
              <w:t>work with DHHS to develop an agreed to schedule for project manager to be onsite at DHHS for all key meetings, training and other activities as needed.</w:t>
            </w:r>
          </w:p>
        </w:tc>
        <w:tc>
          <w:tcPr>
            <w:tcW w:w="1664" w:type="dxa"/>
          </w:tcPr>
          <w:p w14:paraId="237A9BFE" w14:textId="77777777" w:rsidR="00E94503" w:rsidRPr="001E3E6E" w:rsidRDefault="00402531" w:rsidP="00BE261A">
            <w:pPr>
              <w:pStyle w:val="Level2Body"/>
              <w:ind w:left="0"/>
              <w:jc w:val="center"/>
              <w:rPr>
                <w:rFonts w:cs="Arial"/>
                <w:color w:val="auto"/>
                <w:sz w:val="18"/>
                <w:szCs w:val="18"/>
              </w:rPr>
            </w:pPr>
            <w:r w:rsidRPr="001E3E6E">
              <w:rPr>
                <w:rFonts w:cs="Arial"/>
                <w:color w:val="auto"/>
                <w:sz w:val="18"/>
                <w:szCs w:val="18"/>
              </w:rPr>
              <w:t>N/A</w:t>
            </w:r>
          </w:p>
        </w:tc>
        <w:sdt>
          <w:sdtPr>
            <w:rPr>
              <w:color w:val="auto"/>
              <w:sz w:val="18"/>
              <w:szCs w:val="18"/>
            </w:rPr>
            <w:alias w:val="Ability Code"/>
            <w:tag w:val="Ability Code"/>
            <w:id w:val="-526026376"/>
            <w:placeholder>
              <w:docPart w:val="DA66C100FD924B828305681E83E946AF"/>
            </w:placeholder>
            <w15:color w:val="993300"/>
            <w:comboBox>
              <w:listItem w:displayText="S" w:value="S"/>
              <w:listItem w:displayText="W" w:value="W"/>
              <w:listItem w:displayText="M" w:value="M"/>
              <w:listItem w:displayText="F" w:value="F"/>
              <w:listItem w:displayText="C" w:value="C"/>
              <w:listItem w:displayText="N" w:value="N"/>
              <w:listItem w:displayText="O" w:value="O"/>
            </w:comboBox>
          </w:sdtPr>
          <w:sdtEndPr/>
          <w:sdtContent>
            <w:tc>
              <w:tcPr>
                <w:tcW w:w="1036" w:type="dxa"/>
              </w:tcPr>
              <w:p w14:paraId="31BF3644" w14:textId="77777777" w:rsidR="00E94503" w:rsidRPr="001E3E6E" w:rsidRDefault="002A2404" w:rsidP="00BE261A">
                <w:pPr>
                  <w:pStyle w:val="Level2Body"/>
                  <w:ind w:left="0"/>
                  <w:rPr>
                    <w:rFonts w:cs="Arial"/>
                    <w:color w:val="auto"/>
                    <w:sz w:val="18"/>
                    <w:szCs w:val="18"/>
                  </w:rPr>
                </w:pPr>
                <w:r w:rsidRPr="001E3E6E" w:rsidDel="008E51F4">
                  <w:rPr>
                    <w:color w:val="auto"/>
                    <w:sz w:val="18"/>
                    <w:szCs w:val="18"/>
                  </w:rPr>
                  <w:t xml:space="preserve">Choose an item. </w:t>
                </w:r>
              </w:p>
            </w:tc>
          </w:sdtContent>
        </w:sdt>
        <w:tc>
          <w:tcPr>
            <w:tcW w:w="3595" w:type="dxa"/>
          </w:tcPr>
          <w:p w14:paraId="0F91A420" w14:textId="77777777" w:rsidR="00E94503" w:rsidRPr="001E3E6E" w:rsidRDefault="00E94503" w:rsidP="00BE261A">
            <w:pPr>
              <w:pStyle w:val="Level2Body"/>
              <w:ind w:left="0"/>
              <w:rPr>
                <w:rFonts w:cs="Arial"/>
                <w:color w:val="auto"/>
                <w:sz w:val="18"/>
                <w:szCs w:val="18"/>
              </w:rPr>
            </w:pPr>
          </w:p>
        </w:tc>
      </w:tr>
      <w:tr w:rsidR="002308F7" w:rsidRPr="001E3E6E" w14:paraId="1BACA25B" w14:textId="77777777" w:rsidTr="00860B1B">
        <w:trPr>
          <w:trHeight w:val="638"/>
        </w:trPr>
        <w:tc>
          <w:tcPr>
            <w:tcW w:w="14390" w:type="dxa"/>
            <w:gridSpan w:val="7"/>
          </w:tcPr>
          <w:p w14:paraId="251B1977" w14:textId="0427EACD" w:rsidR="002308F7" w:rsidRPr="001E3E6E" w:rsidRDefault="002308F7" w:rsidP="008E51F4">
            <w:pPr>
              <w:pStyle w:val="Level2Body"/>
              <w:ind w:left="0"/>
              <w:rPr>
                <w:color w:val="auto"/>
                <w:sz w:val="18"/>
                <w:szCs w:val="18"/>
              </w:rPr>
            </w:pPr>
            <w:r w:rsidRPr="001E3E6E">
              <w:rPr>
                <w:color w:val="auto"/>
                <w:sz w:val="18"/>
                <w:szCs w:val="18"/>
              </w:rPr>
              <w:t>Bidder’s Response:</w:t>
            </w:r>
            <w:r w:rsidR="00AE5F2C">
              <w:rPr>
                <w:color w:val="auto"/>
                <w:sz w:val="18"/>
                <w:szCs w:val="18"/>
              </w:rPr>
              <w:t xml:space="preserve"> </w:t>
            </w:r>
            <w:r w:rsidRPr="001E3E6E">
              <w:rPr>
                <w:color w:val="auto"/>
                <w:sz w:val="18"/>
                <w:szCs w:val="18"/>
              </w:rPr>
              <w:t xml:space="preserve"> </w:t>
            </w:r>
          </w:p>
        </w:tc>
      </w:tr>
    </w:tbl>
    <w:p w14:paraId="48DD3268" w14:textId="77777777" w:rsidR="00E94503" w:rsidRPr="001E3E6E" w:rsidRDefault="00E94503" w:rsidP="00E94503">
      <w:pPr>
        <w:pStyle w:val="Level2Body"/>
        <w:tabs>
          <w:tab w:val="left" w:pos="11250"/>
        </w:tabs>
        <w:ind w:left="0" w:right="2304"/>
        <w:rPr>
          <w:rFonts w:cs="Arial"/>
          <w:color w:val="auto"/>
          <w:sz w:val="18"/>
          <w:szCs w:val="18"/>
        </w:rPr>
      </w:pPr>
    </w:p>
    <w:p w14:paraId="68E3A635" w14:textId="77777777" w:rsidR="00E94503" w:rsidRPr="001E3E6E" w:rsidRDefault="00E94503" w:rsidP="00E94503">
      <w:pPr>
        <w:pStyle w:val="Level2Body"/>
        <w:tabs>
          <w:tab w:val="left" w:pos="11250"/>
        </w:tabs>
        <w:ind w:left="0" w:right="2304"/>
        <w:rPr>
          <w:rFonts w:cs="Arial"/>
          <w:color w:val="auto"/>
          <w:sz w:val="18"/>
          <w:szCs w:val="18"/>
        </w:rPr>
      </w:pPr>
    </w:p>
    <w:tbl>
      <w:tblPr>
        <w:tblStyle w:val="TableGrid"/>
        <w:tblW w:w="0" w:type="auto"/>
        <w:tblLook w:val="04A0" w:firstRow="1" w:lastRow="0" w:firstColumn="1" w:lastColumn="0" w:noHBand="0" w:noVBand="1"/>
      </w:tblPr>
      <w:tblGrid>
        <w:gridCol w:w="748"/>
        <w:gridCol w:w="957"/>
        <w:gridCol w:w="3600"/>
        <w:gridCol w:w="2790"/>
        <w:gridCol w:w="1620"/>
        <w:gridCol w:w="1030"/>
        <w:gridCol w:w="3645"/>
      </w:tblGrid>
      <w:tr w:rsidR="001E3E6E" w:rsidRPr="001E3E6E" w14:paraId="308E94E1" w14:textId="77777777" w:rsidTr="00927C85">
        <w:tc>
          <w:tcPr>
            <w:tcW w:w="748" w:type="dxa"/>
          </w:tcPr>
          <w:p w14:paraId="006C24B6" w14:textId="77777777" w:rsidR="00E94503" w:rsidRPr="001E3E6E" w:rsidRDefault="00E94503" w:rsidP="00BE261A">
            <w:pPr>
              <w:pStyle w:val="Level2Body"/>
              <w:ind w:left="0"/>
              <w:rPr>
                <w:rFonts w:cs="Arial"/>
                <w:color w:val="auto"/>
                <w:sz w:val="18"/>
                <w:szCs w:val="18"/>
              </w:rPr>
            </w:pPr>
            <w:r w:rsidRPr="001E3E6E">
              <w:rPr>
                <w:rFonts w:cs="Arial"/>
                <w:color w:val="auto"/>
                <w:sz w:val="18"/>
                <w:szCs w:val="18"/>
              </w:rPr>
              <w:t>Req.#</w:t>
            </w:r>
          </w:p>
        </w:tc>
        <w:tc>
          <w:tcPr>
            <w:tcW w:w="957" w:type="dxa"/>
          </w:tcPr>
          <w:p w14:paraId="4FC90B58" w14:textId="77777777" w:rsidR="00E94503" w:rsidRPr="001E3E6E" w:rsidRDefault="00E94503" w:rsidP="00BE261A">
            <w:pPr>
              <w:pStyle w:val="Level2Body"/>
              <w:ind w:left="0"/>
              <w:rPr>
                <w:rFonts w:cs="Arial"/>
                <w:color w:val="auto"/>
                <w:sz w:val="18"/>
                <w:szCs w:val="18"/>
              </w:rPr>
            </w:pPr>
            <w:r w:rsidRPr="001E3E6E">
              <w:rPr>
                <w:rFonts w:cs="Arial"/>
                <w:color w:val="auto"/>
                <w:sz w:val="18"/>
                <w:szCs w:val="18"/>
              </w:rPr>
              <w:t>ID</w:t>
            </w:r>
          </w:p>
        </w:tc>
        <w:tc>
          <w:tcPr>
            <w:tcW w:w="3600" w:type="dxa"/>
          </w:tcPr>
          <w:p w14:paraId="6EC515C5" w14:textId="77777777" w:rsidR="00E94503" w:rsidRPr="001E3E6E" w:rsidRDefault="00E94503" w:rsidP="00BE261A">
            <w:pPr>
              <w:pStyle w:val="Level2Body"/>
              <w:ind w:left="0"/>
              <w:rPr>
                <w:rFonts w:cs="Arial"/>
                <w:color w:val="auto"/>
                <w:sz w:val="18"/>
                <w:szCs w:val="18"/>
              </w:rPr>
            </w:pPr>
            <w:r w:rsidRPr="001E3E6E">
              <w:rPr>
                <w:rFonts w:cs="Arial"/>
                <w:color w:val="auto"/>
                <w:sz w:val="18"/>
                <w:szCs w:val="18"/>
              </w:rPr>
              <w:t xml:space="preserve">Contractor / </w:t>
            </w:r>
            <w:r w:rsidR="008D73C2" w:rsidRPr="001E3E6E">
              <w:rPr>
                <w:rFonts w:cs="Arial"/>
                <w:color w:val="auto"/>
                <w:sz w:val="18"/>
                <w:szCs w:val="18"/>
              </w:rPr>
              <w:t>Solution/Requirement</w:t>
            </w:r>
          </w:p>
        </w:tc>
        <w:tc>
          <w:tcPr>
            <w:tcW w:w="2790" w:type="dxa"/>
          </w:tcPr>
          <w:p w14:paraId="19E113F7" w14:textId="77777777" w:rsidR="00E94503" w:rsidRPr="001E3E6E" w:rsidRDefault="00E94503" w:rsidP="00BE261A">
            <w:pPr>
              <w:pStyle w:val="Level2Body"/>
              <w:ind w:left="0"/>
              <w:rPr>
                <w:rFonts w:cs="Arial"/>
                <w:color w:val="auto"/>
                <w:sz w:val="18"/>
                <w:szCs w:val="18"/>
              </w:rPr>
            </w:pPr>
            <w:r w:rsidRPr="001E3E6E">
              <w:rPr>
                <w:rFonts w:cs="Arial"/>
                <w:color w:val="auto"/>
                <w:sz w:val="18"/>
                <w:szCs w:val="18"/>
              </w:rPr>
              <w:t>Instructions to Bidder</w:t>
            </w:r>
          </w:p>
        </w:tc>
        <w:tc>
          <w:tcPr>
            <w:tcW w:w="1620" w:type="dxa"/>
          </w:tcPr>
          <w:p w14:paraId="6AC7A5B2" w14:textId="77777777" w:rsidR="00E94503" w:rsidRPr="001E3E6E" w:rsidRDefault="00E94503" w:rsidP="00BE261A">
            <w:pPr>
              <w:pStyle w:val="Level2Body"/>
              <w:ind w:left="0"/>
              <w:jc w:val="center"/>
              <w:rPr>
                <w:rFonts w:cs="Arial"/>
                <w:color w:val="auto"/>
                <w:sz w:val="18"/>
                <w:szCs w:val="18"/>
              </w:rPr>
            </w:pPr>
            <w:r w:rsidRPr="001E3E6E">
              <w:rPr>
                <w:rFonts w:cs="Arial"/>
                <w:color w:val="auto"/>
                <w:sz w:val="18"/>
                <w:szCs w:val="18"/>
              </w:rPr>
              <w:t>CMS</w:t>
            </w:r>
          </w:p>
          <w:p w14:paraId="082C9BFF" w14:textId="77777777" w:rsidR="00E94503" w:rsidRPr="001E3E6E" w:rsidRDefault="00E94503" w:rsidP="00BE261A">
            <w:pPr>
              <w:pStyle w:val="Level2Body"/>
              <w:ind w:left="0"/>
              <w:jc w:val="center"/>
              <w:rPr>
                <w:rFonts w:cs="Arial"/>
                <w:color w:val="auto"/>
                <w:sz w:val="18"/>
                <w:szCs w:val="18"/>
              </w:rPr>
            </w:pPr>
            <w:r w:rsidRPr="001E3E6E">
              <w:rPr>
                <w:rFonts w:cs="Arial"/>
                <w:color w:val="auto"/>
                <w:sz w:val="18"/>
                <w:szCs w:val="18"/>
              </w:rPr>
              <w:t>Checklist</w:t>
            </w:r>
          </w:p>
          <w:p w14:paraId="326942B4" w14:textId="77777777" w:rsidR="00E94503" w:rsidRPr="001E3E6E" w:rsidRDefault="00E94503" w:rsidP="00BE261A">
            <w:pPr>
              <w:pStyle w:val="Level2Body"/>
              <w:ind w:left="0"/>
              <w:jc w:val="center"/>
              <w:rPr>
                <w:rFonts w:cs="Arial"/>
                <w:color w:val="auto"/>
                <w:sz w:val="18"/>
                <w:szCs w:val="18"/>
              </w:rPr>
            </w:pPr>
            <w:r w:rsidRPr="001E3E6E">
              <w:rPr>
                <w:rFonts w:cs="Arial"/>
                <w:color w:val="auto"/>
                <w:sz w:val="18"/>
                <w:szCs w:val="18"/>
              </w:rPr>
              <w:t>ID</w:t>
            </w:r>
          </w:p>
        </w:tc>
        <w:tc>
          <w:tcPr>
            <w:tcW w:w="1030" w:type="dxa"/>
          </w:tcPr>
          <w:p w14:paraId="0B30CEA8" w14:textId="77777777" w:rsidR="00E94503" w:rsidRPr="001E3E6E" w:rsidRDefault="00E94503" w:rsidP="00BE261A">
            <w:pPr>
              <w:pStyle w:val="Level2Body"/>
              <w:ind w:left="0"/>
              <w:rPr>
                <w:rFonts w:cs="Arial"/>
                <w:color w:val="auto"/>
                <w:sz w:val="18"/>
                <w:szCs w:val="18"/>
              </w:rPr>
            </w:pPr>
            <w:r w:rsidRPr="001E3E6E">
              <w:rPr>
                <w:rFonts w:cs="Arial"/>
                <w:color w:val="auto"/>
                <w:sz w:val="18"/>
                <w:szCs w:val="18"/>
              </w:rPr>
              <w:t>Bidding</w:t>
            </w:r>
          </w:p>
          <w:p w14:paraId="6A74BFA5" w14:textId="77777777" w:rsidR="00E94503" w:rsidRPr="001E3E6E" w:rsidRDefault="00E94503" w:rsidP="00BE261A">
            <w:pPr>
              <w:pStyle w:val="Level2Body"/>
              <w:ind w:left="0"/>
              <w:rPr>
                <w:rFonts w:cs="Arial"/>
                <w:color w:val="auto"/>
                <w:sz w:val="18"/>
                <w:szCs w:val="18"/>
              </w:rPr>
            </w:pPr>
            <w:r w:rsidRPr="001E3E6E">
              <w:rPr>
                <w:rFonts w:cs="Arial"/>
                <w:color w:val="auto"/>
                <w:sz w:val="18"/>
                <w:szCs w:val="18"/>
              </w:rPr>
              <w:t>Ability</w:t>
            </w:r>
          </w:p>
          <w:p w14:paraId="1BE91B20" w14:textId="77777777" w:rsidR="00E94503" w:rsidRPr="001E3E6E" w:rsidRDefault="00E94503" w:rsidP="00BE261A">
            <w:pPr>
              <w:pStyle w:val="Level2Body"/>
              <w:ind w:left="0"/>
              <w:rPr>
                <w:rFonts w:cs="Arial"/>
                <w:color w:val="auto"/>
                <w:sz w:val="18"/>
                <w:szCs w:val="18"/>
              </w:rPr>
            </w:pPr>
            <w:r w:rsidRPr="001E3E6E">
              <w:rPr>
                <w:rFonts w:cs="Arial"/>
                <w:color w:val="auto"/>
                <w:sz w:val="18"/>
                <w:szCs w:val="18"/>
              </w:rPr>
              <w:t>Code</w:t>
            </w:r>
          </w:p>
        </w:tc>
        <w:tc>
          <w:tcPr>
            <w:tcW w:w="3645" w:type="dxa"/>
          </w:tcPr>
          <w:p w14:paraId="58C2499B" w14:textId="77777777" w:rsidR="00E94503" w:rsidRPr="001E3E6E" w:rsidRDefault="00E94503" w:rsidP="00BE261A">
            <w:pPr>
              <w:pStyle w:val="Level2Body"/>
              <w:ind w:left="0"/>
              <w:rPr>
                <w:rFonts w:cs="Arial"/>
                <w:color w:val="auto"/>
                <w:sz w:val="18"/>
                <w:szCs w:val="18"/>
              </w:rPr>
            </w:pPr>
            <w:r w:rsidRPr="001E3E6E">
              <w:rPr>
                <w:rFonts w:cs="Arial"/>
                <w:color w:val="auto"/>
                <w:sz w:val="18"/>
                <w:szCs w:val="18"/>
              </w:rPr>
              <w:t>Gap Description and Recommendation for Closure</w:t>
            </w:r>
          </w:p>
        </w:tc>
      </w:tr>
      <w:tr w:rsidR="001E3E6E" w:rsidRPr="001E3E6E" w14:paraId="29570525" w14:textId="77777777" w:rsidTr="00927C85">
        <w:tc>
          <w:tcPr>
            <w:tcW w:w="748" w:type="dxa"/>
          </w:tcPr>
          <w:p w14:paraId="68F23FD9" w14:textId="3E05398A" w:rsidR="00250BD6" w:rsidRPr="001E3E6E" w:rsidRDefault="008B5405" w:rsidP="00250BD6">
            <w:pPr>
              <w:pStyle w:val="Level2Body"/>
              <w:ind w:left="0"/>
              <w:rPr>
                <w:rFonts w:cs="Arial"/>
                <w:color w:val="auto"/>
                <w:sz w:val="18"/>
                <w:szCs w:val="18"/>
              </w:rPr>
            </w:pPr>
            <w:r w:rsidRPr="001E3E6E">
              <w:rPr>
                <w:rFonts w:cs="Arial"/>
                <w:color w:val="auto"/>
                <w:sz w:val="18"/>
                <w:szCs w:val="18"/>
              </w:rPr>
              <w:lastRenderedPageBreak/>
              <w:t>2</w:t>
            </w:r>
            <w:r w:rsidR="007F0B3D">
              <w:rPr>
                <w:rFonts w:cs="Arial"/>
                <w:color w:val="auto"/>
                <w:sz w:val="18"/>
                <w:szCs w:val="18"/>
              </w:rPr>
              <w:t>7</w:t>
            </w:r>
            <w:r w:rsidR="000166F3">
              <w:rPr>
                <w:rFonts w:cs="Arial"/>
                <w:color w:val="auto"/>
                <w:sz w:val="18"/>
                <w:szCs w:val="18"/>
              </w:rPr>
              <w:t>6</w:t>
            </w:r>
          </w:p>
        </w:tc>
        <w:tc>
          <w:tcPr>
            <w:tcW w:w="957" w:type="dxa"/>
          </w:tcPr>
          <w:p w14:paraId="308845F1" w14:textId="20C42884" w:rsidR="00250BD6" w:rsidRPr="001E3E6E" w:rsidRDefault="00250BD6" w:rsidP="00250BD6">
            <w:pPr>
              <w:pStyle w:val="Level2Body"/>
              <w:ind w:left="0"/>
              <w:rPr>
                <w:rFonts w:cs="Arial"/>
                <w:color w:val="auto"/>
                <w:sz w:val="18"/>
                <w:szCs w:val="18"/>
              </w:rPr>
            </w:pPr>
            <w:r w:rsidRPr="001E3E6E">
              <w:rPr>
                <w:rFonts w:cs="Arial"/>
                <w:color w:val="auto"/>
                <w:sz w:val="18"/>
                <w:szCs w:val="18"/>
              </w:rPr>
              <w:t>S</w:t>
            </w:r>
            <w:r w:rsidR="007A2245" w:rsidRPr="001E3E6E">
              <w:rPr>
                <w:rFonts w:cs="Arial"/>
                <w:color w:val="auto"/>
                <w:sz w:val="18"/>
                <w:szCs w:val="18"/>
              </w:rPr>
              <w:t>A</w:t>
            </w:r>
            <w:r w:rsidRPr="001E3E6E">
              <w:rPr>
                <w:rFonts w:cs="Arial"/>
                <w:color w:val="auto"/>
                <w:sz w:val="18"/>
                <w:szCs w:val="18"/>
              </w:rPr>
              <w:t>R.</w:t>
            </w:r>
            <w:r w:rsidR="007F0B3D">
              <w:rPr>
                <w:rFonts w:cs="Arial"/>
                <w:color w:val="auto"/>
                <w:sz w:val="18"/>
                <w:szCs w:val="18"/>
              </w:rPr>
              <w:t>04</w:t>
            </w:r>
          </w:p>
        </w:tc>
        <w:tc>
          <w:tcPr>
            <w:tcW w:w="3600" w:type="dxa"/>
          </w:tcPr>
          <w:p w14:paraId="76F00DC8" w14:textId="145A9194" w:rsidR="00250BD6" w:rsidRPr="001E3E6E" w:rsidRDefault="00250BD6" w:rsidP="00670496">
            <w:pPr>
              <w:pStyle w:val="Level2Body"/>
              <w:ind w:left="0"/>
              <w:jc w:val="left"/>
              <w:rPr>
                <w:rFonts w:cs="Arial"/>
                <w:color w:val="auto"/>
                <w:sz w:val="18"/>
                <w:szCs w:val="18"/>
              </w:rPr>
            </w:pPr>
            <w:bookmarkStart w:id="12" w:name="_Hlk522654756"/>
            <w:r w:rsidRPr="001E3E6E">
              <w:rPr>
                <w:rFonts w:cs="Arial"/>
                <w:color w:val="auto"/>
                <w:sz w:val="18"/>
                <w:szCs w:val="18"/>
              </w:rPr>
              <w:t>Contractor's staff working remotely must be available to work in the State's primary project location at</w:t>
            </w:r>
            <w:r w:rsidR="00F2018F">
              <w:rPr>
                <w:rFonts w:cs="Arial"/>
                <w:color w:val="auto"/>
                <w:sz w:val="18"/>
                <w:szCs w:val="18"/>
              </w:rPr>
              <w:t xml:space="preserve"> </w:t>
            </w:r>
            <w:r w:rsidR="00295760" w:rsidRPr="001E3E6E">
              <w:rPr>
                <w:rFonts w:cs="Arial"/>
                <w:color w:val="auto"/>
                <w:sz w:val="18"/>
                <w:szCs w:val="18"/>
              </w:rPr>
              <w:t xml:space="preserve">DHHS’s </w:t>
            </w:r>
            <w:r w:rsidRPr="001E3E6E">
              <w:rPr>
                <w:rFonts w:cs="Arial"/>
                <w:color w:val="auto"/>
                <w:sz w:val="18"/>
                <w:szCs w:val="18"/>
              </w:rPr>
              <w:t>request for functions necessary to support the scope of work (e.g., risk review meetings, root cause analysis sessions, integration planning, release planning, operational readiness reviews, UAT, implementation, and production deployment).</w:t>
            </w:r>
            <w:bookmarkEnd w:id="12"/>
            <w:r w:rsidR="00AE5F2C">
              <w:rPr>
                <w:rFonts w:cs="Arial"/>
                <w:color w:val="auto"/>
                <w:sz w:val="18"/>
                <w:szCs w:val="18"/>
              </w:rPr>
              <w:t xml:space="preserve"> </w:t>
            </w:r>
          </w:p>
        </w:tc>
        <w:tc>
          <w:tcPr>
            <w:tcW w:w="2790" w:type="dxa"/>
          </w:tcPr>
          <w:p w14:paraId="724DACB0" w14:textId="269C361B" w:rsidR="00250BD6" w:rsidRPr="001E3E6E" w:rsidRDefault="00717D53" w:rsidP="000A34AA">
            <w:pPr>
              <w:pStyle w:val="Level2Body"/>
              <w:ind w:left="0"/>
              <w:jc w:val="left"/>
              <w:rPr>
                <w:rFonts w:cs="Arial"/>
                <w:color w:val="auto"/>
                <w:sz w:val="18"/>
                <w:szCs w:val="18"/>
              </w:rPr>
            </w:pPr>
            <w:r w:rsidRPr="001E3E6E">
              <w:rPr>
                <w:rFonts w:cs="Arial"/>
                <w:color w:val="auto"/>
                <w:sz w:val="18"/>
                <w:szCs w:val="18"/>
              </w:rPr>
              <w:t>Describe</w:t>
            </w:r>
            <w:r w:rsidR="00250BD6" w:rsidRPr="001E3E6E">
              <w:rPr>
                <w:rFonts w:cs="Arial"/>
                <w:color w:val="auto"/>
                <w:sz w:val="18"/>
                <w:szCs w:val="18"/>
              </w:rPr>
              <w:t xml:space="preserve"> how staff working remotely will be available to work in the State's primary project location at </w:t>
            </w:r>
            <w:r w:rsidR="000A34AA" w:rsidRPr="001E3E6E">
              <w:rPr>
                <w:rFonts w:cs="Arial"/>
                <w:color w:val="auto"/>
                <w:sz w:val="18"/>
                <w:szCs w:val="18"/>
              </w:rPr>
              <w:t xml:space="preserve">DHHS’s </w:t>
            </w:r>
            <w:r w:rsidR="00250BD6" w:rsidRPr="001E3E6E">
              <w:rPr>
                <w:rFonts w:cs="Arial"/>
                <w:color w:val="auto"/>
                <w:sz w:val="18"/>
                <w:szCs w:val="18"/>
              </w:rPr>
              <w:t>request for functions necessary to support the scope of work (e.g., risk review meetings, root cause analysis sessions, integration planning, release planning, operational readiness reviews, UAT, implementation, and production deployment).</w:t>
            </w:r>
            <w:r w:rsidR="00AE5F2C">
              <w:rPr>
                <w:rFonts w:cs="Arial"/>
                <w:color w:val="auto"/>
                <w:sz w:val="18"/>
                <w:szCs w:val="18"/>
              </w:rPr>
              <w:t xml:space="preserve"> </w:t>
            </w:r>
          </w:p>
        </w:tc>
        <w:tc>
          <w:tcPr>
            <w:tcW w:w="1620" w:type="dxa"/>
          </w:tcPr>
          <w:p w14:paraId="28E6BFAB" w14:textId="77777777" w:rsidR="00250BD6" w:rsidRPr="001E3E6E" w:rsidRDefault="00402531" w:rsidP="00250BD6">
            <w:pPr>
              <w:pStyle w:val="Level2Body"/>
              <w:ind w:left="0"/>
              <w:jc w:val="center"/>
              <w:rPr>
                <w:rFonts w:cs="Arial"/>
                <w:color w:val="auto"/>
                <w:sz w:val="18"/>
                <w:szCs w:val="18"/>
              </w:rPr>
            </w:pPr>
            <w:r w:rsidRPr="001E3E6E">
              <w:rPr>
                <w:rFonts w:cs="Arial"/>
                <w:color w:val="auto"/>
                <w:sz w:val="18"/>
                <w:szCs w:val="18"/>
              </w:rPr>
              <w:t>N/A</w:t>
            </w:r>
          </w:p>
        </w:tc>
        <w:sdt>
          <w:sdtPr>
            <w:rPr>
              <w:color w:val="auto"/>
              <w:sz w:val="18"/>
              <w:szCs w:val="18"/>
            </w:rPr>
            <w:alias w:val="Ability Code"/>
            <w:tag w:val="Ability Code"/>
            <w:id w:val="-1419936465"/>
            <w:placeholder>
              <w:docPart w:val="08FF751761B048F082C4ABB0263BF498"/>
            </w:placeholder>
            <w15:color w:val="993300"/>
            <w:comboBox>
              <w:listItem w:displayText="S" w:value="S"/>
              <w:listItem w:displayText="W" w:value="W"/>
              <w:listItem w:displayText="M" w:value="M"/>
              <w:listItem w:displayText="F" w:value="F"/>
              <w:listItem w:displayText="C" w:value="C"/>
              <w:listItem w:displayText="N" w:value="N"/>
              <w:listItem w:displayText="O" w:value="O"/>
            </w:comboBox>
          </w:sdtPr>
          <w:sdtEndPr/>
          <w:sdtContent>
            <w:tc>
              <w:tcPr>
                <w:tcW w:w="1030" w:type="dxa"/>
              </w:tcPr>
              <w:p w14:paraId="3753D3F8" w14:textId="77777777" w:rsidR="00250BD6" w:rsidRPr="001E3E6E" w:rsidRDefault="002A2404" w:rsidP="00250BD6">
                <w:pPr>
                  <w:pStyle w:val="Level2Body"/>
                  <w:ind w:left="0"/>
                  <w:rPr>
                    <w:rFonts w:cs="Arial"/>
                    <w:color w:val="auto"/>
                    <w:sz w:val="18"/>
                    <w:szCs w:val="18"/>
                  </w:rPr>
                </w:pPr>
                <w:r w:rsidRPr="001E3E6E" w:rsidDel="008E51F4">
                  <w:rPr>
                    <w:color w:val="auto"/>
                    <w:sz w:val="18"/>
                    <w:szCs w:val="18"/>
                  </w:rPr>
                  <w:t xml:space="preserve">Choose an item. </w:t>
                </w:r>
              </w:p>
            </w:tc>
          </w:sdtContent>
        </w:sdt>
        <w:tc>
          <w:tcPr>
            <w:tcW w:w="3645" w:type="dxa"/>
          </w:tcPr>
          <w:p w14:paraId="25F7AA8F" w14:textId="77777777" w:rsidR="00250BD6" w:rsidRPr="001E3E6E" w:rsidRDefault="00250BD6" w:rsidP="00250BD6">
            <w:pPr>
              <w:pStyle w:val="Level2Body"/>
              <w:ind w:left="0"/>
              <w:rPr>
                <w:rFonts w:cs="Arial"/>
                <w:color w:val="auto"/>
                <w:sz w:val="18"/>
                <w:szCs w:val="18"/>
              </w:rPr>
            </w:pPr>
          </w:p>
        </w:tc>
      </w:tr>
      <w:tr w:rsidR="002308F7" w:rsidRPr="001E3E6E" w14:paraId="180DB942" w14:textId="77777777" w:rsidTr="00860B1B">
        <w:trPr>
          <w:trHeight w:val="665"/>
        </w:trPr>
        <w:tc>
          <w:tcPr>
            <w:tcW w:w="14390" w:type="dxa"/>
            <w:gridSpan w:val="7"/>
          </w:tcPr>
          <w:p w14:paraId="0A6D2414" w14:textId="5BA10477" w:rsidR="002308F7" w:rsidRPr="001E3E6E" w:rsidRDefault="002308F7" w:rsidP="008E51F4">
            <w:pPr>
              <w:pStyle w:val="Level2Body"/>
              <w:ind w:left="0"/>
              <w:rPr>
                <w:color w:val="auto"/>
                <w:sz w:val="18"/>
                <w:szCs w:val="18"/>
              </w:rPr>
            </w:pPr>
            <w:r w:rsidRPr="001E3E6E">
              <w:rPr>
                <w:color w:val="auto"/>
                <w:sz w:val="18"/>
                <w:szCs w:val="18"/>
              </w:rPr>
              <w:t>Bidder’s Response:</w:t>
            </w:r>
            <w:r w:rsidR="00AE5F2C">
              <w:rPr>
                <w:color w:val="auto"/>
                <w:sz w:val="18"/>
                <w:szCs w:val="18"/>
              </w:rPr>
              <w:t xml:space="preserve"> </w:t>
            </w:r>
            <w:r w:rsidRPr="001E3E6E">
              <w:rPr>
                <w:color w:val="auto"/>
                <w:sz w:val="18"/>
                <w:szCs w:val="18"/>
              </w:rPr>
              <w:t xml:space="preserve"> </w:t>
            </w:r>
          </w:p>
        </w:tc>
      </w:tr>
    </w:tbl>
    <w:p w14:paraId="2C329366" w14:textId="5F894050" w:rsidR="00C97678" w:rsidRDefault="00C97678">
      <w:pPr>
        <w:rPr>
          <w:rFonts w:eastAsiaTheme="minorHAnsi" w:cs="Arial"/>
          <w:color w:val="auto"/>
          <w:sz w:val="18"/>
          <w:szCs w:val="18"/>
        </w:rPr>
      </w:pPr>
    </w:p>
    <w:p w14:paraId="2F75383F" w14:textId="77777777" w:rsidR="0098029F" w:rsidRDefault="0098029F"/>
    <w:tbl>
      <w:tblPr>
        <w:tblStyle w:val="TableGrid"/>
        <w:tblW w:w="0" w:type="auto"/>
        <w:tblLook w:val="04A0" w:firstRow="1" w:lastRow="0" w:firstColumn="1" w:lastColumn="0" w:noHBand="0" w:noVBand="1"/>
      </w:tblPr>
      <w:tblGrid>
        <w:gridCol w:w="750"/>
        <w:gridCol w:w="955"/>
        <w:gridCol w:w="3600"/>
        <w:gridCol w:w="2790"/>
        <w:gridCol w:w="1710"/>
        <w:gridCol w:w="990"/>
        <w:gridCol w:w="3595"/>
      </w:tblGrid>
      <w:tr w:rsidR="001E3E6E" w:rsidRPr="001E3E6E" w14:paraId="59B8F638" w14:textId="77777777" w:rsidTr="00927C85">
        <w:tc>
          <w:tcPr>
            <w:tcW w:w="750" w:type="dxa"/>
          </w:tcPr>
          <w:p w14:paraId="54C794DE" w14:textId="77777777" w:rsidR="00250BD6" w:rsidRPr="001E3E6E" w:rsidRDefault="00250BD6" w:rsidP="00221614">
            <w:pPr>
              <w:pStyle w:val="Level2Body"/>
              <w:ind w:left="0"/>
              <w:rPr>
                <w:rFonts w:cs="Arial"/>
                <w:color w:val="auto"/>
                <w:sz w:val="18"/>
                <w:szCs w:val="18"/>
              </w:rPr>
            </w:pPr>
            <w:r w:rsidRPr="001E3E6E">
              <w:rPr>
                <w:rFonts w:cs="Arial"/>
                <w:color w:val="auto"/>
                <w:sz w:val="18"/>
                <w:szCs w:val="18"/>
              </w:rPr>
              <w:t>Req.#</w:t>
            </w:r>
          </w:p>
        </w:tc>
        <w:tc>
          <w:tcPr>
            <w:tcW w:w="955" w:type="dxa"/>
          </w:tcPr>
          <w:p w14:paraId="07A6F0BA" w14:textId="77777777" w:rsidR="00250BD6" w:rsidRPr="001E3E6E" w:rsidRDefault="00250BD6" w:rsidP="00221614">
            <w:pPr>
              <w:pStyle w:val="Level2Body"/>
              <w:ind w:left="0"/>
              <w:rPr>
                <w:rFonts w:cs="Arial"/>
                <w:color w:val="auto"/>
                <w:sz w:val="18"/>
                <w:szCs w:val="18"/>
              </w:rPr>
            </w:pPr>
            <w:r w:rsidRPr="001E3E6E">
              <w:rPr>
                <w:rFonts w:cs="Arial"/>
                <w:color w:val="auto"/>
                <w:sz w:val="18"/>
                <w:szCs w:val="18"/>
              </w:rPr>
              <w:t>ID</w:t>
            </w:r>
          </w:p>
        </w:tc>
        <w:tc>
          <w:tcPr>
            <w:tcW w:w="3600" w:type="dxa"/>
          </w:tcPr>
          <w:p w14:paraId="2A6DCE83" w14:textId="77777777" w:rsidR="00250BD6" w:rsidRPr="001E3E6E" w:rsidRDefault="00250BD6" w:rsidP="00221614">
            <w:pPr>
              <w:pStyle w:val="Level2Body"/>
              <w:ind w:left="0"/>
              <w:rPr>
                <w:rFonts w:cs="Arial"/>
                <w:color w:val="auto"/>
                <w:sz w:val="18"/>
                <w:szCs w:val="18"/>
              </w:rPr>
            </w:pPr>
            <w:r w:rsidRPr="001E3E6E">
              <w:rPr>
                <w:rFonts w:cs="Arial"/>
                <w:color w:val="auto"/>
                <w:sz w:val="18"/>
                <w:szCs w:val="18"/>
              </w:rPr>
              <w:t xml:space="preserve">Contractor / </w:t>
            </w:r>
            <w:r w:rsidR="008D73C2" w:rsidRPr="001E3E6E">
              <w:rPr>
                <w:rFonts w:cs="Arial"/>
                <w:color w:val="auto"/>
                <w:sz w:val="18"/>
                <w:szCs w:val="18"/>
              </w:rPr>
              <w:t>Solution/Requirement</w:t>
            </w:r>
          </w:p>
        </w:tc>
        <w:tc>
          <w:tcPr>
            <w:tcW w:w="2790" w:type="dxa"/>
          </w:tcPr>
          <w:p w14:paraId="5198413E" w14:textId="77777777" w:rsidR="00250BD6" w:rsidRPr="001E3E6E" w:rsidRDefault="00250BD6" w:rsidP="00221614">
            <w:pPr>
              <w:pStyle w:val="Level2Body"/>
              <w:ind w:left="0"/>
              <w:rPr>
                <w:rFonts w:cs="Arial"/>
                <w:color w:val="auto"/>
                <w:sz w:val="18"/>
                <w:szCs w:val="18"/>
              </w:rPr>
            </w:pPr>
            <w:r w:rsidRPr="001E3E6E">
              <w:rPr>
                <w:rFonts w:cs="Arial"/>
                <w:color w:val="auto"/>
                <w:sz w:val="18"/>
                <w:szCs w:val="18"/>
              </w:rPr>
              <w:t>Instructions to Bidder</w:t>
            </w:r>
          </w:p>
        </w:tc>
        <w:tc>
          <w:tcPr>
            <w:tcW w:w="1710" w:type="dxa"/>
          </w:tcPr>
          <w:p w14:paraId="590BD691" w14:textId="77777777" w:rsidR="00250BD6" w:rsidRPr="001E3E6E" w:rsidRDefault="00250BD6" w:rsidP="00221614">
            <w:pPr>
              <w:pStyle w:val="Level2Body"/>
              <w:ind w:left="0"/>
              <w:jc w:val="center"/>
              <w:rPr>
                <w:rFonts w:cs="Arial"/>
                <w:color w:val="auto"/>
                <w:sz w:val="18"/>
                <w:szCs w:val="18"/>
              </w:rPr>
            </w:pPr>
            <w:r w:rsidRPr="001E3E6E">
              <w:rPr>
                <w:rFonts w:cs="Arial"/>
                <w:color w:val="auto"/>
                <w:sz w:val="18"/>
                <w:szCs w:val="18"/>
              </w:rPr>
              <w:t>CMS</w:t>
            </w:r>
          </w:p>
          <w:p w14:paraId="363359DC" w14:textId="77777777" w:rsidR="00250BD6" w:rsidRPr="001E3E6E" w:rsidRDefault="00250BD6" w:rsidP="00221614">
            <w:pPr>
              <w:pStyle w:val="Level2Body"/>
              <w:ind w:left="0"/>
              <w:jc w:val="center"/>
              <w:rPr>
                <w:rFonts w:cs="Arial"/>
                <w:color w:val="auto"/>
                <w:sz w:val="18"/>
                <w:szCs w:val="18"/>
              </w:rPr>
            </w:pPr>
            <w:r w:rsidRPr="001E3E6E">
              <w:rPr>
                <w:rFonts w:cs="Arial"/>
                <w:color w:val="auto"/>
                <w:sz w:val="18"/>
                <w:szCs w:val="18"/>
              </w:rPr>
              <w:t>Checklist</w:t>
            </w:r>
          </w:p>
          <w:p w14:paraId="6B0B16F3" w14:textId="77777777" w:rsidR="00250BD6" w:rsidRPr="001E3E6E" w:rsidRDefault="00250BD6" w:rsidP="00221614">
            <w:pPr>
              <w:pStyle w:val="Level2Body"/>
              <w:ind w:left="0"/>
              <w:jc w:val="center"/>
              <w:rPr>
                <w:rFonts w:cs="Arial"/>
                <w:color w:val="auto"/>
                <w:sz w:val="18"/>
                <w:szCs w:val="18"/>
              </w:rPr>
            </w:pPr>
            <w:r w:rsidRPr="001E3E6E">
              <w:rPr>
                <w:rFonts w:cs="Arial"/>
                <w:color w:val="auto"/>
                <w:sz w:val="18"/>
                <w:szCs w:val="18"/>
              </w:rPr>
              <w:t>ID</w:t>
            </w:r>
          </w:p>
        </w:tc>
        <w:tc>
          <w:tcPr>
            <w:tcW w:w="990" w:type="dxa"/>
          </w:tcPr>
          <w:p w14:paraId="237C53CD" w14:textId="77777777" w:rsidR="00250BD6" w:rsidRPr="001E3E6E" w:rsidRDefault="00250BD6" w:rsidP="00221614">
            <w:pPr>
              <w:pStyle w:val="Level2Body"/>
              <w:ind w:left="0"/>
              <w:rPr>
                <w:rFonts w:cs="Arial"/>
                <w:color w:val="auto"/>
                <w:sz w:val="18"/>
                <w:szCs w:val="18"/>
              </w:rPr>
            </w:pPr>
            <w:r w:rsidRPr="001E3E6E">
              <w:rPr>
                <w:rFonts w:cs="Arial"/>
                <w:color w:val="auto"/>
                <w:sz w:val="18"/>
                <w:szCs w:val="18"/>
              </w:rPr>
              <w:t>Bidding</w:t>
            </w:r>
          </w:p>
          <w:p w14:paraId="73A7AC1F" w14:textId="77777777" w:rsidR="00250BD6" w:rsidRPr="001E3E6E" w:rsidRDefault="00250BD6" w:rsidP="00221614">
            <w:pPr>
              <w:pStyle w:val="Level2Body"/>
              <w:ind w:left="0"/>
              <w:rPr>
                <w:rFonts w:cs="Arial"/>
                <w:color w:val="auto"/>
                <w:sz w:val="18"/>
                <w:szCs w:val="18"/>
              </w:rPr>
            </w:pPr>
            <w:r w:rsidRPr="001E3E6E">
              <w:rPr>
                <w:rFonts w:cs="Arial"/>
                <w:color w:val="auto"/>
                <w:sz w:val="18"/>
                <w:szCs w:val="18"/>
              </w:rPr>
              <w:t>Ability</w:t>
            </w:r>
          </w:p>
          <w:p w14:paraId="02831A80" w14:textId="77777777" w:rsidR="00250BD6" w:rsidRPr="001E3E6E" w:rsidRDefault="00250BD6" w:rsidP="00221614">
            <w:pPr>
              <w:pStyle w:val="Level2Body"/>
              <w:ind w:left="0"/>
              <w:rPr>
                <w:rFonts w:cs="Arial"/>
                <w:color w:val="auto"/>
                <w:sz w:val="18"/>
                <w:szCs w:val="18"/>
              </w:rPr>
            </w:pPr>
            <w:r w:rsidRPr="001E3E6E">
              <w:rPr>
                <w:rFonts w:cs="Arial"/>
                <w:color w:val="auto"/>
                <w:sz w:val="18"/>
                <w:szCs w:val="18"/>
              </w:rPr>
              <w:t>Code</w:t>
            </w:r>
          </w:p>
        </w:tc>
        <w:tc>
          <w:tcPr>
            <w:tcW w:w="3595" w:type="dxa"/>
          </w:tcPr>
          <w:p w14:paraId="7A9C5014" w14:textId="77777777" w:rsidR="00250BD6" w:rsidRPr="001E3E6E" w:rsidRDefault="00250BD6" w:rsidP="00221614">
            <w:pPr>
              <w:pStyle w:val="Level2Body"/>
              <w:ind w:left="0"/>
              <w:rPr>
                <w:rFonts w:cs="Arial"/>
                <w:color w:val="auto"/>
                <w:sz w:val="18"/>
                <w:szCs w:val="18"/>
              </w:rPr>
            </w:pPr>
            <w:r w:rsidRPr="001E3E6E">
              <w:rPr>
                <w:rFonts w:cs="Arial"/>
                <w:color w:val="auto"/>
                <w:sz w:val="18"/>
                <w:szCs w:val="18"/>
              </w:rPr>
              <w:t>Gap Description and Recommendation for Closure</w:t>
            </w:r>
          </w:p>
        </w:tc>
      </w:tr>
      <w:tr w:rsidR="001E3E6E" w:rsidRPr="001E3E6E" w14:paraId="140D931B" w14:textId="77777777" w:rsidTr="00927C85">
        <w:tc>
          <w:tcPr>
            <w:tcW w:w="750" w:type="dxa"/>
          </w:tcPr>
          <w:p w14:paraId="27CAA2EE" w14:textId="305D0BA8" w:rsidR="00250BD6" w:rsidRPr="001E3E6E" w:rsidRDefault="008B5405" w:rsidP="00670496">
            <w:pPr>
              <w:pStyle w:val="Level2Body"/>
              <w:ind w:left="0"/>
              <w:rPr>
                <w:rFonts w:cs="Arial"/>
                <w:color w:val="auto"/>
                <w:sz w:val="18"/>
                <w:szCs w:val="18"/>
              </w:rPr>
            </w:pPr>
            <w:r w:rsidRPr="001E3E6E">
              <w:rPr>
                <w:rFonts w:cs="Arial"/>
                <w:color w:val="auto"/>
                <w:sz w:val="18"/>
                <w:szCs w:val="18"/>
              </w:rPr>
              <w:t>2</w:t>
            </w:r>
            <w:r w:rsidR="00370329">
              <w:rPr>
                <w:rFonts w:cs="Arial"/>
                <w:color w:val="auto"/>
                <w:sz w:val="18"/>
                <w:szCs w:val="18"/>
              </w:rPr>
              <w:t>7</w:t>
            </w:r>
            <w:r w:rsidR="000166F3">
              <w:rPr>
                <w:rFonts w:cs="Arial"/>
                <w:color w:val="auto"/>
                <w:sz w:val="18"/>
                <w:szCs w:val="18"/>
              </w:rPr>
              <w:t>7</w:t>
            </w:r>
          </w:p>
        </w:tc>
        <w:tc>
          <w:tcPr>
            <w:tcW w:w="955" w:type="dxa"/>
          </w:tcPr>
          <w:p w14:paraId="23D93D1C" w14:textId="5A0967BC" w:rsidR="00250BD6" w:rsidRPr="001E3E6E" w:rsidRDefault="00472AE5" w:rsidP="00221614">
            <w:pPr>
              <w:pStyle w:val="Level2Body"/>
              <w:ind w:left="0"/>
              <w:rPr>
                <w:rFonts w:cs="Arial"/>
                <w:color w:val="auto"/>
                <w:sz w:val="18"/>
                <w:szCs w:val="18"/>
              </w:rPr>
            </w:pPr>
            <w:r w:rsidRPr="001E3E6E">
              <w:rPr>
                <w:rFonts w:cs="Arial"/>
                <w:color w:val="auto"/>
                <w:sz w:val="18"/>
                <w:szCs w:val="18"/>
              </w:rPr>
              <w:t>S</w:t>
            </w:r>
            <w:r w:rsidR="007A2245" w:rsidRPr="001E3E6E">
              <w:rPr>
                <w:rFonts w:cs="Arial"/>
                <w:color w:val="auto"/>
                <w:sz w:val="18"/>
                <w:szCs w:val="18"/>
              </w:rPr>
              <w:t>A</w:t>
            </w:r>
            <w:r w:rsidRPr="001E3E6E">
              <w:rPr>
                <w:rFonts w:cs="Arial"/>
                <w:color w:val="auto"/>
                <w:sz w:val="18"/>
                <w:szCs w:val="18"/>
              </w:rPr>
              <w:t xml:space="preserve">R. </w:t>
            </w:r>
            <w:r w:rsidR="00370329">
              <w:rPr>
                <w:rFonts w:cs="Arial"/>
                <w:color w:val="auto"/>
                <w:sz w:val="18"/>
                <w:szCs w:val="18"/>
              </w:rPr>
              <w:t>05</w:t>
            </w:r>
          </w:p>
        </w:tc>
        <w:tc>
          <w:tcPr>
            <w:tcW w:w="3600" w:type="dxa"/>
          </w:tcPr>
          <w:p w14:paraId="600A1AEF" w14:textId="77777777" w:rsidR="00250BD6" w:rsidRPr="001E3E6E" w:rsidRDefault="00472AE5" w:rsidP="00472AE5">
            <w:pPr>
              <w:pStyle w:val="Level2Body"/>
              <w:ind w:left="0"/>
              <w:jc w:val="left"/>
              <w:rPr>
                <w:rFonts w:cs="Arial"/>
                <w:color w:val="auto"/>
                <w:sz w:val="18"/>
                <w:szCs w:val="18"/>
              </w:rPr>
            </w:pPr>
            <w:bookmarkStart w:id="13" w:name="_Hlk522655391"/>
            <w:r w:rsidRPr="001E3E6E">
              <w:rPr>
                <w:rFonts w:cs="Arial"/>
                <w:color w:val="auto"/>
                <w:sz w:val="18"/>
                <w:szCs w:val="18"/>
              </w:rPr>
              <w:t>DHHS reserves the right to request the removal of any Contractor staff or sub-Contractor staff assigned to the project and the Contractor shall comply with any such request immediately.</w:t>
            </w:r>
            <w:bookmarkEnd w:id="13"/>
          </w:p>
        </w:tc>
        <w:tc>
          <w:tcPr>
            <w:tcW w:w="2790" w:type="dxa"/>
          </w:tcPr>
          <w:p w14:paraId="7EB832C3" w14:textId="77777777" w:rsidR="00581412" w:rsidRPr="001E3E6E" w:rsidRDefault="00581412" w:rsidP="006F1352">
            <w:pPr>
              <w:pStyle w:val="Level2Body"/>
              <w:ind w:left="0"/>
              <w:jc w:val="left"/>
              <w:rPr>
                <w:rFonts w:cs="Arial"/>
                <w:color w:val="auto"/>
                <w:sz w:val="18"/>
                <w:szCs w:val="18"/>
              </w:rPr>
            </w:pPr>
            <w:r w:rsidRPr="001E3E6E">
              <w:rPr>
                <w:rFonts w:cs="Arial"/>
                <w:color w:val="auto"/>
                <w:sz w:val="18"/>
                <w:szCs w:val="18"/>
              </w:rPr>
              <w:t>Describe process Contractor will use if or when DHHS requests removal of contractor staff or subcontractor staff assigned to the project.</w:t>
            </w:r>
          </w:p>
        </w:tc>
        <w:tc>
          <w:tcPr>
            <w:tcW w:w="1710" w:type="dxa"/>
          </w:tcPr>
          <w:p w14:paraId="7B807146" w14:textId="77777777" w:rsidR="00250BD6" w:rsidRPr="001E3E6E" w:rsidRDefault="00402531" w:rsidP="00221614">
            <w:pPr>
              <w:pStyle w:val="Level2Body"/>
              <w:ind w:left="0"/>
              <w:jc w:val="center"/>
              <w:rPr>
                <w:rFonts w:cs="Arial"/>
                <w:color w:val="auto"/>
                <w:sz w:val="18"/>
                <w:szCs w:val="18"/>
              </w:rPr>
            </w:pPr>
            <w:r w:rsidRPr="001E3E6E">
              <w:rPr>
                <w:rFonts w:cs="Arial"/>
                <w:color w:val="auto"/>
                <w:sz w:val="18"/>
                <w:szCs w:val="18"/>
              </w:rPr>
              <w:t>N/A</w:t>
            </w:r>
          </w:p>
        </w:tc>
        <w:sdt>
          <w:sdtPr>
            <w:rPr>
              <w:color w:val="auto"/>
              <w:sz w:val="18"/>
              <w:szCs w:val="18"/>
            </w:rPr>
            <w:alias w:val="Ability Code"/>
            <w:tag w:val="Ability Code"/>
            <w:id w:val="-480854302"/>
            <w:placeholder>
              <w:docPart w:val="BBED56494B974F53BADEA8722A8E5913"/>
            </w:placeholder>
            <w15:color w:val="993300"/>
            <w:comboBox>
              <w:listItem w:displayText="S" w:value="S"/>
              <w:listItem w:displayText="W" w:value="W"/>
              <w:listItem w:displayText="M" w:value="M"/>
              <w:listItem w:displayText="F" w:value="F"/>
              <w:listItem w:displayText="C" w:value="C"/>
              <w:listItem w:displayText="N" w:value="N"/>
              <w:listItem w:displayText="O" w:value="O"/>
            </w:comboBox>
          </w:sdtPr>
          <w:sdtEndPr/>
          <w:sdtContent>
            <w:tc>
              <w:tcPr>
                <w:tcW w:w="990" w:type="dxa"/>
              </w:tcPr>
              <w:p w14:paraId="0986962D" w14:textId="77777777" w:rsidR="00250BD6" w:rsidRPr="001E3E6E" w:rsidRDefault="002A2404" w:rsidP="00221614">
                <w:pPr>
                  <w:pStyle w:val="Level2Body"/>
                  <w:ind w:left="0"/>
                  <w:rPr>
                    <w:rFonts w:cs="Arial"/>
                    <w:color w:val="auto"/>
                    <w:sz w:val="18"/>
                    <w:szCs w:val="18"/>
                  </w:rPr>
                </w:pPr>
                <w:r w:rsidRPr="001E3E6E" w:rsidDel="008E51F4">
                  <w:rPr>
                    <w:color w:val="auto"/>
                    <w:sz w:val="18"/>
                    <w:szCs w:val="18"/>
                  </w:rPr>
                  <w:t xml:space="preserve">Choose an item. </w:t>
                </w:r>
              </w:p>
            </w:tc>
          </w:sdtContent>
        </w:sdt>
        <w:tc>
          <w:tcPr>
            <w:tcW w:w="3595" w:type="dxa"/>
          </w:tcPr>
          <w:p w14:paraId="0B3BE6B0" w14:textId="77777777" w:rsidR="00250BD6" w:rsidRPr="001E3E6E" w:rsidRDefault="00250BD6" w:rsidP="00221614">
            <w:pPr>
              <w:pStyle w:val="Level2Body"/>
              <w:ind w:left="0"/>
              <w:rPr>
                <w:rFonts w:cs="Arial"/>
                <w:color w:val="auto"/>
                <w:sz w:val="18"/>
                <w:szCs w:val="18"/>
              </w:rPr>
            </w:pPr>
          </w:p>
        </w:tc>
      </w:tr>
      <w:tr w:rsidR="002308F7" w:rsidRPr="001E3E6E" w14:paraId="5E4089FB" w14:textId="77777777" w:rsidTr="00860B1B">
        <w:trPr>
          <w:trHeight w:val="656"/>
        </w:trPr>
        <w:tc>
          <w:tcPr>
            <w:tcW w:w="14390" w:type="dxa"/>
            <w:gridSpan w:val="7"/>
          </w:tcPr>
          <w:p w14:paraId="67D129E1" w14:textId="52DF6092" w:rsidR="002308F7" w:rsidRPr="001E3E6E" w:rsidRDefault="002308F7" w:rsidP="008E51F4">
            <w:pPr>
              <w:pStyle w:val="Level2Body"/>
              <w:ind w:left="0"/>
              <w:rPr>
                <w:color w:val="auto"/>
                <w:sz w:val="18"/>
                <w:szCs w:val="18"/>
              </w:rPr>
            </w:pPr>
            <w:r w:rsidRPr="001E3E6E">
              <w:rPr>
                <w:color w:val="auto"/>
                <w:sz w:val="18"/>
                <w:szCs w:val="18"/>
              </w:rPr>
              <w:t>Bidder’s Response:</w:t>
            </w:r>
            <w:r w:rsidR="00AE5F2C">
              <w:rPr>
                <w:color w:val="auto"/>
                <w:sz w:val="18"/>
                <w:szCs w:val="18"/>
              </w:rPr>
              <w:t xml:space="preserve"> </w:t>
            </w:r>
            <w:r w:rsidRPr="001E3E6E">
              <w:rPr>
                <w:color w:val="auto"/>
                <w:sz w:val="18"/>
                <w:szCs w:val="18"/>
              </w:rPr>
              <w:t xml:space="preserve"> </w:t>
            </w:r>
          </w:p>
        </w:tc>
      </w:tr>
    </w:tbl>
    <w:p w14:paraId="6CFA5BF1" w14:textId="77777777" w:rsidR="00250BD6" w:rsidRPr="001E3E6E" w:rsidRDefault="00250BD6" w:rsidP="00250BD6">
      <w:pPr>
        <w:pStyle w:val="Level2Body"/>
        <w:tabs>
          <w:tab w:val="left" w:pos="11250"/>
        </w:tabs>
        <w:ind w:left="0" w:right="2304"/>
        <w:rPr>
          <w:rFonts w:cs="Arial"/>
          <w:color w:val="auto"/>
          <w:sz w:val="18"/>
          <w:szCs w:val="18"/>
        </w:rPr>
      </w:pPr>
    </w:p>
    <w:p w14:paraId="70871BA0" w14:textId="77777777" w:rsidR="00805691" w:rsidRDefault="00805691">
      <w:pPr>
        <w:spacing w:after="160" w:line="259" w:lineRule="auto"/>
        <w:jc w:val="left"/>
        <w:rPr>
          <w:rFonts w:eastAsiaTheme="minorHAnsi" w:cstheme="minorBidi"/>
          <w:b/>
          <w:color w:val="auto"/>
          <w:sz w:val="28"/>
          <w:szCs w:val="28"/>
          <w:u w:val="single"/>
        </w:rPr>
      </w:pPr>
      <w:r>
        <w:rPr>
          <w:rFonts w:eastAsiaTheme="minorHAnsi" w:cstheme="minorBidi"/>
          <w:b/>
          <w:color w:val="auto"/>
          <w:sz w:val="28"/>
          <w:szCs w:val="28"/>
          <w:u w:val="single"/>
        </w:rPr>
        <w:br w:type="page"/>
      </w:r>
    </w:p>
    <w:p w14:paraId="622C1CC9" w14:textId="5EC2C186" w:rsidR="00221614" w:rsidRPr="001E3E6E" w:rsidRDefault="001E23D0" w:rsidP="00221614">
      <w:pPr>
        <w:rPr>
          <w:rFonts w:eastAsiaTheme="minorHAnsi" w:cstheme="minorBidi"/>
          <w:b/>
          <w:color w:val="auto"/>
          <w:sz w:val="28"/>
          <w:szCs w:val="28"/>
          <w:u w:val="single"/>
        </w:rPr>
      </w:pPr>
      <w:r w:rsidRPr="001E3E6E">
        <w:rPr>
          <w:rFonts w:eastAsiaTheme="minorHAnsi" w:cstheme="minorBidi"/>
          <w:b/>
          <w:color w:val="auto"/>
          <w:sz w:val="28"/>
          <w:szCs w:val="28"/>
          <w:u w:val="single"/>
        </w:rPr>
        <w:lastRenderedPageBreak/>
        <w:t>G.1</w:t>
      </w:r>
      <w:r w:rsidR="00A8248C" w:rsidRPr="001E3E6E">
        <w:rPr>
          <w:rFonts w:eastAsiaTheme="minorHAnsi" w:cstheme="minorBidi"/>
          <w:b/>
          <w:color w:val="auto"/>
          <w:sz w:val="28"/>
          <w:szCs w:val="28"/>
          <w:u w:val="single"/>
        </w:rPr>
        <w:t>5</w:t>
      </w:r>
      <w:r w:rsidRPr="001E3E6E">
        <w:rPr>
          <w:rFonts w:eastAsiaTheme="minorHAnsi" w:cstheme="minorBidi"/>
          <w:b/>
          <w:color w:val="auto"/>
          <w:sz w:val="28"/>
          <w:szCs w:val="28"/>
          <w:u w:val="single"/>
        </w:rPr>
        <w:t xml:space="preserve"> </w:t>
      </w:r>
      <w:r w:rsidR="00221614" w:rsidRPr="001E3E6E">
        <w:rPr>
          <w:rFonts w:eastAsiaTheme="minorHAnsi" w:cstheme="minorBidi"/>
          <w:b/>
          <w:color w:val="auto"/>
          <w:sz w:val="28"/>
          <w:szCs w:val="28"/>
          <w:u w:val="single"/>
        </w:rPr>
        <w:t>Turnover</w:t>
      </w:r>
      <w:r w:rsidR="00431E59">
        <w:rPr>
          <w:rFonts w:eastAsiaTheme="minorHAnsi" w:cstheme="minorBidi"/>
          <w:b/>
          <w:color w:val="auto"/>
          <w:sz w:val="28"/>
          <w:szCs w:val="28"/>
          <w:u w:val="single"/>
        </w:rPr>
        <w:t xml:space="preserve"> and Contract Closeout</w:t>
      </w:r>
      <w:r w:rsidR="000D373B" w:rsidRPr="001E3E6E">
        <w:rPr>
          <w:rFonts w:eastAsiaTheme="minorHAnsi" w:cstheme="minorBidi"/>
          <w:b/>
          <w:color w:val="auto"/>
          <w:sz w:val="28"/>
          <w:szCs w:val="28"/>
          <w:u w:val="single"/>
        </w:rPr>
        <w:t xml:space="preserve"> Requirements</w:t>
      </w:r>
      <w:r w:rsidR="00221614" w:rsidRPr="001E3E6E">
        <w:rPr>
          <w:rFonts w:eastAsiaTheme="minorHAnsi" w:cstheme="minorBidi"/>
          <w:b/>
          <w:color w:val="auto"/>
          <w:sz w:val="28"/>
          <w:szCs w:val="28"/>
          <w:u w:val="single"/>
        </w:rPr>
        <w:t>:</w:t>
      </w:r>
    </w:p>
    <w:p w14:paraId="515944B4" w14:textId="77777777" w:rsidR="00221614" w:rsidRPr="001E3E6E" w:rsidRDefault="00221614" w:rsidP="00221614">
      <w:pPr>
        <w:rPr>
          <w:rFonts w:eastAsiaTheme="minorHAnsi" w:cs="Arial"/>
          <w:b/>
          <w:color w:val="auto"/>
          <w:sz w:val="18"/>
          <w:szCs w:val="18"/>
          <w:u w:val="single"/>
        </w:rPr>
      </w:pPr>
    </w:p>
    <w:p w14:paraId="68AD86A1" w14:textId="2DD47B66" w:rsidR="00221614" w:rsidRPr="001E3E6E" w:rsidRDefault="00221614" w:rsidP="00221614">
      <w:pPr>
        <w:ind w:right="72"/>
        <w:rPr>
          <w:rFonts w:eastAsiaTheme="minorHAnsi" w:cs="Arial"/>
          <w:color w:val="auto"/>
          <w:sz w:val="18"/>
          <w:szCs w:val="18"/>
        </w:rPr>
      </w:pPr>
      <w:r w:rsidRPr="001E3E6E">
        <w:rPr>
          <w:rFonts w:eastAsiaTheme="minorHAnsi" w:cs="Arial"/>
          <w:color w:val="auto"/>
          <w:sz w:val="18"/>
          <w:szCs w:val="18"/>
        </w:rPr>
        <w:t>Upon ending the contract, Contractor shall work with DHHS and any other organizations designated by DHHS to ensure an orderly transition of services and responsibilities under the contract and to ensure the continuity of those services required.</w:t>
      </w:r>
      <w:r w:rsidR="00AE5F2C">
        <w:rPr>
          <w:rFonts w:eastAsiaTheme="minorHAnsi" w:cs="Arial"/>
          <w:color w:val="auto"/>
          <w:sz w:val="18"/>
          <w:szCs w:val="18"/>
        </w:rPr>
        <w:t xml:space="preserve"> </w:t>
      </w:r>
      <w:r w:rsidRPr="001E3E6E">
        <w:rPr>
          <w:rFonts w:eastAsiaTheme="minorHAnsi" w:cs="Arial"/>
          <w:color w:val="auto"/>
          <w:sz w:val="18"/>
          <w:szCs w:val="18"/>
        </w:rPr>
        <w:t>This includes, but is not limited to, supporting data conversion and knowledge transfer to Nebraska DHHS or any succeeding contractor.</w:t>
      </w:r>
      <w:r w:rsidR="00AE5F2C">
        <w:rPr>
          <w:rFonts w:eastAsiaTheme="minorHAnsi" w:cs="Arial"/>
          <w:color w:val="auto"/>
          <w:sz w:val="18"/>
          <w:szCs w:val="18"/>
        </w:rPr>
        <w:t xml:space="preserve"> </w:t>
      </w:r>
    </w:p>
    <w:p w14:paraId="6412B523" w14:textId="77777777" w:rsidR="00221614" w:rsidRPr="001E3E6E" w:rsidRDefault="00221614" w:rsidP="00221614">
      <w:pPr>
        <w:ind w:right="72"/>
        <w:rPr>
          <w:rFonts w:eastAsiaTheme="minorHAnsi" w:cs="Arial"/>
          <w:color w:val="auto"/>
          <w:sz w:val="18"/>
          <w:szCs w:val="18"/>
        </w:rPr>
      </w:pPr>
    </w:p>
    <w:p w14:paraId="3CBBFA13" w14:textId="77777777" w:rsidR="00221614" w:rsidRPr="001E3E6E" w:rsidRDefault="00221614" w:rsidP="00221614">
      <w:pPr>
        <w:ind w:right="72"/>
        <w:rPr>
          <w:rFonts w:eastAsiaTheme="minorHAnsi" w:cs="Arial"/>
          <w:color w:val="auto"/>
          <w:sz w:val="18"/>
          <w:szCs w:val="18"/>
        </w:rPr>
      </w:pPr>
      <w:r w:rsidRPr="001E3E6E">
        <w:rPr>
          <w:rFonts w:eastAsiaTheme="minorHAnsi" w:cs="Arial"/>
          <w:color w:val="auto"/>
          <w:sz w:val="18"/>
          <w:szCs w:val="18"/>
        </w:rPr>
        <w:t>All toll-free telephone numbers shall be transferable to Nebraska DHHS, or other entity designated by DHHS, upon the ending of the contract.</w:t>
      </w:r>
    </w:p>
    <w:p w14:paraId="12757622" w14:textId="77777777" w:rsidR="00250BD6" w:rsidRPr="001E3E6E" w:rsidRDefault="00250BD6" w:rsidP="00250BD6">
      <w:pPr>
        <w:pStyle w:val="Level2Body"/>
        <w:tabs>
          <w:tab w:val="left" w:pos="11250"/>
        </w:tabs>
        <w:ind w:left="0" w:right="2304"/>
        <w:rPr>
          <w:rFonts w:cs="Arial"/>
          <w:color w:val="auto"/>
          <w:sz w:val="18"/>
          <w:szCs w:val="18"/>
        </w:rPr>
      </w:pPr>
    </w:p>
    <w:tbl>
      <w:tblPr>
        <w:tblStyle w:val="TableGrid"/>
        <w:tblW w:w="0" w:type="auto"/>
        <w:tblLook w:val="04A0" w:firstRow="1" w:lastRow="0" w:firstColumn="1" w:lastColumn="0" w:noHBand="0" w:noVBand="1"/>
      </w:tblPr>
      <w:tblGrid>
        <w:gridCol w:w="763"/>
        <w:gridCol w:w="942"/>
        <w:gridCol w:w="3600"/>
        <w:gridCol w:w="2790"/>
        <w:gridCol w:w="1654"/>
        <w:gridCol w:w="1046"/>
        <w:gridCol w:w="3595"/>
      </w:tblGrid>
      <w:tr w:rsidR="001E3E6E" w:rsidRPr="001E3E6E" w14:paraId="291492A4" w14:textId="77777777" w:rsidTr="00CB0ED2">
        <w:tc>
          <w:tcPr>
            <w:tcW w:w="763" w:type="dxa"/>
          </w:tcPr>
          <w:p w14:paraId="3F41B7EA" w14:textId="77777777" w:rsidR="00250BD6" w:rsidRPr="001E3E6E" w:rsidRDefault="00250BD6" w:rsidP="00221614">
            <w:pPr>
              <w:pStyle w:val="Level2Body"/>
              <w:ind w:left="0"/>
              <w:rPr>
                <w:rFonts w:cs="Arial"/>
                <w:color w:val="auto"/>
                <w:sz w:val="18"/>
                <w:szCs w:val="18"/>
              </w:rPr>
            </w:pPr>
            <w:r w:rsidRPr="001E3E6E">
              <w:rPr>
                <w:rFonts w:cs="Arial"/>
                <w:color w:val="auto"/>
                <w:sz w:val="18"/>
                <w:szCs w:val="18"/>
              </w:rPr>
              <w:t>Req.#</w:t>
            </w:r>
          </w:p>
        </w:tc>
        <w:tc>
          <w:tcPr>
            <w:tcW w:w="942" w:type="dxa"/>
          </w:tcPr>
          <w:p w14:paraId="57396360" w14:textId="77777777" w:rsidR="00250BD6" w:rsidRPr="001E3E6E" w:rsidRDefault="00250BD6" w:rsidP="00221614">
            <w:pPr>
              <w:pStyle w:val="Level2Body"/>
              <w:ind w:left="0"/>
              <w:rPr>
                <w:rFonts w:cs="Arial"/>
                <w:color w:val="auto"/>
                <w:sz w:val="18"/>
                <w:szCs w:val="18"/>
              </w:rPr>
            </w:pPr>
            <w:r w:rsidRPr="001E3E6E">
              <w:rPr>
                <w:rFonts w:cs="Arial"/>
                <w:color w:val="auto"/>
                <w:sz w:val="18"/>
                <w:szCs w:val="18"/>
              </w:rPr>
              <w:t>ID</w:t>
            </w:r>
          </w:p>
        </w:tc>
        <w:tc>
          <w:tcPr>
            <w:tcW w:w="3600" w:type="dxa"/>
          </w:tcPr>
          <w:p w14:paraId="4FA62BC5" w14:textId="77777777" w:rsidR="00250BD6" w:rsidRPr="001E3E6E" w:rsidRDefault="00250BD6" w:rsidP="00221614">
            <w:pPr>
              <w:pStyle w:val="Level2Body"/>
              <w:ind w:left="0"/>
              <w:rPr>
                <w:rFonts w:cs="Arial"/>
                <w:color w:val="auto"/>
                <w:sz w:val="18"/>
                <w:szCs w:val="18"/>
              </w:rPr>
            </w:pPr>
            <w:r w:rsidRPr="001E3E6E">
              <w:rPr>
                <w:rFonts w:cs="Arial"/>
                <w:color w:val="auto"/>
                <w:sz w:val="18"/>
                <w:szCs w:val="18"/>
              </w:rPr>
              <w:t xml:space="preserve">Contractor / </w:t>
            </w:r>
            <w:r w:rsidR="008D73C2" w:rsidRPr="001E3E6E">
              <w:rPr>
                <w:rFonts w:cs="Arial"/>
                <w:color w:val="auto"/>
                <w:sz w:val="18"/>
                <w:szCs w:val="18"/>
              </w:rPr>
              <w:t>Solution/Requirement</w:t>
            </w:r>
          </w:p>
        </w:tc>
        <w:tc>
          <w:tcPr>
            <w:tcW w:w="2790" w:type="dxa"/>
          </w:tcPr>
          <w:p w14:paraId="34EA12DD" w14:textId="77777777" w:rsidR="00250BD6" w:rsidRPr="001E3E6E" w:rsidRDefault="00250BD6" w:rsidP="00221614">
            <w:pPr>
              <w:pStyle w:val="Level2Body"/>
              <w:ind w:left="0"/>
              <w:rPr>
                <w:rFonts w:cs="Arial"/>
                <w:color w:val="auto"/>
                <w:sz w:val="18"/>
                <w:szCs w:val="18"/>
              </w:rPr>
            </w:pPr>
            <w:r w:rsidRPr="001E3E6E">
              <w:rPr>
                <w:rFonts w:cs="Arial"/>
                <w:color w:val="auto"/>
                <w:sz w:val="18"/>
                <w:szCs w:val="18"/>
              </w:rPr>
              <w:t>Instructions to Bidder</w:t>
            </w:r>
          </w:p>
        </w:tc>
        <w:tc>
          <w:tcPr>
            <w:tcW w:w="1654" w:type="dxa"/>
          </w:tcPr>
          <w:p w14:paraId="12E26A26" w14:textId="77777777" w:rsidR="00250BD6" w:rsidRPr="001E3E6E" w:rsidRDefault="00250BD6" w:rsidP="00221614">
            <w:pPr>
              <w:pStyle w:val="Level2Body"/>
              <w:ind w:left="0"/>
              <w:jc w:val="center"/>
              <w:rPr>
                <w:rFonts w:cs="Arial"/>
                <w:color w:val="auto"/>
                <w:sz w:val="18"/>
                <w:szCs w:val="18"/>
              </w:rPr>
            </w:pPr>
            <w:r w:rsidRPr="001E3E6E">
              <w:rPr>
                <w:rFonts w:cs="Arial"/>
                <w:color w:val="auto"/>
                <w:sz w:val="18"/>
                <w:szCs w:val="18"/>
              </w:rPr>
              <w:t>CMS</w:t>
            </w:r>
          </w:p>
          <w:p w14:paraId="130F00AF" w14:textId="77777777" w:rsidR="00250BD6" w:rsidRPr="001E3E6E" w:rsidRDefault="00250BD6" w:rsidP="00221614">
            <w:pPr>
              <w:pStyle w:val="Level2Body"/>
              <w:ind w:left="0"/>
              <w:jc w:val="center"/>
              <w:rPr>
                <w:rFonts w:cs="Arial"/>
                <w:color w:val="auto"/>
                <w:sz w:val="18"/>
                <w:szCs w:val="18"/>
              </w:rPr>
            </w:pPr>
            <w:r w:rsidRPr="001E3E6E">
              <w:rPr>
                <w:rFonts w:cs="Arial"/>
                <w:color w:val="auto"/>
                <w:sz w:val="18"/>
                <w:szCs w:val="18"/>
              </w:rPr>
              <w:t>Checklist</w:t>
            </w:r>
          </w:p>
          <w:p w14:paraId="4199FAFD" w14:textId="77777777" w:rsidR="00250BD6" w:rsidRPr="001E3E6E" w:rsidRDefault="00250BD6" w:rsidP="00221614">
            <w:pPr>
              <w:pStyle w:val="Level2Body"/>
              <w:ind w:left="0"/>
              <w:jc w:val="center"/>
              <w:rPr>
                <w:rFonts w:cs="Arial"/>
                <w:color w:val="auto"/>
                <w:sz w:val="18"/>
                <w:szCs w:val="18"/>
              </w:rPr>
            </w:pPr>
            <w:r w:rsidRPr="001E3E6E">
              <w:rPr>
                <w:rFonts w:cs="Arial"/>
                <w:color w:val="auto"/>
                <w:sz w:val="18"/>
                <w:szCs w:val="18"/>
              </w:rPr>
              <w:t>ID</w:t>
            </w:r>
          </w:p>
        </w:tc>
        <w:tc>
          <w:tcPr>
            <w:tcW w:w="1046" w:type="dxa"/>
          </w:tcPr>
          <w:p w14:paraId="4B3E8557" w14:textId="77777777" w:rsidR="00250BD6" w:rsidRPr="001E3E6E" w:rsidRDefault="00250BD6" w:rsidP="00221614">
            <w:pPr>
              <w:pStyle w:val="Level2Body"/>
              <w:ind w:left="0"/>
              <w:rPr>
                <w:rFonts w:cs="Arial"/>
                <w:color w:val="auto"/>
                <w:sz w:val="18"/>
                <w:szCs w:val="18"/>
              </w:rPr>
            </w:pPr>
            <w:r w:rsidRPr="001E3E6E">
              <w:rPr>
                <w:rFonts w:cs="Arial"/>
                <w:color w:val="auto"/>
                <w:sz w:val="18"/>
                <w:szCs w:val="18"/>
              </w:rPr>
              <w:t>Bidding</w:t>
            </w:r>
          </w:p>
          <w:p w14:paraId="388E34BF" w14:textId="77777777" w:rsidR="00250BD6" w:rsidRPr="001E3E6E" w:rsidRDefault="00250BD6" w:rsidP="00221614">
            <w:pPr>
              <w:pStyle w:val="Level2Body"/>
              <w:ind w:left="0"/>
              <w:rPr>
                <w:rFonts w:cs="Arial"/>
                <w:color w:val="auto"/>
                <w:sz w:val="18"/>
                <w:szCs w:val="18"/>
              </w:rPr>
            </w:pPr>
            <w:r w:rsidRPr="001E3E6E">
              <w:rPr>
                <w:rFonts w:cs="Arial"/>
                <w:color w:val="auto"/>
                <w:sz w:val="18"/>
                <w:szCs w:val="18"/>
              </w:rPr>
              <w:t>Ability</w:t>
            </w:r>
          </w:p>
          <w:p w14:paraId="428A4A92" w14:textId="77777777" w:rsidR="00250BD6" w:rsidRPr="001E3E6E" w:rsidRDefault="00250BD6" w:rsidP="00221614">
            <w:pPr>
              <w:pStyle w:val="Level2Body"/>
              <w:ind w:left="0"/>
              <w:rPr>
                <w:rFonts w:cs="Arial"/>
                <w:color w:val="auto"/>
                <w:sz w:val="18"/>
                <w:szCs w:val="18"/>
              </w:rPr>
            </w:pPr>
            <w:r w:rsidRPr="001E3E6E">
              <w:rPr>
                <w:rFonts w:cs="Arial"/>
                <w:color w:val="auto"/>
                <w:sz w:val="18"/>
                <w:szCs w:val="18"/>
              </w:rPr>
              <w:t>Code</w:t>
            </w:r>
          </w:p>
        </w:tc>
        <w:tc>
          <w:tcPr>
            <w:tcW w:w="3595" w:type="dxa"/>
          </w:tcPr>
          <w:p w14:paraId="4E5B8BF2" w14:textId="77777777" w:rsidR="00250BD6" w:rsidRPr="001E3E6E" w:rsidRDefault="00250BD6" w:rsidP="00221614">
            <w:pPr>
              <w:pStyle w:val="Level2Body"/>
              <w:ind w:left="0"/>
              <w:rPr>
                <w:rFonts w:cs="Arial"/>
                <w:color w:val="auto"/>
                <w:sz w:val="18"/>
                <w:szCs w:val="18"/>
              </w:rPr>
            </w:pPr>
            <w:r w:rsidRPr="001E3E6E">
              <w:rPr>
                <w:rFonts w:cs="Arial"/>
                <w:color w:val="auto"/>
                <w:sz w:val="18"/>
                <w:szCs w:val="18"/>
              </w:rPr>
              <w:t>Gap Description and Recommendation for Closure</w:t>
            </w:r>
          </w:p>
        </w:tc>
      </w:tr>
      <w:tr w:rsidR="001E3E6E" w:rsidRPr="001E3E6E" w14:paraId="18A61C6B" w14:textId="77777777" w:rsidTr="00CB0ED2">
        <w:tc>
          <w:tcPr>
            <w:tcW w:w="763" w:type="dxa"/>
          </w:tcPr>
          <w:p w14:paraId="154A5B3F" w14:textId="150BC6C7" w:rsidR="00250BD6" w:rsidRPr="001E3E6E" w:rsidRDefault="00370329" w:rsidP="00670496">
            <w:pPr>
              <w:pStyle w:val="Level2Body"/>
              <w:ind w:left="0"/>
              <w:rPr>
                <w:rFonts w:cs="Arial"/>
                <w:color w:val="auto"/>
                <w:sz w:val="18"/>
                <w:szCs w:val="18"/>
              </w:rPr>
            </w:pPr>
            <w:r>
              <w:rPr>
                <w:rFonts w:cs="Arial"/>
                <w:color w:val="auto"/>
                <w:sz w:val="18"/>
                <w:szCs w:val="18"/>
              </w:rPr>
              <w:t>27</w:t>
            </w:r>
            <w:r w:rsidR="000166F3">
              <w:rPr>
                <w:rFonts w:cs="Arial"/>
                <w:color w:val="auto"/>
                <w:sz w:val="18"/>
                <w:szCs w:val="18"/>
              </w:rPr>
              <w:t>8</w:t>
            </w:r>
          </w:p>
        </w:tc>
        <w:tc>
          <w:tcPr>
            <w:tcW w:w="942" w:type="dxa"/>
          </w:tcPr>
          <w:p w14:paraId="609B462B" w14:textId="77777777" w:rsidR="00250BD6" w:rsidRPr="001E3E6E" w:rsidRDefault="00221614" w:rsidP="00221614">
            <w:pPr>
              <w:pStyle w:val="Level2Body"/>
              <w:ind w:left="0"/>
              <w:rPr>
                <w:rFonts w:cs="Arial"/>
                <w:color w:val="auto"/>
                <w:sz w:val="18"/>
                <w:szCs w:val="18"/>
              </w:rPr>
            </w:pPr>
            <w:r w:rsidRPr="001E3E6E">
              <w:rPr>
                <w:rFonts w:cs="Arial"/>
                <w:color w:val="auto"/>
                <w:sz w:val="18"/>
                <w:szCs w:val="18"/>
              </w:rPr>
              <w:t>TAT.1</w:t>
            </w:r>
          </w:p>
        </w:tc>
        <w:tc>
          <w:tcPr>
            <w:tcW w:w="3600" w:type="dxa"/>
          </w:tcPr>
          <w:p w14:paraId="3FDFC7FF" w14:textId="43625DEF" w:rsidR="00EB23F9" w:rsidRPr="001E3E6E" w:rsidRDefault="00B065B8" w:rsidP="00221614">
            <w:pPr>
              <w:pStyle w:val="Level2Body"/>
              <w:ind w:left="0"/>
              <w:jc w:val="left"/>
              <w:rPr>
                <w:rFonts w:cs="Arial"/>
                <w:color w:val="auto"/>
                <w:sz w:val="18"/>
                <w:szCs w:val="18"/>
              </w:rPr>
            </w:pPr>
            <w:bookmarkStart w:id="14" w:name="_Hlk522656801"/>
            <w:r w:rsidRPr="001E3E6E">
              <w:rPr>
                <w:rFonts w:cs="Arial"/>
                <w:color w:val="auto"/>
                <w:sz w:val="18"/>
                <w:szCs w:val="18"/>
              </w:rPr>
              <w:t xml:space="preserve">Refer to Contractor requirements </w:t>
            </w:r>
            <w:r w:rsidR="00AF274C">
              <w:rPr>
                <w:rFonts w:cs="Arial"/>
                <w:color w:val="auto"/>
                <w:sz w:val="18"/>
                <w:szCs w:val="18"/>
              </w:rPr>
              <w:t>i</w:t>
            </w:r>
            <w:r w:rsidRPr="001E3E6E">
              <w:rPr>
                <w:rFonts w:cs="Arial"/>
                <w:color w:val="auto"/>
                <w:sz w:val="18"/>
                <w:szCs w:val="18"/>
              </w:rPr>
              <w:t>n Section II. T. Contract Closeout.</w:t>
            </w:r>
          </w:p>
          <w:p w14:paraId="07085C74" w14:textId="77777777" w:rsidR="00AC244F" w:rsidRPr="001E3E6E" w:rsidRDefault="00AC244F" w:rsidP="00221614">
            <w:pPr>
              <w:pStyle w:val="Level2Body"/>
              <w:ind w:left="0"/>
              <w:jc w:val="left"/>
              <w:rPr>
                <w:rFonts w:cs="Arial"/>
                <w:color w:val="auto"/>
                <w:sz w:val="18"/>
                <w:szCs w:val="18"/>
              </w:rPr>
            </w:pPr>
          </w:p>
          <w:bookmarkEnd w:id="14"/>
          <w:p w14:paraId="66CF874F" w14:textId="77777777" w:rsidR="00250BD6" w:rsidRPr="001E3E6E" w:rsidRDefault="00250BD6" w:rsidP="00221614">
            <w:pPr>
              <w:pStyle w:val="Level2Body"/>
              <w:ind w:left="0"/>
              <w:jc w:val="left"/>
              <w:rPr>
                <w:rFonts w:cs="Arial"/>
                <w:color w:val="auto"/>
                <w:sz w:val="18"/>
                <w:szCs w:val="18"/>
              </w:rPr>
            </w:pPr>
          </w:p>
        </w:tc>
        <w:tc>
          <w:tcPr>
            <w:tcW w:w="2790" w:type="dxa"/>
          </w:tcPr>
          <w:p w14:paraId="4286D23E" w14:textId="59ACAA3E" w:rsidR="00AC244F" w:rsidRPr="001E3E6E" w:rsidRDefault="006207A8" w:rsidP="00B065B8">
            <w:pPr>
              <w:pStyle w:val="Level2Body"/>
              <w:ind w:left="0"/>
              <w:jc w:val="left"/>
              <w:rPr>
                <w:rFonts w:cs="Arial"/>
                <w:color w:val="auto"/>
                <w:sz w:val="18"/>
                <w:szCs w:val="18"/>
              </w:rPr>
            </w:pPr>
            <w:r>
              <w:rPr>
                <w:rFonts w:cs="Arial"/>
                <w:color w:val="auto"/>
                <w:sz w:val="18"/>
                <w:szCs w:val="18"/>
              </w:rPr>
              <w:t>P</w:t>
            </w:r>
            <w:r w:rsidR="00B065B8" w:rsidRPr="001E3E6E">
              <w:rPr>
                <w:rFonts w:cs="Arial"/>
                <w:color w:val="auto"/>
                <w:sz w:val="18"/>
                <w:szCs w:val="18"/>
              </w:rPr>
              <w:t xml:space="preserve">rovide a draft Turnover Plan of a similar EVV project. </w:t>
            </w:r>
            <w:r w:rsidR="006C64A4">
              <w:rPr>
                <w:rFonts w:cs="Arial"/>
                <w:sz w:val="18"/>
                <w:szCs w:val="18"/>
              </w:rPr>
              <w:t>D</w:t>
            </w:r>
            <w:r w:rsidR="00435BBD" w:rsidRPr="00AF3355">
              <w:rPr>
                <w:rFonts w:cs="Arial"/>
                <w:sz w:val="18"/>
                <w:szCs w:val="18"/>
              </w:rPr>
              <w:t>escribe bidder's experience in transition activities of a similar EVV project.</w:t>
            </w:r>
            <w:r w:rsidR="00B065B8" w:rsidRPr="001E3E6E">
              <w:rPr>
                <w:rFonts w:cs="Arial"/>
                <w:color w:val="auto"/>
                <w:sz w:val="18"/>
                <w:szCs w:val="18"/>
              </w:rPr>
              <w:t xml:space="preserve"> </w:t>
            </w:r>
          </w:p>
          <w:p w14:paraId="493C679E" w14:textId="77777777" w:rsidR="00250BD6" w:rsidRPr="001E3E6E" w:rsidRDefault="00250BD6" w:rsidP="00B065B8">
            <w:pPr>
              <w:pStyle w:val="Level2Body"/>
              <w:ind w:left="0"/>
              <w:jc w:val="left"/>
              <w:rPr>
                <w:rFonts w:cs="Arial"/>
                <w:color w:val="auto"/>
                <w:sz w:val="18"/>
                <w:szCs w:val="18"/>
              </w:rPr>
            </w:pPr>
          </w:p>
        </w:tc>
        <w:tc>
          <w:tcPr>
            <w:tcW w:w="1654" w:type="dxa"/>
          </w:tcPr>
          <w:p w14:paraId="2D600319" w14:textId="77777777" w:rsidR="00250BD6" w:rsidRPr="001E3E6E" w:rsidRDefault="00402531" w:rsidP="00221614">
            <w:pPr>
              <w:pStyle w:val="Level2Body"/>
              <w:ind w:left="0"/>
              <w:jc w:val="center"/>
              <w:rPr>
                <w:rFonts w:cs="Arial"/>
                <w:color w:val="auto"/>
                <w:sz w:val="18"/>
                <w:szCs w:val="18"/>
              </w:rPr>
            </w:pPr>
            <w:r w:rsidRPr="001E3E6E">
              <w:rPr>
                <w:rFonts w:cs="Arial"/>
                <w:color w:val="auto"/>
                <w:sz w:val="18"/>
                <w:szCs w:val="18"/>
              </w:rPr>
              <w:t>N/A</w:t>
            </w:r>
          </w:p>
        </w:tc>
        <w:sdt>
          <w:sdtPr>
            <w:rPr>
              <w:color w:val="auto"/>
              <w:sz w:val="18"/>
              <w:szCs w:val="18"/>
            </w:rPr>
            <w:alias w:val="Ability Code"/>
            <w:tag w:val="Ability Code"/>
            <w:id w:val="-811250201"/>
            <w:placeholder>
              <w:docPart w:val="BDB9C67A1617454A847078DA11057F85"/>
            </w:placeholder>
            <w15:color w:val="993300"/>
            <w:comboBox>
              <w:listItem w:displayText="S" w:value="S"/>
              <w:listItem w:displayText="W" w:value="W"/>
              <w:listItem w:displayText="M" w:value="M"/>
              <w:listItem w:displayText="F" w:value="F"/>
              <w:listItem w:displayText="C" w:value="C"/>
              <w:listItem w:displayText="N" w:value="N"/>
              <w:listItem w:displayText="O" w:value="O"/>
            </w:comboBox>
          </w:sdtPr>
          <w:sdtEndPr/>
          <w:sdtContent>
            <w:tc>
              <w:tcPr>
                <w:tcW w:w="1046" w:type="dxa"/>
              </w:tcPr>
              <w:p w14:paraId="5763A2BC" w14:textId="77777777" w:rsidR="00250BD6" w:rsidRPr="001E3E6E" w:rsidRDefault="002A2404" w:rsidP="00221614">
                <w:pPr>
                  <w:pStyle w:val="Level2Body"/>
                  <w:ind w:left="0"/>
                  <w:rPr>
                    <w:rFonts w:cs="Arial"/>
                    <w:color w:val="auto"/>
                    <w:sz w:val="18"/>
                    <w:szCs w:val="18"/>
                  </w:rPr>
                </w:pPr>
                <w:r w:rsidRPr="001E3E6E">
                  <w:rPr>
                    <w:color w:val="auto"/>
                    <w:sz w:val="18"/>
                    <w:szCs w:val="18"/>
                  </w:rPr>
                  <w:t xml:space="preserve">Choose an item. </w:t>
                </w:r>
              </w:p>
            </w:tc>
          </w:sdtContent>
        </w:sdt>
        <w:tc>
          <w:tcPr>
            <w:tcW w:w="3595" w:type="dxa"/>
          </w:tcPr>
          <w:p w14:paraId="2466D92B" w14:textId="77777777" w:rsidR="00250BD6" w:rsidRPr="001E3E6E" w:rsidRDefault="00250BD6" w:rsidP="00221614">
            <w:pPr>
              <w:pStyle w:val="Level2Body"/>
              <w:ind w:left="0"/>
              <w:rPr>
                <w:rFonts w:cs="Arial"/>
                <w:color w:val="auto"/>
                <w:sz w:val="18"/>
                <w:szCs w:val="18"/>
              </w:rPr>
            </w:pPr>
          </w:p>
        </w:tc>
      </w:tr>
      <w:tr w:rsidR="002308F7" w:rsidRPr="001E3E6E" w14:paraId="196AD16E" w14:textId="77777777" w:rsidTr="00860B1B">
        <w:trPr>
          <w:trHeight w:val="620"/>
        </w:trPr>
        <w:tc>
          <w:tcPr>
            <w:tcW w:w="14390" w:type="dxa"/>
            <w:gridSpan w:val="7"/>
          </w:tcPr>
          <w:p w14:paraId="379CE786" w14:textId="3CBBC20B" w:rsidR="002308F7" w:rsidRPr="001E3E6E" w:rsidRDefault="002308F7" w:rsidP="008E51F4">
            <w:pPr>
              <w:pStyle w:val="Level2Body"/>
              <w:ind w:left="0"/>
              <w:rPr>
                <w:color w:val="auto"/>
                <w:sz w:val="18"/>
                <w:szCs w:val="18"/>
              </w:rPr>
            </w:pPr>
            <w:r w:rsidRPr="001E3E6E">
              <w:rPr>
                <w:color w:val="auto"/>
                <w:sz w:val="18"/>
                <w:szCs w:val="18"/>
              </w:rPr>
              <w:t>Bidder’s Response:</w:t>
            </w:r>
            <w:r w:rsidR="00AE5F2C">
              <w:rPr>
                <w:color w:val="auto"/>
                <w:sz w:val="18"/>
                <w:szCs w:val="18"/>
              </w:rPr>
              <w:t xml:space="preserve"> </w:t>
            </w:r>
            <w:r w:rsidRPr="001E3E6E">
              <w:rPr>
                <w:color w:val="auto"/>
                <w:sz w:val="18"/>
                <w:szCs w:val="18"/>
              </w:rPr>
              <w:t xml:space="preserve"> </w:t>
            </w:r>
          </w:p>
        </w:tc>
      </w:tr>
    </w:tbl>
    <w:p w14:paraId="31F122F5" w14:textId="77777777" w:rsidR="00221614" w:rsidRPr="001E3E6E" w:rsidRDefault="00221614" w:rsidP="00250BD6">
      <w:pPr>
        <w:pStyle w:val="Level2Body"/>
        <w:tabs>
          <w:tab w:val="left" w:pos="11250"/>
        </w:tabs>
        <w:ind w:left="0" w:right="2304"/>
        <w:rPr>
          <w:rFonts w:cs="Arial"/>
          <w:color w:val="auto"/>
          <w:sz w:val="18"/>
          <w:szCs w:val="18"/>
        </w:rPr>
      </w:pPr>
    </w:p>
    <w:p w14:paraId="263A9A75" w14:textId="77777777" w:rsidR="00805691" w:rsidRDefault="00805691">
      <w:pPr>
        <w:spacing w:after="160" w:line="259" w:lineRule="auto"/>
        <w:jc w:val="left"/>
        <w:rPr>
          <w:rFonts w:eastAsiaTheme="minorHAnsi" w:cstheme="minorBidi"/>
          <w:b/>
          <w:color w:val="auto"/>
          <w:sz w:val="28"/>
          <w:szCs w:val="28"/>
          <w:u w:val="single"/>
        </w:rPr>
      </w:pPr>
      <w:r>
        <w:rPr>
          <w:b/>
          <w:color w:val="auto"/>
          <w:sz w:val="28"/>
          <w:szCs w:val="28"/>
          <w:u w:val="single"/>
        </w:rPr>
        <w:br w:type="page"/>
      </w:r>
    </w:p>
    <w:p w14:paraId="6FA08D4C" w14:textId="54ADAFB5" w:rsidR="000B345C" w:rsidRPr="001E3E6E" w:rsidRDefault="001E23D0" w:rsidP="000B345C">
      <w:pPr>
        <w:pStyle w:val="Level2Body"/>
        <w:ind w:left="0"/>
        <w:rPr>
          <w:b/>
          <w:color w:val="auto"/>
          <w:sz w:val="28"/>
          <w:szCs w:val="28"/>
          <w:u w:val="single"/>
        </w:rPr>
      </w:pPr>
      <w:r w:rsidRPr="001E3E6E">
        <w:rPr>
          <w:b/>
          <w:color w:val="auto"/>
          <w:sz w:val="28"/>
          <w:szCs w:val="28"/>
          <w:u w:val="single"/>
        </w:rPr>
        <w:lastRenderedPageBreak/>
        <w:t>G.1</w:t>
      </w:r>
      <w:r w:rsidR="00C16E7D" w:rsidRPr="001E3E6E">
        <w:rPr>
          <w:b/>
          <w:color w:val="auto"/>
          <w:sz w:val="28"/>
          <w:szCs w:val="28"/>
          <w:u w:val="single"/>
        </w:rPr>
        <w:t>6</w:t>
      </w:r>
      <w:r w:rsidRPr="001E3E6E">
        <w:rPr>
          <w:b/>
          <w:color w:val="auto"/>
          <w:sz w:val="28"/>
          <w:szCs w:val="28"/>
          <w:u w:val="single"/>
        </w:rPr>
        <w:t xml:space="preserve"> </w:t>
      </w:r>
      <w:r w:rsidR="000B345C" w:rsidRPr="001E3E6E">
        <w:rPr>
          <w:b/>
          <w:color w:val="auto"/>
          <w:sz w:val="28"/>
          <w:szCs w:val="28"/>
          <w:u w:val="single"/>
        </w:rPr>
        <w:t>Certification Support</w:t>
      </w:r>
      <w:r w:rsidR="000D373B" w:rsidRPr="001E3E6E">
        <w:rPr>
          <w:b/>
          <w:color w:val="auto"/>
          <w:sz w:val="28"/>
          <w:szCs w:val="28"/>
          <w:u w:val="single"/>
        </w:rPr>
        <w:t xml:space="preserve"> Requirements:</w:t>
      </w:r>
    </w:p>
    <w:p w14:paraId="7D598B6D" w14:textId="77777777" w:rsidR="000B345C" w:rsidRPr="001E3E6E" w:rsidRDefault="000B345C" w:rsidP="000B345C">
      <w:pPr>
        <w:pStyle w:val="Level2Body"/>
        <w:ind w:left="0"/>
        <w:rPr>
          <w:rFonts w:cs="Arial"/>
          <w:color w:val="auto"/>
          <w:sz w:val="18"/>
          <w:szCs w:val="18"/>
        </w:rPr>
      </w:pPr>
    </w:p>
    <w:p w14:paraId="6F46C74F" w14:textId="0F91D7A6" w:rsidR="000B345C" w:rsidRPr="001E3E6E" w:rsidRDefault="000B345C" w:rsidP="00AF3355">
      <w:pPr>
        <w:pStyle w:val="Level2Body"/>
        <w:ind w:left="0" w:right="252"/>
        <w:jc w:val="left"/>
        <w:rPr>
          <w:rFonts w:cs="Arial"/>
          <w:color w:val="auto"/>
          <w:sz w:val="18"/>
          <w:szCs w:val="18"/>
        </w:rPr>
      </w:pPr>
      <w:r w:rsidRPr="001E3E6E">
        <w:rPr>
          <w:rFonts w:cs="Arial"/>
          <w:color w:val="auto"/>
          <w:sz w:val="18"/>
          <w:szCs w:val="18"/>
        </w:rPr>
        <w:t>To ensure a comprehensive solution, and to best leverage federal FMAP, DHHS is very focused on ensuring that all certification criteria are satisfied fully.</w:t>
      </w:r>
      <w:r w:rsidR="00AE5F2C">
        <w:rPr>
          <w:rFonts w:cs="Arial"/>
          <w:color w:val="auto"/>
          <w:sz w:val="18"/>
          <w:szCs w:val="18"/>
        </w:rPr>
        <w:t xml:space="preserve"> </w:t>
      </w:r>
      <w:r w:rsidR="00717D53" w:rsidRPr="001E3E6E">
        <w:rPr>
          <w:rFonts w:cs="Arial"/>
          <w:color w:val="auto"/>
          <w:sz w:val="18"/>
          <w:szCs w:val="18"/>
        </w:rPr>
        <w:t>Describe</w:t>
      </w:r>
      <w:r w:rsidRPr="001E3E6E">
        <w:rPr>
          <w:rFonts w:cs="Arial"/>
          <w:color w:val="auto"/>
          <w:sz w:val="18"/>
          <w:szCs w:val="18"/>
        </w:rPr>
        <w:t xml:space="preserve"> their experience and capability in meeting all certification requirements, artifacts, tracking and collaboration throughout the project.</w:t>
      </w:r>
      <w:r w:rsidR="00AE5F2C">
        <w:rPr>
          <w:rFonts w:cs="Arial"/>
          <w:color w:val="auto"/>
          <w:sz w:val="18"/>
          <w:szCs w:val="18"/>
        </w:rPr>
        <w:t xml:space="preserve"> </w:t>
      </w:r>
      <w:r w:rsidRPr="001E3E6E">
        <w:rPr>
          <w:rFonts w:cs="Arial"/>
          <w:color w:val="auto"/>
          <w:sz w:val="18"/>
          <w:szCs w:val="18"/>
        </w:rPr>
        <w:t>Since full certification will not occur until at least six months post-implementation, many certification activities will continue beyond deployment through the initial operational months.</w:t>
      </w:r>
      <w:r w:rsidR="00AE5F2C">
        <w:rPr>
          <w:rFonts w:cs="Arial"/>
          <w:color w:val="auto"/>
          <w:sz w:val="18"/>
          <w:szCs w:val="18"/>
        </w:rPr>
        <w:t xml:space="preserve"> </w:t>
      </w:r>
      <w:r w:rsidR="006C64A4">
        <w:rPr>
          <w:rFonts w:cs="Arial"/>
          <w:color w:val="auto"/>
          <w:sz w:val="18"/>
          <w:szCs w:val="18"/>
        </w:rPr>
        <w:t>B</w:t>
      </w:r>
      <w:r w:rsidRPr="001E3E6E">
        <w:rPr>
          <w:rFonts w:cs="Arial"/>
          <w:color w:val="auto"/>
          <w:sz w:val="18"/>
          <w:szCs w:val="18"/>
        </w:rPr>
        <w:t>e specific and ensure Bidder’s responses show how Bidder’s experience and capability can differentiate Solution and certification achievement.</w:t>
      </w:r>
      <w:r w:rsidR="00AE5F2C">
        <w:rPr>
          <w:rFonts w:cs="Arial"/>
          <w:color w:val="auto"/>
          <w:sz w:val="18"/>
          <w:szCs w:val="18"/>
        </w:rPr>
        <w:t xml:space="preserve"> </w:t>
      </w:r>
    </w:p>
    <w:p w14:paraId="09592580" w14:textId="77777777" w:rsidR="00221614" w:rsidRPr="001E3E6E" w:rsidRDefault="00221614" w:rsidP="00221614">
      <w:pPr>
        <w:pStyle w:val="Level2Body"/>
        <w:tabs>
          <w:tab w:val="left" w:pos="11250"/>
        </w:tabs>
        <w:ind w:left="0" w:right="2304"/>
        <w:rPr>
          <w:rFonts w:cs="Arial"/>
          <w:color w:val="auto"/>
          <w:sz w:val="18"/>
          <w:szCs w:val="18"/>
        </w:rPr>
      </w:pPr>
    </w:p>
    <w:tbl>
      <w:tblPr>
        <w:tblStyle w:val="TableGrid"/>
        <w:tblW w:w="0" w:type="auto"/>
        <w:tblLook w:val="04A0" w:firstRow="1" w:lastRow="0" w:firstColumn="1" w:lastColumn="0" w:noHBand="0" w:noVBand="1"/>
      </w:tblPr>
      <w:tblGrid>
        <w:gridCol w:w="751"/>
        <w:gridCol w:w="954"/>
        <w:gridCol w:w="3600"/>
        <w:gridCol w:w="2880"/>
        <w:gridCol w:w="1554"/>
        <w:gridCol w:w="1056"/>
        <w:gridCol w:w="3595"/>
      </w:tblGrid>
      <w:tr w:rsidR="001E3E6E" w:rsidRPr="001E3E6E" w14:paraId="3568C010" w14:textId="77777777" w:rsidTr="006A7EF8">
        <w:tc>
          <w:tcPr>
            <w:tcW w:w="751" w:type="dxa"/>
          </w:tcPr>
          <w:p w14:paraId="3C006675" w14:textId="77777777" w:rsidR="00221614" w:rsidRPr="001E3E6E" w:rsidRDefault="00221614" w:rsidP="00221614">
            <w:pPr>
              <w:pStyle w:val="Level2Body"/>
              <w:ind w:left="0"/>
              <w:rPr>
                <w:rFonts w:cs="Arial"/>
                <w:color w:val="auto"/>
                <w:sz w:val="18"/>
                <w:szCs w:val="18"/>
              </w:rPr>
            </w:pPr>
            <w:r w:rsidRPr="001E3E6E">
              <w:rPr>
                <w:rFonts w:cs="Arial"/>
                <w:color w:val="auto"/>
                <w:sz w:val="18"/>
                <w:szCs w:val="18"/>
              </w:rPr>
              <w:t>Req.#</w:t>
            </w:r>
          </w:p>
        </w:tc>
        <w:tc>
          <w:tcPr>
            <w:tcW w:w="954" w:type="dxa"/>
          </w:tcPr>
          <w:p w14:paraId="766770DD" w14:textId="77777777" w:rsidR="00221614" w:rsidRPr="001E3E6E" w:rsidRDefault="00221614" w:rsidP="00221614">
            <w:pPr>
              <w:pStyle w:val="Level2Body"/>
              <w:ind w:left="0"/>
              <w:rPr>
                <w:rFonts w:cs="Arial"/>
                <w:color w:val="auto"/>
                <w:sz w:val="18"/>
                <w:szCs w:val="18"/>
              </w:rPr>
            </w:pPr>
            <w:r w:rsidRPr="001E3E6E">
              <w:rPr>
                <w:rFonts w:cs="Arial"/>
                <w:color w:val="auto"/>
                <w:sz w:val="18"/>
                <w:szCs w:val="18"/>
              </w:rPr>
              <w:t>ID</w:t>
            </w:r>
          </w:p>
        </w:tc>
        <w:tc>
          <w:tcPr>
            <w:tcW w:w="3600" w:type="dxa"/>
          </w:tcPr>
          <w:p w14:paraId="7961D0BB" w14:textId="77777777" w:rsidR="00221614" w:rsidRPr="001E3E6E" w:rsidRDefault="00221614" w:rsidP="00221614">
            <w:pPr>
              <w:pStyle w:val="Level2Body"/>
              <w:ind w:left="0"/>
              <w:rPr>
                <w:rFonts w:cs="Arial"/>
                <w:color w:val="auto"/>
                <w:sz w:val="18"/>
                <w:szCs w:val="18"/>
              </w:rPr>
            </w:pPr>
            <w:r w:rsidRPr="001E3E6E">
              <w:rPr>
                <w:rFonts w:cs="Arial"/>
                <w:color w:val="auto"/>
                <w:sz w:val="18"/>
                <w:szCs w:val="18"/>
              </w:rPr>
              <w:t>Contractor / Solution/Requirement</w:t>
            </w:r>
          </w:p>
        </w:tc>
        <w:tc>
          <w:tcPr>
            <w:tcW w:w="2880" w:type="dxa"/>
          </w:tcPr>
          <w:p w14:paraId="38919F47" w14:textId="77777777" w:rsidR="00221614" w:rsidRPr="001E3E6E" w:rsidRDefault="00221614" w:rsidP="00221614">
            <w:pPr>
              <w:pStyle w:val="Level2Body"/>
              <w:ind w:left="0"/>
              <w:rPr>
                <w:rFonts w:cs="Arial"/>
                <w:color w:val="auto"/>
                <w:sz w:val="18"/>
                <w:szCs w:val="18"/>
              </w:rPr>
            </w:pPr>
            <w:r w:rsidRPr="001E3E6E">
              <w:rPr>
                <w:rFonts w:cs="Arial"/>
                <w:color w:val="auto"/>
                <w:sz w:val="18"/>
                <w:szCs w:val="18"/>
              </w:rPr>
              <w:t>Instructions to Bidder</w:t>
            </w:r>
          </w:p>
        </w:tc>
        <w:tc>
          <w:tcPr>
            <w:tcW w:w="1554" w:type="dxa"/>
          </w:tcPr>
          <w:p w14:paraId="45983EAF" w14:textId="77777777" w:rsidR="00221614" w:rsidRPr="001E3E6E" w:rsidRDefault="00221614" w:rsidP="00221614">
            <w:pPr>
              <w:pStyle w:val="Level2Body"/>
              <w:ind w:left="0"/>
              <w:jc w:val="center"/>
              <w:rPr>
                <w:rFonts w:cs="Arial"/>
                <w:color w:val="auto"/>
                <w:sz w:val="18"/>
                <w:szCs w:val="18"/>
              </w:rPr>
            </w:pPr>
            <w:r w:rsidRPr="001E3E6E">
              <w:rPr>
                <w:rFonts w:cs="Arial"/>
                <w:color w:val="auto"/>
                <w:sz w:val="18"/>
                <w:szCs w:val="18"/>
              </w:rPr>
              <w:t>CMS</w:t>
            </w:r>
          </w:p>
          <w:p w14:paraId="7CA99BE2" w14:textId="77777777" w:rsidR="00221614" w:rsidRPr="001E3E6E" w:rsidRDefault="00221614" w:rsidP="00221614">
            <w:pPr>
              <w:pStyle w:val="Level2Body"/>
              <w:ind w:left="0"/>
              <w:jc w:val="center"/>
              <w:rPr>
                <w:rFonts w:cs="Arial"/>
                <w:color w:val="auto"/>
                <w:sz w:val="18"/>
                <w:szCs w:val="18"/>
              </w:rPr>
            </w:pPr>
            <w:r w:rsidRPr="001E3E6E">
              <w:rPr>
                <w:rFonts w:cs="Arial"/>
                <w:color w:val="auto"/>
                <w:sz w:val="18"/>
                <w:szCs w:val="18"/>
              </w:rPr>
              <w:t>Checklist</w:t>
            </w:r>
          </w:p>
          <w:p w14:paraId="11CE24EA" w14:textId="77777777" w:rsidR="00221614" w:rsidRPr="001E3E6E" w:rsidRDefault="00221614" w:rsidP="00221614">
            <w:pPr>
              <w:pStyle w:val="Level2Body"/>
              <w:ind w:left="0"/>
              <w:jc w:val="center"/>
              <w:rPr>
                <w:rFonts w:cs="Arial"/>
                <w:color w:val="auto"/>
                <w:sz w:val="18"/>
                <w:szCs w:val="18"/>
              </w:rPr>
            </w:pPr>
            <w:r w:rsidRPr="001E3E6E">
              <w:rPr>
                <w:rFonts w:cs="Arial"/>
                <w:color w:val="auto"/>
                <w:sz w:val="18"/>
                <w:szCs w:val="18"/>
              </w:rPr>
              <w:t>ID</w:t>
            </w:r>
          </w:p>
        </w:tc>
        <w:tc>
          <w:tcPr>
            <w:tcW w:w="1056" w:type="dxa"/>
          </w:tcPr>
          <w:p w14:paraId="2C6AE992" w14:textId="77777777" w:rsidR="00221614" w:rsidRPr="001E3E6E" w:rsidRDefault="00221614" w:rsidP="00221614">
            <w:pPr>
              <w:pStyle w:val="Level2Body"/>
              <w:ind w:left="0"/>
              <w:rPr>
                <w:rFonts w:cs="Arial"/>
                <w:color w:val="auto"/>
                <w:sz w:val="18"/>
                <w:szCs w:val="18"/>
              </w:rPr>
            </w:pPr>
            <w:r w:rsidRPr="001E3E6E">
              <w:rPr>
                <w:rFonts w:cs="Arial"/>
                <w:color w:val="auto"/>
                <w:sz w:val="18"/>
                <w:szCs w:val="18"/>
              </w:rPr>
              <w:t>Bidding</w:t>
            </w:r>
          </w:p>
          <w:p w14:paraId="1C8F413C" w14:textId="77777777" w:rsidR="00221614" w:rsidRPr="001E3E6E" w:rsidRDefault="00221614" w:rsidP="00221614">
            <w:pPr>
              <w:pStyle w:val="Level2Body"/>
              <w:ind w:left="0"/>
              <w:rPr>
                <w:rFonts w:cs="Arial"/>
                <w:color w:val="auto"/>
                <w:sz w:val="18"/>
                <w:szCs w:val="18"/>
              </w:rPr>
            </w:pPr>
            <w:r w:rsidRPr="001E3E6E">
              <w:rPr>
                <w:rFonts w:cs="Arial"/>
                <w:color w:val="auto"/>
                <w:sz w:val="18"/>
                <w:szCs w:val="18"/>
              </w:rPr>
              <w:t>Ability</w:t>
            </w:r>
          </w:p>
          <w:p w14:paraId="3EC6614E" w14:textId="77777777" w:rsidR="00221614" w:rsidRPr="001E3E6E" w:rsidRDefault="00221614" w:rsidP="00221614">
            <w:pPr>
              <w:pStyle w:val="Level2Body"/>
              <w:ind w:left="0"/>
              <w:rPr>
                <w:rFonts w:cs="Arial"/>
                <w:color w:val="auto"/>
                <w:sz w:val="18"/>
                <w:szCs w:val="18"/>
              </w:rPr>
            </w:pPr>
            <w:r w:rsidRPr="001E3E6E">
              <w:rPr>
                <w:rFonts w:cs="Arial"/>
                <w:color w:val="auto"/>
                <w:sz w:val="18"/>
                <w:szCs w:val="18"/>
              </w:rPr>
              <w:t>Code</w:t>
            </w:r>
          </w:p>
        </w:tc>
        <w:tc>
          <w:tcPr>
            <w:tcW w:w="3595" w:type="dxa"/>
          </w:tcPr>
          <w:p w14:paraId="5B8FC440" w14:textId="77777777" w:rsidR="00221614" w:rsidRPr="001E3E6E" w:rsidRDefault="00221614" w:rsidP="00221614">
            <w:pPr>
              <w:pStyle w:val="Level2Body"/>
              <w:ind w:left="0"/>
              <w:rPr>
                <w:rFonts w:cs="Arial"/>
                <w:color w:val="auto"/>
                <w:sz w:val="18"/>
                <w:szCs w:val="18"/>
              </w:rPr>
            </w:pPr>
            <w:r w:rsidRPr="001E3E6E">
              <w:rPr>
                <w:rFonts w:cs="Arial"/>
                <w:color w:val="auto"/>
                <w:sz w:val="18"/>
                <w:szCs w:val="18"/>
              </w:rPr>
              <w:t>Gap Description and Recommendation for Closure</w:t>
            </w:r>
          </w:p>
        </w:tc>
      </w:tr>
      <w:tr w:rsidR="001E3E6E" w:rsidRPr="001E3E6E" w14:paraId="325AE134" w14:textId="77777777" w:rsidTr="006A7EF8">
        <w:tc>
          <w:tcPr>
            <w:tcW w:w="751" w:type="dxa"/>
          </w:tcPr>
          <w:p w14:paraId="0E9D0679" w14:textId="3ABDFD81" w:rsidR="000B345C" w:rsidRPr="001E3E6E" w:rsidRDefault="00370329" w:rsidP="00670496">
            <w:pPr>
              <w:pStyle w:val="Level2Body"/>
              <w:ind w:left="0"/>
              <w:rPr>
                <w:rFonts w:cs="Arial"/>
                <w:color w:val="auto"/>
                <w:sz w:val="18"/>
                <w:szCs w:val="18"/>
              </w:rPr>
            </w:pPr>
            <w:r>
              <w:rPr>
                <w:rFonts w:cs="Arial"/>
                <w:color w:val="auto"/>
                <w:sz w:val="18"/>
                <w:szCs w:val="18"/>
              </w:rPr>
              <w:t>2</w:t>
            </w:r>
            <w:r w:rsidR="00CF6359">
              <w:rPr>
                <w:rFonts w:cs="Arial"/>
                <w:color w:val="auto"/>
                <w:sz w:val="18"/>
                <w:szCs w:val="18"/>
              </w:rPr>
              <w:t>7</w:t>
            </w:r>
            <w:r w:rsidR="000166F3">
              <w:rPr>
                <w:rFonts w:cs="Arial"/>
                <w:color w:val="auto"/>
                <w:sz w:val="18"/>
                <w:szCs w:val="18"/>
              </w:rPr>
              <w:t>9</w:t>
            </w:r>
          </w:p>
        </w:tc>
        <w:tc>
          <w:tcPr>
            <w:tcW w:w="954" w:type="dxa"/>
          </w:tcPr>
          <w:p w14:paraId="390E0F92" w14:textId="77777777" w:rsidR="000B345C" w:rsidRPr="001E3E6E" w:rsidRDefault="000B345C" w:rsidP="000B345C">
            <w:pPr>
              <w:pStyle w:val="Level2Body"/>
              <w:ind w:left="0"/>
              <w:rPr>
                <w:rFonts w:cs="Arial"/>
                <w:color w:val="auto"/>
                <w:sz w:val="18"/>
                <w:szCs w:val="18"/>
              </w:rPr>
            </w:pPr>
            <w:r w:rsidRPr="001E3E6E">
              <w:rPr>
                <w:rFonts w:cs="Arial"/>
                <w:color w:val="auto"/>
                <w:sz w:val="18"/>
                <w:szCs w:val="18"/>
              </w:rPr>
              <w:t>CRT.1</w:t>
            </w:r>
          </w:p>
        </w:tc>
        <w:tc>
          <w:tcPr>
            <w:tcW w:w="3600" w:type="dxa"/>
          </w:tcPr>
          <w:p w14:paraId="6B78360B" w14:textId="128188FF" w:rsidR="000B345C" w:rsidRPr="001E3E6E" w:rsidRDefault="000B345C" w:rsidP="004211D6">
            <w:pPr>
              <w:pStyle w:val="Level2Body"/>
              <w:ind w:left="0"/>
              <w:jc w:val="left"/>
              <w:rPr>
                <w:rFonts w:cs="Arial"/>
                <w:color w:val="auto"/>
                <w:sz w:val="18"/>
                <w:szCs w:val="18"/>
              </w:rPr>
            </w:pPr>
            <w:bookmarkStart w:id="15" w:name="_Hlk522658081"/>
            <w:r w:rsidRPr="001E3E6E">
              <w:rPr>
                <w:rFonts w:cs="Arial"/>
                <w:color w:val="auto"/>
                <w:sz w:val="18"/>
                <w:szCs w:val="18"/>
              </w:rPr>
              <w:t xml:space="preserve">Contractor shall develop a Certification Crosswalk that describes how the </w:t>
            </w:r>
            <w:r w:rsidR="00BA3C19">
              <w:rPr>
                <w:rFonts w:cs="Arial"/>
                <w:color w:val="auto"/>
                <w:sz w:val="18"/>
                <w:szCs w:val="18"/>
              </w:rPr>
              <w:t>s</w:t>
            </w:r>
            <w:r w:rsidR="006631BC" w:rsidRPr="001E3E6E">
              <w:rPr>
                <w:rFonts w:cs="Arial"/>
                <w:color w:val="auto"/>
                <w:sz w:val="18"/>
                <w:szCs w:val="18"/>
              </w:rPr>
              <w:t>olution</w:t>
            </w:r>
            <w:r w:rsidRPr="001E3E6E">
              <w:rPr>
                <w:rFonts w:cs="Arial"/>
                <w:color w:val="auto"/>
                <w:sz w:val="18"/>
                <w:szCs w:val="18"/>
              </w:rPr>
              <w:t xml:space="preserve"> aligns with the CMS certification requirements and MECT milestones</w:t>
            </w:r>
            <w:bookmarkEnd w:id="15"/>
            <w:r w:rsidR="004211D6" w:rsidRPr="001E3E6E">
              <w:rPr>
                <w:rFonts w:cs="Arial"/>
                <w:color w:val="auto"/>
                <w:sz w:val="18"/>
                <w:szCs w:val="18"/>
              </w:rPr>
              <w:t xml:space="preserve"> within 120 days of execution of the contract</w:t>
            </w:r>
            <w:r w:rsidR="00CF6359">
              <w:rPr>
                <w:rFonts w:cs="Arial"/>
                <w:color w:val="auto"/>
                <w:sz w:val="18"/>
                <w:szCs w:val="18"/>
              </w:rPr>
              <w:t>.</w:t>
            </w:r>
          </w:p>
        </w:tc>
        <w:tc>
          <w:tcPr>
            <w:tcW w:w="2880" w:type="dxa"/>
          </w:tcPr>
          <w:p w14:paraId="7DBE344F" w14:textId="4E79ABA3" w:rsidR="000B345C" w:rsidRPr="001E3E6E" w:rsidRDefault="00717D53" w:rsidP="000B345C">
            <w:pPr>
              <w:pStyle w:val="Level2Body"/>
              <w:ind w:left="0"/>
              <w:jc w:val="left"/>
              <w:rPr>
                <w:rFonts w:cs="Arial"/>
                <w:color w:val="auto"/>
                <w:sz w:val="18"/>
                <w:szCs w:val="18"/>
              </w:rPr>
            </w:pPr>
            <w:r w:rsidRPr="001E3E6E">
              <w:rPr>
                <w:rFonts w:cs="Arial"/>
                <w:color w:val="auto"/>
                <w:sz w:val="18"/>
                <w:szCs w:val="18"/>
              </w:rPr>
              <w:t>Describe</w:t>
            </w:r>
            <w:r w:rsidR="000B345C" w:rsidRPr="001E3E6E">
              <w:rPr>
                <w:rFonts w:cs="Arial"/>
                <w:color w:val="auto"/>
                <w:sz w:val="18"/>
                <w:szCs w:val="18"/>
              </w:rPr>
              <w:t xml:space="preserve"> the process by which the </w:t>
            </w:r>
            <w:r w:rsidR="00BA3C19">
              <w:rPr>
                <w:rFonts w:cs="Arial"/>
                <w:color w:val="auto"/>
                <w:sz w:val="18"/>
                <w:szCs w:val="18"/>
              </w:rPr>
              <w:t>s</w:t>
            </w:r>
            <w:r w:rsidR="006631BC" w:rsidRPr="001E3E6E">
              <w:rPr>
                <w:rFonts w:cs="Arial"/>
                <w:color w:val="auto"/>
                <w:sz w:val="18"/>
                <w:szCs w:val="18"/>
              </w:rPr>
              <w:t>olution</w:t>
            </w:r>
            <w:r w:rsidR="000B345C" w:rsidRPr="001E3E6E">
              <w:rPr>
                <w:rFonts w:cs="Arial"/>
                <w:color w:val="auto"/>
                <w:sz w:val="18"/>
                <w:szCs w:val="18"/>
              </w:rPr>
              <w:t xml:space="preserve"> will be validated against the CMS certification checklists.</w:t>
            </w:r>
          </w:p>
        </w:tc>
        <w:tc>
          <w:tcPr>
            <w:tcW w:w="1554" w:type="dxa"/>
          </w:tcPr>
          <w:p w14:paraId="04E9C5B2" w14:textId="77777777" w:rsidR="000B345C" w:rsidRPr="001E3E6E" w:rsidRDefault="00402531" w:rsidP="000B345C">
            <w:pPr>
              <w:pStyle w:val="Level2Body"/>
              <w:ind w:left="0"/>
              <w:jc w:val="center"/>
              <w:rPr>
                <w:rFonts w:cs="Arial"/>
                <w:color w:val="auto"/>
                <w:sz w:val="18"/>
                <w:szCs w:val="18"/>
              </w:rPr>
            </w:pPr>
            <w:r w:rsidRPr="001E3E6E">
              <w:rPr>
                <w:rFonts w:cs="Arial"/>
                <w:color w:val="auto"/>
                <w:sz w:val="18"/>
                <w:szCs w:val="18"/>
              </w:rPr>
              <w:t>N/A</w:t>
            </w:r>
          </w:p>
        </w:tc>
        <w:sdt>
          <w:sdtPr>
            <w:rPr>
              <w:color w:val="auto"/>
              <w:sz w:val="18"/>
              <w:szCs w:val="18"/>
            </w:rPr>
            <w:alias w:val="Ability Code"/>
            <w:tag w:val="Ability Code"/>
            <w:id w:val="-1189135216"/>
            <w:placeholder>
              <w:docPart w:val="35E2C38839AC4D618509A0A795EF6D09"/>
            </w:placeholder>
            <w15:color w:val="993300"/>
            <w:comboBox>
              <w:listItem w:displayText="S" w:value="S"/>
              <w:listItem w:displayText="W" w:value="W"/>
              <w:listItem w:displayText="M" w:value="M"/>
              <w:listItem w:displayText="F" w:value="F"/>
              <w:listItem w:displayText="C" w:value="C"/>
              <w:listItem w:displayText="N" w:value="N"/>
              <w:listItem w:displayText="O" w:value="O"/>
            </w:comboBox>
          </w:sdtPr>
          <w:sdtEndPr/>
          <w:sdtContent>
            <w:tc>
              <w:tcPr>
                <w:tcW w:w="1056" w:type="dxa"/>
              </w:tcPr>
              <w:p w14:paraId="1751EF0B" w14:textId="77777777" w:rsidR="000B345C" w:rsidRPr="001E3E6E" w:rsidRDefault="002A2404" w:rsidP="000B345C">
                <w:pPr>
                  <w:pStyle w:val="Level2Body"/>
                  <w:ind w:left="0"/>
                  <w:rPr>
                    <w:rFonts w:cs="Arial"/>
                    <w:color w:val="auto"/>
                    <w:sz w:val="18"/>
                    <w:szCs w:val="18"/>
                  </w:rPr>
                </w:pPr>
                <w:r w:rsidRPr="001E3E6E" w:rsidDel="008E51F4">
                  <w:rPr>
                    <w:color w:val="auto"/>
                    <w:sz w:val="18"/>
                    <w:szCs w:val="18"/>
                  </w:rPr>
                  <w:t xml:space="preserve">Choose an item. </w:t>
                </w:r>
              </w:p>
            </w:tc>
          </w:sdtContent>
        </w:sdt>
        <w:tc>
          <w:tcPr>
            <w:tcW w:w="3595" w:type="dxa"/>
          </w:tcPr>
          <w:p w14:paraId="3D4C475F" w14:textId="77777777" w:rsidR="000B345C" w:rsidRPr="001E3E6E" w:rsidRDefault="000B345C" w:rsidP="000B345C">
            <w:pPr>
              <w:pStyle w:val="Level2Body"/>
              <w:ind w:left="0"/>
              <w:rPr>
                <w:rFonts w:cs="Arial"/>
                <w:color w:val="auto"/>
                <w:sz w:val="18"/>
                <w:szCs w:val="18"/>
              </w:rPr>
            </w:pPr>
          </w:p>
        </w:tc>
      </w:tr>
      <w:tr w:rsidR="002308F7" w:rsidRPr="001E3E6E" w14:paraId="7F281AC1" w14:textId="77777777" w:rsidTr="00860B1B">
        <w:trPr>
          <w:trHeight w:val="620"/>
        </w:trPr>
        <w:tc>
          <w:tcPr>
            <w:tcW w:w="14390" w:type="dxa"/>
            <w:gridSpan w:val="7"/>
          </w:tcPr>
          <w:p w14:paraId="637E4BA0" w14:textId="75450363" w:rsidR="002308F7" w:rsidRPr="001E3E6E" w:rsidRDefault="002308F7" w:rsidP="008E51F4">
            <w:pPr>
              <w:pStyle w:val="Level2Body"/>
              <w:ind w:left="0"/>
              <w:rPr>
                <w:color w:val="auto"/>
                <w:sz w:val="18"/>
                <w:szCs w:val="18"/>
              </w:rPr>
            </w:pPr>
            <w:r w:rsidRPr="001E3E6E">
              <w:rPr>
                <w:color w:val="auto"/>
                <w:sz w:val="18"/>
                <w:szCs w:val="18"/>
              </w:rPr>
              <w:t>Bidder’s Response:</w:t>
            </w:r>
            <w:r w:rsidR="00AE5F2C">
              <w:rPr>
                <w:color w:val="auto"/>
                <w:sz w:val="18"/>
                <w:szCs w:val="18"/>
              </w:rPr>
              <w:t xml:space="preserve"> </w:t>
            </w:r>
            <w:r w:rsidRPr="001E3E6E">
              <w:rPr>
                <w:color w:val="auto"/>
                <w:sz w:val="18"/>
                <w:szCs w:val="18"/>
              </w:rPr>
              <w:t xml:space="preserve"> </w:t>
            </w:r>
          </w:p>
        </w:tc>
      </w:tr>
    </w:tbl>
    <w:p w14:paraId="409751F4" w14:textId="77777777" w:rsidR="00221614" w:rsidRPr="001E3E6E" w:rsidRDefault="00221614" w:rsidP="00221614">
      <w:pPr>
        <w:pStyle w:val="Level2Body"/>
        <w:tabs>
          <w:tab w:val="left" w:pos="11250"/>
        </w:tabs>
        <w:ind w:left="0" w:right="2304"/>
        <w:rPr>
          <w:rFonts w:cs="Arial"/>
          <w:color w:val="auto"/>
          <w:sz w:val="18"/>
          <w:szCs w:val="18"/>
        </w:rPr>
      </w:pPr>
    </w:p>
    <w:p w14:paraId="2D61E741" w14:textId="39D8ED9F" w:rsidR="00C97678" w:rsidRDefault="00C97678"/>
    <w:tbl>
      <w:tblPr>
        <w:tblStyle w:val="TableGrid"/>
        <w:tblW w:w="0" w:type="auto"/>
        <w:tblLook w:val="04A0" w:firstRow="1" w:lastRow="0" w:firstColumn="1" w:lastColumn="0" w:noHBand="0" w:noVBand="1"/>
      </w:tblPr>
      <w:tblGrid>
        <w:gridCol w:w="749"/>
        <w:gridCol w:w="956"/>
        <w:gridCol w:w="3600"/>
        <w:gridCol w:w="2880"/>
        <w:gridCol w:w="1583"/>
        <w:gridCol w:w="1027"/>
        <w:gridCol w:w="3595"/>
      </w:tblGrid>
      <w:tr w:rsidR="001E3E6E" w:rsidRPr="001E3E6E" w14:paraId="62519D79" w14:textId="77777777" w:rsidTr="006A7EF8">
        <w:tc>
          <w:tcPr>
            <w:tcW w:w="749" w:type="dxa"/>
          </w:tcPr>
          <w:p w14:paraId="1FF17D82" w14:textId="77777777" w:rsidR="00221614" w:rsidRPr="001E3E6E" w:rsidRDefault="00221614" w:rsidP="00221614">
            <w:pPr>
              <w:pStyle w:val="Level2Body"/>
              <w:ind w:left="0"/>
              <w:rPr>
                <w:rFonts w:cs="Arial"/>
                <w:color w:val="auto"/>
                <w:sz w:val="18"/>
                <w:szCs w:val="18"/>
              </w:rPr>
            </w:pPr>
            <w:r w:rsidRPr="001E3E6E">
              <w:rPr>
                <w:rFonts w:cs="Arial"/>
                <w:color w:val="auto"/>
                <w:sz w:val="18"/>
                <w:szCs w:val="18"/>
              </w:rPr>
              <w:t>Req.#</w:t>
            </w:r>
          </w:p>
        </w:tc>
        <w:tc>
          <w:tcPr>
            <w:tcW w:w="956" w:type="dxa"/>
          </w:tcPr>
          <w:p w14:paraId="0E68B65A" w14:textId="77777777" w:rsidR="00221614" w:rsidRPr="001E3E6E" w:rsidRDefault="00221614" w:rsidP="00221614">
            <w:pPr>
              <w:pStyle w:val="Level2Body"/>
              <w:ind w:left="0"/>
              <w:rPr>
                <w:rFonts w:cs="Arial"/>
                <w:color w:val="auto"/>
                <w:sz w:val="18"/>
                <w:szCs w:val="18"/>
              </w:rPr>
            </w:pPr>
            <w:r w:rsidRPr="001E3E6E">
              <w:rPr>
                <w:rFonts w:cs="Arial"/>
                <w:color w:val="auto"/>
                <w:sz w:val="18"/>
                <w:szCs w:val="18"/>
              </w:rPr>
              <w:t>ID</w:t>
            </w:r>
          </w:p>
        </w:tc>
        <w:tc>
          <w:tcPr>
            <w:tcW w:w="3600" w:type="dxa"/>
          </w:tcPr>
          <w:p w14:paraId="6228512B" w14:textId="77777777" w:rsidR="00221614" w:rsidRPr="001E3E6E" w:rsidRDefault="00221614" w:rsidP="00221614">
            <w:pPr>
              <w:pStyle w:val="Level2Body"/>
              <w:ind w:left="0"/>
              <w:rPr>
                <w:rFonts w:cs="Arial"/>
                <w:color w:val="auto"/>
                <w:sz w:val="18"/>
                <w:szCs w:val="18"/>
              </w:rPr>
            </w:pPr>
            <w:r w:rsidRPr="001E3E6E">
              <w:rPr>
                <w:rFonts w:cs="Arial"/>
                <w:color w:val="auto"/>
                <w:sz w:val="18"/>
                <w:szCs w:val="18"/>
              </w:rPr>
              <w:t>Contractor / Solution/Requirement</w:t>
            </w:r>
          </w:p>
        </w:tc>
        <w:tc>
          <w:tcPr>
            <w:tcW w:w="2880" w:type="dxa"/>
          </w:tcPr>
          <w:p w14:paraId="3FBEBA7C" w14:textId="77777777" w:rsidR="00221614" w:rsidRPr="001E3E6E" w:rsidRDefault="00221614" w:rsidP="00221614">
            <w:pPr>
              <w:pStyle w:val="Level2Body"/>
              <w:ind w:left="0"/>
              <w:rPr>
                <w:rFonts w:cs="Arial"/>
                <w:color w:val="auto"/>
                <w:sz w:val="18"/>
                <w:szCs w:val="18"/>
              </w:rPr>
            </w:pPr>
            <w:r w:rsidRPr="001E3E6E">
              <w:rPr>
                <w:rFonts w:cs="Arial"/>
                <w:color w:val="auto"/>
                <w:sz w:val="18"/>
                <w:szCs w:val="18"/>
              </w:rPr>
              <w:t>Instructions to Bidder</w:t>
            </w:r>
          </w:p>
        </w:tc>
        <w:tc>
          <w:tcPr>
            <w:tcW w:w="1583" w:type="dxa"/>
          </w:tcPr>
          <w:p w14:paraId="1304F50D" w14:textId="77777777" w:rsidR="00221614" w:rsidRPr="001E3E6E" w:rsidRDefault="00221614" w:rsidP="00221614">
            <w:pPr>
              <w:pStyle w:val="Level2Body"/>
              <w:ind w:left="0"/>
              <w:jc w:val="center"/>
              <w:rPr>
                <w:rFonts w:cs="Arial"/>
                <w:color w:val="auto"/>
                <w:sz w:val="18"/>
                <w:szCs w:val="18"/>
              </w:rPr>
            </w:pPr>
            <w:r w:rsidRPr="001E3E6E">
              <w:rPr>
                <w:rFonts w:cs="Arial"/>
                <w:color w:val="auto"/>
                <w:sz w:val="18"/>
                <w:szCs w:val="18"/>
              </w:rPr>
              <w:t>CMS</w:t>
            </w:r>
          </w:p>
          <w:p w14:paraId="4039AA92" w14:textId="77777777" w:rsidR="00221614" w:rsidRPr="001E3E6E" w:rsidRDefault="00221614" w:rsidP="00221614">
            <w:pPr>
              <w:pStyle w:val="Level2Body"/>
              <w:ind w:left="0"/>
              <w:jc w:val="center"/>
              <w:rPr>
                <w:rFonts w:cs="Arial"/>
                <w:color w:val="auto"/>
                <w:sz w:val="18"/>
                <w:szCs w:val="18"/>
              </w:rPr>
            </w:pPr>
            <w:r w:rsidRPr="001E3E6E">
              <w:rPr>
                <w:rFonts w:cs="Arial"/>
                <w:color w:val="auto"/>
                <w:sz w:val="18"/>
                <w:szCs w:val="18"/>
              </w:rPr>
              <w:t>Checklist</w:t>
            </w:r>
          </w:p>
          <w:p w14:paraId="7F517B60" w14:textId="77777777" w:rsidR="00221614" w:rsidRPr="001E3E6E" w:rsidRDefault="00221614" w:rsidP="00221614">
            <w:pPr>
              <w:pStyle w:val="Level2Body"/>
              <w:ind w:left="0"/>
              <w:jc w:val="center"/>
              <w:rPr>
                <w:rFonts w:cs="Arial"/>
                <w:color w:val="auto"/>
                <w:sz w:val="18"/>
                <w:szCs w:val="18"/>
              </w:rPr>
            </w:pPr>
            <w:r w:rsidRPr="001E3E6E">
              <w:rPr>
                <w:rFonts w:cs="Arial"/>
                <w:color w:val="auto"/>
                <w:sz w:val="18"/>
                <w:szCs w:val="18"/>
              </w:rPr>
              <w:t>ID</w:t>
            </w:r>
          </w:p>
        </w:tc>
        <w:tc>
          <w:tcPr>
            <w:tcW w:w="1027" w:type="dxa"/>
          </w:tcPr>
          <w:p w14:paraId="73F717FE" w14:textId="77777777" w:rsidR="00221614" w:rsidRPr="001E3E6E" w:rsidRDefault="00221614" w:rsidP="00221614">
            <w:pPr>
              <w:pStyle w:val="Level2Body"/>
              <w:ind w:left="0"/>
              <w:rPr>
                <w:rFonts w:cs="Arial"/>
                <w:color w:val="auto"/>
                <w:sz w:val="18"/>
                <w:szCs w:val="18"/>
              </w:rPr>
            </w:pPr>
            <w:r w:rsidRPr="001E3E6E">
              <w:rPr>
                <w:rFonts w:cs="Arial"/>
                <w:color w:val="auto"/>
                <w:sz w:val="18"/>
                <w:szCs w:val="18"/>
              </w:rPr>
              <w:t>Bidding</w:t>
            </w:r>
          </w:p>
          <w:p w14:paraId="696070DE" w14:textId="77777777" w:rsidR="00221614" w:rsidRPr="001E3E6E" w:rsidRDefault="00221614" w:rsidP="00221614">
            <w:pPr>
              <w:pStyle w:val="Level2Body"/>
              <w:ind w:left="0"/>
              <w:rPr>
                <w:rFonts w:cs="Arial"/>
                <w:color w:val="auto"/>
                <w:sz w:val="18"/>
                <w:szCs w:val="18"/>
              </w:rPr>
            </w:pPr>
            <w:r w:rsidRPr="001E3E6E">
              <w:rPr>
                <w:rFonts w:cs="Arial"/>
                <w:color w:val="auto"/>
                <w:sz w:val="18"/>
                <w:szCs w:val="18"/>
              </w:rPr>
              <w:t>Ability</w:t>
            </w:r>
          </w:p>
          <w:p w14:paraId="33D6EFC2" w14:textId="77777777" w:rsidR="00221614" w:rsidRPr="001E3E6E" w:rsidRDefault="00221614" w:rsidP="00221614">
            <w:pPr>
              <w:pStyle w:val="Level2Body"/>
              <w:ind w:left="0"/>
              <w:rPr>
                <w:rFonts w:cs="Arial"/>
                <w:color w:val="auto"/>
                <w:sz w:val="18"/>
                <w:szCs w:val="18"/>
              </w:rPr>
            </w:pPr>
            <w:r w:rsidRPr="001E3E6E">
              <w:rPr>
                <w:rFonts w:cs="Arial"/>
                <w:color w:val="auto"/>
                <w:sz w:val="18"/>
                <w:szCs w:val="18"/>
              </w:rPr>
              <w:t>Code</w:t>
            </w:r>
          </w:p>
        </w:tc>
        <w:tc>
          <w:tcPr>
            <w:tcW w:w="3595" w:type="dxa"/>
          </w:tcPr>
          <w:p w14:paraId="57B8A9A9" w14:textId="77777777" w:rsidR="00221614" w:rsidRPr="001E3E6E" w:rsidRDefault="00221614" w:rsidP="00221614">
            <w:pPr>
              <w:pStyle w:val="Level2Body"/>
              <w:ind w:left="0"/>
              <w:rPr>
                <w:rFonts w:cs="Arial"/>
                <w:color w:val="auto"/>
                <w:sz w:val="18"/>
                <w:szCs w:val="18"/>
              </w:rPr>
            </w:pPr>
            <w:r w:rsidRPr="001E3E6E">
              <w:rPr>
                <w:rFonts w:cs="Arial"/>
                <w:color w:val="auto"/>
                <w:sz w:val="18"/>
                <w:szCs w:val="18"/>
              </w:rPr>
              <w:t>Gap Description and Recommendation for Closure</w:t>
            </w:r>
          </w:p>
        </w:tc>
      </w:tr>
      <w:tr w:rsidR="001E3E6E" w:rsidRPr="001E3E6E" w14:paraId="406B44D1" w14:textId="77777777" w:rsidTr="006A7EF8">
        <w:tc>
          <w:tcPr>
            <w:tcW w:w="749" w:type="dxa"/>
          </w:tcPr>
          <w:p w14:paraId="70130611" w14:textId="1AF19E81" w:rsidR="00221614" w:rsidRPr="001E3E6E" w:rsidRDefault="00370329" w:rsidP="00670496">
            <w:pPr>
              <w:pStyle w:val="Level2Body"/>
              <w:ind w:left="0"/>
              <w:rPr>
                <w:rFonts w:cs="Arial"/>
                <w:color w:val="auto"/>
                <w:sz w:val="18"/>
                <w:szCs w:val="18"/>
              </w:rPr>
            </w:pPr>
            <w:r>
              <w:rPr>
                <w:rFonts w:cs="Arial"/>
                <w:color w:val="auto"/>
                <w:sz w:val="18"/>
                <w:szCs w:val="18"/>
              </w:rPr>
              <w:t>2</w:t>
            </w:r>
            <w:r w:rsidR="000166F3">
              <w:rPr>
                <w:rFonts w:cs="Arial"/>
                <w:color w:val="auto"/>
                <w:sz w:val="18"/>
                <w:szCs w:val="18"/>
              </w:rPr>
              <w:t>80</w:t>
            </w:r>
          </w:p>
        </w:tc>
        <w:tc>
          <w:tcPr>
            <w:tcW w:w="956" w:type="dxa"/>
          </w:tcPr>
          <w:p w14:paraId="24DCB596" w14:textId="77777777" w:rsidR="00221614" w:rsidRPr="001E3E6E" w:rsidRDefault="000B345C" w:rsidP="00221614">
            <w:pPr>
              <w:pStyle w:val="Level2Body"/>
              <w:ind w:left="0"/>
              <w:rPr>
                <w:rFonts w:cs="Arial"/>
                <w:color w:val="auto"/>
                <w:sz w:val="18"/>
                <w:szCs w:val="18"/>
              </w:rPr>
            </w:pPr>
            <w:r w:rsidRPr="001E3E6E">
              <w:rPr>
                <w:rFonts w:cs="Arial"/>
                <w:color w:val="auto"/>
                <w:sz w:val="18"/>
                <w:szCs w:val="18"/>
              </w:rPr>
              <w:t>CRT.2</w:t>
            </w:r>
          </w:p>
        </w:tc>
        <w:tc>
          <w:tcPr>
            <w:tcW w:w="3600" w:type="dxa"/>
          </w:tcPr>
          <w:p w14:paraId="422EF543" w14:textId="5FAC18C0" w:rsidR="00221614" w:rsidRPr="001E3E6E" w:rsidRDefault="006631BC" w:rsidP="00670496">
            <w:pPr>
              <w:pStyle w:val="Level2Body"/>
              <w:ind w:left="0"/>
              <w:jc w:val="left"/>
              <w:rPr>
                <w:rFonts w:cs="Arial"/>
                <w:color w:val="auto"/>
                <w:sz w:val="18"/>
                <w:szCs w:val="18"/>
              </w:rPr>
            </w:pPr>
            <w:r w:rsidRPr="001E3E6E">
              <w:rPr>
                <w:rFonts w:cs="Arial"/>
                <w:color w:val="auto"/>
                <w:sz w:val="18"/>
                <w:szCs w:val="18"/>
              </w:rPr>
              <w:t>Solution</w:t>
            </w:r>
            <w:r w:rsidR="000B345C" w:rsidRPr="001E3E6E">
              <w:rPr>
                <w:rFonts w:cs="Arial"/>
                <w:color w:val="auto"/>
                <w:sz w:val="18"/>
                <w:szCs w:val="18"/>
              </w:rPr>
              <w:t xml:space="preserve"> </w:t>
            </w:r>
            <w:r w:rsidR="00865AD4" w:rsidRPr="001E3E6E">
              <w:rPr>
                <w:rFonts w:cs="Arial"/>
                <w:color w:val="auto"/>
                <w:sz w:val="18"/>
                <w:szCs w:val="18"/>
              </w:rPr>
              <w:t>must</w:t>
            </w:r>
            <w:r w:rsidR="000B345C" w:rsidRPr="001E3E6E">
              <w:rPr>
                <w:rFonts w:cs="Arial"/>
                <w:color w:val="auto"/>
                <w:sz w:val="18"/>
                <w:szCs w:val="18"/>
              </w:rPr>
              <w:t xml:space="preserve"> be CMS certifiable through correct design, implementation, documentation, and support by Contractor.</w:t>
            </w:r>
          </w:p>
        </w:tc>
        <w:tc>
          <w:tcPr>
            <w:tcW w:w="2880" w:type="dxa"/>
          </w:tcPr>
          <w:p w14:paraId="1E83E6E8" w14:textId="509AADB2" w:rsidR="00221614" w:rsidRPr="001E3E6E" w:rsidRDefault="00717D53" w:rsidP="00865AD4">
            <w:pPr>
              <w:pStyle w:val="Level2Body"/>
              <w:ind w:left="0"/>
              <w:jc w:val="left"/>
              <w:rPr>
                <w:rFonts w:cs="Arial"/>
                <w:color w:val="auto"/>
                <w:sz w:val="18"/>
                <w:szCs w:val="18"/>
              </w:rPr>
            </w:pPr>
            <w:r w:rsidRPr="001E3E6E">
              <w:rPr>
                <w:rFonts w:cs="Arial"/>
                <w:color w:val="auto"/>
                <w:sz w:val="18"/>
                <w:szCs w:val="18"/>
              </w:rPr>
              <w:t>Describe</w:t>
            </w:r>
            <w:r w:rsidR="000B345C" w:rsidRPr="001E3E6E">
              <w:rPr>
                <w:rFonts w:cs="Arial"/>
                <w:color w:val="auto"/>
                <w:sz w:val="18"/>
                <w:szCs w:val="18"/>
              </w:rPr>
              <w:t xml:space="preserve"> how </w:t>
            </w:r>
            <w:r w:rsidR="00BA3C19">
              <w:rPr>
                <w:rFonts w:cs="Arial"/>
                <w:color w:val="auto"/>
                <w:sz w:val="18"/>
                <w:szCs w:val="18"/>
              </w:rPr>
              <w:t>s</w:t>
            </w:r>
            <w:r w:rsidR="006631BC" w:rsidRPr="001E3E6E">
              <w:rPr>
                <w:rFonts w:cs="Arial"/>
                <w:color w:val="auto"/>
                <w:sz w:val="18"/>
                <w:szCs w:val="18"/>
              </w:rPr>
              <w:t>olution</w:t>
            </w:r>
            <w:r w:rsidR="000B345C" w:rsidRPr="001E3E6E">
              <w:rPr>
                <w:rFonts w:cs="Arial"/>
                <w:color w:val="auto"/>
                <w:sz w:val="18"/>
                <w:szCs w:val="18"/>
              </w:rPr>
              <w:t xml:space="preserve"> will be CMS certifiable through correct design, implementation, documentation, and support by</w:t>
            </w:r>
            <w:r w:rsidR="00BA3C19">
              <w:rPr>
                <w:rFonts w:cs="Arial"/>
                <w:color w:val="auto"/>
                <w:sz w:val="18"/>
                <w:szCs w:val="18"/>
              </w:rPr>
              <w:t xml:space="preserve"> </w:t>
            </w:r>
            <w:r w:rsidR="000B345C" w:rsidRPr="001E3E6E">
              <w:rPr>
                <w:rFonts w:cs="Arial"/>
                <w:color w:val="auto"/>
                <w:sz w:val="18"/>
                <w:szCs w:val="18"/>
              </w:rPr>
              <w:t>Contractor.</w:t>
            </w:r>
          </w:p>
        </w:tc>
        <w:tc>
          <w:tcPr>
            <w:tcW w:w="1583" w:type="dxa"/>
          </w:tcPr>
          <w:p w14:paraId="453E0469" w14:textId="77777777" w:rsidR="00221614" w:rsidRPr="001E3E6E" w:rsidRDefault="00402531" w:rsidP="00221614">
            <w:pPr>
              <w:pStyle w:val="Level2Body"/>
              <w:ind w:left="0"/>
              <w:jc w:val="center"/>
              <w:rPr>
                <w:rFonts w:cs="Arial"/>
                <w:color w:val="auto"/>
                <w:sz w:val="18"/>
                <w:szCs w:val="18"/>
              </w:rPr>
            </w:pPr>
            <w:r w:rsidRPr="001E3E6E">
              <w:rPr>
                <w:rFonts w:cs="Arial"/>
                <w:color w:val="auto"/>
                <w:sz w:val="18"/>
                <w:szCs w:val="18"/>
              </w:rPr>
              <w:t>N/A</w:t>
            </w:r>
          </w:p>
        </w:tc>
        <w:sdt>
          <w:sdtPr>
            <w:rPr>
              <w:color w:val="auto"/>
              <w:sz w:val="18"/>
              <w:szCs w:val="18"/>
            </w:rPr>
            <w:alias w:val="Ability Code"/>
            <w:tag w:val="Ability Code"/>
            <w:id w:val="-264536774"/>
            <w:placeholder>
              <w:docPart w:val="72154E5C7E67441DBBE898E611CF5B5F"/>
            </w:placeholder>
            <w15:color w:val="993300"/>
            <w:comboBox>
              <w:listItem w:displayText="S" w:value="S"/>
              <w:listItem w:displayText="W" w:value="W"/>
              <w:listItem w:displayText="M" w:value="M"/>
              <w:listItem w:displayText="F" w:value="F"/>
              <w:listItem w:displayText="C" w:value="C"/>
              <w:listItem w:displayText="N" w:value="N"/>
              <w:listItem w:displayText="O" w:value="O"/>
            </w:comboBox>
          </w:sdtPr>
          <w:sdtEndPr/>
          <w:sdtContent>
            <w:tc>
              <w:tcPr>
                <w:tcW w:w="1027" w:type="dxa"/>
              </w:tcPr>
              <w:p w14:paraId="773BF779" w14:textId="77777777" w:rsidR="00221614" w:rsidRPr="001E3E6E" w:rsidRDefault="002A2404" w:rsidP="00221614">
                <w:pPr>
                  <w:pStyle w:val="Level2Body"/>
                  <w:ind w:left="0"/>
                  <w:rPr>
                    <w:rFonts w:cs="Arial"/>
                    <w:color w:val="auto"/>
                    <w:sz w:val="18"/>
                    <w:szCs w:val="18"/>
                  </w:rPr>
                </w:pPr>
                <w:r w:rsidRPr="001E3E6E" w:rsidDel="008E51F4">
                  <w:rPr>
                    <w:color w:val="auto"/>
                    <w:sz w:val="18"/>
                    <w:szCs w:val="18"/>
                  </w:rPr>
                  <w:t xml:space="preserve">Choose an item. </w:t>
                </w:r>
              </w:p>
            </w:tc>
          </w:sdtContent>
        </w:sdt>
        <w:tc>
          <w:tcPr>
            <w:tcW w:w="3595" w:type="dxa"/>
          </w:tcPr>
          <w:p w14:paraId="5291DA29" w14:textId="77777777" w:rsidR="00221614" w:rsidRPr="001E3E6E" w:rsidRDefault="00221614" w:rsidP="00221614">
            <w:pPr>
              <w:pStyle w:val="Level2Body"/>
              <w:ind w:left="0"/>
              <w:rPr>
                <w:rFonts w:cs="Arial"/>
                <w:color w:val="auto"/>
                <w:sz w:val="18"/>
                <w:szCs w:val="18"/>
              </w:rPr>
            </w:pPr>
          </w:p>
        </w:tc>
      </w:tr>
      <w:tr w:rsidR="002308F7" w:rsidRPr="001E3E6E" w14:paraId="06F3772F" w14:textId="77777777" w:rsidTr="00860B1B">
        <w:trPr>
          <w:trHeight w:val="638"/>
        </w:trPr>
        <w:tc>
          <w:tcPr>
            <w:tcW w:w="14390" w:type="dxa"/>
            <w:gridSpan w:val="7"/>
          </w:tcPr>
          <w:p w14:paraId="6E3BCB4F" w14:textId="568E9CA5" w:rsidR="002308F7" w:rsidRPr="001E3E6E" w:rsidRDefault="002308F7" w:rsidP="008E51F4">
            <w:pPr>
              <w:pStyle w:val="Level2Body"/>
              <w:ind w:left="0"/>
              <w:rPr>
                <w:color w:val="auto"/>
                <w:sz w:val="18"/>
                <w:szCs w:val="18"/>
              </w:rPr>
            </w:pPr>
            <w:r w:rsidRPr="001E3E6E">
              <w:rPr>
                <w:color w:val="auto"/>
                <w:sz w:val="18"/>
                <w:szCs w:val="18"/>
              </w:rPr>
              <w:t>Bidder’s Response:</w:t>
            </w:r>
            <w:r w:rsidR="00AE5F2C">
              <w:rPr>
                <w:color w:val="auto"/>
                <w:sz w:val="18"/>
                <w:szCs w:val="18"/>
              </w:rPr>
              <w:t xml:space="preserve"> </w:t>
            </w:r>
            <w:r w:rsidRPr="001E3E6E">
              <w:rPr>
                <w:color w:val="auto"/>
                <w:sz w:val="18"/>
                <w:szCs w:val="18"/>
              </w:rPr>
              <w:t xml:space="preserve"> </w:t>
            </w:r>
          </w:p>
        </w:tc>
      </w:tr>
    </w:tbl>
    <w:p w14:paraId="453005B0" w14:textId="77777777" w:rsidR="00221614" w:rsidRPr="001E3E6E" w:rsidRDefault="00221614" w:rsidP="00221614">
      <w:pPr>
        <w:pStyle w:val="Level2Body"/>
        <w:tabs>
          <w:tab w:val="left" w:pos="11250"/>
        </w:tabs>
        <w:ind w:left="0" w:right="2304"/>
        <w:rPr>
          <w:rFonts w:cs="Arial"/>
          <w:color w:val="auto"/>
          <w:sz w:val="18"/>
          <w:szCs w:val="18"/>
        </w:rPr>
      </w:pPr>
    </w:p>
    <w:p w14:paraId="5E5712F1" w14:textId="77777777" w:rsidR="00221614" w:rsidRPr="001E3E6E" w:rsidRDefault="00221614" w:rsidP="00221614">
      <w:pPr>
        <w:pStyle w:val="Level2Body"/>
        <w:tabs>
          <w:tab w:val="left" w:pos="11250"/>
        </w:tabs>
        <w:ind w:left="0" w:right="2304"/>
        <w:rPr>
          <w:rFonts w:cs="Arial"/>
          <w:color w:val="auto"/>
          <w:sz w:val="18"/>
          <w:szCs w:val="18"/>
        </w:rPr>
      </w:pPr>
    </w:p>
    <w:tbl>
      <w:tblPr>
        <w:tblStyle w:val="TableGrid"/>
        <w:tblW w:w="0" w:type="auto"/>
        <w:tblLook w:val="04A0" w:firstRow="1" w:lastRow="0" w:firstColumn="1" w:lastColumn="0" w:noHBand="0" w:noVBand="1"/>
      </w:tblPr>
      <w:tblGrid>
        <w:gridCol w:w="750"/>
        <w:gridCol w:w="955"/>
        <w:gridCol w:w="3600"/>
        <w:gridCol w:w="2880"/>
        <w:gridCol w:w="1575"/>
        <w:gridCol w:w="1035"/>
        <w:gridCol w:w="3595"/>
      </w:tblGrid>
      <w:tr w:rsidR="001E3E6E" w:rsidRPr="001E3E6E" w14:paraId="3FBC67E0" w14:textId="77777777" w:rsidTr="006A7EF8">
        <w:tc>
          <w:tcPr>
            <w:tcW w:w="750" w:type="dxa"/>
          </w:tcPr>
          <w:p w14:paraId="4D7E97DE" w14:textId="77777777" w:rsidR="00221614" w:rsidRPr="001E3E6E" w:rsidRDefault="00221614" w:rsidP="00221614">
            <w:pPr>
              <w:pStyle w:val="Level2Body"/>
              <w:ind w:left="0"/>
              <w:rPr>
                <w:rFonts w:cs="Arial"/>
                <w:color w:val="auto"/>
                <w:sz w:val="18"/>
                <w:szCs w:val="18"/>
              </w:rPr>
            </w:pPr>
            <w:r w:rsidRPr="001E3E6E">
              <w:rPr>
                <w:rFonts w:cs="Arial"/>
                <w:color w:val="auto"/>
                <w:sz w:val="18"/>
                <w:szCs w:val="18"/>
              </w:rPr>
              <w:t>Req.#</w:t>
            </w:r>
          </w:p>
        </w:tc>
        <w:tc>
          <w:tcPr>
            <w:tcW w:w="955" w:type="dxa"/>
          </w:tcPr>
          <w:p w14:paraId="0C950435" w14:textId="77777777" w:rsidR="00221614" w:rsidRPr="001E3E6E" w:rsidRDefault="00221614" w:rsidP="00221614">
            <w:pPr>
              <w:pStyle w:val="Level2Body"/>
              <w:ind w:left="0"/>
              <w:rPr>
                <w:rFonts w:cs="Arial"/>
                <w:color w:val="auto"/>
                <w:sz w:val="18"/>
                <w:szCs w:val="18"/>
              </w:rPr>
            </w:pPr>
            <w:r w:rsidRPr="001E3E6E">
              <w:rPr>
                <w:rFonts w:cs="Arial"/>
                <w:color w:val="auto"/>
                <w:sz w:val="18"/>
                <w:szCs w:val="18"/>
              </w:rPr>
              <w:t>ID</w:t>
            </w:r>
          </w:p>
        </w:tc>
        <w:tc>
          <w:tcPr>
            <w:tcW w:w="3600" w:type="dxa"/>
          </w:tcPr>
          <w:p w14:paraId="4BCF0F97" w14:textId="77777777" w:rsidR="00221614" w:rsidRPr="001E3E6E" w:rsidRDefault="00221614" w:rsidP="00221614">
            <w:pPr>
              <w:pStyle w:val="Level2Body"/>
              <w:ind w:left="0"/>
              <w:rPr>
                <w:rFonts w:cs="Arial"/>
                <w:color w:val="auto"/>
                <w:sz w:val="18"/>
                <w:szCs w:val="18"/>
              </w:rPr>
            </w:pPr>
            <w:r w:rsidRPr="001E3E6E">
              <w:rPr>
                <w:rFonts w:cs="Arial"/>
                <w:color w:val="auto"/>
                <w:sz w:val="18"/>
                <w:szCs w:val="18"/>
              </w:rPr>
              <w:t>Contractor / Solution/Requirement</w:t>
            </w:r>
          </w:p>
        </w:tc>
        <w:tc>
          <w:tcPr>
            <w:tcW w:w="2880" w:type="dxa"/>
          </w:tcPr>
          <w:p w14:paraId="6195DF62" w14:textId="77777777" w:rsidR="00221614" w:rsidRPr="001E3E6E" w:rsidRDefault="00221614" w:rsidP="00221614">
            <w:pPr>
              <w:pStyle w:val="Level2Body"/>
              <w:ind w:left="0"/>
              <w:rPr>
                <w:rFonts w:cs="Arial"/>
                <w:color w:val="auto"/>
                <w:sz w:val="18"/>
                <w:szCs w:val="18"/>
              </w:rPr>
            </w:pPr>
            <w:r w:rsidRPr="001E3E6E">
              <w:rPr>
                <w:rFonts w:cs="Arial"/>
                <w:color w:val="auto"/>
                <w:sz w:val="18"/>
                <w:szCs w:val="18"/>
              </w:rPr>
              <w:t>Instructions to Bidder</w:t>
            </w:r>
          </w:p>
        </w:tc>
        <w:tc>
          <w:tcPr>
            <w:tcW w:w="1575" w:type="dxa"/>
          </w:tcPr>
          <w:p w14:paraId="4DA79009" w14:textId="77777777" w:rsidR="00221614" w:rsidRPr="001E3E6E" w:rsidRDefault="00221614" w:rsidP="00221614">
            <w:pPr>
              <w:pStyle w:val="Level2Body"/>
              <w:ind w:left="0"/>
              <w:jc w:val="center"/>
              <w:rPr>
                <w:rFonts w:cs="Arial"/>
                <w:color w:val="auto"/>
                <w:sz w:val="18"/>
                <w:szCs w:val="18"/>
              </w:rPr>
            </w:pPr>
            <w:r w:rsidRPr="001E3E6E">
              <w:rPr>
                <w:rFonts w:cs="Arial"/>
                <w:color w:val="auto"/>
                <w:sz w:val="18"/>
                <w:szCs w:val="18"/>
              </w:rPr>
              <w:t>CMS</w:t>
            </w:r>
          </w:p>
          <w:p w14:paraId="304D9684" w14:textId="77777777" w:rsidR="00221614" w:rsidRPr="001E3E6E" w:rsidRDefault="00221614" w:rsidP="00221614">
            <w:pPr>
              <w:pStyle w:val="Level2Body"/>
              <w:ind w:left="0"/>
              <w:jc w:val="center"/>
              <w:rPr>
                <w:rFonts w:cs="Arial"/>
                <w:color w:val="auto"/>
                <w:sz w:val="18"/>
                <w:szCs w:val="18"/>
              </w:rPr>
            </w:pPr>
            <w:r w:rsidRPr="001E3E6E">
              <w:rPr>
                <w:rFonts w:cs="Arial"/>
                <w:color w:val="auto"/>
                <w:sz w:val="18"/>
                <w:szCs w:val="18"/>
              </w:rPr>
              <w:t>Checklist</w:t>
            </w:r>
          </w:p>
          <w:p w14:paraId="2B94195A" w14:textId="77777777" w:rsidR="00221614" w:rsidRPr="001E3E6E" w:rsidRDefault="00221614" w:rsidP="00221614">
            <w:pPr>
              <w:pStyle w:val="Level2Body"/>
              <w:ind w:left="0"/>
              <w:jc w:val="center"/>
              <w:rPr>
                <w:rFonts w:cs="Arial"/>
                <w:color w:val="auto"/>
                <w:sz w:val="18"/>
                <w:szCs w:val="18"/>
              </w:rPr>
            </w:pPr>
            <w:r w:rsidRPr="001E3E6E">
              <w:rPr>
                <w:rFonts w:cs="Arial"/>
                <w:color w:val="auto"/>
                <w:sz w:val="18"/>
                <w:szCs w:val="18"/>
              </w:rPr>
              <w:t>ID</w:t>
            </w:r>
          </w:p>
        </w:tc>
        <w:tc>
          <w:tcPr>
            <w:tcW w:w="1035" w:type="dxa"/>
          </w:tcPr>
          <w:p w14:paraId="6B9D4B8A" w14:textId="77777777" w:rsidR="00221614" w:rsidRPr="001E3E6E" w:rsidRDefault="00221614" w:rsidP="00221614">
            <w:pPr>
              <w:pStyle w:val="Level2Body"/>
              <w:ind w:left="0"/>
              <w:rPr>
                <w:rFonts w:cs="Arial"/>
                <w:color w:val="auto"/>
                <w:sz w:val="18"/>
                <w:szCs w:val="18"/>
              </w:rPr>
            </w:pPr>
            <w:r w:rsidRPr="001E3E6E">
              <w:rPr>
                <w:rFonts w:cs="Arial"/>
                <w:color w:val="auto"/>
                <w:sz w:val="18"/>
                <w:szCs w:val="18"/>
              </w:rPr>
              <w:t>Bidding</w:t>
            </w:r>
          </w:p>
          <w:p w14:paraId="0C67CFAB" w14:textId="77777777" w:rsidR="00221614" w:rsidRPr="001E3E6E" w:rsidRDefault="00221614" w:rsidP="00221614">
            <w:pPr>
              <w:pStyle w:val="Level2Body"/>
              <w:ind w:left="0"/>
              <w:rPr>
                <w:rFonts w:cs="Arial"/>
                <w:color w:val="auto"/>
                <w:sz w:val="18"/>
                <w:szCs w:val="18"/>
              </w:rPr>
            </w:pPr>
            <w:r w:rsidRPr="001E3E6E">
              <w:rPr>
                <w:rFonts w:cs="Arial"/>
                <w:color w:val="auto"/>
                <w:sz w:val="18"/>
                <w:szCs w:val="18"/>
              </w:rPr>
              <w:t>Ability</w:t>
            </w:r>
          </w:p>
          <w:p w14:paraId="05968135" w14:textId="77777777" w:rsidR="00221614" w:rsidRPr="001E3E6E" w:rsidRDefault="00221614" w:rsidP="00221614">
            <w:pPr>
              <w:pStyle w:val="Level2Body"/>
              <w:ind w:left="0"/>
              <w:rPr>
                <w:rFonts w:cs="Arial"/>
                <w:color w:val="auto"/>
                <w:sz w:val="18"/>
                <w:szCs w:val="18"/>
              </w:rPr>
            </w:pPr>
            <w:r w:rsidRPr="001E3E6E">
              <w:rPr>
                <w:rFonts w:cs="Arial"/>
                <w:color w:val="auto"/>
                <w:sz w:val="18"/>
                <w:szCs w:val="18"/>
              </w:rPr>
              <w:t>Code</w:t>
            </w:r>
          </w:p>
        </w:tc>
        <w:tc>
          <w:tcPr>
            <w:tcW w:w="3595" w:type="dxa"/>
          </w:tcPr>
          <w:p w14:paraId="79E77690" w14:textId="77777777" w:rsidR="00221614" w:rsidRPr="001E3E6E" w:rsidRDefault="00221614" w:rsidP="00221614">
            <w:pPr>
              <w:pStyle w:val="Level2Body"/>
              <w:ind w:left="0"/>
              <w:rPr>
                <w:rFonts w:cs="Arial"/>
                <w:color w:val="auto"/>
                <w:sz w:val="18"/>
                <w:szCs w:val="18"/>
              </w:rPr>
            </w:pPr>
            <w:r w:rsidRPr="001E3E6E">
              <w:rPr>
                <w:rFonts w:cs="Arial"/>
                <w:color w:val="auto"/>
                <w:sz w:val="18"/>
                <w:szCs w:val="18"/>
              </w:rPr>
              <w:t>Gap Description and Recommendation for Closure</w:t>
            </w:r>
          </w:p>
        </w:tc>
      </w:tr>
      <w:tr w:rsidR="001E3E6E" w:rsidRPr="001E3E6E" w14:paraId="1E38BF38" w14:textId="77777777" w:rsidTr="006A7EF8">
        <w:tc>
          <w:tcPr>
            <w:tcW w:w="750" w:type="dxa"/>
          </w:tcPr>
          <w:p w14:paraId="39E9D611" w14:textId="3B8BAE02" w:rsidR="00221614" w:rsidRPr="001E3E6E" w:rsidRDefault="00370329" w:rsidP="00670496">
            <w:pPr>
              <w:pStyle w:val="Level2Body"/>
              <w:ind w:left="0"/>
              <w:rPr>
                <w:rFonts w:cs="Arial"/>
                <w:color w:val="auto"/>
                <w:sz w:val="18"/>
                <w:szCs w:val="18"/>
              </w:rPr>
            </w:pPr>
            <w:r>
              <w:rPr>
                <w:rFonts w:cs="Arial"/>
                <w:color w:val="auto"/>
                <w:sz w:val="18"/>
                <w:szCs w:val="18"/>
              </w:rPr>
              <w:t>28</w:t>
            </w:r>
            <w:r w:rsidR="000166F3">
              <w:rPr>
                <w:rFonts w:cs="Arial"/>
                <w:color w:val="auto"/>
                <w:sz w:val="18"/>
                <w:szCs w:val="18"/>
              </w:rPr>
              <w:t>1</w:t>
            </w:r>
          </w:p>
        </w:tc>
        <w:tc>
          <w:tcPr>
            <w:tcW w:w="955" w:type="dxa"/>
          </w:tcPr>
          <w:p w14:paraId="5AC60DE9" w14:textId="77777777" w:rsidR="00221614" w:rsidRPr="001E3E6E" w:rsidRDefault="00865AD4" w:rsidP="00221614">
            <w:pPr>
              <w:pStyle w:val="Level2Body"/>
              <w:ind w:left="0"/>
              <w:rPr>
                <w:rFonts w:cs="Arial"/>
                <w:color w:val="auto"/>
                <w:sz w:val="18"/>
                <w:szCs w:val="18"/>
              </w:rPr>
            </w:pPr>
            <w:r w:rsidRPr="001E3E6E">
              <w:rPr>
                <w:rFonts w:cs="Arial"/>
                <w:color w:val="auto"/>
                <w:sz w:val="18"/>
                <w:szCs w:val="18"/>
              </w:rPr>
              <w:t>CRT.3</w:t>
            </w:r>
          </w:p>
        </w:tc>
        <w:tc>
          <w:tcPr>
            <w:tcW w:w="3600" w:type="dxa"/>
          </w:tcPr>
          <w:p w14:paraId="7B108546" w14:textId="77777777" w:rsidR="00221614" w:rsidRPr="001E3E6E" w:rsidRDefault="00865AD4" w:rsidP="00865AD4">
            <w:pPr>
              <w:pStyle w:val="Level2Body"/>
              <w:ind w:left="0"/>
              <w:jc w:val="left"/>
              <w:rPr>
                <w:rFonts w:cs="Arial"/>
                <w:color w:val="auto"/>
                <w:sz w:val="18"/>
                <w:szCs w:val="18"/>
              </w:rPr>
            </w:pPr>
            <w:r w:rsidRPr="001E3E6E">
              <w:rPr>
                <w:rFonts w:cs="Arial"/>
                <w:color w:val="auto"/>
                <w:sz w:val="18"/>
                <w:szCs w:val="18"/>
              </w:rPr>
              <w:t>Contractor must coordinate with DHHS in developing the necessary CMS certification checklist documentation and artifacts for each MECT checklist requirement.</w:t>
            </w:r>
          </w:p>
        </w:tc>
        <w:tc>
          <w:tcPr>
            <w:tcW w:w="2880" w:type="dxa"/>
          </w:tcPr>
          <w:p w14:paraId="43D5C245" w14:textId="77777777" w:rsidR="00221614" w:rsidRPr="001E3E6E" w:rsidRDefault="00717D53" w:rsidP="00EB3236">
            <w:pPr>
              <w:pStyle w:val="Level2Body"/>
              <w:ind w:left="0"/>
              <w:jc w:val="left"/>
              <w:rPr>
                <w:rFonts w:cs="Arial"/>
                <w:color w:val="auto"/>
                <w:sz w:val="18"/>
                <w:szCs w:val="18"/>
              </w:rPr>
            </w:pPr>
            <w:r w:rsidRPr="001E3E6E">
              <w:rPr>
                <w:rFonts w:cs="Arial"/>
                <w:color w:val="auto"/>
                <w:sz w:val="18"/>
                <w:szCs w:val="18"/>
              </w:rPr>
              <w:t>Describe</w:t>
            </w:r>
            <w:r w:rsidR="00865AD4" w:rsidRPr="001E3E6E">
              <w:rPr>
                <w:rFonts w:cs="Arial"/>
                <w:color w:val="auto"/>
                <w:sz w:val="18"/>
                <w:szCs w:val="18"/>
              </w:rPr>
              <w:t xml:space="preserve"> how </w:t>
            </w:r>
            <w:r w:rsidR="00EB3236" w:rsidRPr="001E3E6E">
              <w:rPr>
                <w:rFonts w:cs="Arial"/>
                <w:color w:val="auto"/>
                <w:sz w:val="18"/>
                <w:szCs w:val="18"/>
              </w:rPr>
              <w:t xml:space="preserve">Contractor </w:t>
            </w:r>
            <w:r w:rsidR="00865AD4" w:rsidRPr="001E3E6E">
              <w:rPr>
                <w:rFonts w:cs="Arial"/>
                <w:color w:val="auto"/>
                <w:sz w:val="18"/>
                <w:szCs w:val="18"/>
              </w:rPr>
              <w:t>will collaborate with DHHS to develop the necessary CMS certification checklist documentation and artifacts for each MECT checklist requirement</w:t>
            </w:r>
            <w:r w:rsidR="00EB3236" w:rsidRPr="001E3E6E">
              <w:rPr>
                <w:rFonts w:cs="Arial"/>
                <w:color w:val="auto"/>
                <w:sz w:val="18"/>
                <w:szCs w:val="18"/>
              </w:rPr>
              <w:t>, along with any MECT certification experience from past impl</w:t>
            </w:r>
            <w:r w:rsidR="004E10A4">
              <w:rPr>
                <w:rFonts w:cs="Arial"/>
                <w:color w:val="auto"/>
                <w:sz w:val="18"/>
                <w:szCs w:val="18"/>
              </w:rPr>
              <w:t>em</w:t>
            </w:r>
            <w:r w:rsidR="00EB3236" w:rsidRPr="001E3E6E">
              <w:rPr>
                <w:rFonts w:cs="Arial"/>
                <w:color w:val="auto"/>
                <w:sz w:val="18"/>
                <w:szCs w:val="18"/>
              </w:rPr>
              <w:t>entations</w:t>
            </w:r>
            <w:r w:rsidR="00865AD4" w:rsidRPr="001E3E6E">
              <w:rPr>
                <w:rFonts w:cs="Arial"/>
                <w:color w:val="auto"/>
                <w:sz w:val="18"/>
                <w:szCs w:val="18"/>
              </w:rPr>
              <w:t>.</w:t>
            </w:r>
          </w:p>
        </w:tc>
        <w:tc>
          <w:tcPr>
            <w:tcW w:w="1575" w:type="dxa"/>
          </w:tcPr>
          <w:p w14:paraId="7A8AA402" w14:textId="77777777" w:rsidR="00221614" w:rsidRPr="001E3E6E" w:rsidRDefault="00402531" w:rsidP="00221614">
            <w:pPr>
              <w:pStyle w:val="Level2Body"/>
              <w:ind w:left="0"/>
              <w:jc w:val="center"/>
              <w:rPr>
                <w:rFonts w:cs="Arial"/>
                <w:color w:val="auto"/>
                <w:sz w:val="18"/>
                <w:szCs w:val="18"/>
              </w:rPr>
            </w:pPr>
            <w:r w:rsidRPr="001E3E6E">
              <w:rPr>
                <w:rFonts w:cs="Arial"/>
                <w:color w:val="auto"/>
                <w:sz w:val="18"/>
                <w:szCs w:val="18"/>
              </w:rPr>
              <w:t>N/A</w:t>
            </w:r>
          </w:p>
        </w:tc>
        <w:sdt>
          <w:sdtPr>
            <w:rPr>
              <w:color w:val="auto"/>
              <w:sz w:val="18"/>
              <w:szCs w:val="18"/>
            </w:rPr>
            <w:alias w:val="Ability Code"/>
            <w:tag w:val="Ability Code"/>
            <w:id w:val="503485084"/>
            <w:placeholder>
              <w:docPart w:val="C4813A518E804C85A3D929CA8774BDD2"/>
            </w:placeholder>
            <w15:color w:val="993300"/>
            <w:comboBox>
              <w:listItem w:displayText="S" w:value="S"/>
              <w:listItem w:displayText="W" w:value="W"/>
              <w:listItem w:displayText="M" w:value="M"/>
              <w:listItem w:displayText="F" w:value="F"/>
              <w:listItem w:displayText="C" w:value="C"/>
              <w:listItem w:displayText="N" w:value="N"/>
              <w:listItem w:displayText="O" w:value="O"/>
            </w:comboBox>
          </w:sdtPr>
          <w:sdtEndPr/>
          <w:sdtContent>
            <w:tc>
              <w:tcPr>
                <w:tcW w:w="1035" w:type="dxa"/>
              </w:tcPr>
              <w:p w14:paraId="33C2E3DA" w14:textId="77777777" w:rsidR="00221614" w:rsidRPr="001E3E6E" w:rsidRDefault="002A2404" w:rsidP="00221614">
                <w:pPr>
                  <w:pStyle w:val="Level2Body"/>
                  <w:ind w:left="0"/>
                  <w:rPr>
                    <w:rFonts w:cs="Arial"/>
                    <w:color w:val="auto"/>
                    <w:sz w:val="18"/>
                    <w:szCs w:val="18"/>
                  </w:rPr>
                </w:pPr>
                <w:r w:rsidRPr="001E3E6E" w:rsidDel="008E51F4">
                  <w:rPr>
                    <w:color w:val="auto"/>
                    <w:sz w:val="18"/>
                    <w:szCs w:val="18"/>
                  </w:rPr>
                  <w:t xml:space="preserve">Choose an item. </w:t>
                </w:r>
              </w:p>
            </w:tc>
          </w:sdtContent>
        </w:sdt>
        <w:tc>
          <w:tcPr>
            <w:tcW w:w="3595" w:type="dxa"/>
          </w:tcPr>
          <w:p w14:paraId="56ABF73D" w14:textId="77777777" w:rsidR="00221614" w:rsidRPr="001E3E6E" w:rsidRDefault="00221614" w:rsidP="00221614">
            <w:pPr>
              <w:pStyle w:val="Level2Body"/>
              <w:ind w:left="0"/>
              <w:rPr>
                <w:rFonts w:cs="Arial"/>
                <w:color w:val="auto"/>
                <w:sz w:val="18"/>
                <w:szCs w:val="18"/>
              </w:rPr>
            </w:pPr>
          </w:p>
        </w:tc>
      </w:tr>
      <w:tr w:rsidR="002308F7" w:rsidRPr="001E3E6E" w14:paraId="38C722CD" w14:textId="77777777" w:rsidTr="00860B1B">
        <w:trPr>
          <w:trHeight w:val="701"/>
        </w:trPr>
        <w:tc>
          <w:tcPr>
            <w:tcW w:w="14390" w:type="dxa"/>
            <w:gridSpan w:val="7"/>
          </w:tcPr>
          <w:p w14:paraId="020C9BF1" w14:textId="2F5D269B" w:rsidR="002308F7" w:rsidRPr="001E3E6E" w:rsidRDefault="002308F7" w:rsidP="008E51F4">
            <w:pPr>
              <w:pStyle w:val="Level2Body"/>
              <w:ind w:left="0"/>
              <w:rPr>
                <w:color w:val="auto"/>
                <w:sz w:val="18"/>
                <w:szCs w:val="18"/>
              </w:rPr>
            </w:pPr>
            <w:r w:rsidRPr="001E3E6E">
              <w:rPr>
                <w:color w:val="auto"/>
                <w:sz w:val="18"/>
                <w:szCs w:val="18"/>
              </w:rPr>
              <w:t>Bidder’s Response:</w:t>
            </w:r>
            <w:r w:rsidR="00AE5F2C">
              <w:rPr>
                <w:color w:val="auto"/>
                <w:sz w:val="18"/>
                <w:szCs w:val="18"/>
              </w:rPr>
              <w:t xml:space="preserve"> </w:t>
            </w:r>
            <w:r w:rsidRPr="001E3E6E">
              <w:rPr>
                <w:color w:val="auto"/>
                <w:sz w:val="18"/>
                <w:szCs w:val="18"/>
              </w:rPr>
              <w:t xml:space="preserve"> </w:t>
            </w:r>
          </w:p>
        </w:tc>
      </w:tr>
      <w:tr w:rsidR="001E3E6E" w:rsidRPr="001E3E6E" w14:paraId="4778E789" w14:textId="77777777" w:rsidTr="004B37D3">
        <w:trPr>
          <w:trHeight w:val="701"/>
        </w:trPr>
        <w:tc>
          <w:tcPr>
            <w:tcW w:w="750" w:type="dxa"/>
          </w:tcPr>
          <w:p w14:paraId="3A556389" w14:textId="77777777" w:rsidR="00221614" w:rsidRPr="001E3E6E" w:rsidRDefault="00221614" w:rsidP="00221614">
            <w:pPr>
              <w:pStyle w:val="Level2Body"/>
              <w:ind w:left="0"/>
              <w:rPr>
                <w:rFonts w:cs="Arial"/>
                <w:color w:val="auto"/>
                <w:sz w:val="18"/>
                <w:szCs w:val="18"/>
              </w:rPr>
            </w:pPr>
            <w:r w:rsidRPr="001E3E6E">
              <w:rPr>
                <w:rFonts w:cs="Arial"/>
                <w:color w:val="auto"/>
                <w:sz w:val="18"/>
                <w:szCs w:val="18"/>
              </w:rPr>
              <w:lastRenderedPageBreak/>
              <w:t>Req.#</w:t>
            </w:r>
          </w:p>
        </w:tc>
        <w:tc>
          <w:tcPr>
            <w:tcW w:w="955" w:type="dxa"/>
          </w:tcPr>
          <w:p w14:paraId="78D8627F" w14:textId="77777777" w:rsidR="00221614" w:rsidRPr="001E3E6E" w:rsidRDefault="00221614" w:rsidP="00221614">
            <w:pPr>
              <w:pStyle w:val="Level2Body"/>
              <w:ind w:left="0"/>
              <w:rPr>
                <w:rFonts w:cs="Arial"/>
                <w:color w:val="auto"/>
                <w:sz w:val="18"/>
                <w:szCs w:val="18"/>
              </w:rPr>
            </w:pPr>
            <w:r w:rsidRPr="001E3E6E">
              <w:rPr>
                <w:rFonts w:cs="Arial"/>
                <w:color w:val="auto"/>
                <w:sz w:val="18"/>
                <w:szCs w:val="18"/>
              </w:rPr>
              <w:t>ID</w:t>
            </w:r>
          </w:p>
        </w:tc>
        <w:tc>
          <w:tcPr>
            <w:tcW w:w="3600" w:type="dxa"/>
          </w:tcPr>
          <w:p w14:paraId="20479946" w14:textId="77777777" w:rsidR="00221614" w:rsidRPr="001E3E6E" w:rsidRDefault="00221614" w:rsidP="00221614">
            <w:pPr>
              <w:pStyle w:val="Level2Body"/>
              <w:ind w:left="0"/>
              <w:rPr>
                <w:rFonts w:cs="Arial"/>
                <w:color w:val="auto"/>
                <w:sz w:val="18"/>
                <w:szCs w:val="18"/>
              </w:rPr>
            </w:pPr>
            <w:r w:rsidRPr="001E3E6E">
              <w:rPr>
                <w:rFonts w:cs="Arial"/>
                <w:color w:val="auto"/>
                <w:sz w:val="18"/>
                <w:szCs w:val="18"/>
              </w:rPr>
              <w:t>Contractor / Solution/Requirement</w:t>
            </w:r>
          </w:p>
        </w:tc>
        <w:tc>
          <w:tcPr>
            <w:tcW w:w="2880" w:type="dxa"/>
          </w:tcPr>
          <w:p w14:paraId="75CFE513" w14:textId="77777777" w:rsidR="00221614" w:rsidRPr="001E3E6E" w:rsidRDefault="00221614" w:rsidP="00221614">
            <w:pPr>
              <w:pStyle w:val="Level2Body"/>
              <w:ind w:left="0"/>
              <w:rPr>
                <w:rFonts w:cs="Arial"/>
                <w:color w:val="auto"/>
                <w:sz w:val="18"/>
                <w:szCs w:val="18"/>
              </w:rPr>
            </w:pPr>
            <w:r w:rsidRPr="001E3E6E">
              <w:rPr>
                <w:rFonts w:cs="Arial"/>
                <w:color w:val="auto"/>
                <w:sz w:val="18"/>
                <w:szCs w:val="18"/>
              </w:rPr>
              <w:t>Instructions to Bidder</w:t>
            </w:r>
          </w:p>
        </w:tc>
        <w:tc>
          <w:tcPr>
            <w:tcW w:w="1575" w:type="dxa"/>
          </w:tcPr>
          <w:p w14:paraId="4393F127" w14:textId="77777777" w:rsidR="00221614" w:rsidRPr="001E3E6E" w:rsidRDefault="00221614" w:rsidP="00221614">
            <w:pPr>
              <w:pStyle w:val="Level2Body"/>
              <w:ind w:left="0"/>
              <w:jc w:val="center"/>
              <w:rPr>
                <w:rFonts w:cs="Arial"/>
                <w:color w:val="auto"/>
                <w:sz w:val="18"/>
                <w:szCs w:val="18"/>
              </w:rPr>
            </w:pPr>
            <w:r w:rsidRPr="001E3E6E">
              <w:rPr>
                <w:rFonts w:cs="Arial"/>
                <w:color w:val="auto"/>
                <w:sz w:val="18"/>
                <w:szCs w:val="18"/>
              </w:rPr>
              <w:t>CMS</w:t>
            </w:r>
          </w:p>
          <w:p w14:paraId="1D974AB3" w14:textId="77777777" w:rsidR="00221614" w:rsidRPr="001E3E6E" w:rsidRDefault="00221614" w:rsidP="00221614">
            <w:pPr>
              <w:pStyle w:val="Level2Body"/>
              <w:ind w:left="0"/>
              <w:jc w:val="center"/>
              <w:rPr>
                <w:rFonts w:cs="Arial"/>
                <w:color w:val="auto"/>
                <w:sz w:val="18"/>
                <w:szCs w:val="18"/>
              </w:rPr>
            </w:pPr>
            <w:r w:rsidRPr="001E3E6E">
              <w:rPr>
                <w:rFonts w:cs="Arial"/>
                <w:color w:val="auto"/>
                <w:sz w:val="18"/>
                <w:szCs w:val="18"/>
              </w:rPr>
              <w:t>Checklist</w:t>
            </w:r>
          </w:p>
          <w:p w14:paraId="50196D39" w14:textId="77777777" w:rsidR="00221614" w:rsidRPr="001E3E6E" w:rsidRDefault="00221614" w:rsidP="00221614">
            <w:pPr>
              <w:pStyle w:val="Level2Body"/>
              <w:ind w:left="0"/>
              <w:jc w:val="center"/>
              <w:rPr>
                <w:rFonts w:cs="Arial"/>
                <w:color w:val="auto"/>
                <w:sz w:val="18"/>
                <w:szCs w:val="18"/>
              </w:rPr>
            </w:pPr>
            <w:r w:rsidRPr="001E3E6E">
              <w:rPr>
                <w:rFonts w:cs="Arial"/>
                <w:color w:val="auto"/>
                <w:sz w:val="18"/>
                <w:szCs w:val="18"/>
              </w:rPr>
              <w:t>ID</w:t>
            </w:r>
          </w:p>
        </w:tc>
        <w:tc>
          <w:tcPr>
            <w:tcW w:w="1035" w:type="dxa"/>
          </w:tcPr>
          <w:p w14:paraId="7A800662" w14:textId="77777777" w:rsidR="00221614" w:rsidRPr="001E3E6E" w:rsidRDefault="00221614" w:rsidP="00221614">
            <w:pPr>
              <w:pStyle w:val="Level2Body"/>
              <w:ind w:left="0"/>
              <w:rPr>
                <w:rFonts w:cs="Arial"/>
                <w:color w:val="auto"/>
                <w:sz w:val="18"/>
                <w:szCs w:val="18"/>
              </w:rPr>
            </w:pPr>
            <w:r w:rsidRPr="001E3E6E">
              <w:rPr>
                <w:rFonts w:cs="Arial"/>
                <w:color w:val="auto"/>
                <w:sz w:val="18"/>
                <w:szCs w:val="18"/>
              </w:rPr>
              <w:t>Bidding</w:t>
            </w:r>
          </w:p>
          <w:p w14:paraId="1C81E646" w14:textId="77777777" w:rsidR="00221614" w:rsidRPr="001E3E6E" w:rsidRDefault="00221614" w:rsidP="00221614">
            <w:pPr>
              <w:pStyle w:val="Level2Body"/>
              <w:ind w:left="0"/>
              <w:rPr>
                <w:rFonts w:cs="Arial"/>
                <w:color w:val="auto"/>
                <w:sz w:val="18"/>
                <w:szCs w:val="18"/>
              </w:rPr>
            </w:pPr>
            <w:r w:rsidRPr="001E3E6E">
              <w:rPr>
                <w:rFonts w:cs="Arial"/>
                <w:color w:val="auto"/>
                <w:sz w:val="18"/>
                <w:szCs w:val="18"/>
              </w:rPr>
              <w:t>Ability</w:t>
            </w:r>
          </w:p>
          <w:p w14:paraId="3E6BCAE5" w14:textId="77777777" w:rsidR="00221614" w:rsidRPr="001E3E6E" w:rsidRDefault="00221614" w:rsidP="00221614">
            <w:pPr>
              <w:pStyle w:val="Level2Body"/>
              <w:ind w:left="0"/>
              <w:rPr>
                <w:rFonts w:cs="Arial"/>
                <w:color w:val="auto"/>
                <w:sz w:val="18"/>
                <w:szCs w:val="18"/>
              </w:rPr>
            </w:pPr>
            <w:r w:rsidRPr="001E3E6E">
              <w:rPr>
                <w:rFonts w:cs="Arial"/>
                <w:color w:val="auto"/>
                <w:sz w:val="18"/>
                <w:szCs w:val="18"/>
              </w:rPr>
              <w:t>Code</w:t>
            </w:r>
          </w:p>
        </w:tc>
        <w:tc>
          <w:tcPr>
            <w:tcW w:w="3595" w:type="dxa"/>
          </w:tcPr>
          <w:p w14:paraId="48538743" w14:textId="77777777" w:rsidR="00221614" w:rsidRPr="001E3E6E" w:rsidRDefault="00221614" w:rsidP="00221614">
            <w:pPr>
              <w:pStyle w:val="Level2Body"/>
              <w:ind w:left="0"/>
              <w:rPr>
                <w:rFonts w:cs="Arial"/>
                <w:color w:val="auto"/>
                <w:sz w:val="18"/>
                <w:szCs w:val="18"/>
              </w:rPr>
            </w:pPr>
            <w:r w:rsidRPr="001E3E6E">
              <w:rPr>
                <w:rFonts w:cs="Arial"/>
                <w:color w:val="auto"/>
                <w:sz w:val="18"/>
                <w:szCs w:val="18"/>
              </w:rPr>
              <w:t>Gap Description and Recommendation for Closure</w:t>
            </w:r>
          </w:p>
        </w:tc>
      </w:tr>
      <w:tr w:rsidR="001E3E6E" w:rsidRPr="001E3E6E" w14:paraId="6EE270F9" w14:textId="77777777" w:rsidTr="006A7EF8">
        <w:tc>
          <w:tcPr>
            <w:tcW w:w="750" w:type="dxa"/>
          </w:tcPr>
          <w:p w14:paraId="04575694" w14:textId="1CF6082A" w:rsidR="00221614" w:rsidRPr="001E3E6E" w:rsidRDefault="00370329" w:rsidP="00670496">
            <w:pPr>
              <w:pStyle w:val="Level2Body"/>
              <w:ind w:left="0"/>
              <w:rPr>
                <w:rFonts w:cs="Arial"/>
                <w:color w:val="auto"/>
                <w:sz w:val="18"/>
                <w:szCs w:val="18"/>
              </w:rPr>
            </w:pPr>
            <w:r>
              <w:rPr>
                <w:rFonts w:cs="Arial"/>
                <w:color w:val="auto"/>
                <w:sz w:val="18"/>
                <w:szCs w:val="18"/>
              </w:rPr>
              <w:t>28</w:t>
            </w:r>
            <w:r w:rsidR="000166F3">
              <w:rPr>
                <w:rFonts w:cs="Arial"/>
                <w:color w:val="auto"/>
                <w:sz w:val="18"/>
                <w:szCs w:val="18"/>
              </w:rPr>
              <w:t>2</w:t>
            </w:r>
          </w:p>
        </w:tc>
        <w:tc>
          <w:tcPr>
            <w:tcW w:w="955" w:type="dxa"/>
          </w:tcPr>
          <w:p w14:paraId="25A11D25" w14:textId="77777777" w:rsidR="00221614" w:rsidRPr="001E3E6E" w:rsidRDefault="00865AD4" w:rsidP="00221614">
            <w:pPr>
              <w:pStyle w:val="Level2Body"/>
              <w:ind w:left="0"/>
              <w:rPr>
                <w:rFonts w:cs="Arial"/>
                <w:color w:val="auto"/>
                <w:sz w:val="18"/>
                <w:szCs w:val="18"/>
              </w:rPr>
            </w:pPr>
            <w:r w:rsidRPr="001E3E6E">
              <w:rPr>
                <w:rFonts w:cs="Arial"/>
                <w:color w:val="auto"/>
                <w:sz w:val="18"/>
                <w:szCs w:val="18"/>
              </w:rPr>
              <w:t>CRT.4</w:t>
            </w:r>
          </w:p>
        </w:tc>
        <w:tc>
          <w:tcPr>
            <w:tcW w:w="3600" w:type="dxa"/>
          </w:tcPr>
          <w:p w14:paraId="30E7E2D1" w14:textId="59260DB5" w:rsidR="00221614" w:rsidRPr="001E3E6E" w:rsidRDefault="00865AD4" w:rsidP="00865AD4">
            <w:pPr>
              <w:pStyle w:val="Level2Body"/>
              <w:ind w:left="0"/>
              <w:jc w:val="left"/>
              <w:rPr>
                <w:rFonts w:cs="Arial"/>
                <w:color w:val="auto"/>
                <w:sz w:val="18"/>
                <w:szCs w:val="18"/>
              </w:rPr>
            </w:pPr>
            <w:r w:rsidRPr="001E3E6E">
              <w:rPr>
                <w:rFonts w:cs="Arial"/>
                <w:color w:val="auto"/>
                <w:sz w:val="18"/>
                <w:szCs w:val="18"/>
              </w:rPr>
              <w:t xml:space="preserve">Contractor must update system, user, and training documentation as necessary to support the certification process and to reflect changes that have been made to </w:t>
            </w:r>
            <w:r w:rsidR="00BA3C19">
              <w:rPr>
                <w:rFonts w:cs="Arial"/>
                <w:color w:val="auto"/>
                <w:sz w:val="18"/>
                <w:szCs w:val="18"/>
              </w:rPr>
              <w:t>s</w:t>
            </w:r>
            <w:r w:rsidR="006631BC" w:rsidRPr="001E3E6E">
              <w:rPr>
                <w:rFonts w:cs="Arial"/>
                <w:color w:val="auto"/>
                <w:sz w:val="18"/>
                <w:szCs w:val="18"/>
              </w:rPr>
              <w:t>olution</w:t>
            </w:r>
            <w:r w:rsidRPr="001E3E6E">
              <w:rPr>
                <w:rFonts w:cs="Arial"/>
                <w:color w:val="auto"/>
                <w:sz w:val="18"/>
                <w:szCs w:val="18"/>
              </w:rPr>
              <w:t xml:space="preserve"> during the certification process.</w:t>
            </w:r>
          </w:p>
        </w:tc>
        <w:tc>
          <w:tcPr>
            <w:tcW w:w="2880" w:type="dxa"/>
          </w:tcPr>
          <w:p w14:paraId="4AF5459D" w14:textId="1DE7050D" w:rsidR="00221614" w:rsidRPr="001E3E6E" w:rsidRDefault="00717D53" w:rsidP="00EB3236">
            <w:pPr>
              <w:pStyle w:val="Level2Body"/>
              <w:ind w:left="0"/>
              <w:jc w:val="left"/>
              <w:rPr>
                <w:rFonts w:cs="Arial"/>
                <w:color w:val="auto"/>
                <w:sz w:val="18"/>
                <w:szCs w:val="18"/>
              </w:rPr>
            </w:pPr>
            <w:r w:rsidRPr="001E3E6E">
              <w:rPr>
                <w:rFonts w:cs="Arial"/>
                <w:color w:val="auto"/>
                <w:sz w:val="18"/>
                <w:szCs w:val="18"/>
              </w:rPr>
              <w:t>Describe</w:t>
            </w:r>
            <w:r w:rsidR="00865AD4" w:rsidRPr="001E3E6E">
              <w:rPr>
                <w:rFonts w:cs="Arial"/>
                <w:color w:val="auto"/>
                <w:sz w:val="18"/>
                <w:szCs w:val="18"/>
              </w:rPr>
              <w:t xml:space="preserve"> how </w:t>
            </w:r>
            <w:r w:rsidR="00EB3236" w:rsidRPr="001E3E6E">
              <w:rPr>
                <w:rFonts w:cs="Arial"/>
                <w:color w:val="auto"/>
                <w:sz w:val="18"/>
                <w:szCs w:val="18"/>
              </w:rPr>
              <w:t>Contractor</w:t>
            </w:r>
            <w:r w:rsidR="00AE5F2C">
              <w:rPr>
                <w:rFonts w:cs="Arial"/>
                <w:color w:val="auto"/>
                <w:sz w:val="18"/>
                <w:szCs w:val="18"/>
              </w:rPr>
              <w:t xml:space="preserve"> </w:t>
            </w:r>
            <w:r w:rsidR="00865AD4" w:rsidRPr="001E3E6E">
              <w:rPr>
                <w:rFonts w:cs="Arial"/>
                <w:color w:val="auto"/>
                <w:sz w:val="18"/>
                <w:szCs w:val="18"/>
              </w:rPr>
              <w:t xml:space="preserve">will update system, user, and training documentation as necessary to support the certification process and to reflect changes that have been made to the </w:t>
            </w:r>
            <w:r w:rsidR="00BA3C19">
              <w:rPr>
                <w:rFonts w:cs="Arial"/>
                <w:color w:val="auto"/>
                <w:sz w:val="18"/>
                <w:szCs w:val="18"/>
              </w:rPr>
              <w:t>s</w:t>
            </w:r>
            <w:r w:rsidR="006631BC" w:rsidRPr="001E3E6E">
              <w:rPr>
                <w:rFonts w:cs="Arial"/>
                <w:color w:val="auto"/>
                <w:sz w:val="18"/>
                <w:szCs w:val="18"/>
              </w:rPr>
              <w:t>olution</w:t>
            </w:r>
            <w:r w:rsidR="00865AD4" w:rsidRPr="001E3E6E">
              <w:rPr>
                <w:rFonts w:cs="Arial"/>
                <w:color w:val="auto"/>
                <w:sz w:val="18"/>
                <w:szCs w:val="18"/>
              </w:rPr>
              <w:t xml:space="preserve"> during the certification process.</w:t>
            </w:r>
          </w:p>
        </w:tc>
        <w:tc>
          <w:tcPr>
            <w:tcW w:w="1575" w:type="dxa"/>
          </w:tcPr>
          <w:p w14:paraId="3E7C8222" w14:textId="77777777" w:rsidR="00221614" w:rsidRPr="001E3E6E" w:rsidRDefault="00402531" w:rsidP="00221614">
            <w:pPr>
              <w:pStyle w:val="Level2Body"/>
              <w:ind w:left="0"/>
              <w:jc w:val="center"/>
              <w:rPr>
                <w:rFonts w:cs="Arial"/>
                <w:color w:val="auto"/>
                <w:sz w:val="18"/>
                <w:szCs w:val="18"/>
              </w:rPr>
            </w:pPr>
            <w:r w:rsidRPr="001E3E6E">
              <w:rPr>
                <w:rFonts w:cs="Arial"/>
                <w:color w:val="auto"/>
                <w:sz w:val="18"/>
                <w:szCs w:val="18"/>
              </w:rPr>
              <w:t>N/A</w:t>
            </w:r>
          </w:p>
        </w:tc>
        <w:sdt>
          <w:sdtPr>
            <w:rPr>
              <w:color w:val="auto"/>
              <w:sz w:val="18"/>
              <w:szCs w:val="18"/>
            </w:rPr>
            <w:alias w:val="Ability Code"/>
            <w:tag w:val="Ability Code"/>
            <w:id w:val="-471519166"/>
            <w:placeholder>
              <w:docPart w:val="DD4F041D7A434A7A9DFA89F5AEA711FB"/>
            </w:placeholder>
            <w15:color w:val="993300"/>
            <w:comboBox>
              <w:listItem w:displayText="S" w:value="S"/>
              <w:listItem w:displayText="W" w:value="W"/>
              <w:listItem w:displayText="M" w:value="M"/>
              <w:listItem w:displayText="F" w:value="F"/>
              <w:listItem w:displayText="C" w:value="C"/>
              <w:listItem w:displayText="N" w:value="N"/>
              <w:listItem w:displayText="O" w:value="O"/>
            </w:comboBox>
          </w:sdtPr>
          <w:sdtEndPr/>
          <w:sdtContent>
            <w:tc>
              <w:tcPr>
                <w:tcW w:w="1035" w:type="dxa"/>
              </w:tcPr>
              <w:p w14:paraId="499933FC" w14:textId="77777777" w:rsidR="00221614" w:rsidRPr="001E3E6E" w:rsidRDefault="002A2404" w:rsidP="00221614">
                <w:pPr>
                  <w:pStyle w:val="Level2Body"/>
                  <w:ind w:left="0"/>
                  <w:rPr>
                    <w:rFonts w:cs="Arial"/>
                    <w:color w:val="auto"/>
                    <w:sz w:val="18"/>
                    <w:szCs w:val="18"/>
                  </w:rPr>
                </w:pPr>
                <w:r w:rsidRPr="001E3E6E" w:rsidDel="008E51F4">
                  <w:rPr>
                    <w:color w:val="auto"/>
                    <w:sz w:val="18"/>
                    <w:szCs w:val="18"/>
                  </w:rPr>
                  <w:t xml:space="preserve">Choose an item. </w:t>
                </w:r>
              </w:p>
            </w:tc>
          </w:sdtContent>
        </w:sdt>
        <w:tc>
          <w:tcPr>
            <w:tcW w:w="3595" w:type="dxa"/>
          </w:tcPr>
          <w:p w14:paraId="156C1807" w14:textId="77777777" w:rsidR="00221614" w:rsidRPr="001E3E6E" w:rsidRDefault="00221614" w:rsidP="00221614">
            <w:pPr>
              <w:pStyle w:val="Level2Body"/>
              <w:ind w:left="0"/>
              <w:rPr>
                <w:rFonts w:cs="Arial"/>
                <w:color w:val="auto"/>
                <w:sz w:val="18"/>
                <w:szCs w:val="18"/>
              </w:rPr>
            </w:pPr>
          </w:p>
        </w:tc>
      </w:tr>
      <w:tr w:rsidR="002308F7" w:rsidRPr="001E3E6E" w14:paraId="3F209814" w14:textId="77777777" w:rsidTr="00860B1B">
        <w:trPr>
          <w:trHeight w:val="683"/>
        </w:trPr>
        <w:tc>
          <w:tcPr>
            <w:tcW w:w="14390" w:type="dxa"/>
            <w:gridSpan w:val="7"/>
          </w:tcPr>
          <w:p w14:paraId="0014F5A6" w14:textId="650F784B" w:rsidR="002308F7" w:rsidRPr="001E3E6E" w:rsidRDefault="002308F7" w:rsidP="008E51F4">
            <w:pPr>
              <w:pStyle w:val="Level2Body"/>
              <w:ind w:left="0"/>
              <w:rPr>
                <w:color w:val="auto"/>
                <w:sz w:val="18"/>
                <w:szCs w:val="18"/>
              </w:rPr>
            </w:pPr>
            <w:r w:rsidRPr="001E3E6E">
              <w:rPr>
                <w:color w:val="auto"/>
                <w:sz w:val="18"/>
                <w:szCs w:val="18"/>
              </w:rPr>
              <w:t>Bidder’s Response:</w:t>
            </w:r>
            <w:r w:rsidR="00AE5F2C">
              <w:rPr>
                <w:color w:val="auto"/>
                <w:sz w:val="18"/>
                <w:szCs w:val="18"/>
              </w:rPr>
              <w:t xml:space="preserve"> </w:t>
            </w:r>
            <w:r w:rsidRPr="001E3E6E">
              <w:rPr>
                <w:color w:val="auto"/>
                <w:sz w:val="18"/>
                <w:szCs w:val="18"/>
              </w:rPr>
              <w:t xml:space="preserve"> </w:t>
            </w:r>
          </w:p>
        </w:tc>
      </w:tr>
    </w:tbl>
    <w:p w14:paraId="607708A3" w14:textId="77777777" w:rsidR="00221614" w:rsidRPr="001E3E6E" w:rsidRDefault="00221614" w:rsidP="00221614">
      <w:pPr>
        <w:pStyle w:val="Level2Body"/>
        <w:tabs>
          <w:tab w:val="left" w:pos="11250"/>
        </w:tabs>
        <w:ind w:left="0" w:right="2304"/>
        <w:rPr>
          <w:rFonts w:cs="Arial"/>
          <w:color w:val="auto"/>
          <w:sz w:val="18"/>
          <w:szCs w:val="18"/>
        </w:rPr>
      </w:pPr>
    </w:p>
    <w:p w14:paraId="519346BB" w14:textId="77777777" w:rsidR="00221614" w:rsidRPr="001E3E6E" w:rsidRDefault="00221614" w:rsidP="00221614">
      <w:pPr>
        <w:pStyle w:val="Level2Body"/>
        <w:tabs>
          <w:tab w:val="left" w:pos="11250"/>
        </w:tabs>
        <w:ind w:left="0" w:right="2304"/>
        <w:rPr>
          <w:rFonts w:cs="Arial"/>
          <w:color w:val="auto"/>
          <w:sz w:val="18"/>
          <w:szCs w:val="18"/>
        </w:rPr>
      </w:pPr>
    </w:p>
    <w:tbl>
      <w:tblPr>
        <w:tblStyle w:val="TableGrid"/>
        <w:tblW w:w="0" w:type="auto"/>
        <w:tblLook w:val="04A0" w:firstRow="1" w:lastRow="0" w:firstColumn="1" w:lastColumn="0" w:noHBand="0" w:noVBand="1"/>
      </w:tblPr>
      <w:tblGrid>
        <w:gridCol w:w="750"/>
        <w:gridCol w:w="955"/>
        <w:gridCol w:w="3600"/>
        <w:gridCol w:w="2880"/>
        <w:gridCol w:w="1553"/>
        <w:gridCol w:w="1057"/>
        <w:gridCol w:w="3595"/>
      </w:tblGrid>
      <w:tr w:rsidR="001E3E6E" w:rsidRPr="001E3E6E" w14:paraId="2444FD09" w14:textId="77777777" w:rsidTr="006A7EF8">
        <w:tc>
          <w:tcPr>
            <w:tcW w:w="750" w:type="dxa"/>
          </w:tcPr>
          <w:p w14:paraId="1A0D54E5" w14:textId="77777777" w:rsidR="00221614" w:rsidRPr="001E3E6E" w:rsidRDefault="00221614" w:rsidP="00221614">
            <w:pPr>
              <w:pStyle w:val="Level2Body"/>
              <w:ind w:left="0"/>
              <w:rPr>
                <w:rFonts w:cs="Arial"/>
                <w:color w:val="auto"/>
                <w:sz w:val="18"/>
                <w:szCs w:val="18"/>
              </w:rPr>
            </w:pPr>
            <w:r w:rsidRPr="001E3E6E">
              <w:rPr>
                <w:rFonts w:cs="Arial"/>
                <w:color w:val="auto"/>
                <w:sz w:val="18"/>
                <w:szCs w:val="18"/>
              </w:rPr>
              <w:t>Req.#</w:t>
            </w:r>
          </w:p>
        </w:tc>
        <w:tc>
          <w:tcPr>
            <w:tcW w:w="955" w:type="dxa"/>
          </w:tcPr>
          <w:p w14:paraId="0C7E8A52" w14:textId="77777777" w:rsidR="00221614" w:rsidRPr="001E3E6E" w:rsidRDefault="00221614" w:rsidP="00221614">
            <w:pPr>
              <w:pStyle w:val="Level2Body"/>
              <w:ind w:left="0"/>
              <w:rPr>
                <w:rFonts w:cs="Arial"/>
                <w:color w:val="auto"/>
                <w:sz w:val="18"/>
                <w:szCs w:val="18"/>
              </w:rPr>
            </w:pPr>
            <w:r w:rsidRPr="001E3E6E">
              <w:rPr>
                <w:rFonts w:cs="Arial"/>
                <w:color w:val="auto"/>
                <w:sz w:val="18"/>
                <w:szCs w:val="18"/>
              </w:rPr>
              <w:t>ID</w:t>
            </w:r>
          </w:p>
        </w:tc>
        <w:tc>
          <w:tcPr>
            <w:tcW w:w="3600" w:type="dxa"/>
          </w:tcPr>
          <w:p w14:paraId="6D8D16F2" w14:textId="77777777" w:rsidR="00221614" w:rsidRPr="001E3E6E" w:rsidRDefault="00221614" w:rsidP="00221614">
            <w:pPr>
              <w:pStyle w:val="Level2Body"/>
              <w:ind w:left="0"/>
              <w:rPr>
                <w:rFonts w:cs="Arial"/>
                <w:color w:val="auto"/>
                <w:sz w:val="18"/>
                <w:szCs w:val="18"/>
              </w:rPr>
            </w:pPr>
            <w:r w:rsidRPr="001E3E6E">
              <w:rPr>
                <w:rFonts w:cs="Arial"/>
                <w:color w:val="auto"/>
                <w:sz w:val="18"/>
                <w:szCs w:val="18"/>
              </w:rPr>
              <w:t>Contractor / Solution/Requirement</w:t>
            </w:r>
          </w:p>
        </w:tc>
        <w:tc>
          <w:tcPr>
            <w:tcW w:w="2880" w:type="dxa"/>
          </w:tcPr>
          <w:p w14:paraId="58B633BB" w14:textId="77777777" w:rsidR="00221614" w:rsidRPr="001E3E6E" w:rsidRDefault="00221614" w:rsidP="00221614">
            <w:pPr>
              <w:pStyle w:val="Level2Body"/>
              <w:ind w:left="0"/>
              <w:rPr>
                <w:rFonts w:cs="Arial"/>
                <w:color w:val="auto"/>
                <w:sz w:val="18"/>
                <w:szCs w:val="18"/>
              </w:rPr>
            </w:pPr>
            <w:r w:rsidRPr="001E3E6E">
              <w:rPr>
                <w:rFonts w:cs="Arial"/>
                <w:color w:val="auto"/>
                <w:sz w:val="18"/>
                <w:szCs w:val="18"/>
              </w:rPr>
              <w:t>Instructions to Bidder</w:t>
            </w:r>
          </w:p>
        </w:tc>
        <w:tc>
          <w:tcPr>
            <w:tcW w:w="1553" w:type="dxa"/>
          </w:tcPr>
          <w:p w14:paraId="60EB6379" w14:textId="77777777" w:rsidR="00221614" w:rsidRPr="001E3E6E" w:rsidRDefault="00221614" w:rsidP="00221614">
            <w:pPr>
              <w:pStyle w:val="Level2Body"/>
              <w:ind w:left="0"/>
              <w:jc w:val="center"/>
              <w:rPr>
                <w:rFonts w:cs="Arial"/>
                <w:color w:val="auto"/>
                <w:sz w:val="18"/>
                <w:szCs w:val="18"/>
              </w:rPr>
            </w:pPr>
            <w:r w:rsidRPr="001E3E6E">
              <w:rPr>
                <w:rFonts w:cs="Arial"/>
                <w:color w:val="auto"/>
                <w:sz w:val="18"/>
                <w:szCs w:val="18"/>
              </w:rPr>
              <w:t>CMS</w:t>
            </w:r>
          </w:p>
          <w:p w14:paraId="4154114B" w14:textId="77777777" w:rsidR="00221614" w:rsidRPr="001E3E6E" w:rsidRDefault="00221614" w:rsidP="00221614">
            <w:pPr>
              <w:pStyle w:val="Level2Body"/>
              <w:ind w:left="0"/>
              <w:jc w:val="center"/>
              <w:rPr>
                <w:rFonts w:cs="Arial"/>
                <w:color w:val="auto"/>
                <w:sz w:val="18"/>
                <w:szCs w:val="18"/>
              </w:rPr>
            </w:pPr>
            <w:r w:rsidRPr="001E3E6E">
              <w:rPr>
                <w:rFonts w:cs="Arial"/>
                <w:color w:val="auto"/>
                <w:sz w:val="18"/>
                <w:szCs w:val="18"/>
              </w:rPr>
              <w:t>Checklist</w:t>
            </w:r>
          </w:p>
          <w:p w14:paraId="51283925" w14:textId="77777777" w:rsidR="00221614" w:rsidRPr="001E3E6E" w:rsidRDefault="00221614" w:rsidP="00221614">
            <w:pPr>
              <w:pStyle w:val="Level2Body"/>
              <w:ind w:left="0"/>
              <w:jc w:val="center"/>
              <w:rPr>
                <w:rFonts w:cs="Arial"/>
                <w:color w:val="auto"/>
                <w:sz w:val="18"/>
                <w:szCs w:val="18"/>
              </w:rPr>
            </w:pPr>
            <w:r w:rsidRPr="001E3E6E">
              <w:rPr>
                <w:rFonts w:cs="Arial"/>
                <w:color w:val="auto"/>
                <w:sz w:val="18"/>
                <w:szCs w:val="18"/>
              </w:rPr>
              <w:t>ID</w:t>
            </w:r>
          </w:p>
        </w:tc>
        <w:tc>
          <w:tcPr>
            <w:tcW w:w="1057" w:type="dxa"/>
          </w:tcPr>
          <w:p w14:paraId="0F25248D" w14:textId="77777777" w:rsidR="00221614" w:rsidRPr="001E3E6E" w:rsidRDefault="00221614" w:rsidP="00221614">
            <w:pPr>
              <w:pStyle w:val="Level2Body"/>
              <w:ind w:left="0"/>
              <w:rPr>
                <w:rFonts w:cs="Arial"/>
                <w:color w:val="auto"/>
                <w:sz w:val="18"/>
                <w:szCs w:val="18"/>
              </w:rPr>
            </w:pPr>
            <w:r w:rsidRPr="001E3E6E">
              <w:rPr>
                <w:rFonts w:cs="Arial"/>
                <w:color w:val="auto"/>
                <w:sz w:val="18"/>
                <w:szCs w:val="18"/>
              </w:rPr>
              <w:t>Bidding</w:t>
            </w:r>
          </w:p>
          <w:p w14:paraId="1EF7DC1D" w14:textId="77777777" w:rsidR="00221614" w:rsidRPr="001E3E6E" w:rsidRDefault="00221614" w:rsidP="00221614">
            <w:pPr>
              <w:pStyle w:val="Level2Body"/>
              <w:ind w:left="0"/>
              <w:rPr>
                <w:rFonts w:cs="Arial"/>
                <w:color w:val="auto"/>
                <w:sz w:val="18"/>
                <w:szCs w:val="18"/>
              </w:rPr>
            </w:pPr>
            <w:r w:rsidRPr="001E3E6E">
              <w:rPr>
                <w:rFonts w:cs="Arial"/>
                <w:color w:val="auto"/>
                <w:sz w:val="18"/>
                <w:szCs w:val="18"/>
              </w:rPr>
              <w:t>Ability</w:t>
            </w:r>
          </w:p>
          <w:p w14:paraId="25C4026E" w14:textId="77777777" w:rsidR="00221614" w:rsidRPr="001E3E6E" w:rsidRDefault="00221614" w:rsidP="00221614">
            <w:pPr>
              <w:pStyle w:val="Level2Body"/>
              <w:ind w:left="0"/>
              <w:rPr>
                <w:rFonts w:cs="Arial"/>
                <w:color w:val="auto"/>
                <w:sz w:val="18"/>
                <w:szCs w:val="18"/>
              </w:rPr>
            </w:pPr>
            <w:r w:rsidRPr="001E3E6E">
              <w:rPr>
                <w:rFonts w:cs="Arial"/>
                <w:color w:val="auto"/>
                <w:sz w:val="18"/>
                <w:szCs w:val="18"/>
              </w:rPr>
              <w:t>Code</w:t>
            </w:r>
          </w:p>
        </w:tc>
        <w:tc>
          <w:tcPr>
            <w:tcW w:w="3595" w:type="dxa"/>
          </w:tcPr>
          <w:p w14:paraId="6B9DEAC8" w14:textId="77777777" w:rsidR="00221614" w:rsidRPr="001E3E6E" w:rsidRDefault="00221614" w:rsidP="00221614">
            <w:pPr>
              <w:pStyle w:val="Level2Body"/>
              <w:ind w:left="0"/>
              <w:rPr>
                <w:rFonts w:cs="Arial"/>
                <w:color w:val="auto"/>
                <w:sz w:val="18"/>
                <w:szCs w:val="18"/>
              </w:rPr>
            </w:pPr>
            <w:r w:rsidRPr="001E3E6E">
              <w:rPr>
                <w:rFonts w:cs="Arial"/>
                <w:color w:val="auto"/>
                <w:sz w:val="18"/>
                <w:szCs w:val="18"/>
              </w:rPr>
              <w:t>Gap Description and Recommendation for Closure</w:t>
            </w:r>
          </w:p>
        </w:tc>
      </w:tr>
      <w:tr w:rsidR="001E3E6E" w:rsidRPr="001E3E6E" w14:paraId="0E1830ED" w14:textId="77777777" w:rsidTr="006A7EF8">
        <w:tc>
          <w:tcPr>
            <w:tcW w:w="750" w:type="dxa"/>
          </w:tcPr>
          <w:p w14:paraId="05ABF7D9" w14:textId="64041A16" w:rsidR="00221614" w:rsidRPr="001E3E6E" w:rsidRDefault="00370329" w:rsidP="00670496">
            <w:pPr>
              <w:pStyle w:val="Level2Body"/>
              <w:ind w:left="0"/>
              <w:rPr>
                <w:rFonts w:cs="Arial"/>
                <w:color w:val="auto"/>
                <w:sz w:val="18"/>
                <w:szCs w:val="18"/>
              </w:rPr>
            </w:pPr>
            <w:r>
              <w:rPr>
                <w:rFonts w:cs="Arial"/>
                <w:color w:val="auto"/>
                <w:sz w:val="18"/>
                <w:szCs w:val="18"/>
              </w:rPr>
              <w:t>28</w:t>
            </w:r>
            <w:r w:rsidR="000166F3">
              <w:rPr>
                <w:rFonts w:cs="Arial"/>
                <w:color w:val="auto"/>
                <w:sz w:val="18"/>
                <w:szCs w:val="18"/>
              </w:rPr>
              <w:t>3</w:t>
            </w:r>
          </w:p>
        </w:tc>
        <w:tc>
          <w:tcPr>
            <w:tcW w:w="955" w:type="dxa"/>
          </w:tcPr>
          <w:p w14:paraId="314FEE70" w14:textId="77777777" w:rsidR="00221614" w:rsidRPr="001E3E6E" w:rsidRDefault="00DC2539" w:rsidP="00221614">
            <w:pPr>
              <w:pStyle w:val="Level2Body"/>
              <w:ind w:left="0"/>
              <w:rPr>
                <w:rFonts w:cs="Arial"/>
                <w:color w:val="auto"/>
                <w:sz w:val="18"/>
                <w:szCs w:val="18"/>
              </w:rPr>
            </w:pPr>
            <w:r w:rsidRPr="001E3E6E">
              <w:rPr>
                <w:rFonts w:cs="Arial"/>
                <w:color w:val="auto"/>
                <w:sz w:val="18"/>
                <w:szCs w:val="18"/>
              </w:rPr>
              <w:t>CRT.5</w:t>
            </w:r>
          </w:p>
        </w:tc>
        <w:tc>
          <w:tcPr>
            <w:tcW w:w="3600" w:type="dxa"/>
          </w:tcPr>
          <w:p w14:paraId="627B17C7" w14:textId="571F40D0" w:rsidR="00221614" w:rsidRPr="001E3E6E" w:rsidRDefault="00DC2539" w:rsidP="00DC2539">
            <w:pPr>
              <w:pStyle w:val="Level2Body"/>
              <w:ind w:left="0"/>
              <w:jc w:val="left"/>
              <w:rPr>
                <w:rFonts w:cs="Arial"/>
                <w:color w:val="auto"/>
                <w:sz w:val="18"/>
                <w:szCs w:val="18"/>
              </w:rPr>
            </w:pPr>
            <w:bookmarkStart w:id="16" w:name="_Hlk522658314"/>
            <w:r w:rsidRPr="001E3E6E">
              <w:rPr>
                <w:rFonts w:cs="Arial"/>
                <w:color w:val="auto"/>
                <w:sz w:val="18"/>
                <w:szCs w:val="18"/>
              </w:rPr>
              <w:t>Contractor shall participate as required by DHHS during milestone reviews and other certification meetings.</w:t>
            </w:r>
            <w:r w:rsidR="00AE5F2C">
              <w:rPr>
                <w:rFonts w:cs="Arial"/>
                <w:color w:val="auto"/>
                <w:sz w:val="18"/>
                <w:szCs w:val="18"/>
              </w:rPr>
              <w:t xml:space="preserve"> </w:t>
            </w:r>
            <w:r w:rsidRPr="001E3E6E">
              <w:rPr>
                <w:rFonts w:cs="Arial"/>
                <w:color w:val="auto"/>
                <w:sz w:val="18"/>
                <w:szCs w:val="18"/>
              </w:rPr>
              <w:t xml:space="preserve"> </w:t>
            </w:r>
            <w:bookmarkEnd w:id="16"/>
          </w:p>
        </w:tc>
        <w:tc>
          <w:tcPr>
            <w:tcW w:w="2880" w:type="dxa"/>
          </w:tcPr>
          <w:p w14:paraId="274C0603" w14:textId="20F66A52" w:rsidR="00221614" w:rsidRPr="001E3E6E" w:rsidRDefault="00717D53" w:rsidP="00667D1B">
            <w:pPr>
              <w:pStyle w:val="Level2Body"/>
              <w:ind w:left="0"/>
              <w:jc w:val="left"/>
              <w:rPr>
                <w:rFonts w:cs="Arial"/>
                <w:color w:val="auto"/>
                <w:sz w:val="18"/>
                <w:szCs w:val="18"/>
              </w:rPr>
            </w:pPr>
            <w:r w:rsidRPr="001E3E6E">
              <w:rPr>
                <w:rFonts w:cs="Arial"/>
                <w:color w:val="auto"/>
                <w:sz w:val="18"/>
                <w:szCs w:val="18"/>
              </w:rPr>
              <w:t>Describe</w:t>
            </w:r>
            <w:r w:rsidR="00D45BFB" w:rsidRPr="001E3E6E">
              <w:rPr>
                <w:rFonts w:cs="Arial"/>
                <w:color w:val="auto"/>
                <w:sz w:val="18"/>
                <w:szCs w:val="18"/>
              </w:rPr>
              <w:t xml:space="preserve"> how</w:t>
            </w:r>
            <w:r w:rsidR="00DC2539" w:rsidRPr="001E3E6E">
              <w:rPr>
                <w:rFonts w:cs="Arial"/>
                <w:color w:val="auto"/>
                <w:sz w:val="18"/>
                <w:szCs w:val="18"/>
              </w:rPr>
              <w:t xml:space="preserve"> </w:t>
            </w:r>
            <w:r w:rsidR="00EB3236" w:rsidRPr="001E3E6E">
              <w:rPr>
                <w:rFonts w:cs="Arial"/>
                <w:color w:val="auto"/>
                <w:sz w:val="18"/>
                <w:szCs w:val="18"/>
              </w:rPr>
              <w:t xml:space="preserve">Contractor </w:t>
            </w:r>
            <w:r w:rsidR="00DC2539" w:rsidRPr="001E3E6E">
              <w:rPr>
                <w:rFonts w:cs="Arial"/>
                <w:color w:val="auto"/>
                <w:sz w:val="18"/>
                <w:szCs w:val="18"/>
              </w:rPr>
              <w:t>will provide staff resources as necessary to support MECT milestone reviews and activities.</w:t>
            </w:r>
            <w:r w:rsidR="00AE5F2C">
              <w:rPr>
                <w:rFonts w:cs="Arial"/>
                <w:color w:val="auto"/>
                <w:sz w:val="18"/>
                <w:szCs w:val="18"/>
              </w:rPr>
              <w:t xml:space="preserve"> </w:t>
            </w:r>
            <w:r w:rsidRPr="001E3E6E">
              <w:rPr>
                <w:rFonts w:cs="Arial"/>
                <w:color w:val="auto"/>
                <w:sz w:val="18"/>
                <w:szCs w:val="18"/>
              </w:rPr>
              <w:t>Describe</w:t>
            </w:r>
            <w:r w:rsidR="00DC2539" w:rsidRPr="001E3E6E">
              <w:rPr>
                <w:rFonts w:cs="Arial"/>
                <w:color w:val="auto"/>
                <w:sz w:val="18"/>
                <w:szCs w:val="18"/>
              </w:rPr>
              <w:t xml:space="preserve"> how </w:t>
            </w:r>
            <w:r w:rsidR="00EB3236" w:rsidRPr="001E3E6E">
              <w:rPr>
                <w:rFonts w:cs="Arial"/>
                <w:color w:val="auto"/>
                <w:sz w:val="18"/>
                <w:szCs w:val="18"/>
              </w:rPr>
              <w:t xml:space="preserve">Contractor </w:t>
            </w:r>
            <w:r w:rsidR="00DC2539" w:rsidRPr="001E3E6E">
              <w:rPr>
                <w:rFonts w:cs="Arial"/>
                <w:color w:val="auto"/>
                <w:sz w:val="18"/>
                <w:szCs w:val="18"/>
              </w:rPr>
              <w:t>will participate as required by DHHS during milestone reviews and other certification meetings.</w:t>
            </w:r>
            <w:r w:rsidR="00AE5F2C">
              <w:rPr>
                <w:rFonts w:cs="Arial"/>
                <w:color w:val="auto"/>
                <w:sz w:val="18"/>
                <w:szCs w:val="18"/>
              </w:rPr>
              <w:t xml:space="preserve"> </w:t>
            </w:r>
            <w:r w:rsidR="00DC2539" w:rsidRPr="001E3E6E">
              <w:rPr>
                <w:rFonts w:cs="Arial"/>
                <w:color w:val="auto"/>
                <w:sz w:val="18"/>
                <w:szCs w:val="18"/>
              </w:rPr>
              <w:t xml:space="preserve"> </w:t>
            </w:r>
          </w:p>
        </w:tc>
        <w:tc>
          <w:tcPr>
            <w:tcW w:w="1553" w:type="dxa"/>
          </w:tcPr>
          <w:p w14:paraId="2A8F56F7" w14:textId="77777777" w:rsidR="00221614" w:rsidRPr="001E3E6E" w:rsidRDefault="00402531" w:rsidP="00221614">
            <w:pPr>
              <w:pStyle w:val="Level2Body"/>
              <w:ind w:left="0"/>
              <w:jc w:val="center"/>
              <w:rPr>
                <w:rFonts w:cs="Arial"/>
                <w:color w:val="auto"/>
                <w:sz w:val="18"/>
                <w:szCs w:val="18"/>
              </w:rPr>
            </w:pPr>
            <w:r w:rsidRPr="001E3E6E">
              <w:rPr>
                <w:rFonts w:cs="Arial"/>
                <w:color w:val="auto"/>
                <w:sz w:val="18"/>
                <w:szCs w:val="18"/>
              </w:rPr>
              <w:t>N/A</w:t>
            </w:r>
          </w:p>
        </w:tc>
        <w:sdt>
          <w:sdtPr>
            <w:rPr>
              <w:color w:val="auto"/>
              <w:sz w:val="18"/>
              <w:szCs w:val="18"/>
            </w:rPr>
            <w:alias w:val="Ability Code"/>
            <w:tag w:val="Ability Code"/>
            <w:id w:val="-1404595030"/>
            <w:placeholder>
              <w:docPart w:val="92694A4D78FC46D982AEF7F3A5438440"/>
            </w:placeholder>
            <w15:color w:val="993300"/>
            <w:comboBox>
              <w:listItem w:displayText="S" w:value="S"/>
              <w:listItem w:displayText="W" w:value="W"/>
              <w:listItem w:displayText="M" w:value="M"/>
              <w:listItem w:displayText="F" w:value="F"/>
              <w:listItem w:displayText="C" w:value="C"/>
              <w:listItem w:displayText="N" w:value="N"/>
              <w:listItem w:displayText="O" w:value="O"/>
            </w:comboBox>
          </w:sdtPr>
          <w:sdtEndPr/>
          <w:sdtContent>
            <w:tc>
              <w:tcPr>
                <w:tcW w:w="1057" w:type="dxa"/>
              </w:tcPr>
              <w:p w14:paraId="58080C35" w14:textId="77777777" w:rsidR="00221614" w:rsidRPr="001E3E6E" w:rsidRDefault="002A2404" w:rsidP="00221614">
                <w:pPr>
                  <w:pStyle w:val="Level2Body"/>
                  <w:ind w:left="0"/>
                  <w:rPr>
                    <w:rFonts w:cs="Arial"/>
                    <w:color w:val="auto"/>
                    <w:sz w:val="18"/>
                    <w:szCs w:val="18"/>
                  </w:rPr>
                </w:pPr>
                <w:r w:rsidRPr="001E3E6E" w:rsidDel="008E51F4">
                  <w:rPr>
                    <w:color w:val="auto"/>
                    <w:sz w:val="18"/>
                    <w:szCs w:val="18"/>
                  </w:rPr>
                  <w:t xml:space="preserve">Choose an item. </w:t>
                </w:r>
              </w:p>
            </w:tc>
          </w:sdtContent>
        </w:sdt>
        <w:tc>
          <w:tcPr>
            <w:tcW w:w="3595" w:type="dxa"/>
          </w:tcPr>
          <w:p w14:paraId="47C93C39" w14:textId="77777777" w:rsidR="00221614" w:rsidRPr="001E3E6E" w:rsidRDefault="00221614" w:rsidP="00221614">
            <w:pPr>
              <w:pStyle w:val="Level2Body"/>
              <w:ind w:left="0"/>
              <w:rPr>
                <w:rFonts w:cs="Arial"/>
                <w:color w:val="auto"/>
                <w:sz w:val="18"/>
                <w:szCs w:val="18"/>
              </w:rPr>
            </w:pPr>
          </w:p>
        </w:tc>
      </w:tr>
      <w:tr w:rsidR="002308F7" w:rsidRPr="001E3E6E" w14:paraId="5E7E183F" w14:textId="77777777" w:rsidTr="00860B1B">
        <w:trPr>
          <w:trHeight w:val="602"/>
        </w:trPr>
        <w:tc>
          <w:tcPr>
            <w:tcW w:w="14390" w:type="dxa"/>
            <w:gridSpan w:val="7"/>
          </w:tcPr>
          <w:p w14:paraId="51199BE2" w14:textId="11876AEC" w:rsidR="002308F7" w:rsidRPr="001E3E6E" w:rsidRDefault="002308F7" w:rsidP="008E51F4">
            <w:pPr>
              <w:pStyle w:val="Level2Body"/>
              <w:ind w:left="0"/>
              <w:rPr>
                <w:color w:val="auto"/>
                <w:sz w:val="18"/>
                <w:szCs w:val="18"/>
              </w:rPr>
            </w:pPr>
            <w:r w:rsidRPr="001E3E6E">
              <w:rPr>
                <w:color w:val="auto"/>
                <w:sz w:val="18"/>
                <w:szCs w:val="18"/>
              </w:rPr>
              <w:t>Bidder’s Response:</w:t>
            </w:r>
            <w:r w:rsidR="00AE5F2C">
              <w:rPr>
                <w:color w:val="auto"/>
                <w:sz w:val="18"/>
                <w:szCs w:val="18"/>
              </w:rPr>
              <w:t xml:space="preserve"> </w:t>
            </w:r>
            <w:r w:rsidRPr="001E3E6E">
              <w:rPr>
                <w:color w:val="auto"/>
                <w:sz w:val="18"/>
                <w:szCs w:val="18"/>
              </w:rPr>
              <w:t xml:space="preserve"> </w:t>
            </w:r>
          </w:p>
        </w:tc>
      </w:tr>
    </w:tbl>
    <w:p w14:paraId="26751F5A" w14:textId="77777777" w:rsidR="00221614" w:rsidRPr="001E3E6E" w:rsidRDefault="00221614" w:rsidP="00221614">
      <w:pPr>
        <w:pStyle w:val="Level2Body"/>
        <w:tabs>
          <w:tab w:val="left" w:pos="11250"/>
        </w:tabs>
        <w:ind w:left="0" w:right="2304"/>
        <w:rPr>
          <w:rFonts w:cs="Arial"/>
          <w:color w:val="auto"/>
          <w:sz w:val="18"/>
          <w:szCs w:val="18"/>
        </w:rPr>
      </w:pPr>
    </w:p>
    <w:p w14:paraId="764079D6" w14:textId="77777777" w:rsidR="00221614" w:rsidRPr="001E3E6E" w:rsidRDefault="00221614" w:rsidP="00221614">
      <w:pPr>
        <w:pStyle w:val="Level2Body"/>
        <w:tabs>
          <w:tab w:val="left" w:pos="11250"/>
        </w:tabs>
        <w:ind w:left="0" w:right="2304"/>
        <w:rPr>
          <w:rFonts w:cs="Arial"/>
          <w:color w:val="auto"/>
          <w:sz w:val="18"/>
          <w:szCs w:val="18"/>
        </w:rPr>
      </w:pPr>
    </w:p>
    <w:tbl>
      <w:tblPr>
        <w:tblStyle w:val="TableGrid"/>
        <w:tblW w:w="0" w:type="auto"/>
        <w:tblLook w:val="04A0" w:firstRow="1" w:lastRow="0" w:firstColumn="1" w:lastColumn="0" w:noHBand="0" w:noVBand="1"/>
      </w:tblPr>
      <w:tblGrid>
        <w:gridCol w:w="749"/>
        <w:gridCol w:w="956"/>
        <w:gridCol w:w="3600"/>
        <w:gridCol w:w="2880"/>
        <w:gridCol w:w="1577"/>
        <w:gridCol w:w="1033"/>
        <w:gridCol w:w="3595"/>
      </w:tblGrid>
      <w:tr w:rsidR="001E3E6E" w:rsidRPr="001E3E6E" w14:paraId="4F801DD0" w14:textId="77777777" w:rsidTr="006A7EF8">
        <w:tc>
          <w:tcPr>
            <w:tcW w:w="749" w:type="dxa"/>
          </w:tcPr>
          <w:p w14:paraId="228F0526" w14:textId="77777777" w:rsidR="00221614" w:rsidRPr="001E3E6E" w:rsidRDefault="00221614" w:rsidP="00221614">
            <w:pPr>
              <w:pStyle w:val="Level2Body"/>
              <w:ind w:left="0"/>
              <w:rPr>
                <w:rFonts w:cs="Arial"/>
                <w:color w:val="auto"/>
                <w:sz w:val="18"/>
                <w:szCs w:val="18"/>
              </w:rPr>
            </w:pPr>
            <w:r w:rsidRPr="001E3E6E">
              <w:rPr>
                <w:rFonts w:cs="Arial"/>
                <w:color w:val="auto"/>
                <w:sz w:val="18"/>
                <w:szCs w:val="18"/>
              </w:rPr>
              <w:t>Req.#</w:t>
            </w:r>
          </w:p>
        </w:tc>
        <w:tc>
          <w:tcPr>
            <w:tcW w:w="956" w:type="dxa"/>
          </w:tcPr>
          <w:p w14:paraId="63C546C3" w14:textId="77777777" w:rsidR="00221614" w:rsidRPr="001E3E6E" w:rsidRDefault="00221614" w:rsidP="00221614">
            <w:pPr>
              <w:pStyle w:val="Level2Body"/>
              <w:ind w:left="0"/>
              <w:rPr>
                <w:rFonts w:cs="Arial"/>
                <w:color w:val="auto"/>
                <w:sz w:val="18"/>
                <w:szCs w:val="18"/>
              </w:rPr>
            </w:pPr>
            <w:r w:rsidRPr="001E3E6E">
              <w:rPr>
                <w:rFonts w:cs="Arial"/>
                <w:color w:val="auto"/>
                <w:sz w:val="18"/>
                <w:szCs w:val="18"/>
              </w:rPr>
              <w:t>ID</w:t>
            </w:r>
          </w:p>
        </w:tc>
        <w:tc>
          <w:tcPr>
            <w:tcW w:w="3600" w:type="dxa"/>
          </w:tcPr>
          <w:p w14:paraId="22389D61" w14:textId="77777777" w:rsidR="00221614" w:rsidRPr="001E3E6E" w:rsidRDefault="00221614" w:rsidP="00221614">
            <w:pPr>
              <w:pStyle w:val="Level2Body"/>
              <w:ind w:left="0"/>
              <w:rPr>
                <w:rFonts w:cs="Arial"/>
                <w:color w:val="auto"/>
                <w:sz w:val="18"/>
                <w:szCs w:val="18"/>
              </w:rPr>
            </w:pPr>
            <w:r w:rsidRPr="001E3E6E">
              <w:rPr>
                <w:rFonts w:cs="Arial"/>
                <w:color w:val="auto"/>
                <w:sz w:val="18"/>
                <w:szCs w:val="18"/>
              </w:rPr>
              <w:t>Contractor / Solution/Requirement</w:t>
            </w:r>
          </w:p>
        </w:tc>
        <w:tc>
          <w:tcPr>
            <w:tcW w:w="2880" w:type="dxa"/>
          </w:tcPr>
          <w:p w14:paraId="70FA5359" w14:textId="77777777" w:rsidR="00221614" w:rsidRPr="001E3E6E" w:rsidRDefault="00221614" w:rsidP="00221614">
            <w:pPr>
              <w:pStyle w:val="Level2Body"/>
              <w:ind w:left="0"/>
              <w:rPr>
                <w:rFonts w:cs="Arial"/>
                <w:color w:val="auto"/>
                <w:sz w:val="18"/>
                <w:szCs w:val="18"/>
              </w:rPr>
            </w:pPr>
            <w:r w:rsidRPr="001E3E6E">
              <w:rPr>
                <w:rFonts w:cs="Arial"/>
                <w:color w:val="auto"/>
                <w:sz w:val="18"/>
                <w:szCs w:val="18"/>
              </w:rPr>
              <w:t>Instructions to Bidder</w:t>
            </w:r>
          </w:p>
        </w:tc>
        <w:tc>
          <w:tcPr>
            <w:tcW w:w="1577" w:type="dxa"/>
          </w:tcPr>
          <w:p w14:paraId="4E5C779D" w14:textId="77777777" w:rsidR="00221614" w:rsidRPr="001E3E6E" w:rsidRDefault="00221614" w:rsidP="00221614">
            <w:pPr>
              <w:pStyle w:val="Level2Body"/>
              <w:ind w:left="0"/>
              <w:jc w:val="center"/>
              <w:rPr>
                <w:rFonts w:cs="Arial"/>
                <w:color w:val="auto"/>
                <w:sz w:val="18"/>
                <w:szCs w:val="18"/>
              </w:rPr>
            </w:pPr>
            <w:r w:rsidRPr="001E3E6E">
              <w:rPr>
                <w:rFonts w:cs="Arial"/>
                <w:color w:val="auto"/>
                <w:sz w:val="18"/>
                <w:szCs w:val="18"/>
              </w:rPr>
              <w:t>CMS</w:t>
            </w:r>
          </w:p>
          <w:p w14:paraId="4C65ACA8" w14:textId="77777777" w:rsidR="00221614" w:rsidRPr="001E3E6E" w:rsidRDefault="00221614" w:rsidP="00221614">
            <w:pPr>
              <w:pStyle w:val="Level2Body"/>
              <w:ind w:left="0"/>
              <w:jc w:val="center"/>
              <w:rPr>
                <w:rFonts w:cs="Arial"/>
                <w:color w:val="auto"/>
                <w:sz w:val="18"/>
                <w:szCs w:val="18"/>
              </w:rPr>
            </w:pPr>
            <w:r w:rsidRPr="001E3E6E">
              <w:rPr>
                <w:rFonts w:cs="Arial"/>
                <w:color w:val="auto"/>
                <w:sz w:val="18"/>
                <w:szCs w:val="18"/>
              </w:rPr>
              <w:t>Checklist</w:t>
            </w:r>
          </w:p>
          <w:p w14:paraId="739D9513" w14:textId="77777777" w:rsidR="00221614" w:rsidRPr="001E3E6E" w:rsidRDefault="00221614" w:rsidP="00221614">
            <w:pPr>
              <w:pStyle w:val="Level2Body"/>
              <w:ind w:left="0"/>
              <w:jc w:val="center"/>
              <w:rPr>
                <w:rFonts w:cs="Arial"/>
                <w:color w:val="auto"/>
                <w:sz w:val="18"/>
                <w:szCs w:val="18"/>
              </w:rPr>
            </w:pPr>
            <w:r w:rsidRPr="001E3E6E">
              <w:rPr>
                <w:rFonts w:cs="Arial"/>
                <w:color w:val="auto"/>
                <w:sz w:val="18"/>
                <w:szCs w:val="18"/>
              </w:rPr>
              <w:t>ID</w:t>
            </w:r>
          </w:p>
        </w:tc>
        <w:tc>
          <w:tcPr>
            <w:tcW w:w="1033" w:type="dxa"/>
          </w:tcPr>
          <w:p w14:paraId="7F6CF741" w14:textId="77777777" w:rsidR="00221614" w:rsidRPr="001E3E6E" w:rsidRDefault="00221614" w:rsidP="00221614">
            <w:pPr>
              <w:pStyle w:val="Level2Body"/>
              <w:ind w:left="0"/>
              <w:rPr>
                <w:rFonts w:cs="Arial"/>
                <w:color w:val="auto"/>
                <w:sz w:val="18"/>
                <w:szCs w:val="18"/>
              </w:rPr>
            </w:pPr>
            <w:r w:rsidRPr="001E3E6E">
              <w:rPr>
                <w:rFonts w:cs="Arial"/>
                <w:color w:val="auto"/>
                <w:sz w:val="18"/>
                <w:szCs w:val="18"/>
              </w:rPr>
              <w:t>Bidding</w:t>
            </w:r>
          </w:p>
          <w:p w14:paraId="12567479" w14:textId="77777777" w:rsidR="00221614" w:rsidRPr="001E3E6E" w:rsidRDefault="00221614" w:rsidP="00221614">
            <w:pPr>
              <w:pStyle w:val="Level2Body"/>
              <w:ind w:left="0"/>
              <w:rPr>
                <w:rFonts w:cs="Arial"/>
                <w:color w:val="auto"/>
                <w:sz w:val="18"/>
                <w:szCs w:val="18"/>
              </w:rPr>
            </w:pPr>
            <w:r w:rsidRPr="001E3E6E">
              <w:rPr>
                <w:rFonts w:cs="Arial"/>
                <w:color w:val="auto"/>
                <w:sz w:val="18"/>
                <w:szCs w:val="18"/>
              </w:rPr>
              <w:t>Ability</w:t>
            </w:r>
          </w:p>
          <w:p w14:paraId="19BF032D" w14:textId="77777777" w:rsidR="00221614" w:rsidRPr="001E3E6E" w:rsidRDefault="00221614" w:rsidP="00221614">
            <w:pPr>
              <w:pStyle w:val="Level2Body"/>
              <w:ind w:left="0"/>
              <w:rPr>
                <w:rFonts w:cs="Arial"/>
                <w:color w:val="auto"/>
                <w:sz w:val="18"/>
                <w:szCs w:val="18"/>
              </w:rPr>
            </w:pPr>
            <w:r w:rsidRPr="001E3E6E">
              <w:rPr>
                <w:rFonts w:cs="Arial"/>
                <w:color w:val="auto"/>
                <w:sz w:val="18"/>
                <w:szCs w:val="18"/>
              </w:rPr>
              <w:t>Code</w:t>
            </w:r>
          </w:p>
        </w:tc>
        <w:tc>
          <w:tcPr>
            <w:tcW w:w="3595" w:type="dxa"/>
          </w:tcPr>
          <w:p w14:paraId="4FE9982F" w14:textId="77777777" w:rsidR="00221614" w:rsidRPr="001E3E6E" w:rsidRDefault="00221614" w:rsidP="00221614">
            <w:pPr>
              <w:pStyle w:val="Level2Body"/>
              <w:ind w:left="0"/>
              <w:rPr>
                <w:rFonts w:cs="Arial"/>
                <w:color w:val="auto"/>
                <w:sz w:val="18"/>
                <w:szCs w:val="18"/>
              </w:rPr>
            </w:pPr>
            <w:r w:rsidRPr="001E3E6E">
              <w:rPr>
                <w:rFonts w:cs="Arial"/>
                <w:color w:val="auto"/>
                <w:sz w:val="18"/>
                <w:szCs w:val="18"/>
              </w:rPr>
              <w:t>Gap Description and Recommendation for Closure</w:t>
            </w:r>
          </w:p>
        </w:tc>
      </w:tr>
      <w:tr w:rsidR="001E3E6E" w:rsidRPr="001E3E6E" w14:paraId="4C1AC49B" w14:textId="77777777" w:rsidTr="006A7EF8">
        <w:tc>
          <w:tcPr>
            <w:tcW w:w="749" w:type="dxa"/>
          </w:tcPr>
          <w:p w14:paraId="01048D22" w14:textId="2284C2FC" w:rsidR="00221614" w:rsidRPr="001E3E6E" w:rsidRDefault="00370329" w:rsidP="00670496">
            <w:pPr>
              <w:pStyle w:val="Level2Body"/>
              <w:ind w:left="0"/>
              <w:rPr>
                <w:rFonts w:cs="Arial"/>
                <w:color w:val="auto"/>
                <w:sz w:val="18"/>
                <w:szCs w:val="18"/>
              </w:rPr>
            </w:pPr>
            <w:r>
              <w:rPr>
                <w:rFonts w:cs="Arial"/>
                <w:color w:val="auto"/>
                <w:sz w:val="18"/>
                <w:szCs w:val="18"/>
              </w:rPr>
              <w:t>28</w:t>
            </w:r>
            <w:r w:rsidR="000166F3">
              <w:rPr>
                <w:rFonts w:cs="Arial"/>
                <w:color w:val="auto"/>
                <w:sz w:val="18"/>
                <w:szCs w:val="18"/>
              </w:rPr>
              <w:t>4</w:t>
            </w:r>
          </w:p>
        </w:tc>
        <w:tc>
          <w:tcPr>
            <w:tcW w:w="956" w:type="dxa"/>
          </w:tcPr>
          <w:p w14:paraId="26A6F94A" w14:textId="77777777" w:rsidR="00221614" w:rsidRPr="001E3E6E" w:rsidRDefault="00CE086C" w:rsidP="00221614">
            <w:pPr>
              <w:pStyle w:val="Level2Body"/>
              <w:ind w:left="0"/>
              <w:rPr>
                <w:rFonts w:cs="Arial"/>
                <w:color w:val="auto"/>
                <w:sz w:val="18"/>
                <w:szCs w:val="18"/>
              </w:rPr>
            </w:pPr>
            <w:r w:rsidRPr="001E3E6E">
              <w:rPr>
                <w:rFonts w:cs="Arial"/>
                <w:color w:val="auto"/>
                <w:sz w:val="18"/>
                <w:szCs w:val="18"/>
              </w:rPr>
              <w:t>CRT.6</w:t>
            </w:r>
          </w:p>
        </w:tc>
        <w:tc>
          <w:tcPr>
            <w:tcW w:w="3600" w:type="dxa"/>
          </w:tcPr>
          <w:p w14:paraId="6EB65E9A" w14:textId="6B069700" w:rsidR="00221614" w:rsidRPr="001E3E6E" w:rsidRDefault="00CE086C" w:rsidP="00CE086C">
            <w:pPr>
              <w:pStyle w:val="Level2Body"/>
              <w:ind w:left="0"/>
              <w:jc w:val="left"/>
              <w:rPr>
                <w:rFonts w:cs="Arial"/>
                <w:color w:val="auto"/>
                <w:sz w:val="18"/>
                <w:szCs w:val="18"/>
              </w:rPr>
            </w:pPr>
            <w:bookmarkStart w:id="17" w:name="_Hlk522658394"/>
            <w:r w:rsidRPr="001E3E6E">
              <w:rPr>
                <w:rFonts w:cs="Arial"/>
                <w:color w:val="auto"/>
                <w:sz w:val="18"/>
                <w:szCs w:val="18"/>
              </w:rPr>
              <w:t>Contractor must complete milestone updates to the CMS certification checklists as requested by DHHS.</w:t>
            </w:r>
            <w:r w:rsidR="00BA3C19">
              <w:rPr>
                <w:rFonts w:cs="Arial"/>
                <w:color w:val="auto"/>
                <w:sz w:val="18"/>
                <w:szCs w:val="18"/>
              </w:rPr>
              <w:t xml:space="preserve"> </w:t>
            </w:r>
            <w:r w:rsidRPr="001E3E6E">
              <w:rPr>
                <w:rFonts w:cs="Arial"/>
                <w:color w:val="auto"/>
                <w:sz w:val="18"/>
                <w:szCs w:val="18"/>
              </w:rPr>
              <w:t>Contractor must assist DHHS in preparing certification artifacts, evidence, presentation materials and any other content as required by DHHS, IV&amp;V, or CMS.</w:t>
            </w:r>
            <w:r w:rsidR="00AE5F2C">
              <w:rPr>
                <w:rFonts w:cs="Arial"/>
                <w:color w:val="auto"/>
                <w:sz w:val="18"/>
                <w:szCs w:val="18"/>
              </w:rPr>
              <w:t xml:space="preserve"> </w:t>
            </w:r>
            <w:r w:rsidRPr="001E3E6E">
              <w:rPr>
                <w:rFonts w:cs="Arial"/>
                <w:color w:val="auto"/>
                <w:sz w:val="18"/>
                <w:szCs w:val="18"/>
              </w:rPr>
              <w:t xml:space="preserve">Contractor must support DHHS and the IV&amp;V’s activities associated with </w:t>
            </w:r>
            <w:r w:rsidR="00BA3C19">
              <w:rPr>
                <w:rFonts w:cs="Arial"/>
                <w:color w:val="auto"/>
                <w:sz w:val="18"/>
                <w:szCs w:val="18"/>
              </w:rPr>
              <w:t>s</w:t>
            </w:r>
            <w:r w:rsidR="006631BC" w:rsidRPr="001E3E6E">
              <w:rPr>
                <w:rFonts w:cs="Arial"/>
                <w:color w:val="auto"/>
                <w:sz w:val="18"/>
                <w:szCs w:val="18"/>
              </w:rPr>
              <w:t>olution</w:t>
            </w:r>
            <w:r w:rsidRPr="001E3E6E">
              <w:rPr>
                <w:rFonts w:cs="Arial"/>
                <w:color w:val="auto"/>
                <w:sz w:val="18"/>
                <w:szCs w:val="18"/>
              </w:rPr>
              <w:t xml:space="preserve"> throughout the CMS certification process.</w:t>
            </w:r>
            <w:bookmarkEnd w:id="17"/>
            <w:r w:rsidR="00AE5F2C">
              <w:rPr>
                <w:rFonts w:cs="Arial"/>
                <w:color w:val="auto"/>
                <w:sz w:val="18"/>
                <w:szCs w:val="18"/>
              </w:rPr>
              <w:t xml:space="preserve"> </w:t>
            </w:r>
          </w:p>
        </w:tc>
        <w:tc>
          <w:tcPr>
            <w:tcW w:w="2880" w:type="dxa"/>
          </w:tcPr>
          <w:p w14:paraId="655833AA" w14:textId="77777777" w:rsidR="00221614" w:rsidRPr="001E3E6E" w:rsidRDefault="00EB3236" w:rsidP="00EB3236">
            <w:pPr>
              <w:pStyle w:val="Level2Body"/>
              <w:ind w:left="0"/>
              <w:jc w:val="left"/>
              <w:rPr>
                <w:rFonts w:cs="Arial"/>
                <w:color w:val="auto"/>
                <w:sz w:val="18"/>
                <w:szCs w:val="18"/>
              </w:rPr>
            </w:pPr>
            <w:r w:rsidRPr="001E3E6E">
              <w:rPr>
                <w:rFonts w:cs="Arial"/>
                <w:color w:val="auto"/>
                <w:sz w:val="18"/>
                <w:szCs w:val="18"/>
              </w:rPr>
              <w:t>D</w:t>
            </w:r>
            <w:r w:rsidR="00CE086C" w:rsidRPr="001E3E6E">
              <w:rPr>
                <w:rFonts w:cs="Arial"/>
                <w:color w:val="auto"/>
                <w:sz w:val="18"/>
                <w:szCs w:val="18"/>
              </w:rPr>
              <w:t xml:space="preserve">escribe how </w:t>
            </w:r>
            <w:r w:rsidRPr="001E3E6E">
              <w:rPr>
                <w:rFonts w:cs="Arial"/>
                <w:color w:val="auto"/>
                <w:sz w:val="18"/>
                <w:szCs w:val="18"/>
              </w:rPr>
              <w:t xml:space="preserve">Contractor </w:t>
            </w:r>
            <w:r w:rsidR="00CE086C" w:rsidRPr="001E3E6E">
              <w:rPr>
                <w:rFonts w:cs="Arial"/>
                <w:color w:val="auto"/>
                <w:sz w:val="18"/>
                <w:szCs w:val="18"/>
              </w:rPr>
              <w:t xml:space="preserve">will support </w:t>
            </w:r>
            <w:r w:rsidR="00D45BFB" w:rsidRPr="001E3E6E">
              <w:rPr>
                <w:rFonts w:cs="Arial"/>
                <w:color w:val="auto"/>
                <w:sz w:val="18"/>
                <w:szCs w:val="18"/>
              </w:rPr>
              <w:t>creation, review</w:t>
            </w:r>
            <w:r w:rsidR="00CE086C" w:rsidRPr="001E3E6E">
              <w:rPr>
                <w:rFonts w:cs="Arial"/>
                <w:color w:val="auto"/>
                <w:sz w:val="18"/>
                <w:szCs w:val="18"/>
              </w:rPr>
              <w:t xml:space="preserve"> and updates of all required certification artifacts, presentation materials and any other content required for the CMS certification process.</w:t>
            </w:r>
          </w:p>
        </w:tc>
        <w:tc>
          <w:tcPr>
            <w:tcW w:w="1577" w:type="dxa"/>
          </w:tcPr>
          <w:p w14:paraId="03C2F0C8" w14:textId="77777777" w:rsidR="00221614" w:rsidRPr="001E3E6E" w:rsidRDefault="00402531" w:rsidP="00221614">
            <w:pPr>
              <w:pStyle w:val="Level2Body"/>
              <w:ind w:left="0"/>
              <w:jc w:val="center"/>
              <w:rPr>
                <w:rFonts w:cs="Arial"/>
                <w:color w:val="auto"/>
                <w:sz w:val="18"/>
                <w:szCs w:val="18"/>
              </w:rPr>
            </w:pPr>
            <w:r w:rsidRPr="001E3E6E">
              <w:rPr>
                <w:rFonts w:cs="Arial"/>
                <w:color w:val="auto"/>
                <w:sz w:val="18"/>
                <w:szCs w:val="18"/>
              </w:rPr>
              <w:t>N/A</w:t>
            </w:r>
          </w:p>
        </w:tc>
        <w:sdt>
          <w:sdtPr>
            <w:rPr>
              <w:color w:val="auto"/>
              <w:sz w:val="18"/>
              <w:szCs w:val="18"/>
            </w:rPr>
            <w:alias w:val="Ability Code"/>
            <w:tag w:val="Ability Code"/>
            <w:id w:val="202382273"/>
            <w:placeholder>
              <w:docPart w:val="4588C1FFC8D648C59D96F15C9663C985"/>
            </w:placeholder>
            <w15:color w:val="993300"/>
            <w:comboBox>
              <w:listItem w:displayText="S" w:value="S"/>
              <w:listItem w:displayText="W" w:value="W"/>
              <w:listItem w:displayText="M" w:value="M"/>
              <w:listItem w:displayText="F" w:value="F"/>
              <w:listItem w:displayText="C" w:value="C"/>
              <w:listItem w:displayText="N" w:value="N"/>
              <w:listItem w:displayText="O" w:value="O"/>
            </w:comboBox>
          </w:sdtPr>
          <w:sdtEndPr/>
          <w:sdtContent>
            <w:tc>
              <w:tcPr>
                <w:tcW w:w="1033" w:type="dxa"/>
              </w:tcPr>
              <w:p w14:paraId="689BCAF9" w14:textId="77777777" w:rsidR="00221614" w:rsidRPr="001E3E6E" w:rsidRDefault="002A2404" w:rsidP="00221614">
                <w:pPr>
                  <w:pStyle w:val="Level2Body"/>
                  <w:ind w:left="0"/>
                  <w:rPr>
                    <w:rFonts w:cs="Arial"/>
                    <w:color w:val="auto"/>
                    <w:sz w:val="18"/>
                    <w:szCs w:val="18"/>
                  </w:rPr>
                </w:pPr>
                <w:r w:rsidRPr="001E3E6E" w:rsidDel="008E51F4">
                  <w:rPr>
                    <w:color w:val="auto"/>
                    <w:sz w:val="18"/>
                    <w:szCs w:val="18"/>
                  </w:rPr>
                  <w:t xml:space="preserve">Choose an item. </w:t>
                </w:r>
              </w:p>
            </w:tc>
          </w:sdtContent>
        </w:sdt>
        <w:tc>
          <w:tcPr>
            <w:tcW w:w="3595" w:type="dxa"/>
          </w:tcPr>
          <w:p w14:paraId="3BC693A4" w14:textId="77777777" w:rsidR="00221614" w:rsidRPr="001E3E6E" w:rsidRDefault="00221614" w:rsidP="00221614">
            <w:pPr>
              <w:pStyle w:val="Level2Body"/>
              <w:ind w:left="0"/>
              <w:rPr>
                <w:rFonts w:cs="Arial"/>
                <w:color w:val="auto"/>
                <w:sz w:val="18"/>
                <w:szCs w:val="18"/>
              </w:rPr>
            </w:pPr>
          </w:p>
        </w:tc>
      </w:tr>
      <w:tr w:rsidR="002308F7" w:rsidRPr="001E3E6E" w14:paraId="14840CF5" w14:textId="77777777" w:rsidTr="00860B1B">
        <w:trPr>
          <w:trHeight w:val="719"/>
        </w:trPr>
        <w:tc>
          <w:tcPr>
            <w:tcW w:w="14390" w:type="dxa"/>
            <w:gridSpan w:val="7"/>
          </w:tcPr>
          <w:p w14:paraId="39F559D5" w14:textId="6BC5A804" w:rsidR="002308F7" w:rsidRPr="001E3E6E" w:rsidRDefault="002308F7" w:rsidP="008E51F4">
            <w:pPr>
              <w:pStyle w:val="Level2Body"/>
              <w:ind w:left="0"/>
              <w:rPr>
                <w:color w:val="auto"/>
                <w:sz w:val="18"/>
                <w:szCs w:val="18"/>
              </w:rPr>
            </w:pPr>
            <w:r w:rsidRPr="001E3E6E">
              <w:rPr>
                <w:color w:val="auto"/>
                <w:sz w:val="18"/>
                <w:szCs w:val="18"/>
              </w:rPr>
              <w:t>Bidder’s Response:</w:t>
            </w:r>
            <w:r w:rsidR="00AE5F2C">
              <w:rPr>
                <w:color w:val="auto"/>
                <w:sz w:val="18"/>
                <w:szCs w:val="18"/>
              </w:rPr>
              <w:t xml:space="preserve"> </w:t>
            </w:r>
            <w:r w:rsidRPr="001E3E6E">
              <w:rPr>
                <w:color w:val="auto"/>
                <w:sz w:val="18"/>
                <w:szCs w:val="18"/>
              </w:rPr>
              <w:t xml:space="preserve"> </w:t>
            </w:r>
          </w:p>
        </w:tc>
      </w:tr>
    </w:tbl>
    <w:p w14:paraId="28F1DEE8" w14:textId="77777777" w:rsidR="00221614" w:rsidRPr="001E3E6E" w:rsidRDefault="00221614" w:rsidP="00221614">
      <w:pPr>
        <w:pStyle w:val="Level2Body"/>
        <w:tabs>
          <w:tab w:val="left" w:pos="11250"/>
        </w:tabs>
        <w:ind w:left="0" w:right="2304"/>
        <w:rPr>
          <w:rFonts w:cs="Arial"/>
          <w:color w:val="auto"/>
          <w:sz w:val="18"/>
          <w:szCs w:val="18"/>
        </w:rPr>
      </w:pPr>
    </w:p>
    <w:p w14:paraId="62014432" w14:textId="77777777" w:rsidR="00221614" w:rsidRPr="001E3E6E" w:rsidRDefault="00221614" w:rsidP="00221614">
      <w:pPr>
        <w:pStyle w:val="Level2Body"/>
        <w:tabs>
          <w:tab w:val="left" w:pos="11250"/>
        </w:tabs>
        <w:ind w:left="0" w:right="2304"/>
        <w:rPr>
          <w:rFonts w:cs="Arial"/>
          <w:color w:val="auto"/>
          <w:sz w:val="18"/>
          <w:szCs w:val="18"/>
        </w:rPr>
      </w:pPr>
    </w:p>
    <w:tbl>
      <w:tblPr>
        <w:tblStyle w:val="TableGrid"/>
        <w:tblW w:w="0" w:type="auto"/>
        <w:tblLook w:val="04A0" w:firstRow="1" w:lastRow="0" w:firstColumn="1" w:lastColumn="0" w:noHBand="0" w:noVBand="1"/>
      </w:tblPr>
      <w:tblGrid>
        <w:gridCol w:w="749"/>
        <w:gridCol w:w="956"/>
        <w:gridCol w:w="3600"/>
        <w:gridCol w:w="2880"/>
        <w:gridCol w:w="1562"/>
        <w:gridCol w:w="1048"/>
        <w:gridCol w:w="3595"/>
      </w:tblGrid>
      <w:tr w:rsidR="001E3E6E" w:rsidRPr="001E3E6E" w14:paraId="17B0033C" w14:textId="77777777" w:rsidTr="006A7EF8">
        <w:tc>
          <w:tcPr>
            <w:tcW w:w="749" w:type="dxa"/>
          </w:tcPr>
          <w:p w14:paraId="65A20ACD" w14:textId="77777777" w:rsidR="00221614" w:rsidRPr="001E3E6E" w:rsidRDefault="00221614" w:rsidP="00221614">
            <w:pPr>
              <w:pStyle w:val="Level2Body"/>
              <w:ind w:left="0"/>
              <w:rPr>
                <w:rFonts w:cs="Arial"/>
                <w:color w:val="auto"/>
                <w:sz w:val="18"/>
                <w:szCs w:val="18"/>
              </w:rPr>
            </w:pPr>
            <w:r w:rsidRPr="001E3E6E">
              <w:rPr>
                <w:rFonts w:cs="Arial"/>
                <w:color w:val="auto"/>
                <w:sz w:val="18"/>
                <w:szCs w:val="18"/>
              </w:rPr>
              <w:lastRenderedPageBreak/>
              <w:t>Req.#</w:t>
            </w:r>
          </w:p>
        </w:tc>
        <w:tc>
          <w:tcPr>
            <w:tcW w:w="956" w:type="dxa"/>
          </w:tcPr>
          <w:p w14:paraId="1485561B" w14:textId="77777777" w:rsidR="00221614" w:rsidRPr="001E3E6E" w:rsidRDefault="00221614" w:rsidP="00221614">
            <w:pPr>
              <w:pStyle w:val="Level2Body"/>
              <w:ind w:left="0"/>
              <w:rPr>
                <w:rFonts w:cs="Arial"/>
                <w:color w:val="auto"/>
                <w:sz w:val="18"/>
                <w:szCs w:val="18"/>
              </w:rPr>
            </w:pPr>
            <w:r w:rsidRPr="001E3E6E">
              <w:rPr>
                <w:rFonts w:cs="Arial"/>
                <w:color w:val="auto"/>
                <w:sz w:val="18"/>
                <w:szCs w:val="18"/>
              </w:rPr>
              <w:t>ID</w:t>
            </w:r>
          </w:p>
        </w:tc>
        <w:tc>
          <w:tcPr>
            <w:tcW w:w="3600" w:type="dxa"/>
          </w:tcPr>
          <w:p w14:paraId="5A451868" w14:textId="77777777" w:rsidR="00221614" w:rsidRPr="001E3E6E" w:rsidRDefault="00221614" w:rsidP="00221614">
            <w:pPr>
              <w:pStyle w:val="Level2Body"/>
              <w:ind w:left="0"/>
              <w:rPr>
                <w:rFonts w:cs="Arial"/>
                <w:color w:val="auto"/>
                <w:sz w:val="18"/>
                <w:szCs w:val="18"/>
              </w:rPr>
            </w:pPr>
            <w:r w:rsidRPr="001E3E6E">
              <w:rPr>
                <w:rFonts w:cs="Arial"/>
                <w:color w:val="auto"/>
                <w:sz w:val="18"/>
                <w:szCs w:val="18"/>
              </w:rPr>
              <w:t>Contractor / Solution/Requirement</w:t>
            </w:r>
          </w:p>
        </w:tc>
        <w:tc>
          <w:tcPr>
            <w:tcW w:w="2880" w:type="dxa"/>
          </w:tcPr>
          <w:p w14:paraId="27C63C61" w14:textId="77777777" w:rsidR="00221614" w:rsidRPr="001E3E6E" w:rsidRDefault="00221614" w:rsidP="00221614">
            <w:pPr>
              <w:pStyle w:val="Level2Body"/>
              <w:ind w:left="0"/>
              <w:rPr>
                <w:rFonts w:cs="Arial"/>
                <w:color w:val="auto"/>
                <w:sz w:val="18"/>
                <w:szCs w:val="18"/>
              </w:rPr>
            </w:pPr>
            <w:r w:rsidRPr="001E3E6E">
              <w:rPr>
                <w:rFonts w:cs="Arial"/>
                <w:color w:val="auto"/>
                <w:sz w:val="18"/>
                <w:szCs w:val="18"/>
              </w:rPr>
              <w:t>Instructions to Bidder</w:t>
            </w:r>
          </w:p>
        </w:tc>
        <w:tc>
          <w:tcPr>
            <w:tcW w:w="1562" w:type="dxa"/>
          </w:tcPr>
          <w:p w14:paraId="7B070C9B" w14:textId="77777777" w:rsidR="00221614" w:rsidRPr="001E3E6E" w:rsidRDefault="00221614" w:rsidP="00221614">
            <w:pPr>
              <w:pStyle w:val="Level2Body"/>
              <w:ind w:left="0"/>
              <w:jc w:val="center"/>
              <w:rPr>
                <w:rFonts w:cs="Arial"/>
                <w:color w:val="auto"/>
                <w:sz w:val="18"/>
                <w:szCs w:val="18"/>
              </w:rPr>
            </w:pPr>
            <w:r w:rsidRPr="001E3E6E">
              <w:rPr>
                <w:rFonts w:cs="Arial"/>
                <w:color w:val="auto"/>
                <w:sz w:val="18"/>
                <w:szCs w:val="18"/>
              </w:rPr>
              <w:t>CMS</w:t>
            </w:r>
          </w:p>
          <w:p w14:paraId="587B9F6D" w14:textId="77777777" w:rsidR="00221614" w:rsidRPr="001E3E6E" w:rsidRDefault="00221614" w:rsidP="00221614">
            <w:pPr>
              <w:pStyle w:val="Level2Body"/>
              <w:ind w:left="0"/>
              <w:jc w:val="center"/>
              <w:rPr>
                <w:rFonts w:cs="Arial"/>
                <w:color w:val="auto"/>
                <w:sz w:val="18"/>
                <w:szCs w:val="18"/>
              </w:rPr>
            </w:pPr>
            <w:r w:rsidRPr="001E3E6E">
              <w:rPr>
                <w:rFonts w:cs="Arial"/>
                <w:color w:val="auto"/>
                <w:sz w:val="18"/>
                <w:szCs w:val="18"/>
              </w:rPr>
              <w:t>Checklist</w:t>
            </w:r>
          </w:p>
          <w:p w14:paraId="19A00206" w14:textId="77777777" w:rsidR="00221614" w:rsidRPr="001E3E6E" w:rsidRDefault="00221614" w:rsidP="00221614">
            <w:pPr>
              <w:pStyle w:val="Level2Body"/>
              <w:ind w:left="0"/>
              <w:jc w:val="center"/>
              <w:rPr>
                <w:rFonts w:cs="Arial"/>
                <w:color w:val="auto"/>
                <w:sz w:val="18"/>
                <w:szCs w:val="18"/>
              </w:rPr>
            </w:pPr>
            <w:r w:rsidRPr="001E3E6E">
              <w:rPr>
                <w:rFonts w:cs="Arial"/>
                <w:color w:val="auto"/>
                <w:sz w:val="18"/>
                <w:szCs w:val="18"/>
              </w:rPr>
              <w:t>ID</w:t>
            </w:r>
          </w:p>
        </w:tc>
        <w:tc>
          <w:tcPr>
            <w:tcW w:w="1048" w:type="dxa"/>
          </w:tcPr>
          <w:p w14:paraId="2A7A6976" w14:textId="77777777" w:rsidR="00221614" w:rsidRPr="001E3E6E" w:rsidRDefault="00221614" w:rsidP="00221614">
            <w:pPr>
              <w:pStyle w:val="Level2Body"/>
              <w:ind w:left="0"/>
              <w:rPr>
                <w:rFonts w:cs="Arial"/>
                <w:color w:val="auto"/>
                <w:sz w:val="18"/>
                <w:szCs w:val="18"/>
              </w:rPr>
            </w:pPr>
            <w:r w:rsidRPr="001E3E6E">
              <w:rPr>
                <w:rFonts w:cs="Arial"/>
                <w:color w:val="auto"/>
                <w:sz w:val="18"/>
                <w:szCs w:val="18"/>
              </w:rPr>
              <w:t>Bidding</w:t>
            </w:r>
          </w:p>
          <w:p w14:paraId="352CA012" w14:textId="77777777" w:rsidR="00221614" w:rsidRPr="001E3E6E" w:rsidRDefault="00221614" w:rsidP="00221614">
            <w:pPr>
              <w:pStyle w:val="Level2Body"/>
              <w:ind w:left="0"/>
              <w:rPr>
                <w:rFonts w:cs="Arial"/>
                <w:color w:val="auto"/>
                <w:sz w:val="18"/>
                <w:szCs w:val="18"/>
              </w:rPr>
            </w:pPr>
            <w:r w:rsidRPr="001E3E6E">
              <w:rPr>
                <w:rFonts w:cs="Arial"/>
                <w:color w:val="auto"/>
                <w:sz w:val="18"/>
                <w:szCs w:val="18"/>
              </w:rPr>
              <w:t>Ability</w:t>
            </w:r>
          </w:p>
          <w:p w14:paraId="0C05A1F7" w14:textId="77777777" w:rsidR="00221614" w:rsidRPr="001E3E6E" w:rsidRDefault="00221614" w:rsidP="00221614">
            <w:pPr>
              <w:pStyle w:val="Level2Body"/>
              <w:ind w:left="0"/>
              <w:rPr>
                <w:rFonts w:cs="Arial"/>
                <w:color w:val="auto"/>
                <w:sz w:val="18"/>
                <w:szCs w:val="18"/>
              </w:rPr>
            </w:pPr>
            <w:r w:rsidRPr="001E3E6E">
              <w:rPr>
                <w:rFonts w:cs="Arial"/>
                <w:color w:val="auto"/>
                <w:sz w:val="18"/>
                <w:szCs w:val="18"/>
              </w:rPr>
              <w:t>Code</w:t>
            </w:r>
          </w:p>
        </w:tc>
        <w:tc>
          <w:tcPr>
            <w:tcW w:w="3595" w:type="dxa"/>
          </w:tcPr>
          <w:p w14:paraId="4F2348E3" w14:textId="77777777" w:rsidR="00221614" w:rsidRPr="001E3E6E" w:rsidRDefault="00221614" w:rsidP="00221614">
            <w:pPr>
              <w:pStyle w:val="Level2Body"/>
              <w:ind w:left="0"/>
              <w:rPr>
                <w:rFonts w:cs="Arial"/>
                <w:color w:val="auto"/>
                <w:sz w:val="18"/>
                <w:szCs w:val="18"/>
              </w:rPr>
            </w:pPr>
            <w:r w:rsidRPr="001E3E6E">
              <w:rPr>
                <w:rFonts w:cs="Arial"/>
                <w:color w:val="auto"/>
                <w:sz w:val="18"/>
                <w:szCs w:val="18"/>
              </w:rPr>
              <w:t>Gap Description and Recommendation for Closure</w:t>
            </w:r>
          </w:p>
        </w:tc>
      </w:tr>
      <w:tr w:rsidR="001E3E6E" w:rsidRPr="001E3E6E" w14:paraId="787B68EA" w14:textId="77777777" w:rsidTr="006A7EF8">
        <w:tc>
          <w:tcPr>
            <w:tcW w:w="749" w:type="dxa"/>
          </w:tcPr>
          <w:p w14:paraId="5678D54F" w14:textId="2EE48B0F" w:rsidR="00221614" w:rsidRPr="001E3E6E" w:rsidRDefault="002E18C5" w:rsidP="00670496">
            <w:pPr>
              <w:pStyle w:val="Level2Body"/>
              <w:ind w:left="0"/>
              <w:rPr>
                <w:rFonts w:cs="Arial"/>
                <w:color w:val="auto"/>
                <w:sz w:val="18"/>
                <w:szCs w:val="18"/>
              </w:rPr>
            </w:pPr>
            <w:r>
              <w:rPr>
                <w:rFonts w:cs="Arial"/>
                <w:color w:val="auto"/>
                <w:sz w:val="18"/>
                <w:szCs w:val="18"/>
              </w:rPr>
              <w:t>28</w:t>
            </w:r>
            <w:r w:rsidR="000166F3">
              <w:rPr>
                <w:rFonts w:cs="Arial"/>
                <w:color w:val="auto"/>
                <w:sz w:val="18"/>
                <w:szCs w:val="18"/>
              </w:rPr>
              <w:t>5</w:t>
            </w:r>
          </w:p>
        </w:tc>
        <w:tc>
          <w:tcPr>
            <w:tcW w:w="956" w:type="dxa"/>
          </w:tcPr>
          <w:p w14:paraId="749C2099" w14:textId="77777777" w:rsidR="00221614" w:rsidRPr="001E3E6E" w:rsidRDefault="00CE086C" w:rsidP="00221614">
            <w:pPr>
              <w:pStyle w:val="Level2Body"/>
              <w:ind w:left="0"/>
              <w:rPr>
                <w:rFonts w:cs="Arial"/>
                <w:color w:val="auto"/>
                <w:sz w:val="18"/>
                <w:szCs w:val="18"/>
              </w:rPr>
            </w:pPr>
            <w:r w:rsidRPr="001E3E6E">
              <w:rPr>
                <w:rFonts w:cs="Arial"/>
                <w:color w:val="auto"/>
                <w:sz w:val="18"/>
                <w:szCs w:val="18"/>
              </w:rPr>
              <w:t>CRT.7</w:t>
            </w:r>
          </w:p>
        </w:tc>
        <w:tc>
          <w:tcPr>
            <w:tcW w:w="3600" w:type="dxa"/>
          </w:tcPr>
          <w:p w14:paraId="249B72D0" w14:textId="77777777" w:rsidR="00221614" w:rsidRPr="001E3E6E" w:rsidRDefault="00CE086C" w:rsidP="00CE086C">
            <w:pPr>
              <w:pStyle w:val="Level2Body"/>
              <w:ind w:left="0"/>
              <w:jc w:val="left"/>
              <w:rPr>
                <w:rFonts w:cs="Arial"/>
                <w:color w:val="auto"/>
                <w:sz w:val="18"/>
                <w:szCs w:val="18"/>
              </w:rPr>
            </w:pPr>
            <w:bookmarkStart w:id="18" w:name="_Hlk522658427"/>
            <w:r w:rsidRPr="001E3E6E">
              <w:rPr>
                <w:rFonts w:cs="Arial"/>
                <w:color w:val="auto"/>
                <w:sz w:val="18"/>
                <w:szCs w:val="18"/>
              </w:rPr>
              <w:t xml:space="preserve">Contractor must populate a </w:t>
            </w:r>
            <w:r w:rsidR="00EB3236" w:rsidRPr="001E3E6E">
              <w:rPr>
                <w:rFonts w:cs="Arial"/>
                <w:color w:val="auto"/>
                <w:sz w:val="18"/>
                <w:szCs w:val="18"/>
              </w:rPr>
              <w:t xml:space="preserve">DHHS </w:t>
            </w:r>
            <w:r w:rsidRPr="001E3E6E">
              <w:rPr>
                <w:rFonts w:cs="Arial"/>
                <w:color w:val="auto"/>
                <w:sz w:val="18"/>
                <w:szCs w:val="18"/>
              </w:rPr>
              <w:t>certification document repository, as each required item/artifact is completed and approved.</w:t>
            </w:r>
            <w:bookmarkEnd w:id="18"/>
          </w:p>
        </w:tc>
        <w:tc>
          <w:tcPr>
            <w:tcW w:w="2880" w:type="dxa"/>
          </w:tcPr>
          <w:p w14:paraId="7A905852" w14:textId="77777777" w:rsidR="007700CA" w:rsidRPr="001E3E6E" w:rsidRDefault="007700CA" w:rsidP="006F1352">
            <w:pPr>
              <w:pStyle w:val="Level2Body"/>
              <w:ind w:left="0"/>
              <w:jc w:val="left"/>
              <w:rPr>
                <w:rFonts w:cs="Arial"/>
                <w:color w:val="auto"/>
                <w:sz w:val="18"/>
                <w:szCs w:val="18"/>
              </w:rPr>
            </w:pPr>
            <w:r w:rsidRPr="001E3E6E">
              <w:rPr>
                <w:rFonts w:cs="Arial"/>
                <w:color w:val="auto"/>
                <w:sz w:val="18"/>
                <w:szCs w:val="18"/>
              </w:rPr>
              <w:t>Describe how contractor will populate repository, as each required item/artifact is completed and approved</w:t>
            </w:r>
            <w:r w:rsidR="00EB3236" w:rsidRPr="001E3E6E">
              <w:rPr>
                <w:rFonts w:cs="Arial"/>
                <w:color w:val="auto"/>
                <w:sz w:val="18"/>
                <w:szCs w:val="18"/>
              </w:rPr>
              <w:t>.</w:t>
            </w:r>
          </w:p>
        </w:tc>
        <w:tc>
          <w:tcPr>
            <w:tcW w:w="1562" w:type="dxa"/>
          </w:tcPr>
          <w:p w14:paraId="0E993BED" w14:textId="77777777" w:rsidR="00221614" w:rsidRPr="001E3E6E" w:rsidRDefault="00402531" w:rsidP="00221614">
            <w:pPr>
              <w:pStyle w:val="Level2Body"/>
              <w:ind w:left="0"/>
              <w:jc w:val="center"/>
              <w:rPr>
                <w:rFonts w:cs="Arial"/>
                <w:color w:val="auto"/>
                <w:sz w:val="18"/>
                <w:szCs w:val="18"/>
              </w:rPr>
            </w:pPr>
            <w:r w:rsidRPr="001E3E6E">
              <w:rPr>
                <w:rFonts w:cs="Arial"/>
                <w:color w:val="auto"/>
                <w:sz w:val="18"/>
                <w:szCs w:val="18"/>
              </w:rPr>
              <w:t>N/A</w:t>
            </w:r>
          </w:p>
        </w:tc>
        <w:sdt>
          <w:sdtPr>
            <w:rPr>
              <w:color w:val="auto"/>
              <w:sz w:val="18"/>
              <w:szCs w:val="18"/>
            </w:rPr>
            <w:alias w:val="Ability Code"/>
            <w:tag w:val="Ability Code"/>
            <w:id w:val="1744378163"/>
            <w:placeholder>
              <w:docPart w:val="E81CD5B11DC44F9481CC4AA16154DBBC"/>
            </w:placeholder>
            <w15:color w:val="993300"/>
            <w:comboBox>
              <w:listItem w:displayText="S" w:value="S"/>
              <w:listItem w:displayText="W" w:value="W"/>
              <w:listItem w:displayText="M" w:value="M"/>
              <w:listItem w:displayText="F" w:value="F"/>
              <w:listItem w:displayText="C" w:value="C"/>
              <w:listItem w:displayText="N" w:value="N"/>
              <w:listItem w:displayText="O" w:value="O"/>
            </w:comboBox>
          </w:sdtPr>
          <w:sdtEndPr/>
          <w:sdtContent>
            <w:tc>
              <w:tcPr>
                <w:tcW w:w="1048" w:type="dxa"/>
              </w:tcPr>
              <w:p w14:paraId="279CA993" w14:textId="77777777" w:rsidR="00221614" w:rsidRPr="001E3E6E" w:rsidRDefault="002A2404" w:rsidP="00221614">
                <w:pPr>
                  <w:pStyle w:val="Level2Body"/>
                  <w:ind w:left="0"/>
                  <w:rPr>
                    <w:rFonts w:cs="Arial"/>
                    <w:color w:val="auto"/>
                    <w:sz w:val="18"/>
                    <w:szCs w:val="18"/>
                  </w:rPr>
                </w:pPr>
                <w:r w:rsidRPr="001E3E6E" w:rsidDel="008E51F4">
                  <w:rPr>
                    <w:color w:val="auto"/>
                    <w:sz w:val="18"/>
                    <w:szCs w:val="18"/>
                  </w:rPr>
                  <w:t xml:space="preserve">Choose an item. </w:t>
                </w:r>
              </w:p>
            </w:tc>
          </w:sdtContent>
        </w:sdt>
        <w:tc>
          <w:tcPr>
            <w:tcW w:w="3595" w:type="dxa"/>
          </w:tcPr>
          <w:p w14:paraId="402221E7" w14:textId="77777777" w:rsidR="00221614" w:rsidRPr="001E3E6E" w:rsidRDefault="00221614" w:rsidP="00221614">
            <w:pPr>
              <w:pStyle w:val="Level2Body"/>
              <w:ind w:left="0"/>
              <w:rPr>
                <w:rFonts w:cs="Arial"/>
                <w:color w:val="auto"/>
                <w:sz w:val="18"/>
                <w:szCs w:val="18"/>
              </w:rPr>
            </w:pPr>
          </w:p>
        </w:tc>
      </w:tr>
      <w:tr w:rsidR="002308F7" w:rsidRPr="001E3E6E" w14:paraId="6B3F1878" w14:textId="77777777" w:rsidTr="00860B1B">
        <w:trPr>
          <w:trHeight w:val="584"/>
        </w:trPr>
        <w:tc>
          <w:tcPr>
            <w:tcW w:w="14390" w:type="dxa"/>
            <w:gridSpan w:val="7"/>
          </w:tcPr>
          <w:p w14:paraId="3174DC95" w14:textId="52373321" w:rsidR="002308F7" w:rsidRPr="001E3E6E" w:rsidRDefault="002308F7" w:rsidP="008E51F4">
            <w:pPr>
              <w:pStyle w:val="Level2Body"/>
              <w:ind w:left="0"/>
              <w:rPr>
                <w:color w:val="auto"/>
                <w:sz w:val="18"/>
                <w:szCs w:val="18"/>
              </w:rPr>
            </w:pPr>
            <w:r w:rsidRPr="001E3E6E">
              <w:rPr>
                <w:color w:val="auto"/>
                <w:sz w:val="18"/>
                <w:szCs w:val="18"/>
              </w:rPr>
              <w:t>Bidder’s Response:</w:t>
            </w:r>
            <w:r w:rsidR="00AE5F2C">
              <w:rPr>
                <w:color w:val="auto"/>
                <w:sz w:val="18"/>
                <w:szCs w:val="18"/>
              </w:rPr>
              <w:t xml:space="preserve"> </w:t>
            </w:r>
            <w:r w:rsidRPr="001E3E6E">
              <w:rPr>
                <w:color w:val="auto"/>
                <w:sz w:val="18"/>
                <w:szCs w:val="18"/>
              </w:rPr>
              <w:t xml:space="preserve"> </w:t>
            </w:r>
          </w:p>
        </w:tc>
      </w:tr>
    </w:tbl>
    <w:p w14:paraId="6E9A9359" w14:textId="77777777" w:rsidR="00221614" w:rsidRPr="001E3E6E" w:rsidRDefault="00221614" w:rsidP="00221614">
      <w:pPr>
        <w:pStyle w:val="Level2Body"/>
        <w:tabs>
          <w:tab w:val="left" w:pos="11250"/>
        </w:tabs>
        <w:ind w:left="0" w:right="2304"/>
        <w:rPr>
          <w:rFonts w:cs="Arial"/>
          <w:color w:val="auto"/>
          <w:sz w:val="18"/>
          <w:szCs w:val="18"/>
        </w:rPr>
      </w:pPr>
    </w:p>
    <w:p w14:paraId="3B13C2EE" w14:textId="77777777" w:rsidR="00221614" w:rsidRPr="001E3E6E" w:rsidRDefault="00221614" w:rsidP="00221614">
      <w:pPr>
        <w:pStyle w:val="Level2Body"/>
        <w:tabs>
          <w:tab w:val="left" w:pos="11250"/>
        </w:tabs>
        <w:ind w:left="0" w:right="2304"/>
        <w:rPr>
          <w:rFonts w:cs="Arial"/>
          <w:color w:val="auto"/>
          <w:sz w:val="18"/>
          <w:szCs w:val="18"/>
        </w:rPr>
      </w:pPr>
    </w:p>
    <w:tbl>
      <w:tblPr>
        <w:tblStyle w:val="TableGrid"/>
        <w:tblW w:w="0" w:type="auto"/>
        <w:tblLook w:val="04A0" w:firstRow="1" w:lastRow="0" w:firstColumn="1" w:lastColumn="0" w:noHBand="0" w:noVBand="1"/>
      </w:tblPr>
      <w:tblGrid>
        <w:gridCol w:w="751"/>
        <w:gridCol w:w="954"/>
        <w:gridCol w:w="3600"/>
        <w:gridCol w:w="2880"/>
        <w:gridCol w:w="1551"/>
        <w:gridCol w:w="1059"/>
        <w:gridCol w:w="3595"/>
      </w:tblGrid>
      <w:tr w:rsidR="001E3E6E" w:rsidRPr="001E3E6E" w14:paraId="18F7FB3F" w14:textId="77777777" w:rsidTr="006A7EF8">
        <w:tc>
          <w:tcPr>
            <w:tcW w:w="751" w:type="dxa"/>
          </w:tcPr>
          <w:p w14:paraId="0029F936" w14:textId="77777777" w:rsidR="00221614" w:rsidRPr="001E3E6E" w:rsidRDefault="00221614" w:rsidP="00221614">
            <w:pPr>
              <w:pStyle w:val="Level2Body"/>
              <w:ind w:left="0"/>
              <w:rPr>
                <w:rFonts w:cs="Arial"/>
                <w:color w:val="auto"/>
                <w:sz w:val="18"/>
                <w:szCs w:val="18"/>
              </w:rPr>
            </w:pPr>
            <w:r w:rsidRPr="001E3E6E">
              <w:rPr>
                <w:rFonts w:cs="Arial"/>
                <w:color w:val="auto"/>
                <w:sz w:val="18"/>
                <w:szCs w:val="18"/>
              </w:rPr>
              <w:t>Req.#</w:t>
            </w:r>
          </w:p>
        </w:tc>
        <w:tc>
          <w:tcPr>
            <w:tcW w:w="954" w:type="dxa"/>
          </w:tcPr>
          <w:p w14:paraId="654A2A70" w14:textId="77777777" w:rsidR="00221614" w:rsidRPr="001E3E6E" w:rsidRDefault="00221614" w:rsidP="00221614">
            <w:pPr>
              <w:pStyle w:val="Level2Body"/>
              <w:ind w:left="0"/>
              <w:rPr>
                <w:rFonts w:cs="Arial"/>
                <w:color w:val="auto"/>
                <w:sz w:val="18"/>
                <w:szCs w:val="18"/>
              </w:rPr>
            </w:pPr>
            <w:r w:rsidRPr="001E3E6E">
              <w:rPr>
                <w:rFonts w:cs="Arial"/>
                <w:color w:val="auto"/>
                <w:sz w:val="18"/>
                <w:szCs w:val="18"/>
              </w:rPr>
              <w:t>ID</w:t>
            </w:r>
          </w:p>
        </w:tc>
        <w:tc>
          <w:tcPr>
            <w:tcW w:w="3600" w:type="dxa"/>
          </w:tcPr>
          <w:p w14:paraId="694AEFC4" w14:textId="77777777" w:rsidR="00221614" w:rsidRPr="001E3E6E" w:rsidRDefault="00221614" w:rsidP="00221614">
            <w:pPr>
              <w:pStyle w:val="Level2Body"/>
              <w:ind w:left="0"/>
              <w:rPr>
                <w:rFonts w:cs="Arial"/>
                <w:color w:val="auto"/>
                <w:sz w:val="18"/>
                <w:szCs w:val="18"/>
              </w:rPr>
            </w:pPr>
            <w:r w:rsidRPr="001E3E6E">
              <w:rPr>
                <w:rFonts w:cs="Arial"/>
                <w:color w:val="auto"/>
                <w:sz w:val="18"/>
                <w:szCs w:val="18"/>
              </w:rPr>
              <w:t>Contractor / Solution/Requirement</w:t>
            </w:r>
          </w:p>
        </w:tc>
        <w:tc>
          <w:tcPr>
            <w:tcW w:w="2880" w:type="dxa"/>
          </w:tcPr>
          <w:p w14:paraId="7ADD1BB3" w14:textId="77777777" w:rsidR="00221614" w:rsidRPr="001E3E6E" w:rsidRDefault="00221614" w:rsidP="00221614">
            <w:pPr>
              <w:pStyle w:val="Level2Body"/>
              <w:ind w:left="0"/>
              <w:rPr>
                <w:rFonts w:cs="Arial"/>
                <w:color w:val="auto"/>
                <w:sz w:val="18"/>
                <w:szCs w:val="18"/>
              </w:rPr>
            </w:pPr>
            <w:r w:rsidRPr="001E3E6E">
              <w:rPr>
                <w:rFonts w:cs="Arial"/>
                <w:color w:val="auto"/>
                <w:sz w:val="18"/>
                <w:szCs w:val="18"/>
              </w:rPr>
              <w:t>Instructions to Bidder</w:t>
            </w:r>
          </w:p>
        </w:tc>
        <w:tc>
          <w:tcPr>
            <w:tcW w:w="1551" w:type="dxa"/>
          </w:tcPr>
          <w:p w14:paraId="0F7C98A4" w14:textId="77777777" w:rsidR="00221614" w:rsidRPr="001E3E6E" w:rsidRDefault="00221614" w:rsidP="00221614">
            <w:pPr>
              <w:pStyle w:val="Level2Body"/>
              <w:ind w:left="0"/>
              <w:jc w:val="center"/>
              <w:rPr>
                <w:rFonts w:cs="Arial"/>
                <w:color w:val="auto"/>
                <w:sz w:val="18"/>
                <w:szCs w:val="18"/>
              </w:rPr>
            </w:pPr>
            <w:r w:rsidRPr="001E3E6E">
              <w:rPr>
                <w:rFonts w:cs="Arial"/>
                <w:color w:val="auto"/>
                <w:sz w:val="18"/>
                <w:szCs w:val="18"/>
              </w:rPr>
              <w:t>CMS</w:t>
            </w:r>
          </w:p>
          <w:p w14:paraId="39F893BC" w14:textId="77777777" w:rsidR="00221614" w:rsidRPr="001E3E6E" w:rsidRDefault="00221614" w:rsidP="00221614">
            <w:pPr>
              <w:pStyle w:val="Level2Body"/>
              <w:ind w:left="0"/>
              <w:jc w:val="center"/>
              <w:rPr>
                <w:rFonts w:cs="Arial"/>
                <w:color w:val="auto"/>
                <w:sz w:val="18"/>
                <w:szCs w:val="18"/>
              </w:rPr>
            </w:pPr>
            <w:r w:rsidRPr="001E3E6E">
              <w:rPr>
                <w:rFonts w:cs="Arial"/>
                <w:color w:val="auto"/>
                <w:sz w:val="18"/>
                <w:szCs w:val="18"/>
              </w:rPr>
              <w:t>Checklist</w:t>
            </w:r>
          </w:p>
          <w:p w14:paraId="10486A11" w14:textId="77777777" w:rsidR="00221614" w:rsidRPr="001E3E6E" w:rsidRDefault="00221614" w:rsidP="00221614">
            <w:pPr>
              <w:pStyle w:val="Level2Body"/>
              <w:ind w:left="0"/>
              <w:jc w:val="center"/>
              <w:rPr>
                <w:rFonts w:cs="Arial"/>
                <w:color w:val="auto"/>
                <w:sz w:val="18"/>
                <w:szCs w:val="18"/>
              </w:rPr>
            </w:pPr>
            <w:r w:rsidRPr="001E3E6E">
              <w:rPr>
                <w:rFonts w:cs="Arial"/>
                <w:color w:val="auto"/>
                <w:sz w:val="18"/>
                <w:szCs w:val="18"/>
              </w:rPr>
              <w:t>ID</w:t>
            </w:r>
          </w:p>
        </w:tc>
        <w:tc>
          <w:tcPr>
            <w:tcW w:w="1059" w:type="dxa"/>
          </w:tcPr>
          <w:p w14:paraId="4519CEB0" w14:textId="77777777" w:rsidR="00221614" w:rsidRPr="001E3E6E" w:rsidRDefault="00221614" w:rsidP="00221614">
            <w:pPr>
              <w:pStyle w:val="Level2Body"/>
              <w:ind w:left="0"/>
              <w:rPr>
                <w:rFonts w:cs="Arial"/>
                <w:color w:val="auto"/>
                <w:sz w:val="18"/>
                <w:szCs w:val="18"/>
              </w:rPr>
            </w:pPr>
            <w:r w:rsidRPr="001E3E6E">
              <w:rPr>
                <w:rFonts w:cs="Arial"/>
                <w:color w:val="auto"/>
                <w:sz w:val="18"/>
                <w:szCs w:val="18"/>
              </w:rPr>
              <w:t>Bidding</w:t>
            </w:r>
          </w:p>
          <w:p w14:paraId="0A1B1ED7" w14:textId="77777777" w:rsidR="00221614" w:rsidRPr="001E3E6E" w:rsidRDefault="00221614" w:rsidP="00221614">
            <w:pPr>
              <w:pStyle w:val="Level2Body"/>
              <w:ind w:left="0"/>
              <w:rPr>
                <w:rFonts w:cs="Arial"/>
                <w:color w:val="auto"/>
                <w:sz w:val="18"/>
                <w:szCs w:val="18"/>
              </w:rPr>
            </w:pPr>
            <w:r w:rsidRPr="001E3E6E">
              <w:rPr>
                <w:rFonts w:cs="Arial"/>
                <w:color w:val="auto"/>
                <w:sz w:val="18"/>
                <w:szCs w:val="18"/>
              </w:rPr>
              <w:t>Ability</w:t>
            </w:r>
          </w:p>
          <w:p w14:paraId="4D7ADCF8" w14:textId="77777777" w:rsidR="00221614" w:rsidRPr="001E3E6E" w:rsidRDefault="00221614" w:rsidP="00221614">
            <w:pPr>
              <w:pStyle w:val="Level2Body"/>
              <w:ind w:left="0"/>
              <w:rPr>
                <w:rFonts w:cs="Arial"/>
                <w:color w:val="auto"/>
                <w:sz w:val="18"/>
                <w:szCs w:val="18"/>
              </w:rPr>
            </w:pPr>
            <w:r w:rsidRPr="001E3E6E">
              <w:rPr>
                <w:rFonts w:cs="Arial"/>
                <w:color w:val="auto"/>
                <w:sz w:val="18"/>
                <w:szCs w:val="18"/>
              </w:rPr>
              <w:t>Code</w:t>
            </w:r>
          </w:p>
        </w:tc>
        <w:tc>
          <w:tcPr>
            <w:tcW w:w="3595" w:type="dxa"/>
          </w:tcPr>
          <w:p w14:paraId="7D7BFF24" w14:textId="77777777" w:rsidR="00221614" w:rsidRPr="001E3E6E" w:rsidRDefault="00221614" w:rsidP="00221614">
            <w:pPr>
              <w:pStyle w:val="Level2Body"/>
              <w:ind w:left="0"/>
              <w:rPr>
                <w:rFonts w:cs="Arial"/>
                <w:color w:val="auto"/>
                <w:sz w:val="18"/>
                <w:szCs w:val="18"/>
              </w:rPr>
            </w:pPr>
            <w:r w:rsidRPr="001E3E6E">
              <w:rPr>
                <w:rFonts w:cs="Arial"/>
                <w:color w:val="auto"/>
                <w:sz w:val="18"/>
                <w:szCs w:val="18"/>
              </w:rPr>
              <w:t>Gap Description and Recommendation for Closure</w:t>
            </w:r>
          </w:p>
        </w:tc>
      </w:tr>
      <w:tr w:rsidR="001E3E6E" w:rsidRPr="001E3E6E" w14:paraId="4490D649" w14:textId="77777777" w:rsidTr="006A7EF8">
        <w:tc>
          <w:tcPr>
            <w:tcW w:w="751" w:type="dxa"/>
          </w:tcPr>
          <w:p w14:paraId="7C6E5A67" w14:textId="2B0A9148" w:rsidR="00221614" w:rsidRPr="001E3E6E" w:rsidRDefault="002E18C5" w:rsidP="00670496">
            <w:pPr>
              <w:pStyle w:val="Level2Body"/>
              <w:ind w:left="0"/>
              <w:rPr>
                <w:rFonts w:cs="Arial"/>
                <w:color w:val="auto"/>
                <w:sz w:val="18"/>
                <w:szCs w:val="18"/>
              </w:rPr>
            </w:pPr>
            <w:r>
              <w:rPr>
                <w:rFonts w:cs="Arial"/>
                <w:color w:val="auto"/>
                <w:sz w:val="18"/>
                <w:szCs w:val="18"/>
              </w:rPr>
              <w:t>28</w:t>
            </w:r>
            <w:r w:rsidR="000166F3">
              <w:rPr>
                <w:rFonts w:cs="Arial"/>
                <w:color w:val="auto"/>
                <w:sz w:val="18"/>
                <w:szCs w:val="18"/>
              </w:rPr>
              <w:t>6</w:t>
            </w:r>
          </w:p>
        </w:tc>
        <w:tc>
          <w:tcPr>
            <w:tcW w:w="954" w:type="dxa"/>
          </w:tcPr>
          <w:p w14:paraId="308F1C4D" w14:textId="77777777" w:rsidR="00221614" w:rsidRPr="001E3E6E" w:rsidRDefault="008C5B88" w:rsidP="00221614">
            <w:pPr>
              <w:pStyle w:val="Level2Body"/>
              <w:ind w:left="0"/>
              <w:rPr>
                <w:rFonts w:cs="Arial"/>
                <w:color w:val="auto"/>
                <w:sz w:val="18"/>
                <w:szCs w:val="18"/>
              </w:rPr>
            </w:pPr>
            <w:r w:rsidRPr="001E3E6E">
              <w:rPr>
                <w:rFonts w:cs="Arial"/>
                <w:color w:val="auto"/>
                <w:sz w:val="18"/>
                <w:szCs w:val="18"/>
              </w:rPr>
              <w:t>CRT.8</w:t>
            </w:r>
          </w:p>
        </w:tc>
        <w:tc>
          <w:tcPr>
            <w:tcW w:w="3600" w:type="dxa"/>
          </w:tcPr>
          <w:p w14:paraId="7D3D8B9D" w14:textId="77777777" w:rsidR="00221614" w:rsidRPr="001E3E6E" w:rsidRDefault="008C5B88" w:rsidP="006A4343">
            <w:pPr>
              <w:pStyle w:val="Level2Body"/>
              <w:ind w:left="0"/>
              <w:jc w:val="left"/>
              <w:rPr>
                <w:rFonts w:cs="Arial"/>
                <w:color w:val="auto"/>
                <w:sz w:val="18"/>
                <w:szCs w:val="18"/>
              </w:rPr>
            </w:pPr>
            <w:bookmarkStart w:id="19" w:name="_Hlk522658503"/>
            <w:r w:rsidRPr="001E3E6E">
              <w:rPr>
                <w:rFonts w:cs="Arial"/>
                <w:color w:val="auto"/>
                <w:sz w:val="18"/>
                <w:szCs w:val="18"/>
              </w:rPr>
              <w:t>Contractor must provide the IV&amp;V Contractor timely</w:t>
            </w:r>
            <w:r w:rsidR="00EB3236" w:rsidRPr="001E3E6E">
              <w:rPr>
                <w:rFonts w:cs="Arial"/>
                <w:color w:val="auto"/>
                <w:sz w:val="18"/>
                <w:szCs w:val="18"/>
              </w:rPr>
              <w:t xml:space="preserve"> (based on agreed project schedule)</w:t>
            </w:r>
            <w:r w:rsidRPr="001E3E6E">
              <w:rPr>
                <w:rFonts w:cs="Arial"/>
                <w:color w:val="auto"/>
                <w:sz w:val="18"/>
                <w:szCs w:val="18"/>
              </w:rPr>
              <w:t xml:space="preserve"> and accurate project status when requested by DHHS or the IV&amp;V Contractor.</w:t>
            </w:r>
            <w:bookmarkEnd w:id="19"/>
          </w:p>
        </w:tc>
        <w:tc>
          <w:tcPr>
            <w:tcW w:w="2880" w:type="dxa"/>
          </w:tcPr>
          <w:p w14:paraId="3D21F77A" w14:textId="77777777" w:rsidR="00221614" w:rsidRPr="001E3E6E" w:rsidRDefault="00717D53" w:rsidP="006A4343">
            <w:pPr>
              <w:pStyle w:val="Level2Body"/>
              <w:ind w:left="0"/>
              <w:jc w:val="left"/>
              <w:rPr>
                <w:rFonts w:cs="Arial"/>
                <w:color w:val="auto"/>
                <w:sz w:val="18"/>
                <w:szCs w:val="18"/>
              </w:rPr>
            </w:pPr>
            <w:r w:rsidRPr="001E3E6E">
              <w:rPr>
                <w:rFonts w:cs="Arial"/>
                <w:color w:val="auto"/>
                <w:sz w:val="18"/>
                <w:szCs w:val="18"/>
              </w:rPr>
              <w:t>Describe</w:t>
            </w:r>
            <w:r w:rsidR="008C5B88" w:rsidRPr="001E3E6E">
              <w:rPr>
                <w:rFonts w:cs="Arial"/>
                <w:color w:val="auto"/>
                <w:sz w:val="18"/>
                <w:szCs w:val="18"/>
              </w:rPr>
              <w:t xml:space="preserve"> how </w:t>
            </w:r>
            <w:r w:rsidR="00EB3236" w:rsidRPr="001E3E6E">
              <w:rPr>
                <w:rFonts w:cs="Arial"/>
                <w:color w:val="auto"/>
                <w:sz w:val="18"/>
                <w:szCs w:val="18"/>
              </w:rPr>
              <w:t xml:space="preserve">Contractor </w:t>
            </w:r>
            <w:r w:rsidR="008C5B88" w:rsidRPr="001E3E6E">
              <w:rPr>
                <w:rFonts w:cs="Arial"/>
                <w:color w:val="auto"/>
                <w:sz w:val="18"/>
                <w:szCs w:val="18"/>
              </w:rPr>
              <w:t>will provide IV&amp;V Contractor timely and accurate project status when requested by DHHS or the IV&amp;V Contractor.</w:t>
            </w:r>
          </w:p>
        </w:tc>
        <w:tc>
          <w:tcPr>
            <w:tcW w:w="1551" w:type="dxa"/>
          </w:tcPr>
          <w:p w14:paraId="5B1FDD75" w14:textId="77777777" w:rsidR="00221614" w:rsidRPr="001E3E6E" w:rsidRDefault="00402531" w:rsidP="00221614">
            <w:pPr>
              <w:pStyle w:val="Level2Body"/>
              <w:ind w:left="0"/>
              <w:jc w:val="center"/>
              <w:rPr>
                <w:rFonts w:cs="Arial"/>
                <w:color w:val="auto"/>
                <w:sz w:val="18"/>
                <w:szCs w:val="18"/>
              </w:rPr>
            </w:pPr>
            <w:r w:rsidRPr="001E3E6E">
              <w:rPr>
                <w:rFonts w:cs="Arial"/>
                <w:color w:val="auto"/>
                <w:sz w:val="18"/>
                <w:szCs w:val="18"/>
              </w:rPr>
              <w:t>N/A</w:t>
            </w:r>
          </w:p>
        </w:tc>
        <w:sdt>
          <w:sdtPr>
            <w:rPr>
              <w:color w:val="auto"/>
              <w:sz w:val="18"/>
              <w:szCs w:val="18"/>
            </w:rPr>
            <w:alias w:val="Ability Code"/>
            <w:tag w:val="Ability Code"/>
            <w:id w:val="728882036"/>
            <w:placeholder>
              <w:docPart w:val="D6DAACE5AF08491BB6BBB1B7274AD770"/>
            </w:placeholder>
            <w15:color w:val="993300"/>
            <w:comboBox>
              <w:listItem w:displayText="S" w:value="S"/>
              <w:listItem w:displayText="W" w:value="W"/>
              <w:listItem w:displayText="M" w:value="M"/>
              <w:listItem w:displayText="F" w:value="F"/>
              <w:listItem w:displayText="C" w:value="C"/>
              <w:listItem w:displayText="N" w:value="N"/>
              <w:listItem w:displayText="O" w:value="O"/>
            </w:comboBox>
          </w:sdtPr>
          <w:sdtEndPr/>
          <w:sdtContent>
            <w:tc>
              <w:tcPr>
                <w:tcW w:w="1059" w:type="dxa"/>
              </w:tcPr>
              <w:p w14:paraId="707FBF0C" w14:textId="77777777" w:rsidR="00221614" w:rsidRPr="001E3E6E" w:rsidRDefault="002A2404" w:rsidP="00221614">
                <w:pPr>
                  <w:pStyle w:val="Level2Body"/>
                  <w:ind w:left="0"/>
                  <w:rPr>
                    <w:rFonts w:cs="Arial"/>
                    <w:color w:val="auto"/>
                    <w:sz w:val="18"/>
                    <w:szCs w:val="18"/>
                  </w:rPr>
                </w:pPr>
                <w:r w:rsidRPr="001E3E6E" w:rsidDel="008E51F4">
                  <w:rPr>
                    <w:color w:val="auto"/>
                    <w:sz w:val="18"/>
                    <w:szCs w:val="18"/>
                  </w:rPr>
                  <w:t xml:space="preserve">Choose an item. </w:t>
                </w:r>
              </w:p>
            </w:tc>
          </w:sdtContent>
        </w:sdt>
        <w:tc>
          <w:tcPr>
            <w:tcW w:w="3595" w:type="dxa"/>
          </w:tcPr>
          <w:p w14:paraId="6FD11EA0" w14:textId="77777777" w:rsidR="00221614" w:rsidRPr="001E3E6E" w:rsidRDefault="00221614" w:rsidP="00221614">
            <w:pPr>
              <w:pStyle w:val="Level2Body"/>
              <w:ind w:left="0"/>
              <w:rPr>
                <w:rFonts w:cs="Arial"/>
                <w:color w:val="auto"/>
                <w:sz w:val="18"/>
                <w:szCs w:val="18"/>
              </w:rPr>
            </w:pPr>
          </w:p>
        </w:tc>
      </w:tr>
      <w:tr w:rsidR="002308F7" w:rsidRPr="001E3E6E" w14:paraId="6B062559" w14:textId="77777777" w:rsidTr="00860B1B">
        <w:trPr>
          <w:trHeight w:val="602"/>
        </w:trPr>
        <w:tc>
          <w:tcPr>
            <w:tcW w:w="14390" w:type="dxa"/>
            <w:gridSpan w:val="7"/>
          </w:tcPr>
          <w:p w14:paraId="03799999" w14:textId="709AF6FC" w:rsidR="002308F7" w:rsidRPr="001E3E6E" w:rsidRDefault="002308F7" w:rsidP="008E51F4">
            <w:pPr>
              <w:pStyle w:val="Level2Body"/>
              <w:ind w:left="0"/>
              <w:rPr>
                <w:color w:val="auto"/>
                <w:sz w:val="18"/>
                <w:szCs w:val="18"/>
              </w:rPr>
            </w:pPr>
            <w:r w:rsidRPr="001E3E6E">
              <w:rPr>
                <w:color w:val="auto"/>
                <w:sz w:val="18"/>
                <w:szCs w:val="18"/>
              </w:rPr>
              <w:t>Bidder’s Response:</w:t>
            </w:r>
            <w:r w:rsidR="00AE5F2C">
              <w:rPr>
                <w:color w:val="auto"/>
                <w:sz w:val="18"/>
                <w:szCs w:val="18"/>
              </w:rPr>
              <w:t xml:space="preserve"> </w:t>
            </w:r>
            <w:r w:rsidRPr="001E3E6E">
              <w:rPr>
                <w:color w:val="auto"/>
                <w:sz w:val="18"/>
                <w:szCs w:val="18"/>
              </w:rPr>
              <w:t xml:space="preserve"> </w:t>
            </w:r>
          </w:p>
        </w:tc>
      </w:tr>
    </w:tbl>
    <w:p w14:paraId="65D3ABF5" w14:textId="77777777" w:rsidR="00221614" w:rsidRPr="001E3E6E" w:rsidRDefault="00221614" w:rsidP="00221614">
      <w:pPr>
        <w:pStyle w:val="Level2Body"/>
        <w:tabs>
          <w:tab w:val="left" w:pos="11250"/>
        </w:tabs>
        <w:ind w:left="0" w:right="2304"/>
        <w:rPr>
          <w:rFonts w:cs="Arial"/>
          <w:color w:val="auto"/>
          <w:sz w:val="18"/>
          <w:szCs w:val="18"/>
        </w:rPr>
      </w:pPr>
    </w:p>
    <w:p w14:paraId="0478D41D" w14:textId="77777777" w:rsidR="00221614" w:rsidRPr="001E3E6E" w:rsidRDefault="00221614" w:rsidP="00221614">
      <w:pPr>
        <w:pStyle w:val="Level2Body"/>
        <w:tabs>
          <w:tab w:val="left" w:pos="11250"/>
        </w:tabs>
        <w:ind w:left="0" w:right="2304"/>
        <w:rPr>
          <w:rFonts w:cs="Arial"/>
          <w:color w:val="auto"/>
          <w:sz w:val="18"/>
          <w:szCs w:val="18"/>
        </w:rPr>
      </w:pPr>
    </w:p>
    <w:tbl>
      <w:tblPr>
        <w:tblStyle w:val="TableGrid"/>
        <w:tblW w:w="0" w:type="auto"/>
        <w:tblLook w:val="04A0" w:firstRow="1" w:lastRow="0" w:firstColumn="1" w:lastColumn="0" w:noHBand="0" w:noVBand="1"/>
      </w:tblPr>
      <w:tblGrid>
        <w:gridCol w:w="749"/>
        <w:gridCol w:w="956"/>
        <w:gridCol w:w="3600"/>
        <w:gridCol w:w="2880"/>
        <w:gridCol w:w="1578"/>
        <w:gridCol w:w="1032"/>
        <w:gridCol w:w="3595"/>
      </w:tblGrid>
      <w:tr w:rsidR="001E3E6E" w:rsidRPr="001E3E6E" w14:paraId="0B1D33DB" w14:textId="77777777" w:rsidTr="006A7EF8">
        <w:tc>
          <w:tcPr>
            <w:tcW w:w="749" w:type="dxa"/>
          </w:tcPr>
          <w:p w14:paraId="2A6E048C" w14:textId="77777777" w:rsidR="00221614" w:rsidRPr="001E3E6E" w:rsidRDefault="00221614" w:rsidP="00221614">
            <w:pPr>
              <w:pStyle w:val="Level2Body"/>
              <w:ind w:left="0"/>
              <w:rPr>
                <w:rFonts w:cs="Arial"/>
                <w:color w:val="auto"/>
                <w:sz w:val="18"/>
                <w:szCs w:val="18"/>
              </w:rPr>
            </w:pPr>
            <w:r w:rsidRPr="001E3E6E">
              <w:rPr>
                <w:rFonts w:cs="Arial"/>
                <w:color w:val="auto"/>
                <w:sz w:val="18"/>
                <w:szCs w:val="18"/>
              </w:rPr>
              <w:t>Req.#</w:t>
            </w:r>
          </w:p>
        </w:tc>
        <w:tc>
          <w:tcPr>
            <w:tcW w:w="956" w:type="dxa"/>
          </w:tcPr>
          <w:p w14:paraId="59B1488C" w14:textId="77777777" w:rsidR="00221614" w:rsidRPr="001E3E6E" w:rsidRDefault="00221614" w:rsidP="00221614">
            <w:pPr>
              <w:pStyle w:val="Level2Body"/>
              <w:ind w:left="0"/>
              <w:rPr>
                <w:rFonts w:cs="Arial"/>
                <w:color w:val="auto"/>
                <w:sz w:val="18"/>
                <w:szCs w:val="18"/>
              </w:rPr>
            </w:pPr>
            <w:r w:rsidRPr="001E3E6E">
              <w:rPr>
                <w:rFonts w:cs="Arial"/>
                <w:color w:val="auto"/>
                <w:sz w:val="18"/>
                <w:szCs w:val="18"/>
              </w:rPr>
              <w:t>ID</w:t>
            </w:r>
          </w:p>
        </w:tc>
        <w:tc>
          <w:tcPr>
            <w:tcW w:w="3600" w:type="dxa"/>
          </w:tcPr>
          <w:p w14:paraId="01390CF6" w14:textId="77777777" w:rsidR="00221614" w:rsidRPr="001E3E6E" w:rsidRDefault="00221614" w:rsidP="00221614">
            <w:pPr>
              <w:pStyle w:val="Level2Body"/>
              <w:ind w:left="0"/>
              <w:rPr>
                <w:rFonts w:cs="Arial"/>
                <w:color w:val="auto"/>
                <w:sz w:val="18"/>
                <w:szCs w:val="18"/>
              </w:rPr>
            </w:pPr>
            <w:r w:rsidRPr="001E3E6E">
              <w:rPr>
                <w:rFonts w:cs="Arial"/>
                <w:color w:val="auto"/>
                <w:sz w:val="18"/>
                <w:szCs w:val="18"/>
              </w:rPr>
              <w:t>Contractor / Solution/Requirement</w:t>
            </w:r>
          </w:p>
        </w:tc>
        <w:tc>
          <w:tcPr>
            <w:tcW w:w="2880" w:type="dxa"/>
          </w:tcPr>
          <w:p w14:paraId="04B2F4A4" w14:textId="77777777" w:rsidR="00221614" w:rsidRPr="001E3E6E" w:rsidRDefault="00221614" w:rsidP="00221614">
            <w:pPr>
              <w:pStyle w:val="Level2Body"/>
              <w:ind w:left="0"/>
              <w:rPr>
                <w:rFonts w:cs="Arial"/>
                <w:color w:val="auto"/>
                <w:sz w:val="18"/>
                <w:szCs w:val="18"/>
              </w:rPr>
            </w:pPr>
            <w:r w:rsidRPr="001E3E6E">
              <w:rPr>
                <w:rFonts w:cs="Arial"/>
                <w:color w:val="auto"/>
                <w:sz w:val="18"/>
                <w:szCs w:val="18"/>
              </w:rPr>
              <w:t>Instructions to Bidder</w:t>
            </w:r>
          </w:p>
        </w:tc>
        <w:tc>
          <w:tcPr>
            <w:tcW w:w="1578" w:type="dxa"/>
          </w:tcPr>
          <w:p w14:paraId="605FDEB1" w14:textId="77777777" w:rsidR="00221614" w:rsidRPr="001E3E6E" w:rsidRDefault="00221614" w:rsidP="00221614">
            <w:pPr>
              <w:pStyle w:val="Level2Body"/>
              <w:ind w:left="0"/>
              <w:jc w:val="center"/>
              <w:rPr>
                <w:rFonts w:cs="Arial"/>
                <w:color w:val="auto"/>
                <w:sz w:val="18"/>
                <w:szCs w:val="18"/>
              </w:rPr>
            </w:pPr>
            <w:r w:rsidRPr="001E3E6E">
              <w:rPr>
                <w:rFonts w:cs="Arial"/>
                <w:color w:val="auto"/>
                <w:sz w:val="18"/>
                <w:szCs w:val="18"/>
              </w:rPr>
              <w:t>CMS</w:t>
            </w:r>
          </w:p>
          <w:p w14:paraId="58EF0A98" w14:textId="77777777" w:rsidR="00221614" w:rsidRPr="001E3E6E" w:rsidRDefault="00221614" w:rsidP="00221614">
            <w:pPr>
              <w:pStyle w:val="Level2Body"/>
              <w:ind w:left="0"/>
              <w:jc w:val="center"/>
              <w:rPr>
                <w:rFonts w:cs="Arial"/>
                <w:color w:val="auto"/>
                <w:sz w:val="18"/>
                <w:szCs w:val="18"/>
              </w:rPr>
            </w:pPr>
            <w:r w:rsidRPr="001E3E6E">
              <w:rPr>
                <w:rFonts w:cs="Arial"/>
                <w:color w:val="auto"/>
                <w:sz w:val="18"/>
                <w:szCs w:val="18"/>
              </w:rPr>
              <w:t>Checklist</w:t>
            </w:r>
          </w:p>
          <w:p w14:paraId="65763F16" w14:textId="77777777" w:rsidR="00221614" w:rsidRPr="001E3E6E" w:rsidRDefault="00221614" w:rsidP="00221614">
            <w:pPr>
              <w:pStyle w:val="Level2Body"/>
              <w:ind w:left="0"/>
              <w:jc w:val="center"/>
              <w:rPr>
                <w:rFonts w:cs="Arial"/>
                <w:color w:val="auto"/>
                <w:sz w:val="18"/>
                <w:szCs w:val="18"/>
              </w:rPr>
            </w:pPr>
            <w:r w:rsidRPr="001E3E6E">
              <w:rPr>
                <w:rFonts w:cs="Arial"/>
                <w:color w:val="auto"/>
                <w:sz w:val="18"/>
                <w:szCs w:val="18"/>
              </w:rPr>
              <w:t>ID</w:t>
            </w:r>
          </w:p>
        </w:tc>
        <w:tc>
          <w:tcPr>
            <w:tcW w:w="1032" w:type="dxa"/>
          </w:tcPr>
          <w:p w14:paraId="045F0EFB" w14:textId="77777777" w:rsidR="00221614" w:rsidRPr="001E3E6E" w:rsidRDefault="00221614" w:rsidP="00221614">
            <w:pPr>
              <w:pStyle w:val="Level2Body"/>
              <w:ind w:left="0"/>
              <w:rPr>
                <w:rFonts w:cs="Arial"/>
                <w:color w:val="auto"/>
                <w:sz w:val="18"/>
                <w:szCs w:val="18"/>
              </w:rPr>
            </w:pPr>
            <w:r w:rsidRPr="001E3E6E">
              <w:rPr>
                <w:rFonts w:cs="Arial"/>
                <w:color w:val="auto"/>
                <w:sz w:val="18"/>
                <w:szCs w:val="18"/>
              </w:rPr>
              <w:t>Bidding</w:t>
            </w:r>
          </w:p>
          <w:p w14:paraId="4DCE5A72" w14:textId="77777777" w:rsidR="00221614" w:rsidRPr="001E3E6E" w:rsidRDefault="00221614" w:rsidP="00221614">
            <w:pPr>
              <w:pStyle w:val="Level2Body"/>
              <w:ind w:left="0"/>
              <w:rPr>
                <w:rFonts w:cs="Arial"/>
                <w:color w:val="auto"/>
                <w:sz w:val="18"/>
                <w:szCs w:val="18"/>
              </w:rPr>
            </w:pPr>
            <w:r w:rsidRPr="001E3E6E">
              <w:rPr>
                <w:rFonts w:cs="Arial"/>
                <w:color w:val="auto"/>
                <w:sz w:val="18"/>
                <w:szCs w:val="18"/>
              </w:rPr>
              <w:t>Ability</w:t>
            </w:r>
          </w:p>
          <w:p w14:paraId="0070A827" w14:textId="77777777" w:rsidR="00221614" w:rsidRPr="001E3E6E" w:rsidRDefault="00221614" w:rsidP="00221614">
            <w:pPr>
              <w:pStyle w:val="Level2Body"/>
              <w:ind w:left="0"/>
              <w:rPr>
                <w:rFonts w:cs="Arial"/>
                <w:color w:val="auto"/>
                <w:sz w:val="18"/>
                <w:szCs w:val="18"/>
              </w:rPr>
            </w:pPr>
            <w:r w:rsidRPr="001E3E6E">
              <w:rPr>
                <w:rFonts w:cs="Arial"/>
                <w:color w:val="auto"/>
                <w:sz w:val="18"/>
                <w:szCs w:val="18"/>
              </w:rPr>
              <w:t>Code</w:t>
            </w:r>
          </w:p>
        </w:tc>
        <w:tc>
          <w:tcPr>
            <w:tcW w:w="3595" w:type="dxa"/>
          </w:tcPr>
          <w:p w14:paraId="7CEF8062" w14:textId="77777777" w:rsidR="00221614" w:rsidRPr="001E3E6E" w:rsidRDefault="00221614" w:rsidP="00221614">
            <w:pPr>
              <w:pStyle w:val="Level2Body"/>
              <w:ind w:left="0"/>
              <w:rPr>
                <w:rFonts w:cs="Arial"/>
                <w:color w:val="auto"/>
                <w:sz w:val="18"/>
                <w:szCs w:val="18"/>
              </w:rPr>
            </w:pPr>
            <w:r w:rsidRPr="001E3E6E">
              <w:rPr>
                <w:rFonts w:cs="Arial"/>
                <w:color w:val="auto"/>
                <w:sz w:val="18"/>
                <w:szCs w:val="18"/>
              </w:rPr>
              <w:t>Gap Description and Recommendation for Closure</w:t>
            </w:r>
          </w:p>
        </w:tc>
      </w:tr>
      <w:tr w:rsidR="001E3E6E" w:rsidRPr="001E3E6E" w14:paraId="433C56F5" w14:textId="77777777" w:rsidTr="006A7EF8">
        <w:tc>
          <w:tcPr>
            <w:tcW w:w="749" w:type="dxa"/>
          </w:tcPr>
          <w:p w14:paraId="7A5B0823" w14:textId="507DDA46" w:rsidR="00221614" w:rsidRPr="001E3E6E" w:rsidRDefault="002E18C5" w:rsidP="00670496">
            <w:pPr>
              <w:pStyle w:val="Level2Body"/>
              <w:ind w:left="0"/>
              <w:rPr>
                <w:rFonts w:cs="Arial"/>
                <w:color w:val="auto"/>
                <w:sz w:val="18"/>
                <w:szCs w:val="18"/>
              </w:rPr>
            </w:pPr>
            <w:r>
              <w:rPr>
                <w:rFonts w:cs="Arial"/>
                <w:color w:val="auto"/>
                <w:sz w:val="18"/>
                <w:szCs w:val="18"/>
              </w:rPr>
              <w:t>28</w:t>
            </w:r>
            <w:r w:rsidR="000166F3">
              <w:rPr>
                <w:rFonts w:cs="Arial"/>
                <w:color w:val="auto"/>
                <w:sz w:val="18"/>
                <w:szCs w:val="18"/>
              </w:rPr>
              <w:t>7</w:t>
            </w:r>
          </w:p>
        </w:tc>
        <w:tc>
          <w:tcPr>
            <w:tcW w:w="956" w:type="dxa"/>
          </w:tcPr>
          <w:p w14:paraId="11540DAB" w14:textId="77777777" w:rsidR="00221614" w:rsidRPr="001E3E6E" w:rsidRDefault="00B010DF" w:rsidP="00221614">
            <w:pPr>
              <w:pStyle w:val="Level2Body"/>
              <w:ind w:left="0"/>
              <w:rPr>
                <w:rFonts w:cs="Arial"/>
                <w:color w:val="auto"/>
                <w:sz w:val="18"/>
                <w:szCs w:val="18"/>
              </w:rPr>
            </w:pPr>
            <w:r w:rsidRPr="001E3E6E">
              <w:rPr>
                <w:rFonts w:cs="Arial"/>
                <w:color w:val="auto"/>
                <w:sz w:val="18"/>
                <w:szCs w:val="18"/>
              </w:rPr>
              <w:t>CRT.9</w:t>
            </w:r>
          </w:p>
        </w:tc>
        <w:tc>
          <w:tcPr>
            <w:tcW w:w="3600" w:type="dxa"/>
          </w:tcPr>
          <w:p w14:paraId="609D22C6" w14:textId="575F08FE" w:rsidR="00221614" w:rsidRPr="001E3E6E" w:rsidRDefault="00B010DF" w:rsidP="008F5531">
            <w:pPr>
              <w:pStyle w:val="Level2Body"/>
              <w:ind w:left="0"/>
              <w:jc w:val="left"/>
              <w:rPr>
                <w:rFonts w:cs="Arial"/>
                <w:color w:val="auto"/>
                <w:sz w:val="18"/>
                <w:szCs w:val="18"/>
              </w:rPr>
            </w:pPr>
            <w:bookmarkStart w:id="20" w:name="_Hlk522658529"/>
            <w:r w:rsidRPr="001E3E6E">
              <w:rPr>
                <w:rFonts w:cs="Arial"/>
                <w:color w:val="auto"/>
                <w:sz w:val="18"/>
                <w:szCs w:val="18"/>
              </w:rPr>
              <w:t xml:space="preserve">Contractor must utilize </w:t>
            </w:r>
            <w:r w:rsidR="008F5531" w:rsidRPr="001E3E6E">
              <w:rPr>
                <w:rFonts w:cs="Arial"/>
                <w:color w:val="auto"/>
                <w:sz w:val="18"/>
                <w:szCs w:val="18"/>
              </w:rPr>
              <w:t xml:space="preserve">agreed </w:t>
            </w:r>
            <w:r w:rsidRPr="001E3E6E">
              <w:rPr>
                <w:rFonts w:cs="Arial"/>
                <w:color w:val="auto"/>
                <w:sz w:val="18"/>
                <w:szCs w:val="18"/>
              </w:rPr>
              <w:t xml:space="preserve">testing methodologies, configuration and change control measures made to the </w:t>
            </w:r>
            <w:r w:rsidR="00BA3C19">
              <w:rPr>
                <w:rFonts w:cs="Arial"/>
                <w:color w:val="auto"/>
                <w:sz w:val="18"/>
                <w:szCs w:val="18"/>
              </w:rPr>
              <w:t>s</w:t>
            </w:r>
            <w:r w:rsidR="006631BC" w:rsidRPr="001E3E6E">
              <w:rPr>
                <w:rFonts w:cs="Arial"/>
                <w:color w:val="auto"/>
                <w:sz w:val="18"/>
                <w:szCs w:val="18"/>
              </w:rPr>
              <w:t>olution</w:t>
            </w:r>
            <w:r w:rsidRPr="001E3E6E">
              <w:rPr>
                <w:rFonts w:cs="Arial"/>
                <w:color w:val="auto"/>
                <w:sz w:val="18"/>
                <w:szCs w:val="18"/>
              </w:rPr>
              <w:t xml:space="preserve"> throughout the certification </w:t>
            </w:r>
            <w:r w:rsidR="000C7403" w:rsidRPr="001E3E6E">
              <w:rPr>
                <w:rFonts w:cs="Arial"/>
                <w:color w:val="auto"/>
                <w:sz w:val="18"/>
                <w:szCs w:val="18"/>
              </w:rPr>
              <w:t xml:space="preserve">and operational </w:t>
            </w:r>
            <w:r w:rsidRPr="001E3E6E">
              <w:rPr>
                <w:rFonts w:cs="Arial"/>
                <w:color w:val="auto"/>
                <w:sz w:val="18"/>
                <w:szCs w:val="18"/>
              </w:rPr>
              <w:t>process</w:t>
            </w:r>
            <w:r w:rsidR="000C7403" w:rsidRPr="001E3E6E">
              <w:rPr>
                <w:rFonts w:cs="Arial"/>
                <w:color w:val="auto"/>
                <w:sz w:val="18"/>
                <w:szCs w:val="18"/>
              </w:rPr>
              <w:t>es</w:t>
            </w:r>
            <w:r w:rsidRPr="001E3E6E">
              <w:rPr>
                <w:rFonts w:cs="Arial"/>
                <w:color w:val="auto"/>
                <w:sz w:val="18"/>
                <w:szCs w:val="18"/>
              </w:rPr>
              <w:t>.</w:t>
            </w:r>
            <w:bookmarkEnd w:id="20"/>
          </w:p>
        </w:tc>
        <w:tc>
          <w:tcPr>
            <w:tcW w:w="2880" w:type="dxa"/>
          </w:tcPr>
          <w:p w14:paraId="074BF4FA" w14:textId="4B4C6EE8" w:rsidR="00221614" w:rsidRPr="001E3E6E" w:rsidRDefault="00717D53" w:rsidP="00EB3236">
            <w:pPr>
              <w:pStyle w:val="Level2Body"/>
              <w:ind w:left="0"/>
              <w:jc w:val="left"/>
              <w:rPr>
                <w:rFonts w:cs="Arial"/>
                <w:color w:val="auto"/>
                <w:sz w:val="18"/>
                <w:szCs w:val="18"/>
              </w:rPr>
            </w:pPr>
            <w:r w:rsidRPr="001E3E6E">
              <w:rPr>
                <w:rFonts w:cs="Arial"/>
                <w:color w:val="auto"/>
                <w:sz w:val="18"/>
                <w:szCs w:val="18"/>
              </w:rPr>
              <w:t>Describe</w:t>
            </w:r>
            <w:r w:rsidR="00B010DF" w:rsidRPr="001E3E6E">
              <w:rPr>
                <w:rFonts w:cs="Arial"/>
                <w:color w:val="auto"/>
                <w:sz w:val="18"/>
                <w:szCs w:val="18"/>
              </w:rPr>
              <w:t xml:space="preserve"> how </w:t>
            </w:r>
            <w:r w:rsidR="00EB3236" w:rsidRPr="001E3E6E">
              <w:rPr>
                <w:rFonts w:cs="Arial"/>
                <w:color w:val="auto"/>
                <w:sz w:val="18"/>
                <w:szCs w:val="18"/>
              </w:rPr>
              <w:t xml:space="preserve">Contractor </w:t>
            </w:r>
            <w:r w:rsidR="00B010DF" w:rsidRPr="001E3E6E">
              <w:rPr>
                <w:rFonts w:cs="Arial"/>
                <w:color w:val="auto"/>
                <w:sz w:val="18"/>
                <w:szCs w:val="18"/>
              </w:rPr>
              <w:t xml:space="preserve">will utilize </w:t>
            </w:r>
            <w:r w:rsidR="008F5531" w:rsidRPr="001E3E6E">
              <w:rPr>
                <w:rFonts w:cs="Arial"/>
                <w:color w:val="auto"/>
                <w:sz w:val="18"/>
                <w:szCs w:val="18"/>
              </w:rPr>
              <w:t xml:space="preserve">agreed </w:t>
            </w:r>
            <w:r w:rsidR="00B010DF" w:rsidRPr="001E3E6E">
              <w:rPr>
                <w:rFonts w:cs="Arial"/>
                <w:color w:val="auto"/>
                <w:sz w:val="18"/>
                <w:szCs w:val="18"/>
              </w:rPr>
              <w:t xml:space="preserve">testing methodologies, configuration and change control measures made </w:t>
            </w:r>
            <w:r w:rsidR="00BA3C19">
              <w:rPr>
                <w:rFonts w:cs="Arial"/>
                <w:color w:val="auto"/>
                <w:sz w:val="18"/>
                <w:szCs w:val="18"/>
              </w:rPr>
              <w:t>to the</w:t>
            </w:r>
            <w:r w:rsidR="00B010DF" w:rsidRPr="001E3E6E">
              <w:rPr>
                <w:rFonts w:cs="Arial"/>
                <w:color w:val="auto"/>
                <w:sz w:val="18"/>
                <w:szCs w:val="18"/>
              </w:rPr>
              <w:t xml:space="preserve"> </w:t>
            </w:r>
            <w:r w:rsidR="00BA3C19">
              <w:rPr>
                <w:rFonts w:cs="Arial"/>
                <w:color w:val="auto"/>
                <w:sz w:val="18"/>
                <w:szCs w:val="18"/>
              </w:rPr>
              <w:t>s</w:t>
            </w:r>
            <w:r w:rsidR="006631BC" w:rsidRPr="001E3E6E">
              <w:rPr>
                <w:rFonts w:cs="Arial"/>
                <w:color w:val="auto"/>
                <w:sz w:val="18"/>
                <w:szCs w:val="18"/>
              </w:rPr>
              <w:t>olution</w:t>
            </w:r>
            <w:r w:rsidR="00B010DF" w:rsidRPr="001E3E6E">
              <w:rPr>
                <w:rFonts w:cs="Arial"/>
                <w:color w:val="auto"/>
                <w:sz w:val="18"/>
                <w:szCs w:val="18"/>
              </w:rPr>
              <w:t xml:space="preserve"> throughout the certification </w:t>
            </w:r>
            <w:r w:rsidR="000C7403" w:rsidRPr="001E3E6E">
              <w:rPr>
                <w:rFonts w:cs="Arial"/>
                <w:color w:val="auto"/>
                <w:sz w:val="18"/>
                <w:szCs w:val="18"/>
              </w:rPr>
              <w:t xml:space="preserve">and operational </w:t>
            </w:r>
            <w:r w:rsidR="00B010DF" w:rsidRPr="001E3E6E">
              <w:rPr>
                <w:rFonts w:cs="Arial"/>
                <w:color w:val="auto"/>
                <w:sz w:val="18"/>
                <w:szCs w:val="18"/>
              </w:rPr>
              <w:t>process</w:t>
            </w:r>
            <w:r w:rsidR="000C7403" w:rsidRPr="001E3E6E">
              <w:rPr>
                <w:rFonts w:cs="Arial"/>
                <w:color w:val="auto"/>
                <w:sz w:val="18"/>
                <w:szCs w:val="18"/>
              </w:rPr>
              <w:t>es</w:t>
            </w:r>
            <w:r w:rsidR="00B010DF" w:rsidRPr="001E3E6E">
              <w:rPr>
                <w:rFonts w:cs="Arial"/>
                <w:color w:val="auto"/>
                <w:sz w:val="18"/>
                <w:szCs w:val="18"/>
              </w:rPr>
              <w:t>.</w:t>
            </w:r>
          </w:p>
        </w:tc>
        <w:tc>
          <w:tcPr>
            <w:tcW w:w="1578" w:type="dxa"/>
          </w:tcPr>
          <w:p w14:paraId="0801D5A5" w14:textId="77777777" w:rsidR="00221614" w:rsidRPr="001E3E6E" w:rsidRDefault="00402531" w:rsidP="00221614">
            <w:pPr>
              <w:pStyle w:val="Level2Body"/>
              <w:ind w:left="0"/>
              <w:jc w:val="center"/>
              <w:rPr>
                <w:rFonts w:cs="Arial"/>
                <w:color w:val="auto"/>
                <w:sz w:val="18"/>
                <w:szCs w:val="18"/>
              </w:rPr>
            </w:pPr>
            <w:r w:rsidRPr="001E3E6E">
              <w:rPr>
                <w:rFonts w:cs="Arial"/>
                <w:color w:val="auto"/>
                <w:sz w:val="18"/>
                <w:szCs w:val="18"/>
              </w:rPr>
              <w:t>N/A</w:t>
            </w:r>
          </w:p>
        </w:tc>
        <w:sdt>
          <w:sdtPr>
            <w:rPr>
              <w:color w:val="auto"/>
              <w:sz w:val="18"/>
              <w:szCs w:val="18"/>
            </w:rPr>
            <w:alias w:val="Ability Code"/>
            <w:tag w:val="Ability Code"/>
            <w:id w:val="-1758583144"/>
            <w:placeholder>
              <w:docPart w:val="C2225C4584F94E6DBE7C29547815B584"/>
            </w:placeholder>
            <w15:color w:val="993300"/>
            <w:comboBox>
              <w:listItem w:displayText="S" w:value="S"/>
              <w:listItem w:displayText="W" w:value="W"/>
              <w:listItem w:displayText="M" w:value="M"/>
              <w:listItem w:displayText="F" w:value="F"/>
              <w:listItem w:displayText="C" w:value="C"/>
              <w:listItem w:displayText="N" w:value="N"/>
              <w:listItem w:displayText="O" w:value="O"/>
            </w:comboBox>
          </w:sdtPr>
          <w:sdtEndPr/>
          <w:sdtContent>
            <w:tc>
              <w:tcPr>
                <w:tcW w:w="1032" w:type="dxa"/>
              </w:tcPr>
              <w:p w14:paraId="496DBE9B" w14:textId="77777777" w:rsidR="00221614" w:rsidRPr="001E3E6E" w:rsidRDefault="002A2404" w:rsidP="00221614">
                <w:pPr>
                  <w:pStyle w:val="Level2Body"/>
                  <w:ind w:left="0"/>
                  <w:rPr>
                    <w:rFonts w:cs="Arial"/>
                    <w:color w:val="auto"/>
                    <w:sz w:val="18"/>
                    <w:szCs w:val="18"/>
                  </w:rPr>
                </w:pPr>
                <w:r w:rsidRPr="001E3E6E" w:rsidDel="008E51F4">
                  <w:rPr>
                    <w:color w:val="auto"/>
                    <w:sz w:val="18"/>
                    <w:szCs w:val="18"/>
                  </w:rPr>
                  <w:t xml:space="preserve">Choose an item. </w:t>
                </w:r>
              </w:p>
            </w:tc>
          </w:sdtContent>
        </w:sdt>
        <w:tc>
          <w:tcPr>
            <w:tcW w:w="3595" w:type="dxa"/>
          </w:tcPr>
          <w:p w14:paraId="12362BD5" w14:textId="77777777" w:rsidR="00221614" w:rsidRPr="001E3E6E" w:rsidRDefault="00221614" w:rsidP="00221614">
            <w:pPr>
              <w:pStyle w:val="Level2Body"/>
              <w:ind w:left="0"/>
              <w:rPr>
                <w:rFonts w:cs="Arial"/>
                <w:color w:val="auto"/>
                <w:sz w:val="18"/>
                <w:szCs w:val="18"/>
              </w:rPr>
            </w:pPr>
          </w:p>
        </w:tc>
      </w:tr>
      <w:tr w:rsidR="002308F7" w:rsidRPr="001E3E6E" w14:paraId="55555E32" w14:textId="77777777" w:rsidTr="00860B1B">
        <w:trPr>
          <w:trHeight w:val="710"/>
        </w:trPr>
        <w:tc>
          <w:tcPr>
            <w:tcW w:w="14390" w:type="dxa"/>
            <w:gridSpan w:val="7"/>
          </w:tcPr>
          <w:p w14:paraId="7CE0C0E7" w14:textId="6070F8F2" w:rsidR="002308F7" w:rsidRPr="001E3E6E" w:rsidRDefault="002308F7" w:rsidP="008E51F4">
            <w:pPr>
              <w:pStyle w:val="Level2Body"/>
              <w:ind w:left="0"/>
              <w:rPr>
                <w:color w:val="auto"/>
                <w:sz w:val="18"/>
                <w:szCs w:val="18"/>
              </w:rPr>
            </w:pPr>
            <w:r w:rsidRPr="001E3E6E">
              <w:rPr>
                <w:color w:val="auto"/>
                <w:sz w:val="18"/>
                <w:szCs w:val="18"/>
              </w:rPr>
              <w:t>Bidder’s Response:</w:t>
            </w:r>
            <w:r w:rsidR="00AE5F2C">
              <w:rPr>
                <w:color w:val="auto"/>
                <w:sz w:val="18"/>
                <w:szCs w:val="18"/>
              </w:rPr>
              <w:t xml:space="preserve"> </w:t>
            </w:r>
            <w:r w:rsidRPr="001E3E6E">
              <w:rPr>
                <w:color w:val="auto"/>
                <w:sz w:val="18"/>
                <w:szCs w:val="18"/>
              </w:rPr>
              <w:t xml:space="preserve"> </w:t>
            </w:r>
          </w:p>
        </w:tc>
      </w:tr>
    </w:tbl>
    <w:p w14:paraId="470B7CCE" w14:textId="77777777" w:rsidR="00221614" w:rsidRPr="001E3E6E" w:rsidRDefault="00221614" w:rsidP="00221614">
      <w:pPr>
        <w:pStyle w:val="Level2Body"/>
        <w:tabs>
          <w:tab w:val="left" w:pos="11250"/>
        </w:tabs>
        <w:ind w:left="0" w:right="2304"/>
        <w:rPr>
          <w:rFonts w:cs="Arial"/>
          <w:color w:val="auto"/>
          <w:sz w:val="18"/>
          <w:szCs w:val="18"/>
        </w:rPr>
      </w:pPr>
    </w:p>
    <w:p w14:paraId="1EBFC01B" w14:textId="77777777" w:rsidR="00221614" w:rsidRPr="001E3E6E" w:rsidRDefault="00221614" w:rsidP="00221614">
      <w:pPr>
        <w:pStyle w:val="Level2Body"/>
        <w:tabs>
          <w:tab w:val="left" w:pos="11250"/>
        </w:tabs>
        <w:ind w:left="0" w:right="2304"/>
        <w:rPr>
          <w:rFonts w:cs="Arial"/>
          <w:color w:val="auto"/>
          <w:sz w:val="18"/>
          <w:szCs w:val="18"/>
        </w:rPr>
      </w:pPr>
    </w:p>
    <w:tbl>
      <w:tblPr>
        <w:tblStyle w:val="TableGrid"/>
        <w:tblW w:w="0" w:type="auto"/>
        <w:tblLook w:val="04A0" w:firstRow="1" w:lastRow="0" w:firstColumn="1" w:lastColumn="0" w:noHBand="0" w:noVBand="1"/>
      </w:tblPr>
      <w:tblGrid>
        <w:gridCol w:w="748"/>
        <w:gridCol w:w="957"/>
        <w:gridCol w:w="3600"/>
        <w:gridCol w:w="2880"/>
        <w:gridCol w:w="1585"/>
        <w:gridCol w:w="1025"/>
        <w:gridCol w:w="3595"/>
      </w:tblGrid>
      <w:tr w:rsidR="001E3E6E" w:rsidRPr="001E3E6E" w14:paraId="686E5C68" w14:textId="77777777" w:rsidTr="006A7EF8">
        <w:tc>
          <w:tcPr>
            <w:tcW w:w="748" w:type="dxa"/>
          </w:tcPr>
          <w:p w14:paraId="3D399A69" w14:textId="77777777" w:rsidR="00221614" w:rsidRPr="001E3E6E" w:rsidRDefault="00221614" w:rsidP="00221614">
            <w:pPr>
              <w:pStyle w:val="Level2Body"/>
              <w:ind w:left="0"/>
              <w:rPr>
                <w:rFonts w:cs="Arial"/>
                <w:color w:val="auto"/>
                <w:sz w:val="18"/>
                <w:szCs w:val="18"/>
              </w:rPr>
            </w:pPr>
            <w:r w:rsidRPr="001E3E6E">
              <w:rPr>
                <w:rFonts w:cs="Arial"/>
                <w:color w:val="auto"/>
                <w:sz w:val="18"/>
                <w:szCs w:val="18"/>
              </w:rPr>
              <w:t>Req.#</w:t>
            </w:r>
          </w:p>
        </w:tc>
        <w:tc>
          <w:tcPr>
            <w:tcW w:w="957" w:type="dxa"/>
          </w:tcPr>
          <w:p w14:paraId="65E57660" w14:textId="77777777" w:rsidR="00221614" w:rsidRPr="001E3E6E" w:rsidRDefault="00221614" w:rsidP="00221614">
            <w:pPr>
              <w:pStyle w:val="Level2Body"/>
              <w:ind w:left="0"/>
              <w:rPr>
                <w:rFonts w:cs="Arial"/>
                <w:color w:val="auto"/>
                <w:sz w:val="18"/>
                <w:szCs w:val="18"/>
              </w:rPr>
            </w:pPr>
            <w:r w:rsidRPr="001E3E6E">
              <w:rPr>
                <w:rFonts w:cs="Arial"/>
                <w:color w:val="auto"/>
                <w:sz w:val="18"/>
                <w:szCs w:val="18"/>
              </w:rPr>
              <w:t>ID</w:t>
            </w:r>
          </w:p>
        </w:tc>
        <w:tc>
          <w:tcPr>
            <w:tcW w:w="3600" w:type="dxa"/>
          </w:tcPr>
          <w:p w14:paraId="2EFB1E9D" w14:textId="77777777" w:rsidR="00221614" w:rsidRPr="001E3E6E" w:rsidRDefault="00221614" w:rsidP="00221614">
            <w:pPr>
              <w:pStyle w:val="Level2Body"/>
              <w:ind w:left="0"/>
              <w:rPr>
                <w:rFonts w:cs="Arial"/>
                <w:color w:val="auto"/>
                <w:sz w:val="18"/>
                <w:szCs w:val="18"/>
              </w:rPr>
            </w:pPr>
            <w:r w:rsidRPr="001E3E6E">
              <w:rPr>
                <w:rFonts w:cs="Arial"/>
                <w:color w:val="auto"/>
                <w:sz w:val="18"/>
                <w:szCs w:val="18"/>
              </w:rPr>
              <w:t>Contractor / Solution/Requirement</w:t>
            </w:r>
          </w:p>
        </w:tc>
        <w:tc>
          <w:tcPr>
            <w:tcW w:w="2880" w:type="dxa"/>
          </w:tcPr>
          <w:p w14:paraId="72D2296D" w14:textId="77777777" w:rsidR="00221614" w:rsidRPr="001E3E6E" w:rsidRDefault="00221614" w:rsidP="00221614">
            <w:pPr>
              <w:pStyle w:val="Level2Body"/>
              <w:ind w:left="0"/>
              <w:rPr>
                <w:rFonts w:cs="Arial"/>
                <w:color w:val="auto"/>
                <w:sz w:val="18"/>
                <w:szCs w:val="18"/>
              </w:rPr>
            </w:pPr>
            <w:r w:rsidRPr="001E3E6E">
              <w:rPr>
                <w:rFonts w:cs="Arial"/>
                <w:color w:val="auto"/>
                <w:sz w:val="18"/>
                <w:szCs w:val="18"/>
              </w:rPr>
              <w:t>Instructions to Bidder</w:t>
            </w:r>
          </w:p>
        </w:tc>
        <w:tc>
          <w:tcPr>
            <w:tcW w:w="1585" w:type="dxa"/>
          </w:tcPr>
          <w:p w14:paraId="038C23E0" w14:textId="77777777" w:rsidR="00221614" w:rsidRPr="001E3E6E" w:rsidRDefault="00221614" w:rsidP="00221614">
            <w:pPr>
              <w:pStyle w:val="Level2Body"/>
              <w:ind w:left="0"/>
              <w:jc w:val="center"/>
              <w:rPr>
                <w:rFonts w:cs="Arial"/>
                <w:color w:val="auto"/>
                <w:sz w:val="18"/>
                <w:szCs w:val="18"/>
              </w:rPr>
            </w:pPr>
            <w:r w:rsidRPr="001E3E6E">
              <w:rPr>
                <w:rFonts w:cs="Arial"/>
                <w:color w:val="auto"/>
                <w:sz w:val="18"/>
                <w:szCs w:val="18"/>
              </w:rPr>
              <w:t>CMS</w:t>
            </w:r>
          </w:p>
          <w:p w14:paraId="324903CB" w14:textId="77777777" w:rsidR="00221614" w:rsidRPr="001E3E6E" w:rsidRDefault="00221614" w:rsidP="00221614">
            <w:pPr>
              <w:pStyle w:val="Level2Body"/>
              <w:ind w:left="0"/>
              <w:jc w:val="center"/>
              <w:rPr>
                <w:rFonts w:cs="Arial"/>
                <w:color w:val="auto"/>
                <w:sz w:val="18"/>
                <w:szCs w:val="18"/>
              </w:rPr>
            </w:pPr>
            <w:r w:rsidRPr="001E3E6E">
              <w:rPr>
                <w:rFonts w:cs="Arial"/>
                <w:color w:val="auto"/>
                <w:sz w:val="18"/>
                <w:szCs w:val="18"/>
              </w:rPr>
              <w:t>Checklist</w:t>
            </w:r>
          </w:p>
          <w:p w14:paraId="36235E29" w14:textId="77777777" w:rsidR="00221614" w:rsidRPr="001E3E6E" w:rsidRDefault="00221614" w:rsidP="00221614">
            <w:pPr>
              <w:pStyle w:val="Level2Body"/>
              <w:ind w:left="0"/>
              <w:jc w:val="center"/>
              <w:rPr>
                <w:rFonts w:cs="Arial"/>
                <w:color w:val="auto"/>
                <w:sz w:val="18"/>
                <w:szCs w:val="18"/>
              </w:rPr>
            </w:pPr>
            <w:r w:rsidRPr="001E3E6E">
              <w:rPr>
                <w:rFonts w:cs="Arial"/>
                <w:color w:val="auto"/>
                <w:sz w:val="18"/>
                <w:szCs w:val="18"/>
              </w:rPr>
              <w:t>ID</w:t>
            </w:r>
          </w:p>
        </w:tc>
        <w:tc>
          <w:tcPr>
            <w:tcW w:w="1025" w:type="dxa"/>
          </w:tcPr>
          <w:p w14:paraId="05E01574" w14:textId="77777777" w:rsidR="00221614" w:rsidRPr="001E3E6E" w:rsidRDefault="00221614" w:rsidP="00221614">
            <w:pPr>
              <w:pStyle w:val="Level2Body"/>
              <w:ind w:left="0"/>
              <w:rPr>
                <w:rFonts w:cs="Arial"/>
                <w:color w:val="auto"/>
                <w:sz w:val="18"/>
                <w:szCs w:val="18"/>
              </w:rPr>
            </w:pPr>
            <w:r w:rsidRPr="001E3E6E">
              <w:rPr>
                <w:rFonts w:cs="Arial"/>
                <w:color w:val="auto"/>
                <w:sz w:val="18"/>
                <w:szCs w:val="18"/>
              </w:rPr>
              <w:t>Bidding</w:t>
            </w:r>
          </w:p>
          <w:p w14:paraId="00A3AC5B" w14:textId="77777777" w:rsidR="00221614" w:rsidRPr="001E3E6E" w:rsidRDefault="00221614" w:rsidP="00221614">
            <w:pPr>
              <w:pStyle w:val="Level2Body"/>
              <w:ind w:left="0"/>
              <w:rPr>
                <w:rFonts w:cs="Arial"/>
                <w:color w:val="auto"/>
                <w:sz w:val="18"/>
                <w:szCs w:val="18"/>
              </w:rPr>
            </w:pPr>
            <w:r w:rsidRPr="001E3E6E">
              <w:rPr>
                <w:rFonts w:cs="Arial"/>
                <w:color w:val="auto"/>
                <w:sz w:val="18"/>
                <w:szCs w:val="18"/>
              </w:rPr>
              <w:t>Ability</w:t>
            </w:r>
          </w:p>
          <w:p w14:paraId="2217CECA" w14:textId="77777777" w:rsidR="00221614" w:rsidRPr="001E3E6E" w:rsidRDefault="00221614" w:rsidP="00221614">
            <w:pPr>
              <w:pStyle w:val="Level2Body"/>
              <w:ind w:left="0"/>
              <w:rPr>
                <w:rFonts w:cs="Arial"/>
                <w:color w:val="auto"/>
                <w:sz w:val="18"/>
                <w:szCs w:val="18"/>
              </w:rPr>
            </w:pPr>
            <w:r w:rsidRPr="001E3E6E">
              <w:rPr>
                <w:rFonts w:cs="Arial"/>
                <w:color w:val="auto"/>
                <w:sz w:val="18"/>
                <w:szCs w:val="18"/>
              </w:rPr>
              <w:t>Code</w:t>
            </w:r>
          </w:p>
        </w:tc>
        <w:tc>
          <w:tcPr>
            <w:tcW w:w="3595" w:type="dxa"/>
          </w:tcPr>
          <w:p w14:paraId="0664E9EA" w14:textId="77777777" w:rsidR="00221614" w:rsidRPr="001E3E6E" w:rsidRDefault="00221614" w:rsidP="00221614">
            <w:pPr>
              <w:pStyle w:val="Level2Body"/>
              <w:ind w:left="0"/>
              <w:rPr>
                <w:rFonts w:cs="Arial"/>
                <w:color w:val="auto"/>
                <w:sz w:val="18"/>
                <w:szCs w:val="18"/>
              </w:rPr>
            </w:pPr>
            <w:r w:rsidRPr="001E3E6E">
              <w:rPr>
                <w:rFonts w:cs="Arial"/>
                <w:color w:val="auto"/>
                <w:sz w:val="18"/>
                <w:szCs w:val="18"/>
              </w:rPr>
              <w:t>Gap Description and Recommendation for Closure</w:t>
            </w:r>
          </w:p>
        </w:tc>
      </w:tr>
      <w:tr w:rsidR="001E3E6E" w:rsidRPr="001E3E6E" w14:paraId="2C873D6D" w14:textId="77777777" w:rsidTr="006A7EF8">
        <w:tc>
          <w:tcPr>
            <w:tcW w:w="748" w:type="dxa"/>
          </w:tcPr>
          <w:p w14:paraId="6CDBF249" w14:textId="12A5D244" w:rsidR="00221614" w:rsidRPr="001E3E6E" w:rsidRDefault="002E18C5" w:rsidP="00670496">
            <w:pPr>
              <w:pStyle w:val="Level2Body"/>
              <w:ind w:left="0"/>
              <w:rPr>
                <w:rFonts w:cs="Arial"/>
                <w:color w:val="auto"/>
                <w:sz w:val="18"/>
                <w:szCs w:val="18"/>
              </w:rPr>
            </w:pPr>
            <w:r>
              <w:rPr>
                <w:rFonts w:cs="Arial"/>
                <w:color w:val="auto"/>
                <w:sz w:val="18"/>
                <w:szCs w:val="18"/>
              </w:rPr>
              <w:t>28</w:t>
            </w:r>
            <w:r w:rsidR="000166F3">
              <w:rPr>
                <w:rFonts w:cs="Arial"/>
                <w:color w:val="auto"/>
                <w:sz w:val="18"/>
                <w:szCs w:val="18"/>
              </w:rPr>
              <w:t>8</w:t>
            </w:r>
          </w:p>
        </w:tc>
        <w:tc>
          <w:tcPr>
            <w:tcW w:w="957" w:type="dxa"/>
          </w:tcPr>
          <w:p w14:paraId="4CEABD46" w14:textId="77777777" w:rsidR="00221614" w:rsidRPr="001E3E6E" w:rsidRDefault="00B010DF" w:rsidP="00221614">
            <w:pPr>
              <w:pStyle w:val="Level2Body"/>
              <w:ind w:left="0"/>
              <w:rPr>
                <w:rFonts w:cs="Arial"/>
                <w:color w:val="auto"/>
                <w:sz w:val="18"/>
                <w:szCs w:val="18"/>
              </w:rPr>
            </w:pPr>
            <w:r w:rsidRPr="001E3E6E">
              <w:rPr>
                <w:rFonts w:cs="Arial"/>
                <w:color w:val="auto"/>
                <w:sz w:val="18"/>
                <w:szCs w:val="18"/>
              </w:rPr>
              <w:t>CRT.10</w:t>
            </w:r>
          </w:p>
        </w:tc>
        <w:tc>
          <w:tcPr>
            <w:tcW w:w="3600" w:type="dxa"/>
          </w:tcPr>
          <w:p w14:paraId="646C0FDA" w14:textId="77777777" w:rsidR="00221614" w:rsidRPr="001E3E6E" w:rsidRDefault="00B010DF" w:rsidP="00277A06">
            <w:pPr>
              <w:pStyle w:val="Level2Body"/>
              <w:ind w:left="0"/>
              <w:jc w:val="left"/>
              <w:rPr>
                <w:rFonts w:cs="Arial"/>
                <w:color w:val="auto"/>
                <w:sz w:val="18"/>
                <w:szCs w:val="18"/>
              </w:rPr>
            </w:pPr>
            <w:bookmarkStart w:id="21" w:name="_Hlk522658564"/>
            <w:r w:rsidRPr="001E3E6E">
              <w:rPr>
                <w:rFonts w:cs="Arial"/>
                <w:color w:val="auto"/>
                <w:sz w:val="18"/>
                <w:szCs w:val="18"/>
              </w:rPr>
              <w:t xml:space="preserve">Contractor </w:t>
            </w:r>
            <w:r w:rsidR="00277A06" w:rsidRPr="001E3E6E">
              <w:rPr>
                <w:rFonts w:cs="Arial"/>
                <w:color w:val="auto"/>
                <w:sz w:val="18"/>
                <w:szCs w:val="18"/>
              </w:rPr>
              <w:t xml:space="preserve">should </w:t>
            </w:r>
            <w:r w:rsidRPr="001E3E6E">
              <w:rPr>
                <w:rFonts w:cs="Arial"/>
                <w:color w:val="auto"/>
                <w:sz w:val="18"/>
                <w:szCs w:val="18"/>
              </w:rPr>
              <w:t>participate and provide support as needed in CMS certifications of any other associated modules.</w:t>
            </w:r>
            <w:bookmarkEnd w:id="21"/>
          </w:p>
        </w:tc>
        <w:tc>
          <w:tcPr>
            <w:tcW w:w="2880" w:type="dxa"/>
          </w:tcPr>
          <w:p w14:paraId="20A90DD7" w14:textId="77777777" w:rsidR="00663CC1" w:rsidRPr="001E3E6E" w:rsidRDefault="00663CC1" w:rsidP="00B010DF">
            <w:pPr>
              <w:pStyle w:val="Level2Body"/>
              <w:ind w:left="0"/>
              <w:jc w:val="left"/>
              <w:rPr>
                <w:rFonts w:cs="Arial"/>
                <w:color w:val="auto"/>
                <w:sz w:val="18"/>
                <w:szCs w:val="18"/>
              </w:rPr>
            </w:pPr>
            <w:r w:rsidRPr="001E3E6E">
              <w:rPr>
                <w:rFonts w:cs="Arial"/>
                <w:color w:val="auto"/>
                <w:sz w:val="18"/>
                <w:szCs w:val="18"/>
              </w:rPr>
              <w:t xml:space="preserve">Describe how contractor will support CMS certifications of associated modules. </w:t>
            </w:r>
          </w:p>
        </w:tc>
        <w:tc>
          <w:tcPr>
            <w:tcW w:w="1585" w:type="dxa"/>
          </w:tcPr>
          <w:p w14:paraId="1084BD50" w14:textId="77777777" w:rsidR="00221614" w:rsidRPr="001E3E6E" w:rsidRDefault="00402531" w:rsidP="00221614">
            <w:pPr>
              <w:pStyle w:val="Level2Body"/>
              <w:ind w:left="0"/>
              <w:jc w:val="center"/>
              <w:rPr>
                <w:rFonts w:cs="Arial"/>
                <w:color w:val="auto"/>
                <w:sz w:val="18"/>
                <w:szCs w:val="18"/>
              </w:rPr>
            </w:pPr>
            <w:r w:rsidRPr="001E3E6E">
              <w:rPr>
                <w:rFonts w:cs="Arial"/>
                <w:color w:val="auto"/>
                <w:sz w:val="18"/>
                <w:szCs w:val="18"/>
              </w:rPr>
              <w:t>N/A</w:t>
            </w:r>
          </w:p>
        </w:tc>
        <w:sdt>
          <w:sdtPr>
            <w:rPr>
              <w:color w:val="auto"/>
              <w:sz w:val="18"/>
              <w:szCs w:val="18"/>
            </w:rPr>
            <w:alias w:val="Ability Code"/>
            <w:tag w:val="Ability Code"/>
            <w:id w:val="-1530483221"/>
            <w:placeholder>
              <w:docPart w:val="9F808C997E8B478C9EA2F6957A83023B"/>
            </w:placeholder>
            <w15:color w:val="993300"/>
            <w:comboBox>
              <w:listItem w:displayText="S" w:value="S"/>
              <w:listItem w:displayText="W" w:value="W"/>
              <w:listItem w:displayText="M" w:value="M"/>
              <w:listItem w:displayText="F" w:value="F"/>
              <w:listItem w:displayText="C" w:value="C"/>
              <w:listItem w:displayText="N" w:value="N"/>
              <w:listItem w:displayText="O" w:value="O"/>
            </w:comboBox>
          </w:sdtPr>
          <w:sdtEndPr/>
          <w:sdtContent>
            <w:tc>
              <w:tcPr>
                <w:tcW w:w="1025" w:type="dxa"/>
              </w:tcPr>
              <w:p w14:paraId="4F5F4F1F" w14:textId="77777777" w:rsidR="00221614" w:rsidRPr="001E3E6E" w:rsidRDefault="002A2404" w:rsidP="00221614">
                <w:pPr>
                  <w:pStyle w:val="Level2Body"/>
                  <w:ind w:left="0"/>
                  <w:rPr>
                    <w:rFonts w:cs="Arial"/>
                    <w:color w:val="auto"/>
                    <w:sz w:val="18"/>
                    <w:szCs w:val="18"/>
                  </w:rPr>
                </w:pPr>
                <w:r w:rsidRPr="001E3E6E" w:rsidDel="008E51F4">
                  <w:rPr>
                    <w:color w:val="auto"/>
                    <w:sz w:val="18"/>
                    <w:szCs w:val="18"/>
                  </w:rPr>
                  <w:t xml:space="preserve">Choose an item. </w:t>
                </w:r>
              </w:p>
            </w:tc>
          </w:sdtContent>
        </w:sdt>
        <w:tc>
          <w:tcPr>
            <w:tcW w:w="3595" w:type="dxa"/>
          </w:tcPr>
          <w:p w14:paraId="166B46C9" w14:textId="77777777" w:rsidR="00221614" w:rsidRPr="001E3E6E" w:rsidRDefault="00221614" w:rsidP="00221614">
            <w:pPr>
              <w:pStyle w:val="Level2Body"/>
              <w:ind w:left="0"/>
              <w:rPr>
                <w:rFonts w:cs="Arial"/>
                <w:color w:val="auto"/>
                <w:sz w:val="18"/>
                <w:szCs w:val="18"/>
              </w:rPr>
            </w:pPr>
          </w:p>
        </w:tc>
      </w:tr>
      <w:tr w:rsidR="002308F7" w:rsidRPr="001E3E6E" w14:paraId="171DFE13" w14:textId="77777777" w:rsidTr="00860B1B">
        <w:trPr>
          <w:trHeight w:val="701"/>
        </w:trPr>
        <w:tc>
          <w:tcPr>
            <w:tcW w:w="14390" w:type="dxa"/>
            <w:gridSpan w:val="7"/>
          </w:tcPr>
          <w:p w14:paraId="5B4C3F1C" w14:textId="7266ED40" w:rsidR="002308F7" w:rsidRPr="001E3E6E" w:rsidRDefault="002308F7" w:rsidP="008E51F4">
            <w:pPr>
              <w:pStyle w:val="Level2Body"/>
              <w:ind w:left="0"/>
              <w:rPr>
                <w:color w:val="auto"/>
                <w:sz w:val="18"/>
                <w:szCs w:val="18"/>
              </w:rPr>
            </w:pPr>
            <w:r w:rsidRPr="001E3E6E">
              <w:rPr>
                <w:color w:val="auto"/>
                <w:sz w:val="18"/>
                <w:szCs w:val="18"/>
              </w:rPr>
              <w:t>Bidder’s Response:</w:t>
            </w:r>
            <w:r w:rsidR="00AE5F2C">
              <w:rPr>
                <w:color w:val="auto"/>
                <w:sz w:val="18"/>
                <w:szCs w:val="18"/>
              </w:rPr>
              <w:t xml:space="preserve"> </w:t>
            </w:r>
            <w:r w:rsidRPr="001E3E6E">
              <w:rPr>
                <w:color w:val="auto"/>
                <w:sz w:val="18"/>
                <w:szCs w:val="18"/>
              </w:rPr>
              <w:t xml:space="preserve"> </w:t>
            </w:r>
          </w:p>
        </w:tc>
      </w:tr>
      <w:tr w:rsidR="001E3E6E" w:rsidRPr="001E3E6E" w14:paraId="311C749C" w14:textId="77777777" w:rsidTr="006A7EF8">
        <w:tc>
          <w:tcPr>
            <w:tcW w:w="748" w:type="dxa"/>
          </w:tcPr>
          <w:p w14:paraId="66E13790" w14:textId="77777777" w:rsidR="00221614" w:rsidRPr="001E3E6E" w:rsidRDefault="00221614" w:rsidP="00221614">
            <w:pPr>
              <w:pStyle w:val="Level2Body"/>
              <w:ind w:left="0"/>
              <w:rPr>
                <w:rFonts w:cs="Arial"/>
                <w:color w:val="auto"/>
                <w:sz w:val="18"/>
                <w:szCs w:val="18"/>
              </w:rPr>
            </w:pPr>
            <w:r w:rsidRPr="001E3E6E">
              <w:rPr>
                <w:rFonts w:cs="Arial"/>
                <w:color w:val="auto"/>
                <w:sz w:val="18"/>
                <w:szCs w:val="18"/>
              </w:rPr>
              <w:lastRenderedPageBreak/>
              <w:t>Req.#</w:t>
            </w:r>
          </w:p>
        </w:tc>
        <w:tc>
          <w:tcPr>
            <w:tcW w:w="957" w:type="dxa"/>
          </w:tcPr>
          <w:p w14:paraId="691D7E0E" w14:textId="77777777" w:rsidR="00221614" w:rsidRPr="001E3E6E" w:rsidRDefault="00221614" w:rsidP="00221614">
            <w:pPr>
              <w:pStyle w:val="Level2Body"/>
              <w:ind w:left="0"/>
              <w:rPr>
                <w:rFonts w:cs="Arial"/>
                <w:color w:val="auto"/>
                <w:sz w:val="18"/>
                <w:szCs w:val="18"/>
              </w:rPr>
            </w:pPr>
            <w:r w:rsidRPr="001E3E6E">
              <w:rPr>
                <w:rFonts w:cs="Arial"/>
                <w:color w:val="auto"/>
                <w:sz w:val="18"/>
                <w:szCs w:val="18"/>
              </w:rPr>
              <w:t>ID</w:t>
            </w:r>
          </w:p>
        </w:tc>
        <w:tc>
          <w:tcPr>
            <w:tcW w:w="3600" w:type="dxa"/>
          </w:tcPr>
          <w:p w14:paraId="2B79CAC2" w14:textId="77777777" w:rsidR="00221614" w:rsidRPr="001E3E6E" w:rsidRDefault="00221614" w:rsidP="00221614">
            <w:pPr>
              <w:pStyle w:val="Level2Body"/>
              <w:ind w:left="0"/>
              <w:rPr>
                <w:rFonts w:cs="Arial"/>
                <w:color w:val="auto"/>
                <w:sz w:val="18"/>
                <w:szCs w:val="18"/>
              </w:rPr>
            </w:pPr>
            <w:r w:rsidRPr="001E3E6E">
              <w:rPr>
                <w:rFonts w:cs="Arial"/>
                <w:color w:val="auto"/>
                <w:sz w:val="18"/>
                <w:szCs w:val="18"/>
              </w:rPr>
              <w:t>Contractor / Solution/Requirement</w:t>
            </w:r>
          </w:p>
        </w:tc>
        <w:tc>
          <w:tcPr>
            <w:tcW w:w="2880" w:type="dxa"/>
          </w:tcPr>
          <w:p w14:paraId="7A644EFD" w14:textId="77777777" w:rsidR="00221614" w:rsidRPr="001E3E6E" w:rsidRDefault="00221614" w:rsidP="00221614">
            <w:pPr>
              <w:pStyle w:val="Level2Body"/>
              <w:ind w:left="0"/>
              <w:rPr>
                <w:rFonts w:cs="Arial"/>
                <w:color w:val="auto"/>
                <w:sz w:val="18"/>
                <w:szCs w:val="18"/>
              </w:rPr>
            </w:pPr>
            <w:r w:rsidRPr="001E3E6E">
              <w:rPr>
                <w:rFonts w:cs="Arial"/>
                <w:color w:val="auto"/>
                <w:sz w:val="18"/>
                <w:szCs w:val="18"/>
              </w:rPr>
              <w:t>Instructions to Bidder</w:t>
            </w:r>
          </w:p>
        </w:tc>
        <w:tc>
          <w:tcPr>
            <w:tcW w:w="1585" w:type="dxa"/>
          </w:tcPr>
          <w:p w14:paraId="753729EE" w14:textId="77777777" w:rsidR="00221614" w:rsidRPr="001E3E6E" w:rsidRDefault="00221614" w:rsidP="00221614">
            <w:pPr>
              <w:pStyle w:val="Level2Body"/>
              <w:ind w:left="0"/>
              <w:jc w:val="center"/>
              <w:rPr>
                <w:rFonts w:cs="Arial"/>
                <w:color w:val="auto"/>
                <w:sz w:val="18"/>
                <w:szCs w:val="18"/>
              </w:rPr>
            </w:pPr>
            <w:r w:rsidRPr="001E3E6E">
              <w:rPr>
                <w:rFonts w:cs="Arial"/>
                <w:color w:val="auto"/>
                <w:sz w:val="18"/>
                <w:szCs w:val="18"/>
              </w:rPr>
              <w:t>CMS</w:t>
            </w:r>
          </w:p>
          <w:p w14:paraId="60509090" w14:textId="77777777" w:rsidR="00221614" w:rsidRPr="001E3E6E" w:rsidRDefault="00221614" w:rsidP="00221614">
            <w:pPr>
              <w:pStyle w:val="Level2Body"/>
              <w:ind w:left="0"/>
              <w:jc w:val="center"/>
              <w:rPr>
                <w:rFonts w:cs="Arial"/>
                <w:color w:val="auto"/>
                <w:sz w:val="18"/>
                <w:szCs w:val="18"/>
              </w:rPr>
            </w:pPr>
            <w:r w:rsidRPr="001E3E6E">
              <w:rPr>
                <w:rFonts w:cs="Arial"/>
                <w:color w:val="auto"/>
                <w:sz w:val="18"/>
                <w:szCs w:val="18"/>
              </w:rPr>
              <w:t>Checklist</w:t>
            </w:r>
          </w:p>
          <w:p w14:paraId="0DC6BCF5" w14:textId="77777777" w:rsidR="00221614" w:rsidRPr="001E3E6E" w:rsidRDefault="00221614" w:rsidP="00221614">
            <w:pPr>
              <w:pStyle w:val="Level2Body"/>
              <w:ind w:left="0"/>
              <w:jc w:val="center"/>
              <w:rPr>
                <w:rFonts w:cs="Arial"/>
                <w:color w:val="auto"/>
                <w:sz w:val="18"/>
                <w:szCs w:val="18"/>
              </w:rPr>
            </w:pPr>
            <w:r w:rsidRPr="001E3E6E">
              <w:rPr>
                <w:rFonts w:cs="Arial"/>
                <w:color w:val="auto"/>
                <w:sz w:val="18"/>
                <w:szCs w:val="18"/>
              </w:rPr>
              <w:t>ID</w:t>
            </w:r>
          </w:p>
        </w:tc>
        <w:tc>
          <w:tcPr>
            <w:tcW w:w="1025" w:type="dxa"/>
          </w:tcPr>
          <w:p w14:paraId="1C4BB1E9" w14:textId="77777777" w:rsidR="00221614" w:rsidRPr="001E3E6E" w:rsidRDefault="00221614" w:rsidP="00221614">
            <w:pPr>
              <w:pStyle w:val="Level2Body"/>
              <w:ind w:left="0"/>
              <w:rPr>
                <w:rFonts w:cs="Arial"/>
                <w:color w:val="auto"/>
                <w:sz w:val="18"/>
                <w:szCs w:val="18"/>
              </w:rPr>
            </w:pPr>
            <w:r w:rsidRPr="001E3E6E">
              <w:rPr>
                <w:rFonts w:cs="Arial"/>
                <w:color w:val="auto"/>
                <w:sz w:val="18"/>
                <w:szCs w:val="18"/>
              </w:rPr>
              <w:t>Bidding</w:t>
            </w:r>
          </w:p>
          <w:p w14:paraId="1EF5063F" w14:textId="77777777" w:rsidR="00221614" w:rsidRPr="001E3E6E" w:rsidRDefault="00221614" w:rsidP="00221614">
            <w:pPr>
              <w:pStyle w:val="Level2Body"/>
              <w:ind w:left="0"/>
              <w:rPr>
                <w:rFonts w:cs="Arial"/>
                <w:color w:val="auto"/>
                <w:sz w:val="18"/>
                <w:szCs w:val="18"/>
              </w:rPr>
            </w:pPr>
            <w:r w:rsidRPr="001E3E6E">
              <w:rPr>
                <w:rFonts w:cs="Arial"/>
                <w:color w:val="auto"/>
                <w:sz w:val="18"/>
                <w:szCs w:val="18"/>
              </w:rPr>
              <w:t>Ability</w:t>
            </w:r>
          </w:p>
          <w:p w14:paraId="38FD671E" w14:textId="77777777" w:rsidR="00221614" w:rsidRPr="001E3E6E" w:rsidRDefault="00221614" w:rsidP="00221614">
            <w:pPr>
              <w:pStyle w:val="Level2Body"/>
              <w:ind w:left="0"/>
              <w:rPr>
                <w:rFonts w:cs="Arial"/>
                <w:color w:val="auto"/>
                <w:sz w:val="18"/>
                <w:szCs w:val="18"/>
              </w:rPr>
            </w:pPr>
            <w:r w:rsidRPr="001E3E6E">
              <w:rPr>
                <w:rFonts w:cs="Arial"/>
                <w:color w:val="auto"/>
                <w:sz w:val="18"/>
                <w:szCs w:val="18"/>
              </w:rPr>
              <w:t>Code</w:t>
            </w:r>
          </w:p>
        </w:tc>
        <w:tc>
          <w:tcPr>
            <w:tcW w:w="3595" w:type="dxa"/>
          </w:tcPr>
          <w:p w14:paraId="6C69C7A2" w14:textId="77777777" w:rsidR="00221614" w:rsidRPr="001E3E6E" w:rsidRDefault="00221614" w:rsidP="00221614">
            <w:pPr>
              <w:pStyle w:val="Level2Body"/>
              <w:ind w:left="0"/>
              <w:rPr>
                <w:rFonts w:cs="Arial"/>
                <w:color w:val="auto"/>
                <w:sz w:val="18"/>
                <w:szCs w:val="18"/>
              </w:rPr>
            </w:pPr>
            <w:r w:rsidRPr="001E3E6E">
              <w:rPr>
                <w:rFonts w:cs="Arial"/>
                <w:color w:val="auto"/>
                <w:sz w:val="18"/>
                <w:szCs w:val="18"/>
              </w:rPr>
              <w:t>Gap Description and Recommendation for Closure</w:t>
            </w:r>
          </w:p>
        </w:tc>
      </w:tr>
      <w:tr w:rsidR="001E3E6E" w:rsidRPr="001E3E6E" w14:paraId="1E8C2A1A" w14:textId="77777777" w:rsidTr="006A7EF8">
        <w:tc>
          <w:tcPr>
            <w:tcW w:w="748" w:type="dxa"/>
          </w:tcPr>
          <w:p w14:paraId="2BB247BC" w14:textId="29E05D79" w:rsidR="00221614" w:rsidRPr="001E3E6E" w:rsidRDefault="002E18C5" w:rsidP="00670496">
            <w:pPr>
              <w:pStyle w:val="Level2Body"/>
              <w:ind w:left="0"/>
              <w:rPr>
                <w:rFonts w:cs="Arial"/>
                <w:color w:val="auto"/>
                <w:sz w:val="18"/>
                <w:szCs w:val="18"/>
              </w:rPr>
            </w:pPr>
            <w:r>
              <w:rPr>
                <w:rFonts w:cs="Arial"/>
                <w:color w:val="auto"/>
                <w:sz w:val="18"/>
                <w:szCs w:val="18"/>
              </w:rPr>
              <w:t>2</w:t>
            </w:r>
            <w:r w:rsidR="009054FA">
              <w:rPr>
                <w:rFonts w:cs="Arial"/>
                <w:color w:val="auto"/>
                <w:sz w:val="18"/>
                <w:szCs w:val="18"/>
              </w:rPr>
              <w:t>8</w:t>
            </w:r>
            <w:r w:rsidR="000166F3">
              <w:rPr>
                <w:rFonts w:cs="Arial"/>
                <w:color w:val="auto"/>
                <w:sz w:val="18"/>
                <w:szCs w:val="18"/>
              </w:rPr>
              <w:t>9</w:t>
            </w:r>
          </w:p>
        </w:tc>
        <w:tc>
          <w:tcPr>
            <w:tcW w:w="957" w:type="dxa"/>
          </w:tcPr>
          <w:p w14:paraId="7176C093" w14:textId="77777777" w:rsidR="00221614" w:rsidRPr="001E3E6E" w:rsidRDefault="00B010DF" w:rsidP="00221614">
            <w:pPr>
              <w:pStyle w:val="Level2Body"/>
              <w:ind w:left="0"/>
              <w:rPr>
                <w:rFonts w:cs="Arial"/>
                <w:color w:val="auto"/>
                <w:sz w:val="18"/>
                <w:szCs w:val="18"/>
              </w:rPr>
            </w:pPr>
            <w:r w:rsidRPr="001E3E6E">
              <w:rPr>
                <w:rFonts w:cs="Arial"/>
                <w:color w:val="auto"/>
                <w:sz w:val="18"/>
                <w:szCs w:val="18"/>
              </w:rPr>
              <w:t>CRT.11</w:t>
            </w:r>
          </w:p>
        </w:tc>
        <w:tc>
          <w:tcPr>
            <w:tcW w:w="3600" w:type="dxa"/>
          </w:tcPr>
          <w:p w14:paraId="73C6B9F7" w14:textId="77777777" w:rsidR="00221614" w:rsidRPr="001E3E6E" w:rsidRDefault="00B010DF" w:rsidP="008F5531">
            <w:pPr>
              <w:pStyle w:val="Level2Body"/>
              <w:ind w:left="0"/>
              <w:jc w:val="left"/>
              <w:rPr>
                <w:rFonts w:cs="Arial"/>
                <w:color w:val="auto"/>
                <w:sz w:val="18"/>
                <w:szCs w:val="18"/>
              </w:rPr>
            </w:pPr>
            <w:bookmarkStart w:id="22" w:name="_Hlk522658597"/>
            <w:r w:rsidRPr="001E3E6E">
              <w:rPr>
                <w:rFonts w:cs="Arial"/>
                <w:color w:val="auto"/>
                <w:sz w:val="18"/>
                <w:szCs w:val="18"/>
              </w:rPr>
              <w:t xml:space="preserve">Contractor must correct all required remediation activities related to certification findings on a schedule to be approved by CMS and </w:t>
            </w:r>
            <w:r w:rsidR="00663CC1" w:rsidRPr="001E3E6E">
              <w:rPr>
                <w:rFonts w:cs="Arial"/>
                <w:color w:val="auto"/>
                <w:sz w:val="18"/>
                <w:szCs w:val="18"/>
              </w:rPr>
              <w:t>DHHS</w:t>
            </w:r>
            <w:r w:rsidRPr="001E3E6E">
              <w:rPr>
                <w:rFonts w:cs="Arial"/>
                <w:color w:val="auto"/>
                <w:sz w:val="18"/>
                <w:szCs w:val="18"/>
              </w:rPr>
              <w:t>.</w:t>
            </w:r>
            <w:bookmarkEnd w:id="22"/>
          </w:p>
        </w:tc>
        <w:tc>
          <w:tcPr>
            <w:tcW w:w="2880" w:type="dxa"/>
          </w:tcPr>
          <w:p w14:paraId="29D92E98" w14:textId="77777777" w:rsidR="00663CC1" w:rsidRPr="001E3E6E" w:rsidRDefault="00663CC1" w:rsidP="00B010DF">
            <w:pPr>
              <w:pStyle w:val="Level2Body"/>
              <w:ind w:left="0"/>
              <w:jc w:val="left"/>
              <w:rPr>
                <w:rFonts w:cs="Arial"/>
                <w:color w:val="auto"/>
                <w:sz w:val="18"/>
                <w:szCs w:val="18"/>
              </w:rPr>
            </w:pPr>
            <w:r w:rsidRPr="001E3E6E">
              <w:rPr>
                <w:rFonts w:cs="Arial"/>
                <w:color w:val="auto"/>
                <w:sz w:val="18"/>
                <w:szCs w:val="18"/>
              </w:rPr>
              <w:t xml:space="preserve">Describe how contractor will complete remediation activities on a schedule to be approved by CMS and DHHS. </w:t>
            </w:r>
          </w:p>
        </w:tc>
        <w:tc>
          <w:tcPr>
            <w:tcW w:w="1585" w:type="dxa"/>
          </w:tcPr>
          <w:p w14:paraId="0BDD4C6C" w14:textId="77777777" w:rsidR="00221614" w:rsidRPr="001E3E6E" w:rsidRDefault="00402531" w:rsidP="00221614">
            <w:pPr>
              <w:pStyle w:val="Level2Body"/>
              <w:ind w:left="0"/>
              <w:jc w:val="center"/>
              <w:rPr>
                <w:rFonts w:cs="Arial"/>
                <w:color w:val="auto"/>
                <w:sz w:val="18"/>
                <w:szCs w:val="18"/>
              </w:rPr>
            </w:pPr>
            <w:r w:rsidRPr="001E3E6E">
              <w:rPr>
                <w:rFonts w:cs="Arial"/>
                <w:color w:val="auto"/>
                <w:sz w:val="18"/>
                <w:szCs w:val="18"/>
              </w:rPr>
              <w:t>N/A</w:t>
            </w:r>
          </w:p>
        </w:tc>
        <w:sdt>
          <w:sdtPr>
            <w:rPr>
              <w:color w:val="auto"/>
              <w:sz w:val="18"/>
              <w:szCs w:val="18"/>
            </w:rPr>
            <w:alias w:val="Ability Code"/>
            <w:tag w:val="Ability Code"/>
            <w:id w:val="1896700891"/>
            <w:placeholder>
              <w:docPart w:val="8C11312E15C24203B94E893745A64AF8"/>
            </w:placeholder>
            <w15:color w:val="993300"/>
            <w:comboBox>
              <w:listItem w:displayText="S" w:value="S"/>
              <w:listItem w:displayText="W" w:value="W"/>
              <w:listItem w:displayText="M" w:value="M"/>
              <w:listItem w:displayText="F" w:value="F"/>
              <w:listItem w:displayText="C" w:value="C"/>
              <w:listItem w:displayText="N" w:value="N"/>
              <w:listItem w:displayText="O" w:value="O"/>
            </w:comboBox>
          </w:sdtPr>
          <w:sdtEndPr/>
          <w:sdtContent>
            <w:tc>
              <w:tcPr>
                <w:tcW w:w="1025" w:type="dxa"/>
              </w:tcPr>
              <w:p w14:paraId="43C97E7C" w14:textId="77777777" w:rsidR="00221614" w:rsidRPr="001E3E6E" w:rsidRDefault="002A2404" w:rsidP="00221614">
                <w:pPr>
                  <w:pStyle w:val="Level2Body"/>
                  <w:ind w:left="0"/>
                  <w:rPr>
                    <w:rFonts w:cs="Arial"/>
                    <w:color w:val="auto"/>
                    <w:sz w:val="18"/>
                    <w:szCs w:val="18"/>
                  </w:rPr>
                </w:pPr>
                <w:r w:rsidRPr="001E3E6E" w:rsidDel="008E51F4">
                  <w:rPr>
                    <w:color w:val="auto"/>
                    <w:sz w:val="18"/>
                    <w:szCs w:val="18"/>
                  </w:rPr>
                  <w:t xml:space="preserve">Choose an item. </w:t>
                </w:r>
              </w:p>
            </w:tc>
          </w:sdtContent>
        </w:sdt>
        <w:tc>
          <w:tcPr>
            <w:tcW w:w="3595" w:type="dxa"/>
          </w:tcPr>
          <w:p w14:paraId="24063E2E" w14:textId="77777777" w:rsidR="00221614" w:rsidRPr="001E3E6E" w:rsidRDefault="00221614" w:rsidP="00221614">
            <w:pPr>
              <w:pStyle w:val="Level2Body"/>
              <w:ind w:left="0"/>
              <w:rPr>
                <w:rFonts w:cs="Arial"/>
                <w:color w:val="auto"/>
                <w:sz w:val="18"/>
                <w:szCs w:val="18"/>
              </w:rPr>
            </w:pPr>
          </w:p>
        </w:tc>
      </w:tr>
      <w:tr w:rsidR="002308F7" w:rsidRPr="001E3E6E" w14:paraId="37AD752D" w14:textId="77777777" w:rsidTr="00860B1B">
        <w:trPr>
          <w:trHeight w:val="494"/>
        </w:trPr>
        <w:tc>
          <w:tcPr>
            <w:tcW w:w="14390" w:type="dxa"/>
            <w:gridSpan w:val="7"/>
          </w:tcPr>
          <w:p w14:paraId="0237F48D" w14:textId="6EA30E07" w:rsidR="002308F7" w:rsidRPr="001E3E6E" w:rsidRDefault="002308F7" w:rsidP="008E51F4">
            <w:pPr>
              <w:pStyle w:val="Level2Body"/>
              <w:ind w:left="0"/>
              <w:rPr>
                <w:color w:val="auto"/>
                <w:sz w:val="18"/>
                <w:szCs w:val="18"/>
              </w:rPr>
            </w:pPr>
            <w:r w:rsidRPr="001E3E6E">
              <w:rPr>
                <w:color w:val="auto"/>
                <w:sz w:val="18"/>
                <w:szCs w:val="18"/>
              </w:rPr>
              <w:t>Bidder’s Response:</w:t>
            </w:r>
            <w:r w:rsidR="00AE5F2C">
              <w:rPr>
                <w:color w:val="auto"/>
                <w:sz w:val="18"/>
                <w:szCs w:val="18"/>
              </w:rPr>
              <w:t xml:space="preserve"> </w:t>
            </w:r>
            <w:r w:rsidRPr="001E3E6E">
              <w:rPr>
                <w:color w:val="auto"/>
                <w:sz w:val="18"/>
                <w:szCs w:val="18"/>
              </w:rPr>
              <w:t xml:space="preserve"> </w:t>
            </w:r>
          </w:p>
        </w:tc>
      </w:tr>
    </w:tbl>
    <w:p w14:paraId="147522C8" w14:textId="54F52C89" w:rsidR="00221614" w:rsidRDefault="00221614" w:rsidP="00221614">
      <w:pPr>
        <w:pStyle w:val="Level2Body"/>
        <w:tabs>
          <w:tab w:val="left" w:pos="11250"/>
        </w:tabs>
        <w:ind w:left="0" w:right="2304"/>
        <w:rPr>
          <w:rFonts w:cs="Arial"/>
          <w:color w:val="auto"/>
          <w:sz w:val="18"/>
          <w:szCs w:val="18"/>
        </w:rPr>
      </w:pPr>
    </w:p>
    <w:p w14:paraId="6CC41E8E" w14:textId="77777777" w:rsidR="00221614" w:rsidRPr="001E3E6E" w:rsidRDefault="00221614" w:rsidP="00221614">
      <w:pPr>
        <w:pStyle w:val="Level2Body"/>
        <w:tabs>
          <w:tab w:val="left" w:pos="11250"/>
        </w:tabs>
        <w:ind w:left="0" w:right="2304"/>
        <w:rPr>
          <w:rFonts w:cs="Arial"/>
          <w:color w:val="auto"/>
          <w:sz w:val="18"/>
          <w:szCs w:val="18"/>
        </w:rPr>
      </w:pPr>
    </w:p>
    <w:tbl>
      <w:tblPr>
        <w:tblStyle w:val="TableGrid"/>
        <w:tblW w:w="0" w:type="auto"/>
        <w:tblLook w:val="04A0" w:firstRow="1" w:lastRow="0" w:firstColumn="1" w:lastColumn="0" w:noHBand="0" w:noVBand="1"/>
      </w:tblPr>
      <w:tblGrid>
        <w:gridCol w:w="748"/>
        <w:gridCol w:w="957"/>
        <w:gridCol w:w="3600"/>
        <w:gridCol w:w="2880"/>
        <w:gridCol w:w="1606"/>
        <w:gridCol w:w="1004"/>
        <w:gridCol w:w="3595"/>
      </w:tblGrid>
      <w:tr w:rsidR="001E3E6E" w:rsidRPr="001E3E6E" w14:paraId="6D175437" w14:textId="77777777" w:rsidTr="006A7EF8">
        <w:tc>
          <w:tcPr>
            <w:tcW w:w="748" w:type="dxa"/>
          </w:tcPr>
          <w:p w14:paraId="3AD52DDD" w14:textId="77777777" w:rsidR="00221614" w:rsidRPr="001E3E6E" w:rsidRDefault="00221614" w:rsidP="00221614">
            <w:pPr>
              <w:pStyle w:val="Level2Body"/>
              <w:ind w:left="0"/>
              <w:rPr>
                <w:rFonts w:cs="Arial"/>
                <w:color w:val="auto"/>
                <w:sz w:val="18"/>
                <w:szCs w:val="18"/>
              </w:rPr>
            </w:pPr>
            <w:r w:rsidRPr="001E3E6E">
              <w:rPr>
                <w:rFonts w:cs="Arial"/>
                <w:color w:val="auto"/>
                <w:sz w:val="18"/>
                <w:szCs w:val="18"/>
              </w:rPr>
              <w:t>Req.#</w:t>
            </w:r>
          </w:p>
        </w:tc>
        <w:tc>
          <w:tcPr>
            <w:tcW w:w="957" w:type="dxa"/>
          </w:tcPr>
          <w:p w14:paraId="1F4D4FED" w14:textId="77777777" w:rsidR="00221614" w:rsidRPr="001E3E6E" w:rsidRDefault="00221614" w:rsidP="00221614">
            <w:pPr>
              <w:pStyle w:val="Level2Body"/>
              <w:ind w:left="0"/>
              <w:rPr>
                <w:rFonts w:cs="Arial"/>
                <w:color w:val="auto"/>
                <w:sz w:val="18"/>
                <w:szCs w:val="18"/>
              </w:rPr>
            </w:pPr>
            <w:r w:rsidRPr="001E3E6E">
              <w:rPr>
                <w:rFonts w:cs="Arial"/>
                <w:color w:val="auto"/>
                <w:sz w:val="18"/>
                <w:szCs w:val="18"/>
              </w:rPr>
              <w:t>ID</w:t>
            </w:r>
          </w:p>
        </w:tc>
        <w:tc>
          <w:tcPr>
            <w:tcW w:w="3600" w:type="dxa"/>
          </w:tcPr>
          <w:p w14:paraId="74000C5D" w14:textId="77777777" w:rsidR="00221614" w:rsidRPr="001E3E6E" w:rsidRDefault="00221614" w:rsidP="00221614">
            <w:pPr>
              <w:pStyle w:val="Level2Body"/>
              <w:ind w:left="0"/>
              <w:rPr>
                <w:rFonts w:cs="Arial"/>
                <w:color w:val="auto"/>
                <w:sz w:val="18"/>
                <w:szCs w:val="18"/>
              </w:rPr>
            </w:pPr>
            <w:r w:rsidRPr="001E3E6E">
              <w:rPr>
                <w:rFonts w:cs="Arial"/>
                <w:color w:val="auto"/>
                <w:sz w:val="18"/>
                <w:szCs w:val="18"/>
              </w:rPr>
              <w:t>Contractor / Solution/Requirement</w:t>
            </w:r>
          </w:p>
        </w:tc>
        <w:tc>
          <w:tcPr>
            <w:tcW w:w="2880" w:type="dxa"/>
          </w:tcPr>
          <w:p w14:paraId="40E740C0" w14:textId="77777777" w:rsidR="00221614" w:rsidRPr="001E3E6E" w:rsidRDefault="00221614" w:rsidP="00221614">
            <w:pPr>
              <w:pStyle w:val="Level2Body"/>
              <w:ind w:left="0"/>
              <w:rPr>
                <w:rFonts w:cs="Arial"/>
                <w:color w:val="auto"/>
                <w:sz w:val="18"/>
                <w:szCs w:val="18"/>
              </w:rPr>
            </w:pPr>
            <w:r w:rsidRPr="001E3E6E">
              <w:rPr>
                <w:rFonts w:cs="Arial"/>
                <w:color w:val="auto"/>
                <w:sz w:val="18"/>
                <w:szCs w:val="18"/>
              </w:rPr>
              <w:t>Instructions to Bidder</w:t>
            </w:r>
          </w:p>
        </w:tc>
        <w:tc>
          <w:tcPr>
            <w:tcW w:w="1606" w:type="dxa"/>
          </w:tcPr>
          <w:p w14:paraId="02ABCE0F" w14:textId="77777777" w:rsidR="00221614" w:rsidRPr="001E3E6E" w:rsidRDefault="00221614" w:rsidP="00221614">
            <w:pPr>
              <w:pStyle w:val="Level2Body"/>
              <w:ind w:left="0"/>
              <w:jc w:val="center"/>
              <w:rPr>
                <w:rFonts w:cs="Arial"/>
                <w:color w:val="auto"/>
                <w:sz w:val="18"/>
                <w:szCs w:val="18"/>
              </w:rPr>
            </w:pPr>
            <w:r w:rsidRPr="001E3E6E">
              <w:rPr>
                <w:rFonts w:cs="Arial"/>
                <w:color w:val="auto"/>
                <w:sz w:val="18"/>
                <w:szCs w:val="18"/>
              </w:rPr>
              <w:t>CMS</w:t>
            </w:r>
          </w:p>
          <w:p w14:paraId="140CD3CB" w14:textId="77777777" w:rsidR="00221614" w:rsidRPr="001E3E6E" w:rsidRDefault="00221614" w:rsidP="00221614">
            <w:pPr>
              <w:pStyle w:val="Level2Body"/>
              <w:ind w:left="0"/>
              <w:jc w:val="center"/>
              <w:rPr>
                <w:rFonts w:cs="Arial"/>
                <w:color w:val="auto"/>
                <w:sz w:val="18"/>
                <w:szCs w:val="18"/>
              </w:rPr>
            </w:pPr>
            <w:r w:rsidRPr="001E3E6E">
              <w:rPr>
                <w:rFonts w:cs="Arial"/>
                <w:color w:val="auto"/>
                <w:sz w:val="18"/>
                <w:szCs w:val="18"/>
              </w:rPr>
              <w:t>Checklist</w:t>
            </w:r>
          </w:p>
          <w:p w14:paraId="4B25CB05" w14:textId="77777777" w:rsidR="00221614" w:rsidRPr="001E3E6E" w:rsidRDefault="00221614" w:rsidP="00221614">
            <w:pPr>
              <w:pStyle w:val="Level2Body"/>
              <w:ind w:left="0"/>
              <w:jc w:val="center"/>
              <w:rPr>
                <w:rFonts w:cs="Arial"/>
                <w:color w:val="auto"/>
                <w:sz w:val="18"/>
                <w:szCs w:val="18"/>
              </w:rPr>
            </w:pPr>
            <w:r w:rsidRPr="001E3E6E">
              <w:rPr>
                <w:rFonts w:cs="Arial"/>
                <w:color w:val="auto"/>
                <w:sz w:val="18"/>
                <w:szCs w:val="18"/>
              </w:rPr>
              <w:t>ID</w:t>
            </w:r>
          </w:p>
        </w:tc>
        <w:tc>
          <w:tcPr>
            <w:tcW w:w="1004" w:type="dxa"/>
          </w:tcPr>
          <w:p w14:paraId="03EA591C" w14:textId="77777777" w:rsidR="00221614" w:rsidRPr="001E3E6E" w:rsidRDefault="00221614" w:rsidP="00221614">
            <w:pPr>
              <w:pStyle w:val="Level2Body"/>
              <w:ind w:left="0"/>
              <w:rPr>
                <w:rFonts w:cs="Arial"/>
                <w:color w:val="auto"/>
                <w:sz w:val="18"/>
                <w:szCs w:val="18"/>
              </w:rPr>
            </w:pPr>
            <w:r w:rsidRPr="001E3E6E">
              <w:rPr>
                <w:rFonts w:cs="Arial"/>
                <w:color w:val="auto"/>
                <w:sz w:val="18"/>
                <w:szCs w:val="18"/>
              </w:rPr>
              <w:t>Bidding</w:t>
            </w:r>
          </w:p>
          <w:p w14:paraId="506935ED" w14:textId="77777777" w:rsidR="00221614" w:rsidRPr="001E3E6E" w:rsidRDefault="00221614" w:rsidP="00221614">
            <w:pPr>
              <w:pStyle w:val="Level2Body"/>
              <w:ind w:left="0"/>
              <w:rPr>
                <w:rFonts w:cs="Arial"/>
                <w:color w:val="auto"/>
                <w:sz w:val="18"/>
                <w:szCs w:val="18"/>
              </w:rPr>
            </w:pPr>
            <w:r w:rsidRPr="001E3E6E">
              <w:rPr>
                <w:rFonts w:cs="Arial"/>
                <w:color w:val="auto"/>
                <w:sz w:val="18"/>
                <w:szCs w:val="18"/>
              </w:rPr>
              <w:t>Ability</w:t>
            </w:r>
          </w:p>
          <w:p w14:paraId="6F46AC1F" w14:textId="77777777" w:rsidR="00221614" w:rsidRPr="001E3E6E" w:rsidRDefault="00221614" w:rsidP="00221614">
            <w:pPr>
              <w:pStyle w:val="Level2Body"/>
              <w:ind w:left="0"/>
              <w:rPr>
                <w:rFonts w:cs="Arial"/>
                <w:color w:val="auto"/>
                <w:sz w:val="18"/>
                <w:szCs w:val="18"/>
              </w:rPr>
            </w:pPr>
            <w:r w:rsidRPr="001E3E6E">
              <w:rPr>
                <w:rFonts w:cs="Arial"/>
                <w:color w:val="auto"/>
                <w:sz w:val="18"/>
                <w:szCs w:val="18"/>
              </w:rPr>
              <w:t>Code</w:t>
            </w:r>
          </w:p>
        </w:tc>
        <w:tc>
          <w:tcPr>
            <w:tcW w:w="3595" w:type="dxa"/>
          </w:tcPr>
          <w:p w14:paraId="0546181A" w14:textId="77777777" w:rsidR="00221614" w:rsidRPr="001E3E6E" w:rsidRDefault="00221614" w:rsidP="00221614">
            <w:pPr>
              <w:pStyle w:val="Level2Body"/>
              <w:ind w:left="0"/>
              <w:rPr>
                <w:rFonts w:cs="Arial"/>
                <w:color w:val="auto"/>
                <w:sz w:val="18"/>
                <w:szCs w:val="18"/>
              </w:rPr>
            </w:pPr>
            <w:r w:rsidRPr="001E3E6E">
              <w:rPr>
                <w:rFonts w:cs="Arial"/>
                <w:color w:val="auto"/>
                <w:sz w:val="18"/>
                <w:szCs w:val="18"/>
              </w:rPr>
              <w:t>Gap Description and Recommendation for Closure</w:t>
            </w:r>
          </w:p>
        </w:tc>
      </w:tr>
      <w:tr w:rsidR="001E3E6E" w:rsidRPr="001E3E6E" w14:paraId="5099C4B1" w14:textId="77777777" w:rsidTr="006A7EF8">
        <w:tc>
          <w:tcPr>
            <w:tcW w:w="748" w:type="dxa"/>
          </w:tcPr>
          <w:p w14:paraId="3306B9B8" w14:textId="1BBC94DA" w:rsidR="00221614" w:rsidRPr="001E3E6E" w:rsidRDefault="002E18C5" w:rsidP="00221614">
            <w:pPr>
              <w:pStyle w:val="Level2Body"/>
              <w:ind w:left="0"/>
              <w:rPr>
                <w:rFonts w:cs="Arial"/>
                <w:color w:val="auto"/>
                <w:sz w:val="18"/>
                <w:szCs w:val="18"/>
              </w:rPr>
            </w:pPr>
            <w:r>
              <w:rPr>
                <w:rFonts w:cs="Arial"/>
                <w:color w:val="auto"/>
                <w:sz w:val="18"/>
                <w:szCs w:val="18"/>
              </w:rPr>
              <w:t>2</w:t>
            </w:r>
            <w:r w:rsidR="000166F3">
              <w:rPr>
                <w:rFonts w:cs="Arial"/>
                <w:color w:val="auto"/>
                <w:sz w:val="18"/>
                <w:szCs w:val="18"/>
              </w:rPr>
              <w:t>90</w:t>
            </w:r>
          </w:p>
        </w:tc>
        <w:tc>
          <w:tcPr>
            <w:tcW w:w="957" w:type="dxa"/>
          </w:tcPr>
          <w:p w14:paraId="240F8583" w14:textId="77777777" w:rsidR="00221614" w:rsidRPr="001E3E6E" w:rsidRDefault="00B010DF" w:rsidP="00221614">
            <w:pPr>
              <w:pStyle w:val="Level2Body"/>
              <w:ind w:left="0"/>
              <w:rPr>
                <w:rFonts w:cs="Arial"/>
                <w:color w:val="auto"/>
                <w:sz w:val="18"/>
                <w:szCs w:val="18"/>
              </w:rPr>
            </w:pPr>
            <w:r w:rsidRPr="001E3E6E">
              <w:rPr>
                <w:rFonts w:cs="Arial"/>
                <w:color w:val="auto"/>
                <w:sz w:val="18"/>
                <w:szCs w:val="18"/>
              </w:rPr>
              <w:t>CRT.12</w:t>
            </w:r>
          </w:p>
        </w:tc>
        <w:tc>
          <w:tcPr>
            <w:tcW w:w="3600" w:type="dxa"/>
          </w:tcPr>
          <w:p w14:paraId="0281B8E0" w14:textId="74F8A343" w:rsidR="00221614" w:rsidRPr="001E3E6E" w:rsidRDefault="00B010DF" w:rsidP="000B1EE6">
            <w:pPr>
              <w:pStyle w:val="Level2Body"/>
              <w:ind w:left="0"/>
              <w:jc w:val="left"/>
              <w:rPr>
                <w:rFonts w:cs="Arial"/>
                <w:color w:val="auto"/>
                <w:sz w:val="18"/>
                <w:szCs w:val="18"/>
              </w:rPr>
            </w:pPr>
            <w:bookmarkStart w:id="23" w:name="_Hlk522658643"/>
            <w:r w:rsidRPr="001E3E6E">
              <w:rPr>
                <w:rFonts w:cs="Arial"/>
                <w:color w:val="auto"/>
                <w:sz w:val="18"/>
                <w:szCs w:val="18"/>
              </w:rPr>
              <w:t>Contractor must meet the requirements of future regulations and guidance from</w:t>
            </w:r>
            <w:r w:rsidR="00AE5F2C">
              <w:rPr>
                <w:rFonts w:cs="Arial"/>
                <w:color w:val="auto"/>
                <w:sz w:val="18"/>
                <w:szCs w:val="18"/>
              </w:rPr>
              <w:t xml:space="preserve"> </w:t>
            </w:r>
            <w:r w:rsidRPr="001E3E6E">
              <w:rPr>
                <w:rFonts w:cs="Arial"/>
                <w:color w:val="auto"/>
                <w:sz w:val="18"/>
                <w:szCs w:val="18"/>
              </w:rPr>
              <w:t xml:space="preserve">CMS for EVV systems and EVV use to ensure that Nebraska fully qualifies for and </w:t>
            </w:r>
            <w:bookmarkStart w:id="24" w:name="_Hlk522805720"/>
            <w:r w:rsidRPr="001E3E6E">
              <w:rPr>
                <w:rFonts w:cs="Arial"/>
                <w:color w:val="auto"/>
                <w:sz w:val="18"/>
                <w:szCs w:val="18"/>
              </w:rPr>
              <w:t>receives enhanced ninety percent (90%) federal funding for design, development and implementation;</w:t>
            </w:r>
            <w:r w:rsidR="00AE5F2C">
              <w:rPr>
                <w:rFonts w:cs="Arial"/>
                <w:color w:val="auto"/>
                <w:sz w:val="18"/>
                <w:szCs w:val="18"/>
              </w:rPr>
              <w:t xml:space="preserve"> </w:t>
            </w:r>
            <w:r w:rsidRPr="001E3E6E">
              <w:rPr>
                <w:rFonts w:cs="Arial"/>
                <w:color w:val="auto"/>
                <w:sz w:val="18"/>
                <w:szCs w:val="18"/>
              </w:rPr>
              <w:t xml:space="preserve">enhanced federal match of </w:t>
            </w:r>
            <w:r w:rsidR="000B1EE6" w:rsidRPr="001E3E6E">
              <w:rPr>
                <w:rFonts w:cs="Arial"/>
                <w:color w:val="auto"/>
                <w:sz w:val="18"/>
                <w:szCs w:val="18"/>
              </w:rPr>
              <w:t>seventy</w:t>
            </w:r>
            <w:r w:rsidR="002E5B2E" w:rsidRPr="001E3E6E">
              <w:rPr>
                <w:rFonts w:cs="Arial"/>
                <w:color w:val="auto"/>
                <w:sz w:val="18"/>
                <w:szCs w:val="18"/>
              </w:rPr>
              <w:t>-</w:t>
            </w:r>
            <w:r w:rsidR="000B1EE6" w:rsidRPr="001E3E6E">
              <w:rPr>
                <w:rFonts w:cs="Arial"/>
                <w:color w:val="auto"/>
                <w:sz w:val="18"/>
                <w:szCs w:val="18"/>
              </w:rPr>
              <w:t>five percent (</w:t>
            </w:r>
            <w:r w:rsidRPr="001E3E6E">
              <w:rPr>
                <w:rFonts w:cs="Arial"/>
                <w:color w:val="auto"/>
                <w:sz w:val="18"/>
                <w:szCs w:val="18"/>
              </w:rPr>
              <w:t>75%</w:t>
            </w:r>
            <w:r w:rsidR="000B1EE6" w:rsidRPr="001E3E6E">
              <w:rPr>
                <w:rFonts w:cs="Arial"/>
                <w:color w:val="auto"/>
                <w:sz w:val="18"/>
                <w:szCs w:val="18"/>
              </w:rPr>
              <w:t>)</w:t>
            </w:r>
            <w:r w:rsidRPr="001E3E6E">
              <w:rPr>
                <w:rFonts w:cs="Arial"/>
                <w:color w:val="auto"/>
                <w:sz w:val="18"/>
                <w:szCs w:val="18"/>
              </w:rPr>
              <w:t xml:space="preserve"> federal funding for operation, maintenance and customer support; and </w:t>
            </w:r>
            <w:r w:rsidR="000B1EE6" w:rsidRPr="001E3E6E">
              <w:rPr>
                <w:rFonts w:cs="Arial"/>
                <w:color w:val="auto"/>
                <w:sz w:val="18"/>
                <w:szCs w:val="18"/>
              </w:rPr>
              <w:t>fifty percent (</w:t>
            </w:r>
            <w:r w:rsidRPr="001E3E6E">
              <w:rPr>
                <w:rFonts w:cs="Arial"/>
                <w:color w:val="auto"/>
                <w:sz w:val="18"/>
                <w:szCs w:val="18"/>
              </w:rPr>
              <w:t>50%</w:t>
            </w:r>
            <w:r w:rsidR="000B1EE6" w:rsidRPr="001E3E6E">
              <w:rPr>
                <w:rFonts w:cs="Arial"/>
                <w:color w:val="auto"/>
                <w:sz w:val="18"/>
                <w:szCs w:val="18"/>
              </w:rPr>
              <w:t>)</w:t>
            </w:r>
            <w:r w:rsidRPr="001E3E6E">
              <w:rPr>
                <w:rFonts w:cs="Arial"/>
                <w:color w:val="auto"/>
                <w:sz w:val="18"/>
                <w:szCs w:val="18"/>
              </w:rPr>
              <w:t xml:space="preserve"> federal match for administrative activities and education and outreach activities. </w:t>
            </w:r>
            <w:bookmarkEnd w:id="24"/>
            <w:r w:rsidRPr="001E3E6E">
              <w:rPr>
                <w:rFonts w:cs="Arial"/>
                <w:color w:val="auto"/>
                <w:sz w:val="18"/>
                <w:szCs w:val="18"/>
              </w:rPr>
              <w:t>The Contractor must provide DHHS with technical support and documentation as needed to support the state’s request for the enhanced federal funding.</w:t>
            </w:r>
            <w:bookmarkEnd w:id="23"/>
          </w:p>
        </w:tc>
        <w:tc>
          <w:tcPr>
            <w:tcW w:w="2880" w:type="dxa"/>
          </w:tcPr>
          <w:p w14:paraId="459E2B63" w14:textId="15585E94" w:rsidR="00221614" w:rsidRPr="001E3E6E" w:rsidRDefault="00717D53" w:rsidP="002E5B2E">
            <w:pPr>
              <w:pStyle w:val="Level2Body"/>
              <w:ind w:left="0"/>
              <w:jc w:val="left"/>
              <w:rPr>
                <w:rFonts w:cs="Arial"/>
                <w:color w:val="auto"/>
                <w:sz w:val="18"/>
                <w:szCs w:val="18"/>
              </w:rPr>
            </w:pPr>
            <w:r w:rsidRPr="001E3E6E">
              <w:rPr>
                <w:rFonts w:cs="Arial"/>
                <w:color w:val="auto"/>
                <w:sz w:val="18"/>
                <w:szCs w:val="18"/>
              </w:rPr>
              <w:t>Describe</w:t>
            </w:r>
            <w:r w:rsidR="00B010DF" w:rsidRPr="001E3E6E">
              <w:rPr>
                <w:rFonts w:cs="Arial"/>
                <w:color w:val="auto"/>
                <w:sz w:val="18"/>
                <w:szCs w:val="18"/>
              </w:rPr>
              <w:t xml:space="preserve"> how</w:t>
            </w:r>
            <w:r w:rsidR="002E5B2E" w:rsidRPr="001E3E6E">
              <w:rPr>
                <w:rFonts w:cs="Arial"/>
                <w:color w:val="auto"/>
                <w:sz w:val="18"/>
                <w:szCs w:val="18"/>
              </w:rPr>
              <w:t xml:space="preserve"> Contractor</w:t>
            </w:r>
            <w:r w:rsidR="00B010DF" w:rsidRPr="001E3E6E">
              <w:rPr>
                <w:rFonts w:cs="Arial"/>
                <w:color w:val="auto"/>
                <w:sz w:val="18"/>
                <w:szCs w:val="18"/>
              </w:rPr>
              <w:t xml:space="preserve"> will meet the requirements of future regulations and guidance from</w:t>
            </w:r>
            <w:r w:rsidR="00AE5F2C">
              <w:rPr>
                <w:rFonts w:cs="Arial"/>
                <w:color w:val="auto"/>
                <w:sz w:val="18"/>
                <w:szCs w:val="18"/>
              </w:rPr>
              <w:t xml:space="preserve"> </w:t>
            </w:r>
            <w:r w:rsidR="00B010DF" w:rsidRPr="001E3E6E">
              <w:rPr>
                <w:rFonts w:cs="Arial"/>
                <w:color w:val="auto"/>
                <w:sz w:val="18"/>
                <w:szCs w:val="18"/>
              </w:rPr>
              <w:t>CMS for EVV systems and EVV use to ensure that Nebraska fully qualifies for and receives enhanced ninety percent (90%) federal funding for design, development and implementation;</w:t>
            </w:r>
            <w:r w:rsidR="00AE5F2C">
              <w:rPr>
                <w:rFonts w:cs="Arial"/>
                <w:color w:val="auto"/>
                <w:sz w:val="18"/>
                <w:szCs w:val="18"/>
              </w:rPr>
              <w:t xml:space="preserve"> </w:t>
            </w:r>
            <w:r w:rsidR="00B010DF" w:rsidRPr="001E3E6E">
              <w:rPr>
                <w:rFonts w:cs="Arial"/>
                <w:color w:val="auto"/>
                <w:sz w:val="18"/>
                <w:szCs w:val="18"/>
              </w:rPr>
              <w:t xml:space="preserve">enhanced federal match of </w:t>
            </w:r>
            <w:r w:rsidR="00363314" w:rsidRPr="001E3E6E">
              <w:rPr>
                <w:rFonts w:cs="Arial"/>
                <w:color w:val="auto"/>
                <w:sz w:val="18"/>
                <w:szCs w:val="18"/>
              </w:rPr>
              <w:t>seventy</w:t>
            </w:r>
            <w:r w:rsidR="002E5B2E" w:rsidRPr="001E3E6E">
              <w:rPr>
                <w:rFonts w:cs="Arial"/>
                <w:color w:val="auto"/>
                <w:sz w:val="18"/>
                <w:szCs w:val="18"/>
              </w:rPr>
              <w:t>-</w:t>
            </w:r>
            <w:r w:rsidR="00363314" w:rsidRPr="001E3E6E">
              <w:rPr>
                <w:rFonts w:cs="Arial"/>
                <w:color w:val="auto"/>
                <w:sz w:val="18"/>
                <w:szCs w:val="18"/>
              </w:rPr>
              <w:t>five percent (</w:t>
            </w:r>
            <w:r w:rsidR="00B010DF" w:rsidRPr="001E3E6E">
              <w:rPr>
                <w:rFonts w:cs="Arial"/>
                <w:color w:val="auto"/>
                <w:sz w:val="18"/>
                <w:szCs w:val="18"/>
              </w:rPr>
              <w:t>75%</w:t>
            </w:r>
            <w:r w:rsidR="00363314" w:rsidRPr="001E3E6E">
              <w:rPr>
                <w:rFonts w:cs="Arial"/>
                <w:color w:val="auto"/>
                <w:sz w:val="18"/>
                <w:szCs w:val="18"/>
              </w:rPr>
              <w:t>)</w:t>
            </w:r>
            <w:r w:rsidR="00B010DF" w:rsidRPr="001E3E6E">
              <w:rPr>
                <w:rFonts w:cs="Arial"/>
                <w:color w:val="auto"/>
                <w:sz w:val="18"/>
                <w:szCs w:val="18"/>
              </w:rPr>
              <w:t xml:space="preserve"> federal funding for operation, maintenance and customer support; and </w:t>
            </w:r>
            <w:r w:rsidR="00363314" w:rsidRPr="001E3E6E">
              <w:rPr>
                <w:rFonts w:cs="Arial"/>
                <w:color w:val="auto"/>
                <w:sz w:val="18"/>
                <w:szCs w:val="18"/>
              </w:rPr>
              <w:t>fifty percent (</w:t>
            </w:r>
            <w:r w:rsidR="00B010DF" w:rsidRPr="001E3E6E">
              <w:rPr>
                <w:rFonts w:cs="Arial"/>
                <w:color w:val="auto"/>
                <w:sz w:val="18"/>
                <w:szCs w:val="18"/>
              </w:rPr>
              <w:t>50%</w:t>
            </w:r>
            <w:r w:rsidR="00363314" w:rsidRPr="001E3E6E">
              <w:rPr>
                <w:rFonts w:cs="Arial"/>
                <w:color w:val="auto"/>
                <w:sz w:val="18"/>
                <w:szCs w:val="18"/>
              </w:rPr>
              <w:t>)</w:t>
            </w:r>
            <w:r w:rsidR="00B010DF" w:rsidRPr="001E3E6E">
              <w:rPr>
                <w:rFonts w:cs="Arial"/>
                <w:color w:val="auto"/>
                <w:sz w:val="18"/>
                <w:szCs w:val="18"/>
              </w:rPr>
              <w:t xml:space="preserve"> federal match for administrative activities and education and outreach activities. Bidder commit</w:t>
            </w:r>
            <w:r w:rsidR="006F1352" w:rsidRPr="001E3E6E">
              <w:rPr>
                <w:rFonts w:cs="Arial"/>
                <w:color w:val="auto"/>
                <w:sz w:val="18"/>
                <w:szCs w:val="18"/>
              </w:rPr>
              <w:t>s</w:t>
            </w:r>
            <w:r w:rsidR="00B010DF" w:rsidRPr="001E3E6E">
              <w:rPr>
                <w:rFonts w:cs="Arial"/>
                <w:color w:val="auto"/>
                <w:sz w:val="18"/>
                <w:szCs w:val="18"/>
              </w:rPr>
              <w:t xml:space="preserve"> to provide DHHS with technical support and documentation as needed to support the state’s request for the enhanced federal funding.</w:t>
            </w:r>
          </w:p>
        </w:tc>
        <w:tc>
          <w:tcPr>
            <w:tcW w:w="1606" w:type="dxa"/>
          </w:tcPr>
          <w:p w14:paraId="5FF34FC7" w14:textId="77777777" w:rsidR="00221614" w:rsidRPr="001E3E6E" w:rsidRDefault="00402531" w:rsidP="00221614">
            <w:pPr>
              <w:pStyle w:val="Level2Body"/>
              <w:ind w:left="0"/>
              <w:jc w:val="center"/>
              <w:rPr>
                <w:rFonts w:cs="Arial"/>
                <w:color w:val="auto"/>
                <w:sz w:val="18"/>
                <w:szCs w:val="18"/>
              </w:rPr>
            </w:pPr>
            <w:r w:rsidRPr="001E3E6E">
              <w:rPr>
                <w:rFonts w:cs="Arial"/>
                <w:color w:val="auto"/>
                <w:sz w:val="18"/>
                <w:szCs w:val="18"/>
              </w:rPr>
              <w:t>N/A</w:t>
            </w:r>
          </w:p>
        </w:tc>
        <w:sdt>
          <w:sdtPr>
            <w:rPr>
              <w:color w:val="auto"/>
              <w:sz w:val="18"/>
              <w:szCs w:val="18"/>
            </w:rPr>
            <w:alias w:val="Ability Code"/>
            <w:tag w:val="Ability Code"/>
            <w:id w:val="1925829379"/>
            <w:placeholder>
              <w:docPart w:val="DEFA40E0933E4F23A99D7EAC9749A00F"/>
            </w:placeholder>
            <w15:color w:val="993300"/>
            <w:comboBox>
              <w:listItem w:displayText="S" w:value="S"/>
              <w:listItem w:displayText="W" w:value="W"/>
              <w:listItem w:displayText="M" w:value="M"/>
              <w:listItem w:displayText="F" w:value="F"/>
              <w:listItem w:displayText="C" w:value="C"/>
              <w:listItem w:displayText="N" w:value="N"/>
              <w:listItem w:displayText="O" w:value="O"/>
            </w:comboBox>
          </w:sdtPr>
          <w:sdtEndPr/>
          <w:sdtContent>
            <w:tc>
              <w:tcPr>
                <w:tcW w:w="1004" w:type="dxa"/>
              </w:tcPr>
              <w:p w14:paraId="14487BD5" w14:textId="77777777" w:rsidR="00221614" w:rsidRPr="001E3E6E" w:rsidRDefault="002A2404" w:rsidP="00221614">
                <w:pPr>
                  <w:pStyle w:val="Level2Body"/>
                  <w:ind w:left="0"/>
                  <w:rPr>
                    <w:rFonts w:cs="Arial"/>
                    <w:color w:val="auto"/>
                    <w:sz w:val="18"/>
                    <w:szCs w:val="18"/>
                  </w:rPr>
                </w:pPr>
                <w:r w:rsidRPr="001E3E6E" w:rsidDel="008E51F4">
                  <w:rPr>
                    <w:color w:val="auto"/>
                    <w:sz w:val="18"/>
                    <w:szCs w:val="18"/>
                  </w:rPr>
                  <w:t xml:space="preserve">Choose an item. </w:t>
                </w:r>
              </w:p>
            </w:tc>
          </w:sdtContent>
        </w:sdt>
        <w:tc>
          <w:tcPr>
            <w:tcW w:w="3595" w:type="dxa"/>
          </w:tcPr>
          <w:p w14:paraId="3BC35B7E" w14:textId="77777777" w:rsidR="00221614" w:rsidRPr="001E3E6E" w:rsidRDefault="00221614" w:rsidP="00221614">
            <w:pPr>
              <w:pStyle w:val="Level2Body"/>
              <w:ind w:left="0"/>
              <w:rPr>
                <w:rFonts w:cs="Arial"/>
                <w:color w:val="auto"/>
                <w:sz w:val="18"/>
                <w:szCs w:val="18"/>
              </w:rPr>
            </w:pPr>
          </w:p>
        </w:tc>
      </w:tr>
      <w:tr w:rsidR="002308F7" w:rsidRPr="001E3E6E" w14:paraId="5D92DDC8" w14:textId="77777777" w:rsidTr="00860B1B">
        <w:trPr>
          <w:trHeight w:val="647"/>
        </w:trPr>
        <w:tc>
          <w:tcPr>
            <w:tcW w:w="14390" w:type="dxa"/>
            <w:gridSpan w:val="7"/>
          </w:tcPr>
          <w:p w14:paraId="361BA4ED" w14:textId="45546E2E" w:rsidR="002308F7" w:rsidRPr="001E3E6E" w:rsidRDefault="002308F7" w:rsidP="008E51F4">
            <w:pPr>
              <w:pStyle w:val="Level2Body"/>
              <w:ind w:left="0"/>
              <w:rPr>
                <w:color w:val="auto"/>
                <w:sz w:val="18"/>
                <w:szCs w:val="18"/>
              </w:rPr>
            </w:pPr>
            <w:r w:rsidRPr="001E3E6E">
              <w:rPr>
                <w:color w:val="auto"/>
                <w:sz w:val="18"/>
                <w:szCs w:val="18"/>
              </w:rPr>
              <w:t>Bidder’s Response:</w:t>
            </w:r>
            <w:r w:rsidR="00AE5F2C">
              <w:rPr>
                <w:color w:val="auto"/>
                <w:sz w:val="18"/>
                <w:szCs w:val="18"/>
              </w:rPr>
              <w:t xml:space="preserve"> </w:t>
            </w:r>
            <w:r w:rsidRPr="001E3E6E">
              <w:rPr>
                <w:color w:val="auto"/>
                <w:sz w:val="18"/>
                <w:szCs w:val="18"/>
              </w:rPr>
              <w:t xml:space="preserve"> </w:t>
            </w:r>
          </w:p>
        </w:tc>
      </w:tr>
    </w:tbl>
    <w:p w14:paraId="665318A5" w14:textId="77777777" w:rsidR="00221614" w:rsidRPr="001E3E6E" w:rsidRDefault="00221614" w:rsidP="00221614">
      <w:pPr>
        <w:pStyle w:val="Level2Body"/>
        <w:tabs>
          <w:tab w:val="left" w:pos="11250"/>
        </w:tabs>
        <w:ind w:left="0" w:right="2304"/>
        <w:rPr>
          <w:rFonts w:cs="Arial"/>
          <w:color w:val="auto"/>
          <w:sz w:val="18"/>
          <w:szCs w:val="18"/>
        </w:rPr>
      </w:pPr>
    </w:p>
    <w:p w14:paraId="1CE56DBA" w14:textId="77777777" w:rsidR="00221614" w:rsidRPr="001E3E6E" w:rsidRDefault="00221614" w:rsidP="00221614">
      <w:pPr>
        <w:pStyle w:val="Level2Body"/>
        <w:tabs>
          <w:tab w:val="left" w:pos="11250"/>
        </w:tabs>
        <w:ind w:left="0" w:right="2304"/>
        <w:rPr>
          <w:rFonts w:cs="Arial"/>
          <w:color w:val="auto"/>
          <w:sz w:val="18"/>
          <w:szCs w:val="18"/>
        </w:rPr>
      </w:pPr>
    </w:p>
    <w:tbl>
      <w:tblPr>
        <w:tblStyle w:val="TableGrid"/>
        <w:tblW w:w="0" w:type="auto"/>
        <w:tblLayout w:type="fixed"/>
        <w:tblLook w:val="04A0" w:firstRow="1" w:lastRow="0" w:firstColumn="1" w:lastColumn="0" w:noHBand="0" w:noVBand="1"/>
      </w:tblPr>
      <w:tblGrid>
        <w:gridCol w:w="746"/>
        <w:gridCol w:w="959"/>
        <w:gridCol w:w="3600"/>
        <w:gridCol w:w="2880"/>
        <w:gridCol w:w="1620"/>
        <w:gridCol w:w="1035"/>
        <w:gridCol w:w="3550"/>
      </w:tblGrid>
      <w:tr w:rsidR="001E3E6E" w:rsidRPr="001E3E6E" w14:paraId="1881F693" w14:textId="77777777" w:rsidTr="006A7EF8">
        <w:tc>
          <w:tcPr>
            <w:tcW w:w="746" w:type="dxa"/>
          </w:tcPr>
          <w:p w14:paraId="63A11560" w14:textId="4EC308C1" w:rsidR="00221614" w:rsidRPr="001E3E6E" w:rsidRDefault="00C97678" w:rsidP="00221614">
            <w:pPr>
              <w:pStyle w:val="Level2Body"/>
              <w:ind w:left="0"/>
              <w:rPr>
                <w:rFonts w:cs="Arial"/>
                <w:color w:val="auto"/>
                <w:sz w:val="18"/>
                <w:szCs w:val="18"/>
              </w:rPr>
            </w:pPr>
            <w:r>
              <w:br w:type="page"/>
            </w:r>
            <w:r w:rsidR="00221614" w:rsidRPr="001E3E6E">
              <w:rPr>
                <w:rFonts w:cs="Arial"/>
                <w:color w:val="auto"/>
                <w:sz w:val="18"/>
                <w:szCs w:val="18"/>
              </w:rPr>
              <w:t>Req.#</w:t>
            </w:r>
          </w:p>
        </w:tc>
        <w:tc>
          <w:tcPr>
            <w:tcW w:w="959" w:type="dxa"/>
          </w:tcPr>
          <w:p w14:paraId="35BDE25C" w14:textId="77777777" w:rsidR="00221614" w:rsidRPr="001E3E6E" w:rsidRDefault="00221614" w:rsidP="00221614">
            <w:pPr>
              <w:pStyle w:val="Level2Body"/>
              <w:ind w:left="0"/>
              <w:rPr>
                <w:rFonts w:cs="Arial"/>
                <w:color w:val="auto"/>
                <w:sz w:val="18"/>
                <w:szCs w:val="18"/>
              </w:rPr>
            </w:pPr>
            <w:r w:rsidRPr="001E3E6E">
              <w:rPr>
                <w:rFonts w:cs="Arial"/>
                <w:color w:val="auto"/>
                <w:sz w:val="18"/>
                <w:szCs w:val="18"/>
              </w:rPr>
              <w:t>ID</w:t>
            </w:r>
          </w:p>
        </w:tc>
        <w:tc>
          <w:tcPr>
            <w:tcW w:w="3600" w:type="dxa"/>
          </w:tcPr>
          <w:p w14:paraId="50A1BF22" w14:textId="77777777" w:rsidR="00221614" w:rsidRPr="001E3E6E" w:rsidRDefault="00221614" w:rsidP="00221614">
            <w:pPr>
              <w:pStyle w:val="Level2Body"/>
              <w:ind w:left="0"/>
              <w:rPr>
                <w:rFonts w:cs="Arial"/>
                <w:color w:val="auto"/>
                <w:sz w:val="18"/>
                <w:szCs w:val="18"/>
              </w:rPr>
            </w:pPr>
            <w:r w:rsidRPr="001E3E6E">
              <w:rPr>
                <w:rFonts w:cs="Arial"/>
                <w:color w:val="auto"/>
                <w:sz w:val="18"/>
                <w:szCs w:val="18"/>
              </w:rPr>
              <w:t>Contractor / Solution/Requirement</w:t>
            </w:r>
          </w:p>
        </w:tc>
        <w:tc>
          <w:tcPr>
            <w:tcW w:w="2880" w:type="dxa"/>
          </w:tcPr>
          <w:p w14:paraId="682E61C7" w14:textId="77777777" w:rsidR="00221614" w:rsidRPr="001E3E6E" w:rsidRDefault="00221614" w:rsidP="00221614">
            <w:pPr>
              <w:pStyle w:val="Level2Body"/>
              <w:ind w:left="0"/>
              <w:rPr>
                <w:rFonts w:cs="Arial"/>
                <w:color w:val="auto"/>
                <w:sz w:val="18"/>
                <w:szCs w:val="18"/>
              </w:rPr>
            </w:pPr>
            <w:r w:rsidRPr="001E3E6E">
              <w:rPr>
                <w:rFonts w:cs="Arial"/>
                <w:color w:val="auto"/>
                <w:sz w:val="18"/>
                <w:szCs w:val="18"/>
              </w:rPr>
              <w:t>Instructions to Bidder</w:t>
            </w:r>
          </w:p>
        </w:tc>
        <w:tc>
          <w:tcPr>
            <w:tcW w:w="1620" w:type="dxa"/>
          </w:tcPr>
          <w:p w14:paraId="5669F4BF" w14:textId="77777777" w:rsidR="00221614" w:rsidRPr="001E3E6E" w:rsidRDefault="00221614" w:rsidP="00221614">
            <w:pPr>
              <w:pStyle w:val="Level2Body"/>
              <w:ind w:left="0"/>
              <w:jc w:val="center"/>
              <w:rPr>
                <w:rFonts w:cs="Arial"/>
                <w:color w:val="auto"/>
                <w:sz w:val="18"/>
                <w:szCs w:val="18"/>
              </w:rPr>
            </w:pPr>
            <w:r w:rsidRPr="001E3E6E">
              <w:rPr>
                <w:rFonts w:cs="Arial"/>
                <w:color w:val="auto"/>
                <w:sz w:val="18"/>
                <w:szCs w:val="18"/>
              </w:rPr>
              <w:t>CMS</w:t>
            </w:r>
          </w:p>
          <w:p w14:paraId="39DF1AFB" w14:textId="77777777" w:rsidR="00221614" w:rsidRPr="001E3E6E" w:rsidRDefault="00221614" w:rsidP="00221614">
            <w:pPr>
              <w:pStyle w:val="Level2Body"/>
              <w:ind w:left="0"/>
              <w:jc w:val="center"/>
              <w:rPr>
                <w:rFonts w:cs="Arial"/>
                <w:color w:val="auto"/>
                <w:sz w:val="18"/>
                <w:szCs w:val="18"/>
              </w:rPr>
            </w:pPr>
            <w:r w:rsidRPr="001E3E6E">
              <w:rPr>
                <w:rFonts w:cs="Arial"/>
                <w:color w:val="auto"/>
                <w:sz w:val="18"/>
                <w:szCs w:val="18"/>
              </w:rPr>
              <w:t>Checklist</w:t>
            </w:r>
          </w:p>
          <w:p w14:paraId="3F1ACF9F" w14:textId="77777777" w:rsidR="00221614" w:rsidRPr="001E3E6E" w:rsidRDefault="00221614" w:rsidP="00221614">
            <w:pPr>
              <w:pStyle w:val="Level2Body"/>
              <w:ind w:left="0"/>
              <w:jc w:val="center"/>
              <w:rPr>
                <w:rFonts w:cs="Arial"/>
                <w:color w:val="auto"/>
                <w:sz w:val="18"/>
                <w:szCs w:val="18"/>
              </w:rPr>
            </w:pPr>
            <w:r w:rsidRPr="001E3E6E">
              <w:rPr>
                <w:rFonts w:cs="Arial"/>
                <w:color w:val="auto"/>
                <w:sz w:val="18"/>
                <w:szCs w:val="18"/>
              </w:rPr>
              <w:t>ID</w:t>
            </w:r>
          </w:p>
        </w:tc>
        <w:tc>
          <w:tcPr>
            <w:tcW w:w="1035" w:type="dxa"/>
          </w:tcPr>
          <w:p w14:paraId="029BE8B2" w14:textId="77777777" w:rsidR="00221614" w:rsidRPr="001E3E6E" w:rsidRDefault="00221614" w:rsidP="00221614">
            <w:pPr>
              <w:pStyle w:val="Level2Body"/>
              <w:ind w:left="0"/>
              <w:rPr>
                <w:rFonts w:cs="Arial"/>
                <w:color w:val="auto"/>
                <w:sz w:val="18"/>
                <w:szCs w:val="18"/>
              </w:rPr>
            </w:pPr>
            <w:r w:rsidRPr="001E3E6E">
              <w:rPr>
                <w:rFonts w:cs="Arial"/>
                <w:color w:val="auto"/>
                <w:sz w:val="18"/>
                <w:szCs w:val="18"/>
              </w:rPr>
              <w:t>Bidding</w:t>
            </w:r>
          </w:p>
          <w:p w14:paraId="323AB7A7" w14:textId="77777777" w:rsidR="00221614" w:rsidRPr="001E3E6E" w:rsidRDefault="00221614" w:rsidP="00221614">
            <w:pPr>
              <w:pStyle w:val="Level2Body"/>
              <w:ind w:left="0"/>
              <w:rPr>
                <w:rFonts w:cs="Arial"/>
                <w:color w:val="auto"/>
                <w:sz w:val="18"/>
                <w:szCs w:val="18"/>
              </w:rPr>
            </w:pPr>
            <w:r w:rsidRPr="001E3E6E">
              <w:rPr>
                <w:rFonts w:cs="Arial"/>
                <w:color w:val="auto"/>
                <w:sz w:val="18"/>
                <w:szCs w:val="18"/>
              </w:rPr>
              <w:t>Ability</w:t>
            </w:r>
          </w:p>
          <w:p w14:paraId="11A443FC" w14:textId="77777777" w:rsidR="00221614" w:rsidRPr="001E3E6E" w:rsidRDefault="00221614" w:rsidP="00221614">
            <w:pPr>
              <w:pStyle w:val="Level2Body"/>
              <w:ind w:left="0"/>
              <w:rPr>
                <w:rFonts w:cs="Arial"/>
                <w:color w:val="auto"/>
                <w:sz w:val="18"/>
                <w:szCs w:val="18"/>
              </w:rPr>
            </w:pPr>
            <w:r w:rsidRPr="001E3E6E">
              <w:rPr>
                <w:rFonts w:cs="Arial"/>
                <w:color w:val="auto"/>
                <w:sz w:val="18"/>
                <w:szCs w:val="18"/>
              </w:rPr>
              <w:t>Code</w:t>
            </w:r>
          </w:p>
        </w:tc>
        <w:tc>
          <w:tcPr>
            <w:tcW w:w="3550" w:type="dxa"/>
          </w:tcPr>
          <w:p w14:paraId="65D0DB82" w14:textId="77777777" w:rsidR="00221614" w:rsidRPr="001E3E6E" w:rsidRDefault="00221614" w:rsidP="00221614">
            <w:pPr>
              <w:pStyle w:val="Level2Body"/>
              <w:ind w:left="0"/>
              <w:rPr>
                <w:rFonts w:cs="Arial"/>
                <w:color w:val="auto"/>
                <w:sz w:val="18"/>
                <w:szCs w:val="18"/>
              </w:rPr>
            </w:pPr>
            <w:r w:rsidRPr="001E3E6E">
              <w:rPr>
                <w:rFonts w:cs="Arial"/>
                <w:color w:val="auto"/>
                <w:sz w:val="18"/>
                <w:szCs w:val="18"/>
              </w:rPr>
              <w:t>Gap Description and Recommendation for Closure</w:t>
            </w:r>
          </w:p>
        </w:tc>
      </w:tr>
      <w:tr w:rsidR="001E3E6E" w:rsidRPr="001E3E6E" w14:paraId="38FAAD12" w14:textId="77777777" w:rsidTr="006A7EF8">
        <w:tc>
          <w:tcPr>
            <w:tcW w:w="746" w:type="dxa"/>
          </w:tcPr>
          <w:p w14:paraId="4CDD31E7" w14:textId="08D77BC7" w:rsidR="00221614" w:rsidRPr="001E3E6E" w:rsidRDefault="002E18C5" w:rsidP="00221614">
            <w:pPr>
              <w:pStyle w:val="Level2Body"/>
              <w:ind w:left="0"/>
              <w:rPr>
                <w:rFonts w:cs="Arial"/>
                <w:color w:val="auto"/>
                <w:sz w:val="18"/>
                <w:szCs w:val="18"/>
              </w:rPr>
            </w:pPr>
            <w:r>
              <w:rPr>
                <w:rFonts w:cs="Arial"/>
                <w:color w:val="auto"/>
                <w:sz w:val="18"/>
                <w:szCs w:val="18"/>
              </w:rPr>
              <w:t>29</w:t>
            </w:r>
            <w:r w:rsidR="000166F3">
              <w:rPr>
                <w:rFonts w:cs="Arial"/>
                <w:color w:val="auto"/>
                <w:sz w:val="18"/>
                <w:szCs w:val="18"/>
              </w:rPr>
              <w:t>1</w:t>
            </w:r>
          </w:p>
        </w:tc>
        <w:tc>
          <w:tcPr>
            <w:tcW w:w="959" w:type="dxa"/>
          </w:tcPr>
          <w:p w14:paraId="5CD05637" w14:textId="77777777" w:rsidR="00221614" w:rsidRPr="001E3E6E" w:rsidRDefault="00B010DF" w:rsidP="00221614">
            <w:pPr>
              <w:pStyle w:val="Level2Body"/>
              <w:ind w:left="0"/>
              <w:rPr>
                <w:rFonts w:cs="Arial"/>
                <w:color w:val="auto"/>
                <w:sz w:val="18"/>
                <w:szCs w:val="18"/>
              </w:rPr>
            </w:pPr>
            <w:r w:rsidRPr="001E3E6E">
              <w:rPr>
                <w:rFonts w:cs="Arial"/>
                <w:color w:val="auto"/>
                <w:sz w:val="18"/>
                <w:szCs w:val="18"/>
              </w:rPr>
              <w:t>CRT.13</w:t>
            </w:r>
          </w:p>
        </w:tc>
        <w:tc>
          <w:tcPr>
            <w:tcW w:w="3600" w:type="dxa"/>
          </w:tcPr>
          <w:p w14:paraId="3F885A04" w14:textId="2DD96ECE" w:rsidR="00221614" w:rsidRPr="001E3E6E" w:rsidRDefault="00662B3A" w:rsidP="00EB7899">
            <w:pPr>
              <w:pStyle w:val="Level2Body"/>
              <w:ind w:left="0"/>
              <w:jc w:val="left"/>
              <w:rPr>
                <w:rFonts w:cs="Arial"/>
                <w:color w:val="auto"/>
                <w:sz w:val="18"/>
                <w:szCs w:val="18"/>
              </w:rPr>
            </w:pPr>
            <w:bookmarkStart w:id="25" w:name="_Hlk522658685"/>
            <w:r>
              <w:rPr>
                <w:rFonts w:cs="Arial"/>
                <w:color w:val="auto"/>
                <w:sz w:val="18"/>
                <w:szCs w:val="18"/>
              </w:rPr>
              <w:t>S</w:t>
            </w:r>
            <w:r w:rsidR="00B010DF" w:rsidRPr="001E3E6E">
              <w:rPr>
                <w:rFonts w:cs="Arial"/>
                <w:color w:val="auto"/>
                <w:sz w:val="18"/>
                <w:szCs w:val="18"/>
              </w:rPr>
              <w:t xml:space="preserve">olution must adhere to the CMS MITA framework, version 3.0 and later, as related to EVV systems, EVV data, use of common data standards, and efficient and </w:t>
            </w:r>
            <w:r w:rsidR="00B010DF" w:rsidRPr="001E3E6E">
              <w:rPr>
                <w:rFonts w:cs="Arial"/>
                <w:color w:val="auto"/>
                <w:sz w:val="18"/>
                <w:szCs w:val="18"/>
              </w:rPr>
              <w:lastRenderedPageBreak/>
              <w:t xml:space="preserve">reliable data interchange with the existing </w:t>
            </w:r>
            <w:r w:rsidR="005B21FD" w:rsidRPr="001E3E6E">
              <w:rPr>
                <w:rFonts w:cs="Arial"/>
                <w:color w:val="auto"/>
                <w:sz w:val="18"/>
                <w:szCs w:val="18"/>
              </w:rPr>
              <w:t xml:space="preserve">Nebraska </w:t>
            </w:r>
            <w:r w:rsidR="00B010DF" w:rsidRPr="001E3E6E">
              <w:rPr>
                <w:rFonts w:cs="Arial"/>
                <w:color w:val="auto"/>
                <w:sz w:val="18"/>
                <w:szCs w:val="18"/>
              </w:rPr>
              <w:t xml:space="preserve">and new Medicaid Systems, which is moving toward a modular system based on Service Oriented Architecture design principles and the MITA framework. For more information on MITA, visit </w:t>
            </w:r>
            <w:hyperlink r:id="rId14" w:history="1">
              <w:r w:rsidR="00EB7899" w:rsidRPr="005E4633">
                <w:rPr>
                  <w:rStyle w:val="Hyperlink"/>
                  <w:rFonts w:cs="Arial"/>
                  <w:sz w:val="18"/>
                  <w:szCs w:val="18"/>
                </w:rPr>
                <w:t>https://www.medicaid.gov/medicaid/data-and-systems/mita/index.html</w:t>
              </w:r>
            </w:hyperlink>
            <w:r w:rsidR="00EB7899">
              <w:rPr>
                <w:rFonts w:cs="Arial"/>
                <w:color w:val="auto"/>
                <w:sz w:val="18"/>
                <w:szCs w:val="18"/>
              </w:rPr>
              <w:t xml:space="preserve"> </w:t>
            </w:r>
            <w:bookmarkEnd w:id="25"/>
          </w:p>
        </w:tc>
        <w:tc>
          <w:tcPr>
            <w:tcW w:w="2880" w:type="dxa"/>
          </w:tcPr>
          <w:p w14:paraId="6CF223B7" w14:textId="1B4BB58F" w:rsidR="00221614" w:rsidRPr="001E3E6E" w:rsidRDefault="00717D53" w:rsidP="002E5B2E">
            <w:pPr>
              <w:pStyle w:val="Level2Body"/>
              <w:ind w:left="0"/>
              <w:jc w:val="left"/>
              <w:rPr>
                <w:rFonts w:cs="Arial"/>
                <w:color w:val="auto"/>
                <w:sz w:val="18"/>
                <w:szCs w:val="18"/>
              </w:rPr>
            </w:pPr>
            <w:r w:rsidRPr="001E3E6E">
              <w:rPr>
                <w:rFonts w:cs="Arial"/>
                <w:color w:val="auto"/>
                <w:sz w:val="18"/>
                <w:szCs w:val="18"/>
              </w:rPr>
              <w:lastRenderedPageBreak/>
              <w:t>Describe</w:t>
            </w:r>
            <w:r w:rsidR="00B010DF" w:rsidRPr="001E3E6E">
              <w:rPr>
                <w:rFonts w:cs="Arial"/>
                <w:color w:val="auto"/>
                <w:sz w:val="18"/>
                <w:szCs w:val="18"/>
              </w:rPr>
              <w:t xml:space="preserve"> how solution </w:t>
            </w:r>
            <w:r w:rsidR="00D45BFB" w:rsidRPr="001E3E6E">
              <w:rPr>
                <w:rFonts w:cs="Arial"/>
                <w:color w:val="auto"/>
                <w:sz w:val="18"/>
                <w:szCs w:val="18"/>
              </w:rPr>
              <w:t>adheres</w:t>
            </w:r>
            <w:r w:rsidR="00B010DF" w:rsidRPr="001E3E6E">
              <w:rPr>
                <w:rFonts w:cs="Arial"/>
                <w:color w:val="auto"/>
                <w:sz w:val="18"/>
                <w:szCs w:val="18"/>
              </w:rPr>
              <w:t xml:space="preserve"> to the CMS MITA framework, version 3.0 and later, as related to EVV systems, EVV data, use </w:t>
            </w:r>
            <w:r w:rsidR="00B010DF" w:rsidRPr="001E3E6E">
              <w:rPr>
                <w:rFonts w:cs="Arial"/>
                <w:color w:val="auto"/>
                <w:sz w:val="18"/>
                <w:szCs w:val="18"/>
              </w:rPr>
              <w:lastRenderedPageBreak/>
              <w:t>of common data standards, and efficient and reliable data interchange with the existing</w:t>
            </w:r>
            <w:r w:rsidR="005B21FD" w:rsidRPr="001E3E6E">
              <w:rPr>
                <w:rFonts w:cs="Arial"/>
                <w:color w:val="auto"/>
                <w:sz w:val="18"/>
                <w:szCs w:val="18"/>
              </w:rPr>
              <w:t xml:space="preserve"> Nebraska</w:t>
            </w:r>
            <w:r w:rsidR="00B010DF" w:rsidRPr="001E3E6E">
              <w:rPr>
                <w:rFonts w:cs="Arial"/>
                <w:color w:val="auto"/>
                <w:sz w:val="18"/>
                <w:szCs w:val="18"/>
              </w:rPr>
              <w:t xml:space="preserve"> and new Medicaid Systems, which is moving toward a modular system based on Service Oriented Architecture design principles and the MITA framework.</w:t>
            </w:r>
          </w:p>
        </w:tc>
        <w:tc>
          <w:tcPr>
            <w:tcW w:w="1620" w:type="dxa"/>
          </w:tcPr>
          <w:p w14:paraId="205122A3" w14:textId="77777777" w:rsidR="00221614" w:rsidRPr="001E3E6E" w:rsidRDefault="00402531" w:rsidP="00221614">
            <w:pPr>
              <w:pStyle w:val="Level2Body"/>
              <w:ind w:left="0"/>
              <w:jc w:val="center"/>
              <w:rPr>
                <w:rFonts w:cs="Arial"/>
                <w:color w:val="auto"/>
                <w:sz w:val="18"/>
                <w:szCs w:val="18"/>
              </w:rPr>
            </w:pPr>
            <w:r w:rsidRPr="001E3E6E">
              <w:rPr>
                <w:rFonts w:cs="Arial"/>
                <w:color w:val="auto"/>
                <w:sz w:val="18"/>
                <w:szCs w:val="18"/>
              </w:rPr>
              <w:lastRenderedPageBreak/>
              <w:t>N/A</w:t>
            </w:r>
          </w:p>
        </w:tc>
        <w:sdt>
          <w:sdtPr>
            <w:rPr>
              <w:color w:val="auto"/>
              <w:sz w:val="18"/>
              <w:szCs w:val="18"/>
            </w:rPr>
            <w:alias w:val="Ability Code"/>
            <w:tag w:val="Ability Code"/>
            <w:id w:val="2087949859"/>
            <w:placeholder>
              <w:docPart w:val="882B7DEA39FA4930AE1027DFFE313E45"/>
            </w:placeholder>
            <w15:color w:val="993300"/>
            <w:comboBox>
              <w:listItem w:displayText="S" w:value="S"/>
              <w:listItem w:displayText="W" w:value="W"/>
              <w:listItem w:displayText="M" w:value="M"/>
              <w:listItem w:displayText="F" w:value="F"/>
              <w:listItem w:displayText="C" w:value="C"/>
              <w:listItem w:displayText="N" w:value="N"/>
              <w:listItem w:displayText="O" w:value="O"/>
            </w:comboBox>
          </w:sdtPr>
          <w:sdtEndPr/>
          <w:sdtContent>
            <w:tc>
              <w:tcPr>
                <w:tcW w:w="1035" w:type="dxa"/>
              </w:tcPr>
              <w:p w14:paraId="63AA8421" w14:textId="77777777" w:rsidR="00221614" w:rsidRPr="001E3E6E" w:rsidRDefault="002A2404" w:rsidP="00221614">
                <w:pPr>
                  <w:pStyle w:val="Level2Body"/>
                  <w:ind w:left="0"/>
                  <w:rPr>
                    <w:rFonts w:cs="Arial"/>
                    <w:color w:val="auto"/>
                    <w:sz w:val="18"/>
                    <w:szCs w:val="18"/>
                  </w:rPr>
                </w:pPr>
                <w:r w:rsidRPr="001E3E6E" w:rsidDel="008E51F4">
                  <w:rPr>
                    <w:color w:val="auto"/>
                    <w:sz w:val="18"/>
                    <w:szCs w:val="18"/>
                  </w:rPr>
                  <w:t xml:space="preserve">Choose an item. </w:t>
                </w:r>
              </w:p>
            </w:tc>
          </w:sdtContent>
        </w:sdt>
        <w:tc>
          <w:tcPr>
            <w:tcW w:w="3550" w:type="dxa"/>
          </w:tcPr>
          <w:p w14:paraId="1F9BD9AE" w14:textId="77777777" w:rsidR="00221614" w:rsidRPr="001E3E6E" w:rsidRDefault="00221614" w:rsidP="00221614">
            <w:pPr>
              <w:pStyle w:val="Level2Body"/>
              <w:ind w:left="0"/>
              <w:rPr>
                <w:rFonts w:cs="Arial"/>
                <w:color w:val="auto"/>
                <w:sz w:val="18"/>
                <w:szCs w:val="18"/>
              </w:rPr>
            </w:pPr>
          </w:p>
        </w:tc>
      </w:tr>
      <w:tr w:rsidR="002308F7" w:rsidRPr="001E3E6E" w14:paraId="1FA9B0B3" w14:textId="77777777" w:rsidTr="00860B1B">
        <w:trPr>
          <w:trHeight w:val="620"/>
        </w:trPr>
        <w:tc>
          <w:tcPr>
            <w:tcW w:w="14390" w:type="dxa"/>
            <w:gridSpan w:val="7"/>
          </w:tcPr>
          <w:p w14:paraId="03CE629C" w14:textId="34CBE4DD" w:rsidR="002308F7" w:rsidRPr="001E3E6E" w:rsidRDefault="002308F7" w:rsidP="008E51F4">
            <w:pPr>
              <w:pStyle w:val="Level2Body"/>
              <w:ind w:left="0"/>
              <w:rPr>
                <w:color w:val="auto"/>
                <w:sz w:val="18"/>
                <w:szCs w:val="18"/>
              </w:rPr>
            </w:pPr>
            <w:r w:rsidRPr="001E3E6E">
              <w:rPr>
                <w:color w:val="auto"/>
                <w:sz w:val="18"/>
                <w:szCs w:val="18"/>
              </w:rPr>
              <w:t>Bidder’s Response:</w:t>
            </w:r>
            <w:r w:rsidR="00AE5F2C">
              <w:rPr>
                <w:color w:val="auto"/>
                <w:sz w:val="18"/>
                <w:szCs w:val="18"/>
              </w:rPr>
              <w:t xml:space="preserve"> </w:t>
            </w:r>
            <w:r w:rsidRPr="001E3E6E">
              <w:rPr>
                <w:color w:val="auto"/>
                <w:sz w:val="18"/>
                <w:szCs w:val="18"/>
              </w:rPr>
              <w:t xml:space="preserve"> </w:t>
            </w:r>
          </w:p>
        </w:tc>
      </w:tr>
    </w:tbl>
    <w:p w14:paraId="4BEC7514" w14:textId="77777777" w:rsidR="00221614" w:rsidRPr="001E3E6E" w:rsidRDefault="00221614" w:rsidP="00221614">
      <w:pPr>
        <w:pStyle w:val="Level2Body"/>
        <w:tabs>
          <w:tab w:val="left" w:pos="11250"/>
        </w:tabs>
        <w:ind w:left="0" w:right="2304"/>
        <w:rPr>
          <w:rFonts w:cs="Arial"/>
          <w:color w:val="auto"/>
          <w:sz w:val="18"/>
          <w:szCs w:val="18"/>
        </w:rPr>
      </w:pPr>
    </w:p>
    <w:p w14:paraId="495466FE" w14:textId="77777777" w:rsidR="00DB44A3" w:rsidRPr="001E3E6E" w:rsidRDefault="00DB44A3" w:rsidP="00DB44A3">
      <w:pPr>
        <w:pStyle w:val="Level2Body"/>
        <w:tabs>
          <w:tab w:val="left" w:pos="11250"/>
        </w:tabs>
        <w:ind w:left="0" w:right="2304"/>
        <w:rPr>
          <w:rFonts w:cs="Arial"/>
          <w:color w:val="auto"/>
          <w:sz w:val="18"/>
          <w:szCs w:val="18"/>
        </w:rPr>
      </w:pPr>
    </w:p>
    <w:tbl>
      <w:tblPr>
        <w:tblStyle w:val="TableGrid"/>
        <w:tblW w:w="0" w:type="auto"/>
        <w:tblLook w:val="04A0" w:firstRow="1" w:lastRow="0" w:firstColumn="1" w:lastColumn="0" w:noHBand="0" w:noVBand="1"/>
      </w:tblPr>
      <w:tblGrid>
        <w:gridCol w:w="895"/>
        <w:gridCol w:w="837"/>
        <w:gridCol w:w="3503"/>
        <w:gridCol w:w="2950"/>
        <w:gridCol w:w="1629"/>
        <w:gridCol w:w="900"/>
        <w:gridCol w:w="3676"/>
      </w:tblGrid>
      <w:tr w:rsidR="001E3E6E" w:rsidRPr="001E3E6E" w14:paraId="68EDCD35" w14:textId="77777777" w:rsidTr="00682DB5">
        <w:tc>
          <w:tcPr>
            <w:tcW w:w="895" w:type="dxa"/>
          </w:tcPr>
          <w:p w14:paraId="45FFF93D" w14:textId="77777777" w:rsidR="00DB44A3" w:rsidRPr="001E3E6E" w:rsidRDefault="00DB44A3" w:rsidP="00293217">
            <w:pPr>
              <w:pStyle w:val="Level2Body"/>
              <w:ind w:left="0"/>
              <w:rPr>
                <w:rFonts w:cs="Arial"/>
                <w:color w:val="auto"/>
                <w:sz w:val="18"/>
                <w:szCs w:val="18"/>
              </w:rPr>
            </w:pPr>
            <w:r w:rsidRPr="001E3E6E">
              <w:rPr>
                <w:rFonts w:cs="Arial"/>
                <w:color w:val="auto"/>
                <w:sz w:val="18"/>
                <w:szCs w:val="18"/>
              </w:rPr>
              <w:t>Req.#</w:t>
            </w:r>
          </w:p>
        </w:tc>
        <w:tc>
          <w:tcPr>
            <w:tcW w:w="837" w:type="dxa"/>
          </w:tcPr>
          <w:p w14:paraId="08096045" w14:textId="77777777" w:rsidR="00DB44A3" w:rsidRPr="001E3E6E" w:rsidRDefault="00DB44A3" w:rsidP="00293217">
            <w:pPr>
              <w:pStyle w:val="Level2Body"/>
              <w:ind w:left="0"/>
              <w:rPr>
                <w:rFonts w:cs="Arial"/>
                <w:color w:val="auto"/>
                <w:sz w:val="18"/>
                <w:szCs w:val="18"/>
              </w:rPr>
            </w:pPr>
            <w:r w:rsidRPr="001E3E6E">
              <w:rPr>
                <w:rFonts w:cs="Arial"/>
                <w:color w:val="auto"/>
                <w:sz w:val="18"/>
                <w:szCs w:val="18"/>
              </w:rPr>
              <w:t>ID</w:t>
            </w:r>
          </w:p>
        </w:tc>
        <w:tc>
          <w:tcPr>
            <w:tcW w:w="3503" w:type="dxa"/>
          </w:tcPr>
          <w:p w14:paraId="6ABEF900" w14:textId="77777777" w:rsidR="00DB44A3" w:rsidRPr="001E3E6E" w:rsidRDefault="00DB44A3" w:rsidP="00293217">
            <w:pPr>
              <w:pStyle w:val="Level2Body"/>
              <w:ind w:left="0"/>
              <w:rPr>
                <w:rFonts w:cs="Arial"/>
                <w:color w:val="auto"/>
                <w:sz w:val="18"/>
                <w:szCs w:val="18"/>
              </w:rPr>
            </w:pPr>
            <w:r w:rsidRPr="001E3E6E">
              <w:rPr>
                <w:rFonts w:cs="Arial"/>
                <w:color w:val="auto"/>
                <w:sz w:val="18"/>
                <w:szCs w:val="18"/>
              </w:rPr>
              <w:t>Contractor / Solution/Requirement</w:t>
            </w:r>
          </w:p>
        </w:tc>
        <w:tc>
          <w:tcPr>
            <w:tcW w:w="2950" w:type="dxa"/>
          </w:tcPr>
          <w:p w14:paraId="3B636F35" w14:textId="77777777" w:rsidR="00DB44A3" w:rsidRPr="001E3E6E" w:rsidRDefault="00DB44A3" w:rsidP="00293217">
            <w:pPr>
              <w:pStyle w:val="Level2Body"/>
              <w:ind w:left="0"/>
              <w:rPr>
                <w:rFonts w:cs="Arial"/>
                <w:color w:val="auto"/>
                <w:sz w:val="18"/>
                <w:szCs w:val="18"/>
              </w:rPr>
            </w:pPr>
            <w:r w:rsidRPr="001E3E6E">
              <w:rPr>
                <w:rFonts w:cs="Arial"/>
                <w:color w:val="auto"/>
                <w:sz w:val="18"/>
                <w:szCs w:val="18"/>
              </w:rPr>
              <w:t>Instructions to Bidder</w:t>
            </w:r>
          </w:p>
        </w:tc>
        <w:tc>
          <w:tcPr>
            <w:tcW w:w="1629" w:type="dxa"/>
          </w:tcPr>
          <w:p w14:paraId="70AE27E8" w14:textId="77777777" w:rsidR="00DB44A3" w:rsidRPr="001E3E6E" w:rsidRDefault="00DB44A3" w:rsidP="00293217">
            <w:pPr>
              <w:pStyle w:val="Level2Body"/>
              <w:ind w:left="0"/>
              <w:jc w:val="center"/>
              <w:rPr>
                <w:rFonts w:cs="Arial"/>
                <w:color w:val="auto"/>
                <w:sz w:val="18"/>
                <w:szCs w:val="18"/>
              </w:rPr>
            </w:pPr>
            <w:r w:rsidRPr="001E3E6E">
              <w:rPr>
                <w:rFonts w:cs="Arial"/>
                <w:color w:val="auto"/>
                <w:sz w:val="18"/>
                <w:szCs w:val="18"/>
              </w:rPr>
              <w:t>CMS</w:t>
            </w:r>
          </w:p>
          <w:p w14:paraId="643DDF72" w14:textId="77777777" w:rsidR="00DB44A3" w:rsidRPr="001E3E6E" w:rsidRDefault="00DB44A3" w:rsidP="00293217">
            <w:pPr>
              <w:pStyle w:val="Level2Body"/>
              <w:ind w:left="0"/>
              <w:jc w:val="center"/>
              <w:rPr>
                <w:rFonts w:cs="Arial"/>
                <w:color w:val="auto"/>
                <w:sz w:val="18"/>
                <w:szCs w:val="18"/>
              </w:rPr>
            </w:pPr>
            <w:r w:rsidRPr="001E3E6E">
              <w:rPr>
                <w:rFonts w:cs="Arial"/>
                <w:color w:val="auto"/>
                <w:sz w:val="18"/>
                <w:szCs w:val="18"/>
              </w:rPr>
              <w:t>Checklist</w:t>
            </w:r>
          </w:p>
          <w:p w14:paraId="34B21578" w14:textId="77777777" w:rsidR="00DB44A3" w:rsidRPr="001E3E6E" w:rsidRDefault="00DB44A3" w:rsidP="00293217">
            <w:pPr>
              <w:pStyle w:val="Level2Body"/>
              <w:ind w:left="0"/>
              <w:jc w:val="center"/>
              <w:rPr>
                <w:rFonts w:cs="Arial"/>
                <w:color w:val="auto"/>
                <w:sz w:val="18"/>
                <w:szCs w:val="18"/>
              </w:rPr>
            </w:pPr>
            <w:r w:rsidRPr="001E3E6E">
              <w:rPr>
                <w:rFonts w:cs="Arial"/>
                <w:color w:val="auto"/>
                <w:sz w:val="18"/>
                <w:szCs w:val="18"/>
              </w:rPr>
              <w:t>ID</w:t>
            </w:r>
          </w:p>
        </w:tc>
        <w:tc>
          <w:tcPr>
            <w:tcW w:w="900" w:type="dxa"/>
          </w:tcPr>
          <w:p w14:paraId="2EEE7C81" w14:textId="77777777" w:rsidR="00DB44A3" w:rsidRPr="001E3E6E" w:rsidRDefault="00DB44A3" w:rsidP="00293217">
            <w:pPr>
              <w:pStyle w:val="Level2Body"/>
              <w:ind w:left="0"/>
              <w:rPr>
                <w:rFonts w:cs="Arial"/>
                <w:color w:val="auto"/>
                <w:sz w:val="18"/>
                <w:szCs w:val="18"/>
              </w:rPr>
            </w:pPr>
            <w:r w:rsidRPr="001E3E6E">
              <w:rPr>
                <w:rFonts w:cs="Arial"/>
                <w:color w:val="auto"/>
                <w:sz w:val="18"/>
                <w:szCs w:val="18"/>
              </w:rPr>
              <w:t>Bidding</w:t>
            </w:r>
          </w:p>
          <w:p w14:paraId="0E2B2786" w14:textId="77777777" w:rsidR="00DB44A3" w:rsidRPr="001E3E6E" w:rsidRDefault="00DB44A3" w:rsidP="00293217">
            <w:pPr>
              <w:pStyle w:val="Level2Body"/>
              <w:ind w:left="0"/>
              <w:rPr>
                <w:rFonts w:cs="Arial"/>
                <w:color w:val="auto"/>
                <w:sz w:val="18"/>
                <w:szCs w:val="18"/>
              </w:rPr>
            </w:pPr>
            <w:r w:rsidRPr="001E3E6E">
              <w:rPr>
                <w:rFonts w:cs="Arial"/>
                <w:color w:val="auto"/>
                <w:sz w:val="18"/>
                <w:szCs w:val="18"/>
              </w:rPr>
              <w:t>Ability</w:t>
            </w:r>
          </w:p>
          <w:p w14:paraId="2897FE2C" w14:textId="77777777" w:rsidR="00DB44A3" w:rsidRPr="001E3E6E" w:rsidRDefault="00DB44A3" w:rsidP="00293217">
            <w:pPr>
              <w:pStyle w:val="Level2Body"/>
              <w:ind w:left="0"/>
              <w:rPr>
                <w:rFonts w:cs="Arial"/>
                <w:color w:val="auto"/>
                <w:sz w:val="18"/>
                <w:szCs w:val="18"/>
              </w:rPr>
            </w:pPr>
            <w:r w:rsidRPr="001E3E6E">
              <w:rPr>
                <w:rFonts w:cs="Arial"/>
                <w:color w:val="auto"/>
                <w:sz w:val="18"/>
                <w:szCs w:val="18"/>
              </w:rPr>
              <w:t>Code</w:t>
            </w:r>
          </w:p>
        </w:tc>
        <w:tc>
          <w:tcPr>
            <w:tcW w:w="3676" w:type="dxa"/>
          </w:tcPr>
          <w:p w14:paraId="69FEA431" w14:textId="77777777" w:rsidR="00DB44A3" w:rsidRPr="001E3E6E" w:rsidRDefault="00DB44A3" w:rsidP="00293217">
            <w:pPr>
              <w:pStyle w:val="Level2Body"/>
              <w:ind w:left="0"/>
              <w:rPr>
                <w:rFonts w:cs="Arial"/>
                <w:color w:val="auto"/>
                <w:sz w:val="18"/>
                <w:szCs w:val="18"/>
              </w:rPr>
            </w:pPr>
            <w:r w:rsidRPr="001E3E6E">
              <w:rPr>
                <w:rFonts w:cs="Arial"/>
                <w:color w:val="auto"/>
                <w:sz w:val="18"/>
                <w:szCs w:val="18"/>
              </w:rPr>
              <w:t>Gap Description and Recommendation for Closure</w:t>
            </w:r>
          </w:p>
        </w:tc>
      </w:tr>
      <w:tr w:rsidR="001E3E6E" w:rsidRPr="001E3E6E" w14:paraId="3FA1F1AA" w14:textId="77777777" w:rsidTr="00682DB5">
        <w:tc>
          <w:tcPr>
            <w:tcW w:w="895" w:type="dxa"/>
          </w:tcPr>
          <w:p w14:paraId="05E64931" w14:textId="31715C82" w:rsidR="00DB44A3" w:rsidRPr="001E3E6E" w:rsidRDefault="002E18C5" w:rsidP="00293217">
            <w:pPr>
              <w:pStyle w:val="Level2Body"/>
              <w:ind w:left="0"/>
              <w:rPr>
                <w:rFonts w:cs="Arial"/>
                <w:color w:val="auto"/>
                <w:sz w:val="18"/>
                <w:szCs w:val="18"/>
              </w:rPr>
            </w:pPr>
            <w:r>
              <w:rPr>
                <w:rFonts w:cs="Arial"/>
                <w:color w:val="auto"/>
                <w:sz w:val="18"/>
                <w:szCs w:val="18"/>
              </w:rPr>
              <w:t>29</w:t>
            </w:r>
            <w:r w:rsidR="000166F3">
              <w:rPr>
                <w:rFonts w:cs="Arial"/>
                <w:color w:val="auto"/>
                <w:sz w:val="18"/>
                <w:szCs w:val="18"/>
              </w:rPr>
              <w:t>2</w:t>
            </w:r>
          </w:p>
        </w:tc>
        <w:tc>
          <w:tcPr>
            <w:tcW w:w="837" w:type="dxa"/>
          </w:tcPr>
          <w:p w14:paraId="6E929598" w14:textId="77777777" w:rsidR="00DB44A3" w:rsidRPr="001E3E6E" w:rsidRDefault="00DB44A3" w:rsidP="00293217">
            <w:pPr>
              <w:pStyle w:val="Level2Body"/>
              <w:ind w:left="0"/>
              <w:rPr>
                <w:rFonts w:cs="Arial"/>
                <w:color w:val="auto"/>
                <w:sz w:val="18"/>
                <w:szCs w:val="18"/>
              </w:rPr>
            </w:pPr>
            <w:r w:rsidRPr="001E3E6E">
              <w:rPr>
                <w:rFonts w:cs="Arial"/>
                <w:color w:val="auto"/>
                <w:sz w:val="18"/>
                <w:szCs w:val="18"/>
              </w:rPr>
              <w:t>CRT.14</w:t>
            </w:r>
          </w:p>
        </w:tc>
        <w:tc>
          <w:tcPr>
            <w:tcW w:w="3503" w:type="dxa"/>
          </w:tcPr>
          <w:p w14:paraId="0881DC49" w14:textId="728F2A98" w:rsidR="00DB44A3" w:rsidRPr="001E3E6E" w:rsidRDefault="00DB44A3" w:rsidP="0071714E">
            <w:pPr>
              <w:pStyle w:val="Level2Body"/>
              <w:ind w:left="0"/>
              <w:jc w:val="left"/>
              <w:rPr>
                <w:rFonts w:cs="Arial"/>
                <w:color w:val="auto"/>
                <w:sz w:val="18"/>
                <w:szCs w:val="18"/>
              </w:rPr>
            </w:pPr>
            <w:r w:rsidRPr="001E3E6E">
              <w:rPr>
                <w:rFonts w:cs="Arial"/>
                <w:color w:val="auto"/>
                <w:sz w:val="18"/>
                <w:szCs w:val="18"/>
              </w:rPr>
              <w:t xml:space="preserve">Contractor </w:t>
            </w:r>
            <w:r w:rsidR="00056C7D" w:rsidRPr="001E3E6E">
              <w:rPr>
                <w:rFonts w:cs="Arial"/>
                <w:color w:val="auto"/>
                <w:sz w:val="18"/>
                <w:szCs w:val="18"/>
              </w:rPr>
              <w:t>must</w:t>
            </w:r>
            <w:r w:rsidRPr="001E3E6E">
              <w:rPr>
                <w:rFonts w:cs="Arial"/>
                <w:color w:val="auto"/>
                <w:sz w:val="18"/>
                <w:szCs w:val="18"/>
              </w:rPr>
              <w:t xml:space="preserve"> provide </w:t>
            </w:r>
            <w:r w:rsidR="00C64571">
              <w:rPr>
                <w:rFonts w:cs="Arial"/>
                <w:color w:val="auto"/>
                <w:sz w:val="18"/>
                <w:szCs w:val="18"/>
              </w:rPr>
              <w:t>solution</w:t>
            </w:r>
            <w:r w:rsidRPr="001E3E6E">
              <w:rPr>
                <w:rFonts w:cs="Arial"/>
                <w:color w:val="auto"/>
                <w:sz w:val="18"/>
                <w:szCs w:val="18"/>
              </w:rPr>
              <w:t xml:space="preserve">’s technical, functional, and performance documents as required by the IV&amp;V </w:t>
            </w:r>
            <w:r w:rsidR="00AA6BAC">
              <w:rPr>
                <w:rFonts w:cs="Arial"/>
                <w:color w:val="auto"/>
                <w:sz w:val="18"/>
                <w:szCs w:val="18"/>
              </w:rPr>
              <w:t>Contractor</w:t>
            </w:r>
            <w:r w:rsidRPr="001E3E6E">
              <w:rPr>
                <w:rFonts w:cs="Arial"/>
                <w:color w:val="auto"/>
                <w:sz w:val="18"/>
                <w:szCs w:val="18"/>
              </w:rPr>
              <w:t>.</w:t>
            </w:r>
          </w:p>
        </w:tc>
        <w:tc>
          <w:tcPr>
            <w:tcW w:w="2950" w:type="dxa"/>
          </w:tcPr>
          <w:p w14:paraId="78EC9DEE" w14:textId="750B878B" w:rsidR="00DB44A3" w:rsidRPr="001E3E6E" w:rsidRDefault="00717D53" w:rsidP="00AA6BAC">
            <w:pPr>
              <w:pStyle w:val="Level2Body"/>
              <w:ind w:left="0"/>
              <w:rPr>
                <w:rFonts w:cs="Arial"/>
                <w:color w:val="auto"/>
                <w:sz w:val="18"/>
                <w:szCs w:val="18"/>
              </w:rPr>
            </w:pPr>
            <w:r w:rsidRPr="001E3E6E">
              <w:rPr>
                <w:rFonts w:cs="Arial"/>
                <w:color w:val="auto"/>
                <w:sz w:val="18"/>
                <w:szCs w:val="18"/>
              </w:rPr>
              <w:t>Describe</w:t>
            </w:r>
            <w:r w:rsidR="00DB44A3" w:rsidRPr="001E3E6E">
              <w:rPr>
                <w:rFonts w:cs="Arial"/>
                <w:color w:val="auto"/>
                <w:sz w:val="18"/>
                <w:szCs w:val="18"/>
              </w:rPr>
              <w:t xml:space="preserve"> process used to create, track and provide evidence for all documents required by IV&amp;V </w:t>
            </w:r>
            <w:r w:rsidR="00AA6BAC">
              <w:rPr>
                <w:rFonts w:cs="Arial"/>
                <w:color w:val="auto"/>
                <w:sz w:val="18"/>
                <w:szCs w:val="18"/>
              </w:rPr>
              <w:t>Contractor</w:t>
            </w:r>
            <w:r w:rsidR="00DB44A3" w:rsidRPr="001E3E6E">
              <w:rPr>
                <w:rFonts w:cs="Arial"/>
                <w:color w:val="auto"/>
                <w:sz w:val="18"/>
                <w:szCs w:val="18"/>
              </w:rPr>
              <w:t>.</w:t>
            </w:r>
          </w:p>
        </w:tc>
        <w:tc>
          <w:tcPr>
            <w:tcW w:w="1629" w:type="dxa"/>
          </w:tcPr>
          <w:p w14:paraId="2873A341" w14:textId="77777777" w:rsidR="00DB44A3" w:rsidRPr="001E3E6E" w:rsidRDefault="00682DB5" w:rsidP="00293217">
            <w:pPr>
              <w:pStyle w:val="Level2Body"/>
              <w:ind w:left="0"/>
              <w:jc w:val="center"/>
              <w:rPr>
                <w:rFonts w:cs="Arial"/>
                <w:color w:val="auto"/>
                <w:sz w:val="18"/>
                <w:szCs w:val="18"/>
              </w:rPr>
            </w:pPr>
            <w:r w:rsidRPr="001E3E6E">
              <w:rPr>
                <w:rFonts w:cs="Arial"/>
                <w:color w:val="auto"/>
                <w:sz w:val="18"/>
                <w:szCs w:val="18"/>
              </w:rPr>
              <w:t>N/A</w:t>
            </w:r>
          </w:p>
        </w:tc>
        <w:sdt>
          <w:sdtPr>
            <w:rPr>
              <w:color w:val="auto"/>
              <w:sz w:val="18"/>
              <w:szCs w:val="18"/>
            </w:rPr>
            <w:alias w:val="Ability Code"/>
            <w:tag w:val="Ability Code"/>
            <w:id w:val="1059216844"/>
            <w:placeholder>
              <w:docPart w:val="8C6B91E0BBB74B9CAB29BCDAC7824056"/>
            </w:placeholder>
            <w15:color w:val="993300"/>
            <w:comboBox>
              <w:listItem w:displayText="S" w:value="S"/>
              <w:listItem w:displayText="W" w:value="W"/>
              <w:listItem w:displayText="M" w:value="M"/>
              <w:listItem w:displayText="F" w:value="F"/>
              <w:listItem w:displayText="C" w:value="C"/>
              <w:listItem w:displayText="N" w:value="N"/>
              <w:listItem w:displayText="O" w:value="O"/>
            </w:comboBox>
          </w:sdtPr>
          <w:sdtEndPr/>
          <w:sdtContent>
            <w:tc>
              <w:tcPr>
                <w:tcW w:w="900" w:type="dxa"/>
              </w:tcPr>
              <w:p w14:paraId="774ACEC0" w14:textId="77777777" w:rsidR="00DB44A3" w:rsidRPr="001E3E6E" w:rsidRDefault="002A2404" w:rsidP="00293217">
                <w:pPr>
                  <w:pStyle w:val="Level2Body"/>
                  <w:ind w:left="0"/>
                  <w:rPr>
                    <w:rFonts w:cs="Arial"/>
                    <w:color w:val="auto"/>
                    <w:sz w:val="18"/>
                    <w:szCs w:val="18"/>
                  </w:rPr>
                </w:pPr>
                <w:r w:rsidRPr="001E3E6E" w:rsidDel="008E51F4">
                  <w:rPr>
                    <w:color w:val="auto"/>
                    <w:sz w:val="18"/>
                    <w:szCs w:val="18"/>
                  </w:rPr>
                  <w:t xml:space="preserve">Choose an item. </w:t>
                </w:r>
              </w:p>
            </w:tc>
          </w:sdtContent>
        </w:sdt>
        <w:tc>
          <w:tcPr>
            <w:tcW w:w="3676" w:type="dxa"/>
          </w:tcPr>
          <w:p w14:paraId="0BEA894C" w14:textId="77777777" w:rsidR="00DB44A3" w:rsidRPr="001E3E6E" w:rsidRDefault="00DB44A3" w:rsidP="00293217">
            <w:pPr>
              <w:pStyle w:val="Level2Body"/>
              <w:ind w:left="0"/>
              <w:rPr>
                <w:rFonts w:cs="Arial"/>
                <w:color w:val="auto"/>
                <w:sz w:val="18"/>
                <w:szCs w:val="18"/>
              </w:rPr>
            </w:pPr>
          </w:p>
        </w:tc>
      </w:tr>
      <w:tr w:rsidR="002308F7" w:rsidRPr="001E3E6E" w14:paraId="7D07B8A8" w14:textId="77777777" w:rsidTr="00860B1B">
        <w:trPr>
          <w:trHeight w:val="620"/>
        </w:trPr>
        <w:tc>
          <w:tcPr>
            <w:tcW w:w="14390" w:type="dxa"/>
            <w:gridSpan w:val="7"/>
          </w:tcPr>
          <w:p w14:paraId="42C0E46B" w14:textId="62A31474" w:rsidR="002308F7" w:rsidRPr="001E3E6E" w:rsidRDefault="002308F7" w:rsidP="008E51F4">
            <w:pPr>
              <w:pStyle w:val="Level2Body"/>
              <w:ind w:left="0"/>
              <w:rPr>
                <w:color w:val="auto"/>
                <w:sz w:val="18"/>
                <w:szCs w:val="18"/>
              </w:rPr>
            </w:pPr>
            <w:r w:rsidRPr="001E3E6E">
              <w:rPr>
                <w:color w:val="auto"/>
                <w:sz w:val="18"/>
                <w:szCs w:val="18"/>
              </w:rPr>
              <w:t>Bidder’s Response:</w:t>
            </w:r>
            <w:r w:rsidR="00AE5F2C">
              <w:rPr>
                <w:color w:val="auto"/>
                <w:sz w:val="18"/>
                <w:szCs w:val="18"/>
              </w:rPr>
              <w:t xml:space="preserve"> </w:t>
            </w:r>
            <w:r w:rsidRPr="001E3E6E">
              <w:rPr>
                <w:color w:val="auto"/>
                <w:sz w:val="18"/>
                <w:szCs w:val="18"/>
              </w:rPr>
              <w:t xml:space="preserve"> </w:t>
            </w:r>
          </w:p>
        </w:tc>
      </w:tr>
    </w:tbl>
    <w:p w14:paraId="2C43F26E" w14:textId="77777777" w:rsidR="00221614" w:rsidRPr="001E3E6E" w:rsidRDefault="00221614" w:rsidP="00221614">
      <w:pPr>
        <w:pStyle w:val="Level2Body"/>
        <w:tabs>
          <w:tab w:val="left" w:pos="11250"/>
        </w:tabs>
        <w:ind w:left="0" w:right="2304"/>
        <w:rPr>
          <w:color w:val="auto"/>
        </w:rPr>
      </w:pPr>
    </w:p>
    <w:sectPr w:rsidR="00221614" w:rsidRPr="001E3E6E" w:rsidSect="00114283">
      <w:headerReference w:type="default" r:id="rId15"/>
      <w:footerReference w:type="default" r:id="rId16"/>
      <w:pgSz w:w="15840" w:h="12240" w:orient="landscape" w:code="1"/>
      <w:pgMar w:top="864" w:right="720" w:bottom="864" w:left="720" w:header="432"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658A6C" w14:textId="77777777" w:rsidR="00B43CAB" w:rsidRDefault="00B43CAB" w:rsidP="00114283">
      <w:r>
        <w:separator/>
      </w:r>
    </w:p>
  </w:endnote>
  <w:endnote w:type="continuationSeparator" w:id="0">
    <w:p w14:paraId="7AEF052D" w14:textId="77777777" w:rsidR="00B43CAB" w:rsidRDefault="00B43CAB" w:rsidP="00114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Bold">
    <w:panose1 w:val="020B07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500276"/>
      <w:docPartObj>
        <w:docPartGallery w:val="Page Numbers (Bottom of Page)"/>
        <w:docPartUnique/>
      </w:docPartObj>
    </w:sdtPr>
    <w:sdtEndPr>
      <w:rPr>
        <w:noProof/>
      </w:rPr>
    </w:sdtEndPr>
    <w:sdtContent>
      <w:p w14:paraId="10D2CCE1" w14:textId="284549A2" w:rsidR="00B43CAB" w:rsidRDefault="00B43CAB" w:rsidP="00A86EDE">
        <w:pPr>
          <w:pStyle w:val="Header"/>
        </w:pPr>
        <w:r>
          <w:tab/>
        </w:r>
        <w:r>
          <w:tab/>
        </w:r>
        <w:r>
          <w:tab/>
        </w:r>
        <w:r>
          <w:tab/>
        </w:r>
        <w:r>
          <w:tab/>
        </w:r>
        <w:r>
          <w:tab/>
        </w:r>
        <w:r>
          <w:tab/>
        </w:r>
        <w:r>
          <w:tab/>
        </w:r>
        <w:r>
          <w:fldChar w:fldCharType="begin"/>
        </w:r>
        <w:r>
          <w:instrText xml:space="preserve"> PAGE   \* MERGEFORMAT </w:instrText>
        </w:r>
        <w:r>
          <w:fldChar w:fldCharType="separate"/>
        </w:r>
        <w:r w:rsidR="004B37D3">
          <w:rPr>
            <w:noProof/>
          </w:rPr>
          <w:t>81</w:t>
        </w:r>
        <w:r>
          <w:rPr>
            <w:noProof/>
          </w:rPr>
          <w:fldChar w:fldCharType="end"/>
        </w:r>
      </w:p>
    </w:sdtContent>
  </w:sdt>
  <w:p w14:paraId="020A99E0" w14:textId="77777777" w:rsidR="00B43CAB" w:rsidRDefault="00B43C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4BE2A4" w14:textId="77777777" w:rsidR="00B43CAB" w:rsidRDefault="00B43CAB" w:rsidP="00114283">
      <w:r>
        <w:separator/>
      </w:r>
    </w:p>
  </w:footnote>
  <w:footnote w:type="continuationSeparator" w:id="0">
    <w:p w14:paraId="37FC5777" w14:textId="77777777" w:rsidR="00B43CAB" w:rsidRDefault="00B43CAB" w:rsidP="001142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4D9CE" w14:textId="51AE32D7" w:rsidR="00B43CAB" w:rsidRDefault="00B43CAB" w:rsidP="00392DD2">
    <w:pPr>
      <w:pStyle w:val="Header"/>
      <w:jc w:val="right"/>
    </w:pPr>
    <w:r w:rsidRPr="00392DD2">
      <w:t>6113 Z1</w:t>
    </w:r>
    <w:r>
      <w:t xml:space="preserve"> Solution Requirements – Attachment A – RTM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F3EA3"/>
    <w:multiLevelType w:val="hybridMultilevel"/>
    <w:tmpl w:val="5680E5E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F4A378F"/>
    <w:multiLevelType w:val="hybridMultilevel"/>
    <w:tmpl w:val="B8368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4B6500"/>
    <w:multiLevelType w:val="hybridMultilevel"/>
    <w:tmpl w:val="C9A2C88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48849B3"/>
    <w:multiLevelType w:val="hybridMultilevel"/>
    <w:tmpl w:val="A0BAA50A"/>
    <w:lvl w:ilvl="0" w:tplc="427E2C94">
      <w:start w:val="4"/>
      <w:numFmt w:val="bullet"/>
      <w:lvlText w:val="•"/>
      <w:lvlJc w:val="left"/>
      <w:pPr>
        <w:ind w:left="480" w:hanging="360"/>
      </w:pPr>
      <w:rPr>
        <w:rFonts w:ascii="Arial" w:eastAsiaTheme="minorHAnsi" w:hAnsi="Arial" w:cs="Aria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15:restartNumberingAfterBreak="0">
    <w:nsid w:val="14F11400"/>
    <w:multiLevelType w:val="hybridMultilevel"/>
    <w:tmpl w:val="38183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70106A"/>
    <w:multiLevelType w:val="hybridMultilevel"/>
    <w:tmpl w:val="60F294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8411D9"/>
    <w:multiLevelType w:val="hybridMultilevel"/>
    <w:tmpl w:val="60F294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3B0856"/>
    <w:multiLevelType w:val="hybridMultilevel"/>
    <w:tmpl w:val="781A03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482ED9"/>
    <w:multiLevelType w:val="multilevel"/>
    <w:tmpl w:val="B6AEDCAC"/>
    <w:lvl w:ilvl="0">
      <w:start w:val="1"/>
      <w:numFmt w:val="upperRoman"/>
      <w:lvlText w:val="%1."/>
      <w:lvlJc w:val="left"/>
      <w:pPr>
        <w:tabs>
          <w:tab w:val="num" w:pos="720"/>
        </w:tabs>
        <w:ind w:left="0" w:firstLine="0"/>
      </w:pPr>
      <w:rPr>
        <w:rFonts w:hint="default"/>
        <w:b/>
        <w:i w:val="0"/>
      </w:rPr>
    </w:lvl>
    <w:lvl w:ilvl="1">
      <w:start w:val="1"/>
      <w:numFmt w:val="upperLetter"/>
      <w:pStyle w:val="Level2Char"/>
      <w:lvlText w:val="%2."/>
      <w:lvlJc w:val="left"/>
      <w:pPr>
        <w:tabs>
          <w:tab w:val="num" w:pos="720"/>
        </w:tabs>
        <w:ind w:left="576" w:hanging="576"/>
      </w:pPr>
      <w:rPr>
        <w:rFonts w:ascii="Arial" w:hAnsi="Arial" w:hint="default"/>
        <w:b/>
        <w:i w:val="0"/>
        <w:color w:val="auto"/>
        <w:sz w:val="22"/>
      </w:rPr>
    </w:lvl>
    <w:lvl w:ilvl="2">
      <w:start w:val="1"/>
      <w:numFmt w:val="decimal"/>
      <w:lvlText w:val="%3."/>
      <w:lvlJc w:val="left"/>
      <w:pPr>
        <w:tabs>
          <w:tab w:val="num" w:pos="360"/>
        </w:tabs>
        <w:ind w:left="0" w:firstLine="0"/>
      </w:pPr>
      <w:rPr>
        <w:rFonts w:ascii="Arial" w:hAnsi="Arial" w:hint="default"/>
        <w:b/>
        <w:i w:val="0"/>
        <w:color w:val="auto"/>
        <w:sz w:val="22"/>
      </w:rPr>
    </w:lvl>
    <w:lvl w:ilvl="3">
      <w:start w:val="1"/>
      <w:numFmt w:val="lowerLetter"/>
      <w:lvlText w:val="%4."/>
      <w:lvlJc w:val="left"/>
      <w:pPr>
        <w:tabs>
          <w:tab w:val="num" w:pos="360"/>
        </w:tabs>
        <w:ind w:left="0" w:firstLine="0"/>
      </w:pPr>
      <w:rPr>
        <w:rFonts w:ascii="Arial" w:hAnsi="Arial" w:hint="default"/>
        <w:sz w:val="22"/>
      </w:rPr>
    </w:lvl>
    <w:lvl w:ilvl="4">
      <w:start w:val="1"/>
      <w:numFmt w:val="decimal"/>
      <w:lvlText w:val="%5."/>
      <w:lvlJc w:val="left"/>
      <w:pPr>
        <w:tabs>
          <w:tab w:val="num" w:pos="0"/>
        </w:tabs>
        <w:ind w:left="0" w:firstLine="0"/>
      </w:pPr>
      <w:rPr>
        <w:rFonts w:hint="default"/>
      </w:rPr>
    </w:lvl>
    <w:lvl w:ilvl="5">
      <w:start w:val="1"/>
      <w:numFmt w:val="upperRoman"/>
      <w:lvlText w:val="%6."/>
      <w:lvlJc w:val="left"/>
      <w:pPr>
        <w:tabs>
          <w:tab w:val="num" w:pos="0"/>
        </w:tabs>
        <w:ind w:left="0" w:firstLine="0"/>
      </w:pPr>
      <w:rPr>
        <w:rFonts w:hint="default"/>
      </w:rPr>
    </w:lvl>
    <w:lvl w:ilvl="6">
      <w:start w:val="1"/>
      <w:numFmt w:val="upperRoman"/>
      <w:lvlText w:val="%7."/>
      <w:lvlJc w:val="left"/>
      <w:pPr>
        <w:tabs>
          <w:tab w:val="num" w:pos="0"/>
        </w:tabs>
        <w:ind w:left="0" w:firstLine="0"/>
      </w:pPr>
      <w:rPr>
        <w:rFonts w:hint="default"/>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9" w15:restartNumberingAfterBreak="0">
    <w:nsid w:val="2A7E5CF9"/>
    <w:multiLevelType w:val="hybridMultilevel"/>
    <w:tmpl w:val="24FC1F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C5207B"/>
    <w:multiLevelType w:val="hybridMultilevel"/>
    <w:tmpl w:val="1E1ECC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025EC8"/>
    <w:multiLevelType w:val="hybridMultilevel"/>
    <w:tmpl w:val="FC26FC4A"/>
    <w:lvl w:ilvl="0" w:tplc="D624CD1C">
      <w:start w:val="1"/>
      <w:numFmt w:val="lowerLetter"/>
      <w:lvlText w:val="%1)"/>
      <w:lvlJc w:val="left"/>
      <w:pPr>
        <w:ind w:left="480" w:hanging="360"/>
      </w:pPr>
      <w:rPr>
        <w:rFonts w:hint="default"/>
      </w:rPr>
    </w:lvl>
    <w:lvl w:ilvl="1" w:tplc="320E9894">
      <w:start w:val="1"/>
      <w:numFmt w:val="lowerLetter"/>
      <w:lvlText w:val="%2."/>
      <w:lvlJc w:val="left"/>
      <w:pPr>
        <w:ind w:left="1200" w:hanging="360"/>
      </w:pPr>
      <w:rPr>
        <w:rFonts w:hint="default"/>
      </w:r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2" w15:restartNumberingAfterBreak="0">
    <w:nsid w:val="381E188F"/>
    <w:multiLevelType w:val="hybridMultilevel"/>
    <w:tmpl w:val="BB068F0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CE275FF"/>
    <w:multiLevelType w:val="hybridMultilevel"/>
    <w:tmpl w:val="0186ABB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4B87E6B"/>
    <w:multiLevelType w:val="hybridMultilevel"/>
    <w:tmpl w:val="CD7244B6"/>
    <w:lvl w:ilvl="0" w:tplc="7640D2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087574"/>
    <w:multiLevelType w:val="hybridMultilevel"/>
    <w:tmpl w:val="F3B6477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5BA217E"/>
    <w:multiLevelType w:val="hybridMultilevel"/>
    <w:tmpl w:val="0C6CE472"/>
    <w:lvl w:ilvl="0" w:tplc="04090019">
      <w:start w:val="1"/>
      <w:numFmt w:val="lowerLetter"/>
      <w:lvlText w:val="%1."/>
      <w:lvlJc w:val="left"/>
      <w:pPr>
        <w:ind w:left="480" w:hanging="360"/>
      </w:pPr>
      <w:rPr>
        <w:rFonts w:hint="default"/>
      </w:rPr>
    </w:lvl>
    <w:lvl w:ilvl="1" w:tplc="04090019">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7" w15:restartNumberingAfterBreak="0">
    <w:nsid w:val="45F6223E"/>
    <w:multiLevelType w:val="hybridMultilevel"/>
    <w:tmpl w:val="B0206976"/>
    <w:lvl w:ilvl="0" w:tplc="D624CD1C">
      <w:start w:val="1"/>
      <w:numFmt w:val="lowerLetter"/>
      <w:lvlText w:val="%1)"/>
      <w:lvlJc w:val="left"/>
      <w:pPr>
        <w:ind w:left="4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0B2984"/>
    <w:multiLevelType w:val="hybridMultilevel"/>
    <w:tmpl w:val="E11EF802"/>
    <w:lvl w:ilvl="0" w:tplc="04090017">
      <w:start w:val="1"/>
      <w:numFmt w:val="lowerLetter"/>
      <w:lvlText w:val="%1)"/>
      <w:lvlJc w:val="left"/>
      <w:pPr>
        <w:ind w:left="480" w:hanging="360"/>
      </w:pPr>
      <w:rPr>
        <w:rFonts w:hint="default"/>
      </w:rPr>
    </w:lvl>
    <w:lvl w:ilvl="1" w:tplc="04090019">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9" w15:restartNumberingAfterBreak="0">
    <w:nsid w:val="4E1657BE"/>
    <w:multiLevelType w:val="hybridMultilevel"/>
    <w:tmpl w:val="2AC63140"/>
    <w:lvl w:ilvl="0" w:tplc="5518F21E">
      <w:start w:val="4"/>
      <w:numFmt w:val="bullet"/>
      <w:lvlText w:val="•"/>
      <w:lvlJc w:val="left"/>
      <w:pPr>
        <w:ind w:left="480" w:hanging="360"/>
      </w:pPr>
      <w:rPr>
        <w:rFonts w:ascii="Arial" w:eastAsiaTheme="minorHAnsi" w:hAnsi="Arial" w:cs="Aria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0" w15:restartNumberingAfterBreak="0">
    <w:nsid w:val="4F8F55D3"/>
    <w:multiLevelType w:val="hybridMultilevel"/>
    <w:tmpl w:val="B04E54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1E306D"/>
    <w:multiLevelType w:val="multilevel"/>
    <w:tmpl w:val="67243216"/>
    <w:lvl w:ilvl="0">
      <w:start w:val="1"/>
      <w:numFmt w:val="upperLetter"/>
      <w:pStyle w:val="AppHeading1"/>
      <w:suff w:val="nothing"/>
      <w:lvlText w:val="Appendix %1.  "/>
      <w:lvlJc w:val="left"/>
      <w:pPr>
        <w:ind w:left="2592" w:hanging="1872"/>
      </w:pPr>
      <w:rPr>
        <w:rFonts w:ascii="Arial Narrow" w:hAnsi="Arial Narrow" w:hint="default"/>
        <w:b/>
        <w:i w:val="0"/>
        <w:sz w:val="36"/>
      </w:rPr>
    </w:lvl>
    <w:lvl w:ilvl="1">
      <w:start w:val="1"/>
      <w:numFmt w:val="decimal"/>
      <w:pStyle w:val="AppHeading2"/>
      <w:lvlText w:val="%1.%2"/>
      <w:lvlJc w:val="left"/>
      <w:pPr>
        <w:tabs>
          <w:tab w:val="num" w:pos="-3420"/>
        </w:tabs>
        <w:ind w:left="-3420" w:hanging="720"/>
      </w:pPr>
      <w:rPr>
        <w:rFonts w:ascii="Arial Narrow" w:hAnsi="Arial Narrow" w:hint="default"/>
        <w:b/>
        <w:i w:val="0"/>
        <w:sz w:val="32"/>
      </w:rPr>
    </w:lvl>
    <w:lvl w:ilvl="2">
      <w:start w:val="1"/>
      <w:numFmt w:val="decimal"/>
      <w:pStyle w:val="AppHeading3"/>
      <w:lvlText w:val="%1.%2.%3"/>
      <w:lvlJc w:val="left"/>
      <w:pPr>
        <w:tabs>
          <w:tab w:val="num" w:pos="-3132"/>
        </w:tabs>
        <w:ind w:left="-3132" w:hanging="1008"/>
      </w:pPr>
      <w:rPr>
        <w:rFonts w:ascii="Arial Narrow" w:hAnsi="Arial Narrow" w:hint="default"/>
        <w:b/>
        <w:i w:val="0"/>
        <w:sz w:val="28"/>
      </w:rPr>
    </w:lvl>
    <w:lvl w:ilvl="3">
      <w:start w:val="1"/>
      <w:numFmt w:val="decimal"/>
      <w:pStyle w:val="AppHeading4"/>
      <w:lvlText w:val="%1.%2.%3.%4"/>
      <w:lvlJc w:val="left"/>
      <w:pPr>
        <w:tabs>
          <w:tab w:val="num" w:pos="-3132"/>
        </w:tabs>
        <w:ind w:left="-3132" w:hanging="1008"/>
      </w:pPr>
      <w:rPr>
        <w:rFonts w:ascii="Arial Narrow" w:hAnsi="Arial Narrow" w:hint="default"/>
        <w:b/>
        <w:i w:val="0"/>
        <w:sz w:val="26"/>
      </w:rPr>
    </w:lvl>
    <w:lvl w:ilvl="4">
      <w:start w:val="1"/>
      <w:numFmt w:val="decimal"/>
      <w:lvlText w:val="%5%4"/>
      <w:lvlJc w:val="left"/>
      <w:pPr>
        <w:tabs>
          <w:tab w:val="num" w:pos="-2916"/>
        </w:tabs>
        <w:ind w:left="-2916" w:hanging="1224"/>
      </w:pPr>
      <w:rPr>
        <w:rFonts w:ascii="Arial Narrow" w:hAnsi="Arial Narrow" w:hint="default"/>
        <w:b w:val="0"/>
        <w:i/>
        <w:sz w:val="26"/>
      </w:rPr>
    </w:lvl>
    <w:lvl w:ilvl="5">
      <w:start w:val="1"/>
      <w:numFmt w:val="none"/>
      <w:lvlText w:val=""/>
      <w:lvlJc w:val="left"/>
      <w:pPr>
        <w:tabs>
          <w:tab w:val="num" w:pos="-1980"/>
        </w:tabs>
        <w:ind w:left="-1980" w:hanging="360"/>
      </w:pPr>
      <w:rPr>
        <w:rFonts w:ascii="Arial Narrow" w:hAnsi="Arial Narrow" w:hint="default"/>
        <w:sz w:val="24"/>
      </w:rPr>
    </w:lvl>
    <w:lvl w:ilvl="6">
      <w:start w:val="1"/>
      <w:numFmt w:val="none"/>
      <w:lvlText w:val=""/>
      <w:lvlJc w:val="left"/>
      <w:pPr>
        <w:tabs>
          <w:tab w:val="num" w:pos="-1620"/>
        </w:tabs>
        <w:ind w:left="-1620" w:hanging="360"/>
      </w:pPr>
      <w:rPr>
        <w:rFonts w:hint="default"/>
      </w:rPr>
    </w:lvl>
    <w:lvl w:ilvl="7">
      <w:start w:val="1"/>
      <w:numFmt w:val="none"/>
      <w:lvlText w:val=""/>
      <w:lvlJc w:val="left"/>
      <w:pPr>
        <w:tabs>
          <w:tab w:val="num" w:pos="-1260"/>
        </w:tabs>
        <w:ind w:left="-1260" w:hanging="360"/>
      </w:pPr>
      <w:rPr>
        <w:rFonts w:hint="default"/>
      </w:rPr>
    </w:lvl>
    <w:lvl w:ilvl="8">
      <w:start w:val="1"/>
      <w:numFmt w:val="none"/>
      <w:lvlText w:val=""/>
      <w:lvlJc w:val="left"/>
      <w:pPr>
        <w:tabs>
          <w:tab w:val="num" w:pos="-900"/>
        </w:tabs>
        <w:ind w:left="-900" w:hanging="360"/>
      </w:pPr>
      <w:rPr>
        <w:rFonts w:hint="default"/>
      </w:rPr>
    </w:lvl>
  </w:abstractNum>
  <w:abstractNum w:abstractNumId="22" w15:restartNumberingAfterBreak="0">
    <w:nsid w:val="6DF355DC"/>
    <w:multiLevelType w:val="hybridMultilevel"/>
    <w:tmpl w:val="4CB6517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1D5431E"/>
    <w:multiLevelType w:val="hybridMultilevel"/>
    <w:tmpl w:val="12DE1306"/>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A37361"/>
    <w:multiLevelType w:val="multilevel"/>
    <w:tmpl w:val="CADE624A"/>
    <w:lvl w:ilvl="0">
      <w:start w:val="1"/>
      <w:numFmt w:val="lowerLetter"/>
      <w:pStyle w:val="ControlList"/>
      <w:lvlText w:val="%1."/>
      <w:lvlJc w:val="left"/>
      <w:pPr>
        <w:ind w:left="90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ControlList2nd"/>
      <w:lvlText w:val="%2."/>
      <w:lvlJc w:val="left"/>
      <w:pPr>
        <w:ind w:left="720" w:hanging="360"/>
      </w:pPr>
      <w:rPr>
        <w:rFonts w:hint="default"/>
        <w:color w:val="auto"/>
      </w:rPr>
    </w:lvl>
    <w:lvl w:ilvl="2">
      <w:start w:val="1"/>
      <w:numFmt w:val="lowerRoman"/>
      <w:pStyle w:val="ControlList3rd"/>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4C9061A"/>
    <w:multiLevelType w:val="hybridMultilevel"/>
    <w:tmpl w:val="9698C3A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5A22AD2"/>
    <w:multiLevelType w:val="hybridMultilevel"/>
    <w:tmpl w:val="0F8A9788"/>
    <w:lvl w:ilvl="0" w:tplc="DC3A364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53065C"/>
    <w:multiLevelType w:val="hybridMultilevel"/>
    <w:tmpl w:val="39A6F8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C22DA4"/>
    <w:multiLevelType w:val="hybridMultilevel"/>
    <w:tmpl w:val="6540E3B2"/>
    <w:lvl w:ilvl="0" w:tplc="04090015">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9" w15:restartNumberingAfterBreak="0">
    <w:nsid w:val="7BA420F1"/>
    <w:multiLevelType w:val="multilevel"/>
    <w:tmpl w:val="1DF6D018"/>
    <w:lvl w:ilvl="0">
      <w:start w:val="1"/>
      <w:numFmt w:val="upperRoman"/>
      <w:pStyle w:val="Level1"/>
      <w:lvlText w:val="%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tabs>
          <w:tab w:val="num" w:pos="720"/>
        </w:tabs>
        <w:ind w:left="720" w:hanging="72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Bold" w:hAnsi="Arial Bold" w:hint="default"/>
        <w:b/>
        <w:i w:val="0"/>
        <w:sz w:val="18"/>
        <w:szCs w:val="18"/>
      </w:rPr>
    </w:lvl>
    <w:lvl w:ilvl="6">
      <w:start w:val="1"/>
      <w:numFmt w:val="decimal"/>
      <w:pStyle w:val="Level7"/>
      <w:lvlText w:val="%7)."/>
      <w:lvlJc w:val="left"/>
      <w:pPr>
        <w:tabs>
          <w:tab w:val="num" w:pos="720"/>
        </w:tabs>
        <w:ind w:left="4320" w:hanging="720"/>
      </w:pPr>
      <w:rPr>
        <w:rFonts w:ascii="Arial Bold" w:hAnsi="Arial Bold" w:hint="default"/>
        <w:b/>
        <w:i w:val="0"/>
        <w:sz w:val="18"/>
        <w:szCs w:val="18"/>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30" w15:restartNumberingAfterBreak="0">
    <w:nsid w:val="7D3D681A"/>
    <w:multiLevelType w:val="hybridMultilevel"/>
    <w:tmpl w:val="17E03B6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11"/>
  </w:num>
  <w:num w:numId="4">
    <w:abstractNumId w:val="16"/>
  </w:num>
  <w:num w:numId="5">
    <w:abstractNumId w:val="3"/>
  </w:num>
  <w:num w:numId="6">
    <w:abstractNumId w:val="30"/>
  </w:num>
  <w:num w:numId="7">
    <w:abstractNumId w:val="23"/>
  </w:num>
  <w:num w:numId="8">
    <w:abstractNumId w:val="18"/>
  </w:num>
  <w:num w:numId="9">
    <w:abstractNumId w:val="17"/>
  </w:num>
  <w:num w:numId="10">
    <w:abstractNumId w:val="19"/>
  </w:num>
  <w:num w:numId="11">
    <w:abstractNumId w:val="9"/>
  </w:num>
  <w:num w:numId="12">
    <w:abstractNumId w:val="26"/>
  </w:num>
  <w:num w:numId="13">
    <w:abstractNumId w:val="0"/>
  </w:num>
  <w:num w:numId="14">
    <w:abstractNumId w:val="14"/>
  </w:num>
  <w:num w:numId="15">
    <w:abstractNumId w:val="15"/>
  </w:num>
  <w:num w:numId="16">
    <w:abstractNumId w:val="2"/>
  </w:num>
  <w:num w:numId="17">
    <w:abstractNumId w:val="7"/>
  </w:num>
  <w:num w:numId="18">
    <w:abstractNumId w:val="13"/>
  </w:num>
  <w:num w:numId="19">
    <w:abstractNumId w:val="20"/>
  </w:num>
  <w:num w:numId="20">
    <w:abstractNumId w:val="25"/>
  </w:num>
  <w:num w:numId="21">
    <w:abstractNumId w:val="12"/>
  </w:num>
  <w:num w:numId="22">
    <w:abstractNumId w:val="22"/>
  </w:num>
  <w:num w:numId="23">
    <w:abstractNumId w:val="28"/>
  </w:num>
  <w:num w:numId="24">
    <w:abstractNumId w:val="5"/>
  </w:num>
  <w:num w:numId="25">
    <w:abstractNumId w:val="21"/>
  </w:num>
  <w:num w:numId="26">
    <w:abstractNumId w:val="24"/>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27"/>
  </w:num>
  <w:num w:numId="31">
    <w:abstractNumId w:val="1"/>
  </w:num>
  <w:num w:numId="32">
    <w:abstractNumId w:val="29"/>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140"/>
    <w:rsid w:val="000012D8"/>
    <w:rsid w:val="00003264"/>
    <w:rsid w:val="000032A1"/>
    <w:rsid w:val="00003A8B"/>
    <w:rsid w:val="00005B14"/>
    <w:rsid w:val="00005CF4"/>
    <w:rsid w:val="000067B4"/>
    <w:rsid w:val="00007999"/>
    <w:rsid w:val="00013486"/>
    <w:rsid w:val="000159A3"/>
    <w:rsid w:val="000166F3"/>
    <w:rsid w:val="00016703"/>
    <w:rsid w:val="00017442"/>
    <w:rsid w:val="0001755E"/>
    <w:rsid w:val="00020611"/>
    <w:rsid w:val="00021889"/>
    <w:rsid w:val="000233ED"/>
    <w:rsid w:val="00023CDC"/>
    <w:rsid w:val="0002412B"/>
    <w:rsid w:val="00024666"/>
    <w:rsid w:val="00025C89"/>
    <w:rsid w:val="0003029B"/>
    <w:rsid w:val="0003071A"/>
    <w:rsid w:val="00032E06"/>
    <w:rsid w:val="00035E10"/>
    <w:rsid w:val="000419F9"/>
    <w:rsid w:val="00044230"/>
    <w:rsid w:val="00051557"/>
    <w:rsid w:val="00053BEE"/>
    <w:rsid w:val="0005421F"/>
    <w:rsid w:val="000569E6"/>
    <w:rsid w:val="00056C7D"/>
    <w:rsid w:val="00057476"/>
    <w:rsid w:val="00057F16"/>
    <w:rsid w:val="00060DB8"/>
    <w:rsid w:val="00062A3E"/>
    <w:rsid w:val="00063356"/>
    <w:rsid w:val="0006382F"/>
    <w:rsid w:val="000646C2"/>
    <w:rsid w:val="00070346"/>
    <w:rsid w:val="000708E8"/>
    <w:rsid w:val="00074311"/>
    <w:rsid w:val="000748CB"/>
    <w:rsid w:val="00076772"/>
    <w:rsid w:val="000774FA"/>
    <w:rsid w:val="0007764A"/>
    <w:rsid w:val="0008104C"/>
    <w:rsid w:val="0008174E"/>
    <w:rsid w:val="00087FA5"/>
    <w:rsid w:val="00090BBC"/>
    <w:rsid w:val="00091291"/>
    <w:rsid w:val="000957D4"/>
    <w:rsid w:val="00096274"/>
    <w:rsid w:val="000A28C1"/>
    <w:rsid w:val="000A34AA"/>
    <w:rsid w:val="000A44B9"/>
    <w:rsid w:val="000A6FA0"/>
    <w:rsid w:val="000B1EE6"/>
    <w:rsid w:val="000B20DF"/>
    <w:rsid w:val="000B2D47"/>
    <w:rsid w:val="000B345C"/>
    <w:rsid w:val="000B39D1"/>
    <w:rsid w:val="000B53DB"/>
    <w:rsid w:val="000B6403"/>
    <w:rsid w:val="000B69EB"/>
    <w:rsid w:val="000C2321"/>
    <w:rsid w:val="000C48B6"/>
    <w:rsid w:val="000C60C4"/>
    <w:rsid w:val="000C6961"/>
    <w:rsid w:val="000C7403"/>
    <w:rsid w:val="000D2A8B"/>
    <w:rsid w:val="000D373B"/>
    <w:rsid w:val="000D4278"/>
    <w:rsid w:val="000E414C"/>
    <w:rsid w:val="000E5900"/>
    <w:rsid w:val="000E62E7"/>
    <w:rsid w:val="000E76B0"/>
    <w:rsid w:val="000F1270"/>
    <w:rsid w:val="000F2326"/>
    <w:rsid w:val="000F2997"/>
    <w:rsid w:val="000F4DD7"/>
    <w:rsid w:val="000F5198"/>
    <w:rsid w:val="000F6CFC"/>
    <w:rsid w:val="000F6D22"/>
    <w:rsid w:val="000F781A"/>
    <w:rsid w:val="00100E23"/>
    <w:rsid w:val="00103620"/>
    <w:rsid w:val="00104AB9"/>
    <w:rsid w:val="00104F12"/>
    <w:rsid w:val="0010529B"/>
    <w:rsid w:val="00106A30"/>
    <w:rsid w:val="00110194"/>
    <w:rsid w:val="00111AA3"/>
    <w:rsid w:val="00111B98"/>
    <w:rsid w:val="00112D9B"/>
    <w:rsid w:val="001132E6"/>
    <w:rsid w:val="0011378F"/>
    <w:rsid w:val="00114283"/>
    <w:rsid w:val="001155A3"/>
    <w:rsid w:val="001173D9"/>
    <w:rsid w:val="00117431"/>
    <w:rsid w:val="00117514"/>
    <w:rsid w:val="001214CC"/>
    <w:rsid w:val="001215ED"/>
    <w:rsid w:val="00122C31"/>
    <w:rsid w:val="001253C3"/>
    <w:rsid w:val="00130241"/>
    <w:rsid w:val="00130B7C"/>
    <w:rsid w:val="00131A7C"/>
    <w:rsid w:val="001345D0"/>
    <w:rsid w:val="0013464D"/>
    <w:rsid w:val="00135ED3"/>
    <w:rsid w:val="0013659C"/>
    <w:rsid w:val="001416B3"/>
    <w:rsid w:val="00141A58"/>
    <w:rsid w:val="0014219E"/>
    <w:rsid w:val="001427DC"/>
    <w:rsid w:val="001452F5"/>
    <w:rsid w:val="001500DB"/>
    <w:rsid w:val="00155A1C"/>
    <w:rsid w:val="00155D65"/>
    <w:rsid w:val="00161281"/>
    <w:rsid w:val="001629BB"/>
    <w:rsid w:val="00162CD3"/>
    <w:rsid w:val="0016493A"/>
    <w:rsid w:val="00164C06"/>
    <w:rsid w:val="0017100B"/>
    <w:rsid w:val="001723C2"/>
    <w:rsid w:val="00172701"/>
    <w:rsid w:val="00172C85"/>
    <w:rsid w:val="00173097"/>
    <w:rsid w:val="00177B1D"/>
    <w:rsid w:val="00177E0A"/>
    <w:rsid w:val="001820FF"/>
    <w:rsid w:val="00187454"/>
    <w:rsid w:val="00191430"/>
    <w:rsid w:val="001938BC"/>
    <w:rsid w:val="00194DB7"/>
    <w:rsid w:val="00196EB2"/>
    <w:rsid w:val="001A09CA"/>
    <w:rsid w:val="001A1E89"/>
    <w:rsid w:val="001A3763"/>
    <w:rsid w:val="001A5EB9"/>
    <w:rsid w:val="001B71E0"/>
    <w:rsid w:val="001C2ED0"/>
    <w:rsid w:val="001C50B0"/>
    <w:rsid w:val="001C550A"/>
    <w:rsid w:val="001C6593"/>
    <w:rsid w:val="001D17D5"/>
    <w:rsid w:val="001E23D0"/>
    <w:rsid w:val="001E3E6E"/>
    <w:rsid w:val="001E4980"/>
    <w:rsid w:val="001E4D7E"/>
    <w:rsid w:val="001F00FA"/>
    <w:rsid w:val="001F13DF"/>
    <w:rsid w:val="001F1AB3"/>
    <w:rsid w:val="001F6B60"/>
    <w:rsid w:val="001F7229"/>
    <w:rsid w:val="00200088"/>
    <w:rsid w:val="00204B7A"/>
    <w:rsid w:val="0020539A"/>
    <w:rsid w:val="00206999"/>
    <w:rsid w:val="00206B24"/>
    <w:rsid w:val="00212A54"/>
    <w:rsid w:val="002136A7"/>
    <w:rsid w:val="00214CA1"/>
    <w:rsid w:val="002150F8"/>
    <w:rsid w:val="00217613"/>
    <w:rsid w:val="0021798A"/>
    <w:rsid w:val="00221614"/>
    <w:rsid w:val="00222826"/>
    <w:rsid w:val="0022370B"/>
    <w:rsid w:val="00223D5A"/>
    <w:rsid w:val="002273A4"/>
    <w:rsid w:val="00230386"/>
    <w:rsid w:val="002308F7"/>
    <w:rsid w:val="002356FB"/>
    <w:rsid w:val="00235A67"/>
    <w:rsid w:val="00236C70"/>
    <w:rsid w:val="00237509"/>
    <w:rsid w:val="00243F07"/>
    <w:rsid w:val="00250BD6"/>
    <w:rsid w:val="00250D3B"/>
    <w:rsid w:val="00251852"/>
    <w:rsid w:val="002527C1"/>
    <w:rsid w:val="00253FC4"/>
    <w:rsid w:val="0026077F"/>
    <w:rsid w:val="00261EF1"/>
    <w:rsid w:val="00263E7C"/>
    <w:rsid w:val="0026488A"/>
    <w:rsid w:val="00266532"/>
    <w:rsid w:val="00270462"/>
    <w:rsid w:val="002709A0"/>
    <w:rsid w:val="002719FA"/>
    <w:rsid w:val="00272A2E"/>
    <w:rsid w:val="00272BF6"/>
    <w:rsid w:val="0027393E"/>
    <w:rsid w:val="00274BEA"/>
    <w:rsid w:val="002765FF"/>
    <w:rsid w:val="00276D88"/>
    <w:rsid w:val="00276E84"/>
    <w:rsid w:val="00277A06"/>
    <w:rsid w:val="00286D73"/>
    <w:rsid w:val="00287D84"/>
    <w:rsid w:val="00290ADB"/>
    <w:rsid w:val="00291F8F"/>
    <w:rsid w:val="00292B2A"/>
    <w:rsid w:val="00293217"/>
    <w:rsid w:val="002932AE"/>
    <w:rsid w:val="00295760"/>
    <w:rsid w:val="002A0F3C"/>
    <w:rsid w:val="002A11B2"/>
    <w:rsid w:val="002A19E8"/>
    <w:rsid w:val="002A2404"/>
    <w:rsid w:val="002A699B"/>
    <w:rsid w:val="002A7AC6"/>
    <w:rsid w:val="002B199D"/>
    <w:rsid w:val="002B1B57"/>
    <w:rsid w:val="002B3C13"/>
    <w:rsid w:val="002B5B59"/>
    <w:rsid w:val="002C1CD0"/>
    <w:rsid w:val="002C27EA"/>
    <w:rsid w:val="002C5DDF"/>
    <w:rsid w:val="002C5FB2"/>
    <w:rsid w:val="002C732C"/>
    <w:rsid w:val="002D363F"/>
    <w:rsid w:val="002D43B7"/>
    <w:rsid w:val="002D4C7D"/>
    <w:rsid w:val="002D6BD7"/>
    <w:rsid w:val="002D7059"/>
    <w:rsid w:val="002E1230"/>
    <w:rsid w:val="002E1302"/>
    <w:rsid w:val="002E18C5"/>
    <w:rsid w:val="002E244B"/>
    <w:rsid w:val="002E2FAB"/>
    <w:rsid w:val="002E3236"/>
    <w:rsid w:val="002E5B2E"/>
    <w:rsid w:val="002E5C6A"/>
    <w:rsid w:val="002E6081"/>
    <w:rsid w:val="002E7AEF"/>
    <w:rsid w:val="002F3259"/>
    <w:rsid w:val="002F4526"/>
    <w:rsid w:val="0030041B"/>
    <w:rsid w:val="00300765"/>
    <w:rsid w:val="003013C0"/>
    <w:rsid w:val="0030152F"/>
    <w:rsid w:val="00301DA4"/>
    <w:rsid w:val="00310960"/>
    <w:rsid w:val="003243D6"/>
    <w:rsid w:val="003251B7"/>
    <w:rsid w:val="003264EB"/>
    <w:rsid w:val="0033065A"/>
    <w:rsid w:val="003310EE"/>
    <w:rsid w:val="003322BD"/>
    <w:rsid w:val="00332987"/>
    <w:rsid w:val="00335E44"/>
    <w:rsid w:val="0033641F"/>
    <w:rsid w:val="00336C0F"/>
    <w:rsid w:val="0034082F"/>
    <w:rsid w:val="00344F87"/>
    <w:rsid w:val="00346AD4"/>
    <w:rsid w:val="00351C19"/>
    <w:rsid w:val="00354DC2"/>
    <w:rsid w:val="00355B85"/>
    <w:rsid w:val="00355F52"/>
    <w:rsid w:val="003561DF"/>
    <w:rsid w:val="00362F86"/>
    <w:rsid w:val="00363314"/>
    <w:rsid w:val="003639A3"/>
    <w:rsid w:val="003663CA"/>
    <w:rsid w:val="003671DE"/>
    <w:rsid w:val="00370329"/>
    <w:rsid w:val="0037633F"/>
    <w:rsid w:val="00381F98"/>
    <w:rsid w:val="00383155"/>
    <w:rsid w:val="00383766"/>
    <w:rsid w:val="0039067C"/>
    <w:rsid w:val="00390E8F"/>
    <w:rsid w:val="00391BE2"/>
    <w:rsid w:val="00392DD2"/>
    <w:rsid w:val="00394290"/>
    <w:rsid w:val="00395DBB"/>
    <w:rsid w:val="003967CD"/>
    <w:rsid w:val="003A19C8"/>
    <w:rsid w:val="003A1ADC"/>
    <w:rsid w:val="003A2243"/>
    <w:rsid w:val="003A3C53"/>
    <w:rsid w:val="003A3F1D"/>
    <w:rsid w:val="003A4AAC"/>
    <w:rsid w:val="003A7478"/>
    <w:rsid w:val="003A7F4E"/>
    <w:rsid w:val="003B09DB"/>
    <w:rsid w:val="003B0FF4"/>
    <w:rsid w:val="003B3C43"/>
    <w:rsid w:val="003B3F0C"/>
    <w:rsid w:val="003B42E8"/>
    <w:rsid w:val="003B462E"/>
    <w:rsid w:val="003B49DF"/>
    <w:rsid w:val="003B49F3"/>
    <w:rsid w:val="003B5255"/>
    <w:rsid w:val="003B5D14"/>
    <w:rsid w:val="003C40A0"/>
    <w:rsid w:val="003C4508"/>
    <w:rsid w:val="003C4E9B"/>
    <w:rsid w:val="003C6973"/>
    <w:rsid w:val="003C73B7"/>
    <w:rsid w:val="003C74E0"/>
    <w:rsid w:val="003C7943"/>
    <w:rsid w:val="003D02D0"/>
    <w:rsid w:val="003D0A78"/>
    <w:rsid w:val="003D1AD8"/>
    <w:rsid w:val="003D250C"/>
    <w:rsid w:val="003D363B"/>
    <w:rsid w:val="003D495B"/>
    <w:rsid w:val="003D74AF"/>
    <w:rsid w:val="003E0C45"/>
    <w:rsid w:val="003E127C"/>
    <w:rsid w:val="003E7652"/>
    <w:rsid w:val="003F1589"/>
    <w:rsid w:val="003F176B"/>
    <w:rsid w:val="003F22B4"/>
    <w:rsid w:val="003F535A"/>
    <w:rsid w:val="003F5A3D"/>
    <w:rsid w:val="00402531"/>
    <w:rsid w:val="00404375"/>
    <w:rsid w:val="00405608"/>
    <w:rsid w:val="004119D2"/>
    <w:rsid w:val="00411DCC"/>
    <w:rsid w:val="00413638"/>
    <w:rsid w:val="00420CF2"/>
    <w:rsid w:val="004211D6"/>
    <w:rsid w:val="00421B19"/>
    <w:rsid w:val="00424F50"/>
    <w:rsid w:val="00426803"/>
    <w:rsid w:val="00431E59"/>
    <w:rsid w:val="00435B15"/>
    <w:rsid w:val="00435BBD"/>
    <w:rsid w:val="00440914"/>
    <w:rsid w:val="00442194"/>
    <w:rsid w:val="0044268F"/>
    <w:rsid w:val="00443754"/>
    <w:rsid w:val="00443854"/>
    <w:rsid w:val="00444FA6"/>
    <w:rsid w:val="004455CB"/>
    <w:rsid w:val="00445DAF"/>
    <w:rsid w:val="0044604B"/>
    <w:rsid w:val="00447CD1"/>
    <w:rsid w:val="00447D7A"/>
    <w:rsid w:val="00450140"/>
    <w:rsid w:val="0045540C"/>
    <w:rsid w:val="00455B3A"/>
    <w:rsid w:val="00456497"/>
    <w:rsid w:val="00456E68"/>
    <w:rsid w:val="0046379E"/>
    <w:rsid w:val="0046391C"/>
    <w:rsid w:val="004644D4"/>
    <w:rsid w:val="00470DCD"/>
    <w:rsid w:val="004716F2"/>
    <w:rsid w:val="004727E9"/>
    <w:rsid w:val="00472AE5"/>
    <w:rsid w:val="00473258"/>
    <w:rsid w:val="00473933"/>
    <w:rsid w:val="004739D7"/>
    <w:rsid w:val="0047574E"/>
    <w:rsid w:val="004772CD"/>
    <w:rsid w:val="004803D4"/>
    <w:rsid w:val="00480C3A"/>
    <w:rsid w:val="00482906"/>
    <w:rsid w:val="00484610"/>
    <w:rsid w:val="00486021"/>
    <w:rsid w:val="00487B0E"/>
    <w:rsid w:val="004924EB"/>
    <w:rsid w:val="0049742B"/>
    <w:rsid w:val="004A1E14"/>
    <w:rsid w:val="004A253E"/>
    <w:rsid w:val="004A298C"/>
    <w:rsid w:val="004A3383"/>
    <w:rsid w:val="004A3C9F"/>
    <w:rsid w:val="004A64E0"/>
    <w:rsid w:val="004A67BD"/>
    <w:rsid w:val="004A7684"/>
    <w:rsid w:val="004A787D"/>
    <w:rsid w:val="004B0C14"/>
    <w:rsid w:val="004B37D3"/>
    <w:rsid w:val="004B4F25"/>
    <w:rsid w:val="004B5BB7"/>
    <w:rsid w:val="004C4188"/>
    <w:rsid w:val="004C6755"/>
    <w:rsid w:val="004D37DA"/>
    <w:rsid w:val="004D4BC6"/>
    <w:rsid w:val="004D5EA1"/>
    <w:rsid w:val="004D75CF"/>
    <w:rsid w:val="004E0B72"/>
    <w:rsid w:val="004E10A4"/>
    <w:rsid w:val="004E52A2"/>
    <w:rsid w:val="004E56B8"/>
    <w:rsid w:val="004E6529"/>
    <w:rsid w:val="004F0874"/>
    <w:rsid w:val="004F17B3"/>
    <w:rsid w:val="004F3C63"/>
    <w:rsid w:val="005013B2"/>
    <w:rsid w:val="00506E5F"/>
    <w:rsid w:val="00510115"/>
    <w:rsid w:val="0051300A"/>
    <w:rsid w:val="00514857"/>
    <w:rsid w:val="00514A0A"/>
    <w:rsid w:val="00514D1A"/>
    <w:rsid w:val="00516328"/>
    <w:rsid w:val="00520EFF"/>
    <w:rsid w:val="0052190D"/>
    <w:rsid w:val="005251D5"/>
    <w:rsid w:val="00526A5D"/>
    <w:rsid w:val="00526F81"/>
    <w:rsid w:val="005271E0"/>
    <w:rsid w:val="005273AF"/>
    <w:rsid w:val="005279BC"/>
    <w:rsid w:val="005307B4"/>
    <w:rsid w:val="00530835"/>
    <w:rsid w:val="00531B31"/>
    <w:rsid w:val="0053251D"/>
    <w:rsid w:val="00537D11"/>
    <w:rsid w:val="0054065C"/>
    <w:rsid w:val="005423B9"/>
    <w:rsid w:val="00542896"/>
    <w:rsid w:val="00546AAB"/>
    <w:rsid w:val="00552785"/>
    <w:rsid w:val="00554687"/>
    <w:rsid w:val="00557099"/>
    <w:rsid w:val="00560DE3"/>
    <w:rsid w:val="00561BA5"/>
    <w:rsid w:val="00564A3F"/>
    <w:rsid w:val="00566EDA"/>
    <w:rsid w:val="0057240E"/>
    <w:rsid w:val="00572465"/>
    <w:rsid w:val="0057277A"/>
    <w:rsid w:val="00572F00"/>
    <w:rsid w:val="00574981"/>
    <w:rsid w:val="005777F0"/>
    <w:rsid w:val="00581412"/>
    <w:rsid w:val="00582067"/>
    <w:rsid w:val="00583756"/>
    <w:rsid w:val="005863C1"/>
    <w:rsid w:val="005869A0"/>
    <w:rsid w:val="005907A0"/>
    <w:rsid w:val="005909B4"/>
    <w:rsid w:val="00590DE4"/>
    <w:rsid w:val="005920CF"/>
    <w:rsid w:val="005926D7"/>
    <w:rsid w:val="00594D86"/>
    <w:rsid w:val="00597BED"/>
    <w:rsid w:val="005A1427"/>
    <w:rsid w:val="005A1D78"/>
    <w:rsid w:val="005A4348"/>
    <w:rsid w:val="005A7634"/>
    <w:rsid w:val="005B21FD"/>
    <w:rsid w:val="005B3A33"/>
    <w:rsid w:val="005B3FCB"/>
    <w:rsid w:val="005B63BB"/>
    <w:rsid w:val="005B6E53"/>
    <w:rsid w:val="005C0227"/>
    <w:rsid w:val="005C034A"/>
    <w:rsid w:val="005C1DAB"/>
    <w:rsid w:val="005C22D4"/>
    <w:rsid w:val="005C2BA9"/>
    <w:rsid w:val="005D1B1C"/>
    <w:rsid w:val="005D6C98"/>
    <w:rsid w:val="005E1AFB"/>
    <w:rsid w:val="005E6728"/>
    <w:rsid w:val="005F2176"/>
    <w:rsid w:val="005F259B"/>
    <w:rsid w:val="005F2AB6"/>
    <w:rsid w:val="005F4526"/>
    <w:rsid w:val="005F66E4"/>
    <w:rsid w:val="00605BC1"/>
    <w:rsid w:val="00611F57"/>
    <w:rsid w:val="006126C4"/>
    <w:rsid w:val="00613E13"/>
    <w:rsid w:val="00614307"/>
    <w:rsid w:val="006154A2"/>
    <w:rsid w:val="00616CC9"/>
    <w:rsid w:val="0061727D"/>
    <w:rsid w:val="00617923"/>
    <w:rsid w:val="00617C58"/>
    <w:rsid w:val="00617EAE"/>
    <w:rsid w:val="006207A8"/>
    <w:rsid w:val="00620C83"/>
    <w:rsid w:val="006212F1"/>
    <w:rsid w:val="0062351C"/>
    <w:rsid w:val="0062517B"/>
    <w:rsid w:val="00625F27"/>
    <w:rsid w:val="006268C5"/>
    <w:rsid w:val="006276AA"/>
    <w:rsid w:val="00634313"/>
    <w:rsid w:val="006356F2"/>
    <w:rsid w:val="00637CA8"/>
    <w:rsid w:val="00640B1F"/>
    <w:rsid w:val="00641E4E"/>
    <w:rsid w:val="006446B9"/>
    <w:rsid w:val="00644E3F"/>
    <w:rsid w:val="00650367"/>
    <w:rsid w:val="00651451"/>
    <w:rsid w:val="00652DF1"/>
    <w:rsid w:val="00655C32"/>
    <w:rsid w:val="00657985"/>
    <w:rsid w:val="00662834"/>
    <w:rsid w:val="00662B3A"/>
    <w:rsid w:val="006631BC"/>
    <w:rsid w:val="00663710"/>
    <w:rsid w:val="00663CC1"/>
    <w:rsid w:val="00663E98"/>
    <w:rsid w:val="00663F3A"/>
    <w:rsid w:val="006674E6"/>
    <w:rsid w:val="00667D1B"/>
    <w:rsid w:val="00670496"/>
    <w:rsid w:val="00670916"/>
    <w:rsid w:val="006724C7"/>
    <w:rsid w:val="006736D0"/>
    <w:rsid w:val="00675CF3"/>
    <w:rsid w:val="00682DB5"/>
    <w:rsid w:val="00682F2D"/>
    <w:rsid w:val="0068333D"/>
    <w:rsid w:val="00685B6C"/>
    <w:rsid w:val="00690657"/>
    <w:rsid w:val="00692817"/>
    <w:rsid w:val="00695801"/>
    <w:rsid w:val="006A23D7"/>
    <w:rsid w:val="006A32DF"/>
    <w:rsid w:val="006A4343"/>
    <w:rsid w:val="006A7EF8"/>
    <w:rsid w:val="006B3BCB"/>
    <w:rsid w:val="006B3E31"/>
    <w:rsid w:val="006B4356"/>
    <w:rsid w:val="006B5363"/>
    <w:rsid w:val="006B5772"/>
    <w:rsid w:val="006B7BC0"/>
    <w:rsid w:val="006C3670"/>
    <w:rsid w:val="006C476E"/>
    <w:rsid w:val="006C64A4"/>
    <w:rsid w:val="006D37C2"/>
    <w:rsid w:val="006D5C2A"/>
    <w:rsid w:val="006D5F8E"/>
    <w:rsid w:val="006D7ACC"/>
    <w:rsid w:val="006E0461"/>
    <w:rsid w:val="006E2681"/>
    <w:rsid w:val="006E64E5"/>
    <w:rsid w:val="006E6E56"/>
    <w:rsid w:val="006E6FA9"/>
    <w:rsid w:val="006F062E"/>
    <w:rsid w:val="006F1352"/>
    <w:rsid w:val="006F1E28"/>
    <w:rsid w:val="006F2F7C"/>
    <w:rsid w:val="007006F0"/>
    <w:rsid w:val="00701044"/>
    <w:rsid w:val="007014B9"/>
    <w:rsid w:val="00702A21"/>
    <w:rsid w:val="0070329E"/>
    <w:rsid w:val="00705202"/>
    <w:rsid w:val="007064AB"/>
    <w:rsid w:val="00707BE4"/>
    <w:rsid w:val="007106DF"/>
    <w:rsid w:val="00710F54"/>
    <w:rsid w:val="00713A44"/>
    <w:rsid w:val="00714881"/>
    <w:rsid w:val="00715218"/>
    <w:rsid w:val="0071714E"/>
    <w:rsid w:val="00717D53"/>
    <w:rsid w:val="0072520A"/>
    <w:rsid w:val="0073790E"/>
    <w:rsid w:val="0074134C"/>
    <w:rsid w:val="007413F8"/>
    <w:rsid w:val="007414E4"/>
    <w:rsid w:val="00742FFC"/>
    <w:rsid w:val="00743077"/>
    <w:rsid w:val="00743174"/>
    <w:rsid w:val="007436B4"/>
    <w:rsid w:val="0074588F"/>
    <w:rsid w:val="007469FC"/>
    <w:rsid w:val="007472BB"/>
    <w:rsid w:val="00750C81"/>
    <w:rsid w:val="007551C1"/>
    <w:rsid w:val="00757389"/>
    <w:rsid w:val="007573C2"/>
    <w:rsid w:val="00760D13"/>
    <w:rsid w:val="00761748"/>
    <w:rsid w:val="00763580"/>
    <w:rsid w:val="00765546"/>
    <w:rsid w:val="007655C7"/>
    <w:rsid w:val="00767C5F"/>
    <w:rsid w:val="007700CA"/>
    <w:rsid w:val="007710E4"/>
    <w:rsid w:val="00771A2C"/>
    <w:rsid w:val="007731D2"/>
    <w:rsid w:val="00773BAC"/>
    <w:rsid w:val="00774038"/>
    <w:rsid w:val="00775CF1"/>
    <w:rsid w:val="00775F10"/>
    <w:rsid w:val="007774D5"/>
    <w:rsid w:val="00782EFE"/>
    <w:rsid w:val="007844B2"/>
    <w:rsid w:val="0078459C"/>
    <w:rsid w:val="007869AA"/>
    <w:rsid w:val="007923F5"/>
    <w:rsid w:val="00793D47"/>
    <w:rsid w:val="00794ACD"/>
    <w:rsid w:val="007969D9"/>
    <w:rsid w:val="007971FB"/>
    <w:rsid w:val="007A214C"/>
    <w:rsid w:val="007A2245"/>
    <w:rsid w:val="007A5F6B"/>
    <w:rsid w:val="007A6E5A"/>
    <w:rsid w:val="007B1165"/>
    <w:rsid w:val="007B1863"/>
    <w:rsid w:val="007B38CE"/>
    <w:rsid w:val="007B69EC"/>
    <w:rsid w:val="007B72DE"/>
    <w:rsid w:val="007C18DC"/>
    <w:rsid w:val="007C1921"/>
    <w:rsid w:val="007C2372"/>
    <w:rsid w:val="007C2A5D"/>
    <w:rsid w:val="007C59CA"/>
    <w:rsid w:val="007C6BA3"/>
    <w:rsid w:val="007D086A"/>
    <w:rsid w:val="007D1868"/>
    <w:rsid w:val="007D1C60"/>
    <w:rsid w:val="007D1C7F"/>
    <w:rsid w:val="007D2581"/>
    <w:rsid w:val="007D31E2"/>
    <w:rsid w:val="007D50AA"/>
    <w:rsid w:val="007E37DC"/>
    <w:rsid w:val="007E5747"/>
    <w:rsid w:val="007E678E"/>
    <w:rsid w:val="007F0B3D"/>
    <w:rsid w:val="007F14B9"/>
    <w:rsid w:val="007F4C62"/>
    <w:rsid w:val="007F56BF"/>
    <w:rsid w:val="007F6360"/>
    <w:rsid w:val="007F7A5D"/>
    <w:rsid w:val="00802894"/>
    <w:rsid w:val="00803E16"/>
    <w:rsid w:val="00805691"/>
    <w:rsid w:val="008059C2"/>
    <w:rsid w:val="00806090"/>
    <w:rsid w:val="00806CDE"/>
    <w:rsid w:val="00806FC3"/>
    <w:rsid w:val="00807CE0"/>
    <w:rsid w:val="008117CD"/>
    <w:rsid w:val="008133BC"/>
    <w:rsid w:val="008138B0"/>
    <w:rsid w:val="00815F99"/>
    <w:rsid w:val="00821C53"/>
    <w:rsid w:val="0082480C"/>
    <w:rsid w:val="00824F7C"/>
    <w:rsid w:val="00825DB8"/>
    <w:rsid w:val="00826A51"/>
    <w:rsid w:val="0082724D"/>
    <w:rsid w:val="0082790C"/>
    <w:rsid w:val="008308D5"/>
    <w:rsid w:val="00831E35"/>
    <w:rsid w:val="00834595"/>
    <w:rsid w:val="00836ED5"/>
    <w:rsid w:val="00841BE2"/>
    <w:rsid w:val="00844540"/>
    <w:rsid w:val="008453A1"/>
    <w:rsid w:val="00846691"/>
    <w:rsid w:val="00850E38"/>
    <w:rsid w:val="008520E1"/>
    <w:rsid w:val="0085253A"/>
    <w:rsid w:val="00852822"/>
    <w:rsid w:val="008535AF"/>
    <w:rsid w:val="00855B65"/>
    <w:rsid w:val="00860B1B"/>
    <w:rsid w:val="00860B32"/>
    <w:rsid w:val="008624ED"/>
    <w:rsid w:val="0086376B"/>
    <w:rsid w:val="00864EFD"/>
    <w:rsid w:val="00865AD4"/>
    <w:rsid w:val="008669C2"/>
    <w:rsid w:val="008705FE"/>
    <w:rsid w:val="00870CCC"/>
    <w:rsid w:val="00873F98"/>
    <w:rsid w:val="00874CE9"/>
    <w:rsid w:val="008765F2"/>
    <w:rsid w:val="008768A0"/>
    <w:rsid w:val="00877561"/>
    <w:rsid w:val="008824EC"/>
    <w:rsid w:val="00882EBD"/>
    <w:rsid w:val="00883500"/>
    <w:rsid w:val="00884982"/>
    <w:rsid w:val="008854E1"/>
    <w:rsid w:val="008902C6"/>
    <w:rsid w:val="00891780"/>
    <w:rsid w:val="00893019"/>
    <w:rsid w:val="00895ACD"/>
    <w:rsid w:val="008A0437"/>
    <w:rsid w:val="008A1E76"/>
    <w:rsid w:val="008A21B7"/>
    <w:rsid w:val="008A222B"/>
    <w:rsid w:val="008A4415"/>
    <w:rsid w:val="008A6241"/>
    <w:rsid w:val="008B4CFE"/>
    <w:rsid w:val="008B4DFF"/>
    <w:rsid w:val="008B5405"/>
    <w:rsid w:val="008C08E4"/>
    <w:rsid w:val="008C227B"/>
    <w:rsid w:val="008C4C20"/>
    <w:rsid w:val="008C5B88"/>
    <w:rsid w:val="008D303C"/>
    <w:rsid w:val="008D37A9"/>
    <w:rsid w:val="008D5433"/>
    <w:rsid w:val="008D6371"/>
    <w:rsid w:val="008D73C2"/>
    <w:rsid w:val="008E2514"/>
    <w:rsid w:val="008E289D"/>
    <w:rsid w:val="008E491A"/>
    <w:rsid w:val="008E51F4"/>
    <w:rsid w:val="008E6D44"/>
    <w:rsid w:val="008E7CB6"/>
    <w:rsid w:val="008F0AC9"/>
    <w:rsid w:val="008F1250"/>
    <w:rsid w:val="008F3A18"/>
    <w:rsid w:val="008F4093"/>
    <w:rsid w:val="008F4181"/>
    <w:rsid w:val="008F46CA"/>
    <w:rsid w:val="008F5531"/>
    <w:rsid w:val="008F67A2"/>
    <w:rsid w:val="009048FB"/>
    <w:rsid w:val="009054FA"/>
    <w:rsid w:val="009073AC"/>
    <w:rsid w:val="00910070"/>
    <w:rsid w:val="00910BDA"/>
    <w:rsid w:val="00910D17"/>
    <w:rsid w:val="00911564"/>
    <w:rsid w:val="00912742"/>
    <w:rsid w:val="00915BF1"/>
    <w:rsid w:val="00916220"/>
    <w:rsid w:val="00917685"/>
    <w:rsid w:val="00917CA6"/>
    <w:rsid w:val="00925832"/>
    <w:rsid w:val="009265D0"/>
    <w:rsid w:val="00927C85"/>
    <w:rsid w:val="00933426"/>
    <w:rsid w:val="00934155"/>
    <w:rsid w:val="0093689A"/>
    <w:rsid w:val="00940055"/>
    <w:rsid w:val="00941135"/>
    <w:rsid w:val="009420DD"/>
    <w:rsid w:val="00942970"/>
    <w:rsid w:val="00942AB7"/>
    <w:rsid w:val="00942F52"/>
    <w:rsid w:val="009435DA"/>
    <w:rsid w:val="00943BB3"/>
    <w:rsid w:val="00943BE0"/>
    <w:rsid w:val="00943EFA"/>
    <w:rsid w:val="00943F67"/>
    <w:rsid w:val="0094478E"/>
    <w:rsid w:val="009453BC"/>
    <w:rsid w:val="00946393"/>
    <w:rsid w:val="00953FF5"/>
    <w:rsid w:val="00955230"/>
    <w:rsid w:val="00956A49"/>
    <w:rsid w:val="009608E8"/>
    <w:rsid w:val="00961967"/>
    <w:rsid w:val="009620CE"/>
    <w:rsid w:val="009622F0"/>
    <w:rsid w:val="00964D4E"/>
    <w:rsid w:val="00965C26"/>
    <w:rsid w:val="00966826"/>
    <w:rsid w:val="00967775"/>
    <w:rsid w:val="00970529"/>
    <w:rsid w:val="009715B6"/>
    <w:rsid w:val="00972ED3"/>
    <w:rsid w:val="009733CE"/>
    <w:rsid w:val="00974533"/>
    <w:rsid w:val="00974D36"/>
    <w:rsid w:val="009755F0"/>
    <w:rsid w:val="00976C61"/>
    <w:rsid w:val="0098029F"/>
    <w:rsid w:val="009813BC"/>
    <w:rsid w:val="0098269B"/>
    <w:rsid w:val="00983F10"/>
    <w:rsid w:val="00984438"/>
    <w:rsid w:val="00984B95"/>
    <w:rsid w:val="0098709C"/>
    <w:rsid w:val="00987980"/>
    <w:rsid w:val="00987C56"/>
    <w:rsid w:val="00987D32"/>
    <w:rsid w:val="00987DB9"/>
    <w:rsid w:val="0099009C"/>
    <w:rsid w:val="0099343C"/>
    <w:rsid w:val="0099443F"/>
    <w:rsid w:val="009A07B1"/>
    <w:rsid w:val="009A1EF4"/>
    <w:rsid w:val="009A2F18"/>
    <w:rsid w:val="009A59B2"/>
    <w:rsid w:val="009A5ACF"/>
    <w:rsid w:val="009A5C52"/>
    <w:rsid w:val="009A664D"/>
    <w:rsid w:val="009A66E9"/>
    <w:rsid w:val="009B2D4B"/>
    <w:rsid w:val="009B7011"/>
    <w:rsid w:val="009B7D9E"/>
    <w:rsid w:val="009C0B25"/>
    <w:rsid w:val="009C0D8F"/>
    <w:rsid w:val="009C10F4"/>
    <w:rsid w:val="009C1B5B"/>
    <w:rsid w:val="009C4F40"/>
    <w:rsid w:val="009C58D5"/>
    <w:rsid w:val="009C5CC9"/>
    <w:rsid w:val="009D06D6"/>
    <w:rsid w:val="009D0BE4"/>
    <w:rsid w:val="009D29F5"/>
    <w:rsid w:val="009D5D8C"/>
    <w:rsid w:val="009D62CB"/>
    <w:rsid w:val="009D774B"/>
    <w:rsid w:val="009E1137"/>
    <w:rsid w:val="009E1A56"/>
    <w:rsid w:val="009E2BD1"/>
    <w:rsid w:val="009E777F"/>
    <w:rsid w:val="009F3638"/>
    <w:rsid w:val="009F4CAE"/>
    <w:rsid w:val="009F54A7"/>
    <w:rsid w:val="00A068D6"/>
    <w:rsid w:val="00A10BA8"/>
    <w:rsid w:val="00A115BE"/>
    <w:rsid w:val="00A14EEB"/>
    <w:rsid w:val="00A157A9"/>
    <w:rsid w:val="00A157DF"/>
    <w:rsid w:val="00A15D03"/>
    <w:rsid w:val="00A17B64"/>
    <w:rsid w:val="00A17B98"/>
    <w:rsid w:val="00A22ABA"/>
    <w:rsid w:val="00A24690"/>
    <w:rsid w:val="00A24E76"/>
    <w:rsid w:val="00A24FD8"/>
    <w:rsid w:val="00A253F2"/>
    <w:rsid w:val="00A330E1"/>
    <w:rsid w:val="00A36F21"/>
    <w:rsid w:val="00A447BE"/>
    <w:rsid w:val="00A46F30"/>
    <w:rsid w:val="00A46F4E"/>
    <w:rsid w:val="00A47EF7"/>
    <w:rsid w:val="00A508F7"/>
    <w:rsid w:val="00A52451"/>
    <w:rsid w:val="00A5293E"/>
    <w:rsid w:val="00A52FD8"/>
    <w:rsid w:val="00A53AB4"/>
    <w:rsid w:val="00A5444B"/>
    <w:rsid w:val="00A54F60"/>
    <w:rsid w:val="00A604DE"/>
    <w:rsid w:val="00A6088F"/>
    <w:rsid w:val="00A63496"/>
    <w:rsid w:val="00A63634"/>
    <w:rsid w:val="00A65B74"/>
    <w:rsid w:val="00A667CA"/>
    <w:rsid w:val="00A714F8"/>
    <w:rsid w:val="00A7537D"/>
    <w:rsid w:val="00A82370"/>
    <w:rsid w:val="00A8248C"/>
    <w:rsid w:val="00A82DEA"/>
    <w:rsid w:val="00A855DC"/>
    <w:rsid w:val="00A86EDE"/>
    <w:rsid w:val="00A935BD"/>
    <w:rsid w:val="00A96484"/>
    <w:rsid w:val="00AA00EE"/>
    <w:rsid w:val="00AA0690"/>
    <w:rsid w:val="00AA1D89"/>
    <w:rsid w:val="00AA57E6"/>
    <w:rsid w:val="00AA6BAC"/>
    <w:rsid w:val="00AA7B71"/>
    <w:rsid w:val="00AB1F94"/>
    <w:rsid w:val="00AB47C1"/>
    <w:rsid w:val="00AC0BF1"/>
    <w:rsid w:val="00AC0D9B"/>
    <w:rsid w:val="00AC18E4"/>
    <w:rsid w:val="00AC1A60"/>
    <w:rsid w:val="00AC2157"/>
    <w:rsid w:val="00AC244F"/>
    <w:rsid w:val="00AC2C02"/>
    <w:rsid w:val="00AC3610"/>
    <w:rsid w:val="00AC4A85"/>
    <w:rsid w:val="00AC5817"/>
    <w:rsid w:val="00AC76F6"/>
    <w:rsid w:val="00AD4AE2"/>
    <w:rsid w:val="00AE1E82"/>
    <w:rsid w:val="00AE403F"/>
    <w:rsid w:val="00AE4D8B"/>
    <w:rsid w:val="00AE5F2C"/>
    <w:rsid w:val="00AE636D"/>
    <w:rsid w:val="00AE65CD"/>
    <w:rsid w:val="00AE7C6B"/>
    <w:rsid w:val="00AF0B94"/>
    <w:rsid w:val="00AF274C"/>
    <w:rsid w:val="00AF3355"/>
    <w:rsid w:val="00AF4BF8"/>
    <w:rsid w:val="00AF77C0"/>
    <w:rsid w:val="00B00046"/>
    <w:rsid w:val="00B010DF"/>
    <w:rsid w:val="00B040CB"/>
    <w:rsid w:val="00B044D7"/>
    <w:rsid w:val="00B04A9E"/>
    <w:rsid w:val="00B05512"/>
    <w:rsid w:val="00B065B8"/>
    <w:rsid w:val="00B075A2"/>
    <w:rsid w:val="00B1040E"/>
    <w:rsid w:val="00B11669"/>
    <w:rsid w:val="00B13FD5"/>
    <w:rsid w:val="00B22BC9"/>
    <w:rsid w:val="00B230BF"/>
    <w:rsid w:val="00B30125"/>
    <w:rsid w:val="00B32B31"/>
    <w:rsid w:val="00B32FE2"/>
    <w:rsid w:val="00B332B3"/>
    <w:rsid w:val="00B34E6E"/>
    <w:rsid w:val="00B35610"/>
    <w:rsid w:val="00B359B1"/>
    <w:rsid w:val="00B43CAB"/>
    <w:rsid w:val="00B450B7"/>
    <w:rsid w:val="00B4606C"/>
    <w:rsid w:val="00B52AD3"/>
    <w:rsid w:val="00B53977"/>
    <w:rsid w:val="00B540A7"/>
    <w:rsid w:val="00B5434F"/>
    <w:rsid w:val="00B55261"/>
    <w:rsid w:val="00B56D05"/>
    <w:rsid w:val="00B600B3"/>
    <w:rsid w:val="00B6399B"/>
    <w:rsid w:val="00B64A5E"/>
    <w:rsid w:val="00B65907"/>
    <w:rsid w:val="00B65C1F"/>
    <w:rsid w:val="00B705BB"/>
    <w:rsid w:val="00B80273"/>
    <w:rsid w:val="00B80E29"/>
    <w:rsid w:val="00B815C4"/>
    <w:rsid w:val="00B8352E"/>
    <w:rsid w:val="00B8532C"/>
    <w:rsid w:val="00B85418"/>
    <w:rsid w:val="00B86801"/>
    <w:rsid w:val="00B90636"/>
    <w:rsid w:val="00B90DAA"/>
    <w:rsid w:val="00B91839"/>
    <w:rsid w:val="00B92735"/>
    <w:rsid w:val="00B9318F"/>
    <w:rsid w:val="00B9614B"/>
    <w:rsid w:val="00B97350"/>
    <w:rsid w:val="00BA1978"/>
    <w:rsid w:val="00BA3C19"/>
    <w:rsid w:val="00BA46A1"/>
    <w:rsid w:val="00BA71AF"/>
    <w:rsid w:val="00BB07A6"/>
    <w:rsid w:val="00BB1095"/>
    <w:rsid w:val="00BB3FE8"/>
    <w:rsid w:val="00BB44BE"/>
    <w:rsid w:val="00BB58E5"/>
    <w:rsid w:val="00BB5EAE"/>
    <w:rsid w:val="00BC0778"/>
    <w:rsid w:val="00BC1C07"/>
    <w:rsid w:val="00BC7690"/>
    <w:rsid w:val="00BD047E"/>
    <w:rsid w:val="00BE179D"/>
    <w:rsid w:val="00BE261A"/>
    <w:rsid w:val="00BE725F"/>
    <w:rsid w:val="00BE7F56"/>
    <w:rsid w:val="00BF0952"/>
    <w:rsid w:val="00BF0E8A"/>
    <w:rsid w:val="00BF26AF"/>
    <w:rsid w:val="00C00900"/>
    <w:rsid w:val="00C011AB"/>
    <w:rsid w:val="00C028D3"/>
    <w:rsid w:val="00C04D63"/>
    <w:rsid w:val="00C05193"/>
    <w:rsid w:val="00C06758"/>
    <w:rsid w:val="00C07153"/>
    <w:rsid w:val="00C073A9"/>
    <w:rsid w:val="00C101AF"/>
    <w:rsid w:val="00C11B73"/>
    <w:rsid w:val="00C12971"/>
    <w:rsid w:val="00C12A85"/>
    <w:rsid w:val="00C12FCE"/>
    <w:rsid w:val="00C16E7D"/>
    <w:rsid w:val="00C17036"/>
    <w:rsid w:val="00C21B8B"/>
    <w:rsid w:val="00C25147"/>
    <w:rsid w:val="00C2703D"/>
    <w:rsid w:val="00C275FF"/>
    <w:rsid w:val="00C27E0C"/>
    <w:rsid w:val="00C30452"/>
    <w:rsid w:val="00C359CD"/>
    <w:rsid w:val="00C36C3F"/>
    <w:rsid w:val="00C372FC"/>
    <w:rsid w:val="00C40EE5"/>
    <w:rsid w:val="00C40F18"/>
    <w:rsid w:val="00C448B6"/>
    <w:rsid w:val="00C44CB8"/>
    <w:rsid w:val="00C470D0"/>
    <w:rsid w:val="00C47CAD"/>
    <w:rsid w:val="00C5310D"/>
    <w:rsid w:val="00C557A4"/>
    <w:rsid w:val="00C61F90"/>
    <w:rsid w:val="00C629FE"/>
    <w:rsid w:val="00C62B86"/>
    <w:rsid w:val="00C634F3"/>
    <w:rsid w:val="00C64571"/>
    <w:rsid w:val="00C64CAD"/>
    <w:rsid w:val="00C6700F"/>
    <w:rsid w:val="00C67CBC"/>
    <w:rsid w:val="00C74791"/>
    <w:rsid w:val="00C82C51"/>
    <w:rsid w:val="00C8424B"/>
    <w:rsid w:val="00C95B90"/>
    <w:rsid w:val="00C97678"/>
    <w:rsid w:val="00CA080E"/>
    <w:rsid w:val="00CA0D2E"/>
    <w:rsid w:val="00CA2BB6"/>
    <w:rsid w:val="00CA2BF7"/>
    <w:rsid w:val="00CA2C06"/>
    <w:rsid w:val="00CA3DF0"/>
    <w:rsid w:val="00CA4084"/>
    <w:rsid w:val="00CB0ED2"/>
    <w:rsid w:val="00CB1D47"/>
    <w:rsid w:val="00CB2F92"/>
    <w:rsid w:val="00CB4218"/>
    <w:rsid w:val="00CB4A6D"/>
    <w:rsid w:val="00CB5AC4"/>
    <w:rsid w:val="00CC0875"/>
    <w:rsid w:val="00CC46BD"/>
    <w:rsid w:val="00CD256D"/>
    <w:rsid w:val="00CD42A1"/>
    <w:rsid w:val="00CD4FA3"/>
    <w:rsid w:val="00CD61D7"/>
    <w:rsid w:val="00CD6BA5"/>
    <w:rsid w:val="00CD7356"/>
    <w:rsid w:val="00CE086C"/>
    <w:rsid w:val="00CE2B8E"/>
    <w:rsid w:val="00CE2C19"/>
    <w:rsid w:val="00CE418B"/>
    <w:rsid w:val="00CE60F3"/>
    <w:rsid w:val="00CE6744"/>
    <w:rsid w:val="00CE6CA6"/>
    <w:rsid w:val="00CE7C43"/>
    <w:rsid w:val="00CE7D23"/>
    <w:rsid w:val="00CF0C53"/>
    <w:rsid w:val="00CF31CD"/>
    <w:rsid w:val="00CF4003"/>
    <w:rsid w:val="00CF52E4"/>
    <w:rsid w:val="00CF5E4E"/>
    <w:rsid w:val="00CF6359"/>
    <w:rsid w:val="00D0038A"/>
    <w:rsid w:val="00D0073C"/>
    <w:rsid w:val="00D00CA9"/>
    <w:rsid w:val="00D00D5D"/>
    <w:rsid w:val="00D03918"/>
    <w:rsid w:val="00D04142"/>
    <w:rsid w:val="00D05F91"/>
    <w:rsid w:val="00D06020"/>
    <w:rsid w:val="00D063FC"/>
    <w:rsid w:val="00D068FE"/>
    <w:rsid w:val="00D072BE"/>
    <w:rsid w:val="00D1042E"/>
    <w:rsid w:val="00D11135"/>
    <w:rsid w:val="00D128BE"/>
    <w:rsid w:val="00D137EC"/>
    <w:rsid w:val="00D1382C"/>
    <w:rsid w:val="00D243B7"/>
    <w:rsid w:val="00D318D9"/>
    <w:rsid w:val="00D33357"/>
    <w:rsid w:val="00D33771"/>
    <w:rsid w:val="00D34717"/>
    <w:rsid w:val="00D34BFB"/>
    <w:rsid w:val="00D35C40"/>
    <w:rsid w:val="00D363A7"/>
    <w:rsid w:val="00D4207B"/>
    <w:rsid w:val="00D438C9"/>
    <w:rsid w:val="00D45BFB"/>
    <w:rsid w:val="00D468BC"/>
    <w:rsid w:val="00D47797"/>
    <w:rsid w:val="00D50BDD"/>
    <w:rsid w:val="00D50C7C"/>
    <w:rsid w:val="00D528C7"/>
    <w:rsid w:val="00D60DD9"/>
    <w:rsid w:val="00D6200E"/>
    <w:rsid w:val="00D630AA"/>
    <w:rsid w:val="00D64067"/>
    <w:rsid w:val="00D64533"/>
    <w:rsid w:val="00D65BCC"/>
    <w:rsid w:val="00D72A13"/>
    <w:rsid w:val="00D73327"/>
    <w:rsid w:val="00D750B6"/>
    <w:rsid w:val="00D76619"/>
    <w:rsid w:val="00D77C41"/>
    <w:rsid w:val="00D802B0"/>
    <w:rsid w:val="00D820F8"/>
    <w:rsid w:val="00D833CF"/>
    <w:rsid w:val="00D83A88"/>
    <w:rsid w:val="00D854F8"/>
    <w:rsid w:val="00D86A4D"/>
    <w:rsid w:val="00D86C79"/>
    <w:rsid w:val="00D926DD"/>
    <w:rsid w:val="00D93408"/>
    <w:rsid w:val="00D93D47"/>
    <w:rsid w:val="00DA1B75"/>
    <w:rsid w:val="00DA3268"/>
    <w:rsid w:val="00DA3F37"/>
    <w:rsid w:val="00DA5327"/>
    <w:rsid w:val="00DA5EF9"/>
    <w:rsid w:val="00DA6B28"/>
    <w:rsid w:val="00DA7D08"/>
    <w:rsid w:val="00DB024C"/>
    <w:rsid w:val="00DB0508"/>
    <w:rsid w:val="00DB07D3"/>
    <w:rsid w:val="00DB0C91"/>
    <w:rsid w:val="00DB2E9B"/>
    <w:rsid w:val="00DB44A3"/>
    <w:rsid w:val="00DB520B"/>
    <w:rsid w:val="00DB7A15"/>
    <w:rsid w:val="00DC05A3"/>
    <w:rsid w:val="00DC2353"/>
    <w:rsid w:val="00DC2539"/>
    <w:rsid w:val="00DC3D9F"/>
    <w:rsid w:val="00DC4E73"/>
    <w:rsid w:val="00DC7E96"/>
    <w:rsid w:val="00DD2191"/>
    <w:rsid w:val="00DD58F2"/>
    <w:rsid w:val="00DD6C25"/>
    <w:rsid w:val="00DD6E62"/>
    <w:rsid w:val="00DD6FBE"/>
    <w:rsid w:val="00DE1EED"/>
    <w:rsid w:val="00DE2AED"/>
    <w:rsid w:val="00DE4302"/>
    <w:rsid w:val="00DE4A6C"/>
    <w:rsid w:val="00DE6C23"/>
    <w:rsid w:val="00DE7452"/>
    <w:rsid w:val="00DF2264"/>
    <w:rsid w:val="00DF2327"/>
    <w:rsid w:val="00DF4E91"/>
    <w:rsid w:val="00DF62D6"/>
    <w:rsid w:val="00DF7BB3"/>
    <w:rsid w:val="00E048A1"/>
    <w:rsid w:val="00E069D4"/>
    <w:rsid w:val="00E07507"/>
    <w:rsid w:val="00E076C6"/>
    <w:rsid w:val="00E07A0C"/>
    <w:rsid w:val="00E11407"/>
    <w:rsid w:val="00E121C5"/>
    <w:rsid w:val="00E12361"/>
    <w:rsid w:val="00E1270B"/>
    <w:rsid w:val="00E13588"/>
    <w:rsid w:val="00E13810"/>
    <w:rsid w:val="00E13A8B"/>
    <w:rsid w:val="00E14C60"/>
    <w:rsid w:val="00E23983"/>
    <w:rsid w:val="00E24531"/>
    <w:rsid w:val="00E32501"/>
    <w:rsid w:val="00E32C6F"/>
    <w:rsid w:val="00E32E27"/>
    <w:rsid w:val="00E37855"/>
    <w:rsid w:val="00E379F7"/>
    <w:rsid w:val="00E41392"/>
    <w:rsid w:val="00E42C26"/>
    <w:rsid w:val="00E50C1B"/>
    <w:rsid w:val="00E55E5E"/>
    <w:rsid w:val="00E56B2A"/>
    <w:rsid w:val="00E56B69"/>
    <w:rsid w:val="00E613D1"/>
    <w:rsid w:val="00E631E0"/>
    <w:rsid w:val="00E640D7"/>
    <w:rsid w:val="00E6612A"/>
    <w:rsid w:val="00E66D7A"/>
    <w:rsid w:val="00E70968"/>
    <w:rsid w:val="00E72F32"/>
    <w:rsid w:val="00E75A61"/>
    <w:rsid w:val="00E75E6F"/>
    <w:rsid w:val="00E77FAC"/>
    <w:rsid w:val="00E8149A"/>
    <w:rsid w:val="00E81E06"/>
    <w:rsid w:val="00E83F78"/>
    <w:rsid w:val="00E84833"/>
    <w:rsid w:val="00E85FDF"/>
    <w:rsid w:val="00E92B7F"/>
    <w:rsid w:val="00E932AE"/>
    <w:rsid w:val="00E94503"/>
    <w:rsid w:val="00E97375"/>
    <w:rsid w:val="00EA01CB"/>
    <w:rsid w:val="00EA11E4"/>
    <w:rsid w:val="00EA14C4"/>
    <w:rsid w:val="00EA1CFB"/>
    <w:rsid w:val="00EA23E2"/>
    <w:rsid w:val="00EA35A6"/>
    <w:rsid w:val="00EA4AEA"/>
    <w:rsid w:val="00EA4C04"/>
    <w:rsid w:val="00EA5A4B"/>
    <w:rsid w:val="00EB00CE"/>
    <w:rsid w:val="00EB23F9"/>
    <w:rsid w:val="00EB2B0A"/>
    <w:rsid w:val="00EB2C7C"/>
    <w:rsid w:val="00EB2FF3"/>
    <w:rsid w:val="00EB3236"/>
    <w:rsid w:val="00EB5591"/>
    <w:rsid w:val="00EB5ABB"/>
    <w:rsid w:val="00EB62A6"/>
    <w:rsid w:val="00EB7042"/>
    <w:rsid w:val="00EB7899"/>
    <w:rsid w:val="00EC0D9B"/>
    <w:rsid w:val="00EC2370"/>
    <w:rsid w:val="00EC4608"/>
    <w:rsid w:val="00EC5984"/>
    <w:rsid w:val="00ED0A58"/>
    <w:rsid w:val="00ED5F58"/>
    <w:rsid w:val="00ED7FCA"/>
    <w:rsid w:val="00EE0165"/>
    <w:rsid w:val="00EE1667"/>
    <w:rsid w:val="00EE2F1F"/>
    <w:rsid w:val="00EF434C"/>
    <w:rsid w:val="00EF5FE6"/>
    <w:rsid w:val="00EF7780"/>
    <w:rsid w:val="00EF7CE8"/>
    <w:rsid w:val="00F0345B"/>
    <w:rsid w:val="00F03A4D"/>
    <w:rsid w:val="00F0438B"/>
    <w:rsid w:val="00F04935"/>
    <w:rsid w:val="00F067BD"/>
    <w:rsid w:val="00F07436"/>
    <w:rsid w:val="00F1061A"/>
    <w:rsid w:val="00F11806"/>
    <w:rsid w:val="00F13750"/>
    <w:rsid w:val="00F175AB"/>
    <w:rsid w:val="00F17EE0"/>
    <w:rsid w:val="00F2018F"/>
    <w:rsid w:val="00F2296E"/>
    <w:rsid w:val="00F23D14"/>
    <w:rsid w:val="00F24259"/>
    <w:rsid w:val="00F24CA3"/>
    <w:rsid w:val="00F3137F"/>
    <w:rsid w:val="00F31747"/>
    <w:rsid w:val="00F31AA2"/>
    <w:rsid w:val="00F31D59"/>
    <w:rsid w:val="00F3362D"/>
    <w:rsid w:val="00F37DE0"/>
    <w:rsid w:val="00F41ED8"/>
    <w:rsid w:val="00F42F16"/>
    <w:rsid w:val="00F449DC"/>
    <w:rsid w:val="00F456F9"/>
    <w:rsid w:val="00F45B8A"/>
    <w:rsid w:val="00F4729C"/>
    <w:rsid w:val="00F52D0E"/>
    <w:rsid w:val="00F55969"/>
    <w:rsid w:val="00F560B8"/>
    <w:rsid w:val="00F605B3"/>
    <w:rsid w:val="00F60CA0"/>
    <w:rsid w:val="00F61B29"/>
    <w:rsid w:val="00F622E1"/>
    <w:rsid w:val="00F622EF"/>
    <w:rsid w:val="00F62C58"/>
    <w:rsid w:val="00F65C08"/>
    <w:rsid w:val="00F66D0F"/>
    <w:rsid w:val="00F67EEB"/>
    <w:rsid w:val="00F711A0"/>
    <w:rsid w:val="00F746BB"/>
    <w:rsid w:val="00F75588"/>
    <w:rsid w:val="00F7559D"/>
    <w:rsid w:val="00F771BF"/>
    <w:rsid w:val="00F8218C"/>
    <w:rsid w:val="00F82D37"/>
    <w:rsid w:val="00F82DB7"/>
    <w:rsid w:val="00F82E51"/>
    <w:rsid w:val="00F94DED"/>
    <w:rsid w:val="00F95B0F"/>
    <w:rsid w:val="00F95D50"/>
    <w:rsid w:val="00F96A89"/>
    <w:rsid w:val="00F9724F"/>
    <w:rsid w:val="00F97433"/>
    <w:rsid w:val="00FA0F5F"/>
    <w:rsid w:val="00FA1D59"/>
    <w:rsid w:val="00FA5007"/>
    <w:rsid w:val="00FA524B"/>
    <w:rsid w:val="00FA732B"/>
    <w:rsid w:val="00FA742F"/>
    <w:rsid w:val="00FB0D5F"/>
    <w:rsid w:val="00FB2105"/>
    <w:rsid w:val="00FB306F"/>
    <w:rsid w:val="00FB4229"/>
    <w:rsid w:val="00FB6312"/>
    <w:rsid w:val="00FB6799"/>
    <w:rsid w:val="00FB7579"/>
    <w:rsid w:val="00FC1B24"/>
    <w:rsid w:val="00FC298B"/>
    <w:rsid w:val="00FC3749"/>
    <w:rsid w:val="00FC38F6"/>
    <w:rsid w:val="00FC5D9B"/>
    <w:rsid w:val="00FD07E3"/>
    <w:rsid w:val="00FD2897"/>
    <w:rsid w:val="00FE009A"/>
    <w:rsid w:val="00FE210D"/>
    <w:rsid w:val="00FE24EC"/>
    <w:rsid w:val="00FE4D30"/>
    <w:rsid w:val="00FE5E35"/>
    <w:rsid w:val="00FE624C"/>
    <w:rsid w:val="00FF11F2"/>
    <w:rsid w:val="00FF14C8"/>
    <w:rsid w:val="00FF28F9"/>
    <w:rsid w:val="00FF304E"/>
    <w:rsid w:val="00FF3E23"/>
    <w:rsid w:val="00FF430F"/>
    <w:rsid w:val="00FF5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AA6B9"/>
  <w15:chartTrackingRefBased/>
  <w15:docId w15:val="{B4824458-17BC-4998-9FBF-439E8741D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0140"/>
    <w:pPr>
      <w:spacing w:after="0" w:line="240" w:lineRule="auto"/>
      <w:jc w:val="both"/>
    </w:pPr>
    <w:rPr>
      <w:rFonts w:ascii="Arial" w:eastAsia="Times New Roman" w:hAnsi="Arial" w:cs="Times New Roman"/>
      <w:color w:val="000000"/>
      <w:szCs w:val="24"/>
    </w:rPr>
  </w:style>
  <w:style w:type="paragraph" w:styleId="Heading1">
    <w:name w:val="heading 1"/>
    <w:basedOn w:val="Normal"/>
    <w:next w:val="Normal"/>
    <w:link w:val="Heading1Char"/>
    <w:uiPriority w:val="9"/>
    <w:qFormat/>
    <w:rsid w:val="0078459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50140"/>
    <w:pPr>
      <w:tabs>
        <w:tab w:val="left" w:pos="-120"/>
        <w:tab w:val="left" w:pos="0"/>
        <w:tab w:val="left" w:pos="7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52" w:hanging="576"/>
    </w:pPr>
    <w:rPr>
      <w:szCs w:val="22"/>
    </w:rPr>
  </w:style>
  <w:style w:type="character" w:customStyle="1" w:styleId="BodyTextChar">
    <w:name w:val="Body Text Char"/>
    <w:basedOn w:val="DefaultParagraphFont"/>
    <w:link w:val="BodyText"/>
    <w:rsid w:val="00450140"/>
    <w:rPr>
      <w:rFonts w:ascii="Arial" w:eastAsia="Times New Roman" w:hAnsi="Arial" w:cs="Times New Roman"/>
      <w:color w:val="000000"/>
    </w:rPr>
  </w:style>
  <w:style w:type="paragraph" w:styleId="CommentText">
    <w:name w:val="annotation text"/>
    <w:basedOn w:val="Normal"/>
    <w:link w:val="CommentTextChar"/>
    <w:semiHidden/>
    <w:rsid w:val="00450140"/>
    <w:rPr>
      <w:sz w:val="20"/>
      <w:szCs w:val="20"/>
    </w:rPr>
  </w:style>
  <w:style w:type="character" w:customStyle="1" w:styleId="CommentTextChar">
    <w:name w:val="Comment Text Char"/>
    <w:basedOn w:val="DefaultParagraphFont"/>
    <w:link w:val="CommentText"/>
    <w:semiHidden/>
    <w:rsid w:val="00450140"/>
    <w:rPr>
      <w:rFonts w:ascii="Arial" w:eastAsia="Times New Roman" w:hAnsi="Arial" w:cs="Times New Roman"/>
      <w:color w:val="000000"/>
      <w:sz w:val="20"/>
      <w:szCs w:val="20"/>
    </w:rPr>
  </w:style>
  <w:style w:type="paragraph" w:customStyle="1" w:styleId="ReqTableHeader">
    <w:name w:val="Req Table Header"/>
    <w:basedOn w:val="BodyText"/>
    <w:rsid w:val="00450140"/>
    <w:pPr>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left="0" w:firstLine="0"/>
      <w:jc w:val="center"/>
    </w:pPr>
    <w:rPr>
      <w:color w:val="auto"/>
      <w:szCs w:val="24"/>
    </w:rPr>
  </w:style>
  <w:style w:type="paragraph" w:customStyle="1" w:styleId="Reqtablebody">
    <w:name w:val="Req table body"/>
    <w:basedOn w:val="Normal"/>
    <w:link w:val="ReqtablebodyChar"/>
    <w:rsid w:val="00450140"/>
    <w:pPr>
      <w:spacing w:before="60" w:after="60"/>
      <w:jc w:val="left"/>
    </w:pPr>
    <w:rPr>
      <w:rFonts w:cs="Arial"/>
      <w:color w:val="auto"/>
      <w:sz w:val="20"/>
      <w:szCs w:val="20"/>
    </w:rPr>
  </w:style>
  <w:style w:type="character" w:customStyle="1" w:styleId="ReqtablebodyChar">
    <w:name w:val="Req table body Char"/>
    <w:link w:val="Reqtablebody"/>
    <w:rsid w:val="00450140"/>
    <w:rPr>
      <w:rFonts w:ascii="Arial" w:eastAsia="Times New Roman" w:hAnsi="Arial" w:cs="Arial"/>
      <w:sz w:val="20"/>
      <w:szCs w:val="20"/>
    </w:rPr>
  </w:style>
  <w:style w:type="paragraph" w:styleId="Header">
    <w:name w:val="header"/>
    <w:aliases w:val="Headerleft,left header,h,h2,Headerleft1,left header1,h7,Headerleft2,left header2,h8,Headerleft3,left header3,h9,Headerleft4,left header4,h10,Headerleft5,left header5,Headerleft6,left header6,Headerleft7,left header7,Headerleft8"/>
    <w:basedOn w:val="Normal"/>
    <w:link w:val="HeaderChar"/>
    <w:rsid w:val="00ED7FCA"/>
    <w:pPr>
      <w:tabs>
        <w:tab w:val="center" w:pos="4320"/>
        <w:tab w:val="right" w:pos="8640"/>
      </w:tabs>
    </w:pPr>
  </w:style>
  <w:style w:type="character" w:customStyle="1" w:styleId="HeaderChar">
    <w:name w:val="Header Char"/>
    <w:aliases w:val="Headerleft Char,left header Char,h Char,h2 Char,Headerleft1 Char,left header1 Char,h7 Char,Headerleft2 Char,left header2 Char,h8 Char,Headerleft3 Char,left header3 Char,h9 Char,Headerleft4 Char,left header4 Char,h10 Char,Headerleft5 Char"/>
    <w:basedOn w:val="DefaultParagraphFont"/>
    <w:link w:val="Header"/>
    <w:rsid w:val="00ED7FCA"/>
    <w:rPr>
      <w:rFonts w:ascii="Arial" w:eastAsia="Times New Roman" w:hAnsi="Arial" w:cs="Times New Roman"/>
      <w:color w:val="000000"/>
      <w:szCs w:val="24"/>
    </w:rPr>
  </w:style>
  <w:style w:type="paragraph" w:styleId="Footer">
    <w:name w:val="footer"/>
    <w:basedOn w:val="Normal"/>
    <w:link w:val="FooterChar"/>
    <w:uiPriority w:val="99"/>
    <w:rsid w:val="00ED7FCA"/>
    <w:pPr>
      <w:tabs>
        <w:tab w:val="center" w:pos="4320"/>
        <w:tab w:val="right" w:pos="8640"/>
      </w:tabs>
    </w:pPr>
  </w:style>
  <w:style w:type="character" w:customStyle="1" w:styleId="FooterChar">
    <w:name w:val="Footer Char"/>
    <w:basedOn w:val="DefaultParagraphFont"/>
    <w:link w:val="Footer"/>
    <w:uiPriority w:val="99"/>
    <w:rsid w:val="00ED7FCA"/>
    <w:rPr>
      <w:rFonts w:ascii="Arial" w:eastAsia="Times New Roman" w:hAnsi="Arial" w:cs="Times New Roman"/>
      <w:color w:val="000000"/>
      <w:szCs w:val="24"/>
    </w:rPr>
  </w:style>
  <w:style w:type="character" w:styleId="PageNumber">
    <w:name w:val="page number"/>
    <w:basedOn w:val="DefaultParagraphFont"/>
    <w:rsid w:val="00ED7FCA"/>
  </w:style>
  <w:style w:type="character" w:customStyle="1" w:styleId="Level2BodyChar">
    <w:name w:val="Level 2 Body Char"/>
    <w:link w:val="Level2Body"/>
    <w:rsid w:val="00ED7FCA"/>
    <w:rPr>
      <w:rFonts w:ascii="Arial" w:hAnsi="Arial"/>
      <w:color w:val="000000"/>
      <w:szCs w:val="24"/>
    </w:rPr>
  </w:style>
  <w:style w:type="paragraph" w:customStyle="1" w:styleId="Level2Body">
    <w:name w:val="Level 2 Body"/>
    <w:basedOn w:val="Normal"/>
    <w:link w:val="Level2BodyChar"/>
    <w:rsid w:val="00ED7FCA"/>
    <w:pPr>
      <w:ind w:left="720"/>
    </w:pPr>
    <w:rPr>
      <w:rFonts w:eastAsiaTheme="minorHAnsi" w:cstheme="minorBidi"/>
    </w:rPr>
  </w:style>
  <w:style w:type="table" w:styleId="TableGrid">
    <w:name w:val="Table Grid"/>
    <w:basedOn w:val="TableNormal"/>
    <w:uiPriority w:val="39"/>
    <w:rsid w:val="008902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A0690"/>
    <w:rPr>
      <w:sz w:val="16"/>
      <w:szCs w:val="16"/>
    </w:rPr>
  </w:style>
  <w:style w:type="paragraph" w:styleId="CommentSubject">
    <w:name w:val="annotation subject"/>
    <w:basedOn w:val="CommentText"/>
    <w:next w:val="CommentText"/>
    <w:link w:val="CommentSubjectChar"/>
    <w:uiPriority w:val="99"/>
    <w:semiHidden/>
    <w:unhideWhenUsed/>
    <w:rsid w:val="00AA0690"/>
    <w:rPr>
      <w:b/>
      <w:bCs/>
    </w:rPr>
  </w:style>
  <w:style w:type="character" w:customStyle="1" w:styleId="CommentSubjectChar">
    <w:name w:val="Comment Subject Char"/>
    <w:basedOn w:val="CommentTextChar"/>
    <w:link w:val="CommentSubject"/>
    <w:uiPriority w:val="99"/>
    <w:semiHidden/>
    <w:rsid w:val="00AA0690"/>
    <w:rPr>
      <w:rFonts w:ascii="Arial" w:eastAsia="Times New Roman" w:hAnsi="Arial" w:cs="Times New Roman"/>
      <w:b/>
      <w:bCs/>
      <w:color w:val="000000"/>
      <w:sz w:val="20"/>
      <w:szCs w:val="20"/>
    </w:rPr>
  </w:style>
  <w:style w:type="paragraph" w:styleId="BalloonText">
    <w:name w:val="Balloon Text"/>
    <w:basedOn w:val="Normal"/>
    <w:link w:val="BalloonTextChar"/>
    <w:uiPriority w:val="99"/>
    <w:semiHidden/>
    <w:unhideWhenUsed/>
    <w:rsid w:val="00AA06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0690"/>
    <w:rPr>
      <w:rFonts w:ascii="Segoe UI" w:eastAsia="Times New Roman" w:hAnsi="Segoe UI" w:cs="Segoe UI"/>
      <w:color w:val="000000"/>
      <w:sz w:val="18"/>
      <w:szCs w:val="18"/>
    </w:rPr>
  </w:style>
  <w:style w:type="paragraph" w:styleId="ListParagraph">
    <w:name w:val="List Paragraph"/>
    <w:basedOn w:val="Normal"/>
    <w:uiPriority w:val="34"/>
    <w:qFormat/>
    <w:rsid w:val="00A46F4E"/>
    <w:pPr>
      <w:ind w:left="720"/>
      <w:contextualSpacing/>
    </w:pPr>
  </w:style>
  <w:style w:type="paragraph" w:customStyle="1" w:styleId="AppHeading1">
    <w:name w:val="AppHeading 1"/>
    <w:next w:val="Normal"/>
    <w:qFormat/>
    <w:rsid w:val="007844B2"/>
    <w:pPr>
      <w:keepNext/>
      <w:pageBreakBefore/>
      <w:numPr>
        <w:numId w:val="25"/>
      </w:numPr>
      <w:spacing w:after="360" w:line="400" w:lineRule="exact"/>
      <w:jc w:val="center"/>
    </w:pPr>
    <w:rPr>
      <w:rFonts w:ascii="Arial Narrow" w:eastAsia="Times New Roman" w:hAnsi="Arial Narrow" w:cs="Times New Roman"/>
      <w:b/>
      <w:sz w:val="36"/>
      <w:szCs w:val="20"/>
    </w:rPr>
  </w:style>
  <w:style w:type="paragraph" w:customStyle="1" w:styleId="AppHeading2">
    <w:name w:val="AppHeading 2"/>
    <w:next w:val="Normal"/>
    <w:qFormat/>
    <w:rsid w:val="007844B2"/>
    <w:pPr>
      <w:keepNext/>
      <w:numPr>
        <w:ilvl w:val="1"/>
        <w:numId w:val="25"/>
      </w:numPr>
      <w:spacing w:before="300" w:after="100" w:line="240" w:lineRule="auto"/>
    </w:pPr>
    <w:rPr>
      <w:rFonts w:ascii="Arial Narrow" w:eastAsia="Times New Roman" w:hAnsi="Arial Narrow" w:cs="Times New Roman"/>
      <w:b/>
      <w:sz w:val="32"/>
      <w:szCs w:val="20"/>
    </w:rPr>
  </w:style>
  <w:style w:type="paragraph" w:customStyle="1" w:styleId="AppHeading3">
    <w:name w:val="AppHeading 3"/>
    <w:next w:val="Normal"/>
    <w:qFormat/>
    <w:rsid w:val="007844B2"/>
    <w:pPr>
      <w:keepNext/>
      <w:numPr>
        <w:ilvl w:val="2"/>
        <w:numId w:val="25"/>
      </w:numPr>
      <w:spacing w:before="240" w:after="80" w:line="240" w:lineRule="auto"/>
    </w:pPr>
    <w:rPr>
      <w:rFonts w:ascii="Arial Narrow" w:eastAsia="Times New Roman" w:hAnsi="Arial Narrow" w:cs="Times New Roman"/>
      <w:b/>
      <w:sz w:val="28"/>
      <w:szCs w:val="20"/>
    </w:rPr>
  </w:style>
  <w:style w:type="paragraph" w:customStyle="1" w:styleId="AppHeading4">
    <w:name w:val="AppHeading 4"/>
    <w:next w:val="Normal"/>
    <w:qFormat/>
    <w:rsid w:val="007844B2"/>
    <w:pPr>
      <w:numPr>
        <w:ilvl w:val="3"/>
        <w:numId w:val="25"/>
      </w:numPr>
      <w:spacing w:before="240" w:after="120" w:line="240" w:lineRule="auto"/>
    </w:pPr>
    <w:rPr>
      <w:rFonts w:ascii="Arial Narrow" w:eastAsia="Times New Roman" w:hAnsi="Arial Narrow" w:cs="Times New Roman"/>
      <w:b/>
      <w:sz w:val="26"/>
      <w:szCs w:val="20"/>
    </w:rPr>
  </w:style>
  <w:style w:type="paragraph" w:customStyle="1" w:styleId="TableText">
    <w:name w:val="TableText"/>
    <w:aliases w:val="tt"/>
    <w:link w:val="TableTextChar"/>
    <w:uiPriority w:val="99"/>
    <w:qFormat/>
    <w:rsid w:val="007844B2"/>
    <w:pPr>
      <w:spacing w:before="40" w:after="40" w:line="240" w:lineRule="auto"/>
    </w:pPr>
    <w:rPr>
      <w:rFonts w:ascii="Arial" w:eastAsia="Times New Roman" w:hAnsi="Arial" w:cs="Times New Roman"/>
      <w:sz w:val="18"/>
      <w:szCs w:val="18"/>
    </w:rPr>
  </w:style>
  <w:style w:type="character" w:customStyle="1" w:styleId="TableTextChar">
    <w:name w:val="TableText Char"/>
    <w:aliases w:val="tt Char"/>
    <w:basedOn w:val="DefaultParagraphFont"/>
    <w:link w:val="TableText"/>
    <w:uiPriority w:val="99"/>
    <w:rsid w:val="007844B2"/>
    <w:rPr>
      <w:rFonts w:ascii="Arial" w:eastAsia="Times New Roman" w:hAnsi="Arial" w:cs="Times New Roman"/>
      <w:sz w:val="18"/>
      <w:szCs w:val="18"/>
    </w:rPr>
  </w:style>
  <w:style w:type="paragraph" w:customStyle="1" w:styleId="ControlList">
    <w:name w:val="Control List"/>
    <w:basedOn w:val="ListParagraph"/>
    <w:qFormat/>
    <w:rsid w:val="007844B2"/>
    <w:pPr>
      <w:numPr>
        <w:numId w:val="26"/>
      </w:numPr>
      <w:spacing w:before="60" w:after="60"/>
      <w:contextualSpacing w:val="0"/>
      <w:jc w:val="left"/>
    </w:pPr>
    <w:rPr>
      <w:rFonts w:eastAsiaTheme="minorHAnsi" w:cs="Arial"/>
      <w:color w:val="auto"/>
      <w:sz w:val="18"/>
      <w:szCs w:val="18"/>
      <w14:scene3d>
        <w14:camera w14:prst="orthographicFront"/>
        <w14:lightRig w14:rig="threePt" w14:dir="t">
          <w14:rot w14:lat="0" w14:lon="0" w14:rev="0"/>
        </w14:lightRig>
      </w14:scene3d>
    </w:rPr>
  </w:style>
  <w:style w:type="paragraph" w:customStyle="1" w:styleId="ControlList2nd">
    <w:name w:val="Control List 2nd"/>
    <w:basedOn w:val="ControlList"/>
    <w:qFormat/>
    <w:rsid w:val="007844B2"/>
    <w:pPr>
      <w:numPr>
        <w:ilvl w:val="1"/>
      </w:numPr>
      <w:tabs>
        <w:tab w:val="num" w:pos="360"/>
      </w:tabs>
      <w:ind w:left="1080"/>
    </w:pPr>
  </w:style>
  <w:style w:type="paragraph" w:customStyle="1" w:styleId="ControlList3rd">
    <w:name w:val="Control List 3rd"/>
    <w:basedOn w:val="ControlList"/>
    <w:qFormat/>
    <w:rsid w:val="007844B2"/>
    <w:pPr>
      <w:numPr>
        <w:ilvl w:val="2"/>
      </w:numPr>
      <w:tabs>
        <w:tab w:val="num" w:pos="360"/>
      </w:tabs>
      <w:ind w:left="1440"/>
    </w:pPr>
  </w:style>
  <w:style w:type="paragraph" w:styleId="Revision">
    <w:name w:val="Revision"/>
    <w:hidden/>
    <w:uiPriority w:val="99"/>
    <w:semiHidden/>
    <w:rsid w:val="00013486"/>
    <w:pPr>
      <w:spacing w:after="0" w:line="240" w:lineRule="auto"/>
    </w:pPr>
    <w:rPr>
      <w:rFonts w:ascii="Arial" w:eastAsia="Times New Roman" w:hAnsi="Arial" w:cs="Times New Roman"/>
      <w:color w:val="000000"/>
      <w:szCs w:val="24"/>
    </w:rPr>
  </w:style>
  <w:style w:type="character" w:styleId="Hyperlink">
    <w:name w:val="Hyperlink"/>
    <w:basedOn w:val="DefaultParagraphFont"/>
    <w:uiPriority w:val="99"/>
    <w:unhideWhenUsed/>
    <w:rsid w:val="00DB7A15"/>
    <w:rPr>
      <w:color w:val="0563C1" w:themeColor="hyperlink"/>
      <w:u w:val="single"/>
    </w:rPr>
  </w:style>
  <w:style w:type="character" w:styleId="FollowedHyperlink">
    <w:name w:val="FollowedHyperlink"/>
    <w:basedOn w:val="DefaultParagraphFont"/>
    <w:uiPriority w:val="99"/>
    <w:semiHidden/>
    <w:unhideWhenUsed/>
    <w:rsid w:val="009B2D4B"/>
    <w:rPr>
      <w:color w:val="954F72" w:themeColor="followedHyperlink"/>
      <w:u w:val="single"/>
    </w:rPr>
  </w:style>
  <w:style w:type="character" w:styleId="PlaceholderText">
    <w:name w:val="Placeholder Text"/>
    <w:basedOn w:val="DefaultParagraphFont"/>
    <w:uiPriority w:val="99"/>
    <w:semiHidden/>
    <w:rsid w:val="00177B1D"/>
    <w:rPr>
      <w:color w:val="808080"/>
    </w:rPr>
  </w:style>
  <w:style w:type="paragraph" w:customStyle="1" w:styleId="Level4">
    <w:name w:val="Level 4"/>
    <w:link w:val="Level4Char"/>
    <w:rsid w:val="0078459C"/>
    <w:pPr>
      <w:autoSpaceDE w:val="0"/>
      <w:autoSpaceDN w:val="0"/>
      <w:adjustRightInd w:val="0"/>
      <w:spacing w:after="0" w:line="240" w:lineRule="auto"/>
    </w:pPr>
    <w:rPr>
      <w:rFonts w:ascii="Arial" w:eastAsia="Times New Roman" w:hAnsi="Arial" w:cs="Times New Roman"/>
      <w:sz w:val="18"/>
      <w:szCs w:val="24"/>
    </w:rPr>
  </w:style>
  <w:style w:type="character" w:customStyle="1" w:styleId="Level4Char">
    <w:name w:val="Level 4 Char"/>
    <w:link w:val="Level4"/>
    <w:rsid w:val="0078459C"/>
    <w:rPr>
      <w:rFonts w:ascii="Arial" w:eastAsia="Times New Roman" w:hAnsi="Arial" w:cs="Times New Roman"/>
      <w:sz w:val="18"/>
      <w:szCs w:val="24"/>
    </w:rPr>
  </w:style>
  <w:style w:type="paragraph" w:customStyle="1" w:styleId="Level1">
    <w:name w:val="Level 1"/>
    <w:basedOn w:val="Heading1"/>
    <w:rsid w:val="0078459C"/>
    <w:pPr>
      <w:keepNext w:val="0"/>
      <w:keepLines w:val="0"/>
      <w:numPr>
        <w:numId w:val="32"/>
      </w:numPr>
      <w:spacing w:before="0"/>
      <w:ind w:left="480"/>
      <w:jc w:val="left"/>
    </w:pPr>
    <w:rPr>
      <w:rFonts w:ascii="Arial" w:eastAsia="Times New Roman" w:hAnsi="Arial" w:cs="Times New Roman"/>
      <w:b/>
      <w:bCs/>
      <w:color w:val="auto"/>
      <w:sz w:val="20"/>
      <w:szCs w:val="22"/>
    </w:rPr>
  </w:style>
  <w:style w:type="paragraph" w:customStyle="1" w:styleId="Level7">
    <w:name w:val="Level 7"/>
    <w:basedOn w:val="Normal"/>
    <w:rsid w:val="0078459C"/>
    <w:pPr>
      <w:numPr>
        <w:ilvl w:val="6"/>
        <w:numId w:val="32"/>
      </w:numPr>
    </w:pPr>
    <w:rPr>
      <w:color w:val="auto"/>
      <w:szCs w:val="22"/>
    </w:rPr>
  </w:style>
  <w:style w:type="character" w:customStyle="1" w:styleId="Heading1Char">
    <w:name w:val="Heading 1 Char"/>
    <w:basedOn w:val="DefaultParagraphFont"/>
    <w:link w:val="Heading1"/>
    <w:uiPriority w:val="9"/>
    <w:rsid w:val="0078459C"/>
    <w:rPr>
      <w:rFonts w:asciiTheme="majorHAnsi" w:eastAsiaTheme="majorEastAsia" w:hAnsiTheme="majorHAnsi" w:cstheme="majorBidi"/>
      <w:color w:val="2E74B5" w:themeColor="accent1" w:themeShade="BF"/>
      <w:sz w:val="32"/>
      <w:szCs w:val="32"/>
    </w:rPr>
  </w:style>
  <w:style w:type="paragraph" w:customStyle="1" w:styleId="xlevel2body">
    <w:name w:val="x_level2body"/>
    <w:basedOn w:val="Normal"/>
    <w:rsid w:val="006E0461"/>
    <w:pPr>
      <w:spacing w:before="100" w:beforeAutospacing="1" w:after="100" w:afterAutospacing="1"/>
      <w:jc w:val="left"/>
    </w:pPr>
    <w:rPr>
      <w:rFonts w:ascii="Times New Roman" w:hAnsi="Times New Roman"/>
      <w:color w:val="auto"/>
      <w:sz w:val="24"/>
    </w:rPr>
  </w:style>
  <w:style w:type="paragraph" w:customStyle="1" w:styleId="xmsonormal">
    <w:name w:val="x_msonormal"/>
    <w:basedOn w:val="Normal"/>
    <w:rsid w:val="006E0461"/>
    <w:pPr>
      <w:spacing w:before="100" w:beforeAutospacing="1" w:after="100" w:afterAutospacing="1"/>
      <w:jc w:val="left"/>
    </w:pPr>
    <w:rPr>
      <w:rFonts w:ascii="Times New Roman" w:hAnsi="Times New Roman"/>
      <w:color w:val="auto"/>
      <w:sz w:val="24"/>
    </w:rPr>
  </w:style>
  <w:style w:type="paragraph" w:customStyle="1" w:styleId="Level2Char">
    <w:name w:val="Level 2 Char"/>
    <w:link w:val="Level2CharChar"/>
    <w:rsid w:val="00A714F8"/>
    <w:pPr>
      <w:keepLines/>
      <w:numPr>
        <w:ilvl w:val="1"/>
        <w:numId w:val="33"/>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pPr>
    <w:rPr>
      <w:rFonts w:ascii="Arial" w:eastAsia="Times New Roman" w:hAnsi="Arial" w:cs="Times New Roman"/>
      <w:b/>
      <w:bCs/>
      <w:color w:val="000000"/>
    </w:rPr>
  </w:style>
  <w:style w:type="character" w:customStyle="1" w:styleId="Level2CharChar">
    <w:name w:val="Level 2 Char Char"/>
    <w:link w:val="Level2Char"/>
    <w:rsid w:val="00A714F8"/>
    <w:rPr>
      <w:rFonts w:ascii="Arial" w:eastAsia="Times New Roman" w:hAnsi="Arial" w:cs="Times New Roman"/>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234120">
      <w:bodyDiv w:val="1"/>
      <w:marLeft w:val="0"/>
      <w:marRight w:val="0"/>
      <w:marTop w:val="0"/>
      <w:marBottom w:val="0"/>
      <w:divBdr>
        <w:top w:val="none" w:sz="0" w:space="0" w:color="auto"/>
        <w:left w:val="none" w:sz="0" w:space="0" w:color="auto"/>
        <w:bottom w:val="none" w:sz="0" w:space="0" w:color="auto"/>
        <w:right w:val="none" w:sz="0" w:space="0" w:color="auto"/>
      </w:divBdr>
    </w:div>
    <w:div w:id="258949318">
      <w:bodyDiv w:val="1"/>
      <w:marLeft w:val="0"/>
      <w:marRight w:val="0"/>
      <w:marTop w:val="0"/>
      <w:marBottom w:val="0"/>
      <w:divBdr>
        <w:top w:val="none" w:sz="0" w:space="0" w:color="auto"/>
        <w:left w:val="none" w:sz="0" w:space="0" w:color="auto"/>
        <w:bottom w:val="none" w:sz="0" w:space="0" w:color="auto"/>
        <w:right w:val="none" w:sz="0" w:space="0" w:color="auto"/>
      </w:divBdr>
    </w:div>
    <w:div w:id="321086151">
      <w:bodyDiv w:val="1"/>
      <w:marLeft w:val="0"/>
      <w:marRight w:val="0"/>
      <w:marTop w:val="0"/>
      <w:marBottom w:val="0"/>
      <w:divBdr>
        <w:top w:val="none" w:sz="0" w:space="0" w:color="auto"/>
        <w:left w:val="none" w:sz="0" w:space="0" w:color="auto"/>
        <w:bottom w:val="none" w:sz="0" w:space="0" w:color="auto"/>
        <w:right w:val="none" w:sz="0" w:space="0" w:color="auto"/>
      </w:divBdr>
    </w:div>
    <w:div w:id="400491517">
      <w:bodyDiv w:val="1"/>
      <w:marLeft w:val="0"/>
      <w:marRight w:val="0"/>
      <w:marTop w:val="0"/>
      <w:marBottom w:val="0"/>
      <w:divBdr>
        <w:top w:val="none" w:sz="0" w:space="0" w:color="auto"/>
        <w:left w:val="none" w:sz="0" w:space="0" w:color="auto"/>
        <w:bottom w:val="none" w:sz="0" w:space="0" w:color="auto"/>
        <w:right w:val="none" w:sz="0" w:space="0" w:color="auto"/>
      </w:divBdr>
    </w:div>
    <w:div w:id="677317744">
      <w:bodyDiv w:val="1"/>
      <w:marLeft w:val="0"/>
      <w:marRight w:val="0"/>
      <w:marTop w:val="0"/>
      <w:marBottom w:val="0"/>
      <w:divBdr>
        <w:top w:val="none" w:sz="0" w:space="0" w:color="auto"/>
        <w:left w:val="none" w:sz="0" w:space="0" w:color="auto"/>
        <w:bottom w:val="none" w:sz="0" w:space="0" w:color="auto"/>
        <w:right w:val="none" w:sz="0" w:space="0" w:color="auto"/>
      </w:divBdr>
    </w:div>
    <w:div w:id="1119033467">
      <w:bodyDiv w:val="1"/>
      <w:marLeft w:val="0"/>
      <w:marRight w:val="0"/>
      <w:marTop w:val="0"/>
      <w:marBottom w:val="0"/>
      <w:divBdr>
        <w:top w:val="none" w:sz="0" w:space="0" w:color="auto"/>
        <w:left w:val="none" w:sz="0" w:space="0" w:color="auto"/>
        <w:bottom w:val="none" w:sz="0" w:space="0" w:color="auto"/>
        <w:right w:val="none" w:sz="0" w:space="0" w:color="auto"/>
      </w:divBdr>
    </w:div>
    <w:div w:id="1146628469">
      <w:bodyDiv w:val="1"/>
      <w:marLeft w:val="0"/>
      <w:marRight w:val="0"/>
      <w:marTop w:val="0"/>
      <w:marBottom w:val="0"/>
      <w:divBdr>
        <w:top w:val="none" w:sz="0" w:space="0" w:color="auto"/>
        <w:left w:val="none" w:sz="0" w:space="0" w:color="auto"/>
        <w:bottom w:val="none" w:sz="0" w:space="0" w:color="auto"/>
        <w:right w:val="none" w:sz="0" w:space="0" w:color="auto"/>
      </w:divBdr>
    </w:div>
    <w:div w:id="1419406656">
      <w:bodyDiv w:val="1"/>
      <w:marLeft w:val="0"/>
      <w:marRight w:val="0"/>
      <w:marTop w:val="0"/>
      <w:marBottom w:val="0"/>
      <w:divBdr>
        <w:top w:val="none" w:sz="0" w:space="0" w:color="auto"/>
        <w:left w:val="none" w:sz="0" w:space="0" w:color="auto"/>
        <w:bottom w:val="none" w:sz="0" w:space="0" w:color="auto"/>
        <w:right w:val="none" w:sz="0" w:space="0" w:color="auto"/>
      </w:divBdr>
    </w:div>
    <w:div w:id="1980107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hs.gov/hipaa/for-professionals/privacy/index.html"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dhhs.ne.gov/Documents/Information%20Technology%20(IT)%20Security%20Policies%20and%20Standards.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ection508.gov"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edicaid.gov/medicaid/data-and-systems/mita/index.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AE6BA0410044EF1ADA3621C1238D3D3"/>
        <w:category>
          <w:name w:val="General"/>
          <w:gallery w:val="placeholder"/>
        </w:category>
        <w:types>
          <w:type w:val="bbPlcHdr"/>
        </w:types>
        <w:behaviors>
          <w:behavior w:val="content"/>
        </w:behaviors>
        <w:guid w:val="{0325B72F-70A0-4357-BB65-1540C83D9E14}"/>
      </w:docPartPr>
      <w:docPartBody>
        <w:p w:rsidR="00581471" w:rsidRDefault="004F79B0" w:rsidP="004F79B0">
          <w:pPr>
            <w:pStyle w:val="FAE6BA0410044EF1ADA3621C1238D3D3"/>
          </w:pPr>
          <w:r w:rsidRPr="002C721F">
            <w:rPr>
              <w:rStyle w:val="PlaceholderText"/>
            </w:rPr>
            <w:t>Choose an item.</w:t>
          </w:r>
        </w:p>
      </w:docPartBody>
    </w:docPart>
    <w:docPart>
      <w:docPartPr>
        <w:name w:val="23FE6E9427084CBAA707CDA1BD610C0A"/>
        <w:category>
          <w:name w:val="General"/>
          <w:gallery w:val="placeholder"/>
        </w:category>
        <w:types>
          <w:type w:val="bbPlcHdr"/>
        </w:types>
        <w:behaviors>
          <w:behavior w:val="content"/>
        </w:behaviors>
        <w:guid w:val="{86DB870D-4DB3-40DA-807E-8416C6903447}"/>
      </w:docPartPr>
      <w:docPartBody>
        <w:p w:rsidR="00C71B06" w:rsidRDefault="00C71B06" w:rsidP="00C71B06">
          <w:pPr>
            <w:pStyle w:val="23FE6E9427084CBAA707CDA1BD610C0A"/>
          </w:pPr>
          <w:r w:rsidRPr="002C721F">
            <w:rPr>
              <w:rStyle w:val="PlaceholderText"/>
            </w:rPr>
            <w:t>Choose an item.</w:t>
          </w:r>
        </w:p>
      </w:docPartBody>
    </w:docPart>
    <w:docPart>
      <w:docPartPr>
        <w:name w:val="27214C07783A41E6A8C65E0DF650E4A2"/>
        <w:category>
          <w:name w:val="General"/>
          <w:gallery w:val="placeholder"/>
        </w:category>
        <w:types>
          <w:type w:val="bbPlcHdr"/>
        </w:types>
        <w:behaviors>
          <w:behavior w:val="content"/>
        </w:behaviors>
        <w:guid w:val="{854E0877-51DC-41BA-8532-08DA80E26095}"/>
      </w:docPartPr>
      <w:docPartBody>
        <w:p w:rsidR="00E315C3" w:rsidRDefault="00C71B06" w:rsidP="00C71B06">
          <w:pPr>
            <w:pStyle w:val="27214C07783A41E6A8C65E0DF650E4A2"/>
          </w:pPr>
          <w:r w:rsidRPr="002C721F">
            <w:rPr>
              <w:rStyle w:val="PlaceholderText"/>
            </w:rPr>
            <w:t>Choose an item.</w:t>
          </w:r>
        </w:p>
      </w:docPartBody>
    </w:docPart>
    <w:docPart>
      <w:docPartPr>
        <w:name w:val="6C0834D5A205452A8A6B870C2EDE75AD"/>
        <w:category>
          <w:name w:val="General"/>
          <w:gallery w:val="placeholder"/>
        </w:category>
        <w:types>
          <w:type w:val="bbPlcHdr"/>
        </w:types>
        <w:behaviors>
          <w:behavior w:val="content"/>
        </w:behaviors>
        <w:guid w:val="{E85A1BDA-B9FC-4697-936D-60B154552CD9}"/>
      </w:docPartPr>
      <w:docPartBody>
        <w:p w:rsidR="00E315C3" w:rsidRDefault="00C71B06" w:rsidP="00C71B06">
          <w:pPr>
            <w:pStyle w:val="6C0834D5A205452A8A6B870C2EDE75AD"/>
          </w:pPr>
          <w:r w:rsidRPr="002C721F">
            <w:rPr>
              <w:rStyle w:val="PlaceholderText"/>
            </w:rPr>
            <w:t>Choose an item.</w:t>
          </w:r>
        </w:p>
      </w:docPartBody>
    </w:docPart>
    <w:docPart>
      <w:docPartPr>
        <w:name w:val="9B9E4EC1EF7544A2963B58B332776B2D"/>
        <w:category>
          <w:name w:val="General"/>
          <w:gallery w:val="placeholder"/>
        </w:category>
        <w:types>
          <w:type w:val="bbPlcHdr"/>
        </w:types>
        <w:behaviors>
          <w:behavior w:val="content"/>
        </w:behaviors>
        <w:guid w:val="{FDF65D58-9716-4CDD-8A01-E7F5481BC8E2}"/>
      </w:docPartPr>
      <w:docPartBody>
        <w:p w:rsidR="00E315C3" w:rsidRDefault="00C71B06" w:rsidP="00C71B06">
          <w:pPr>
            <w:pStyle w:val="9B9E4EC1EF7544A2963B58B332776B2D"/>
          </w:pPr>
          <w:r w:rsidRPr="002C721F">
            <w:rPr>
              <w:rStyle w:val="PlaceholderText"/>
            </w:rPr>
            <w:t>Choose an item.</w:t>
          </w:r>
        </w:p>
      </w:docPartBody>
    </w:docPart>
    <w:docPart>
      <w:docPartPr>
        <w:name w:val="A1F333686FAC414298077A92183520EA"/>
        <w:category>
          <w:name w:val="General"/>
          <w:gallery w:val="placeholder"/>
        </w:category>
        <w:types>
          <w:type w:val="bbPlcHdr"/>
        </w:types>
        <w:behaviors>
          <w:behavior w:val="content"/>
        </w:behaviors>
        <w:guid w:val="{0C8F5C66-A144-46FE-91A5-0E1F27A2B98E}"/>
      </w:docPartPr>
      <w:docPartBody>
        <w:p w:rsidR="00E315C3" w:rsidRDefault="00C71B06" w:rsidP="00C71B06">
          <w:pPr>
            <w:pStyle w:val="A1F333686FAC414298077A92183520EA"/>
          </w:pPr>
          <w:r w:rsidRPr="002C721F">
            <w:rPr>
              <w:rStyle w:val="PlaceholderText"/>
            </w:rPr>
            <w:t>Choose an item.</w:t>
          </w:r>
        </w:p>
      </w:docPartBody>
    </w:docPart>
    <w:docPart>
      <w:docPartPr>
        <w:name w:val="51EEF229B4094C839D5FD1563515089E"/>
        <w:category>
          <w:name w:val="General"/>
          <w:gallery w:val="placeholder"/>
        </w:category>
        <w:types>
          <w:type w:val="bbPlcHdr"/>
        </w:types>
        <w:behaviors>
          <w:behavior w:val="content"/>
        </w:behaviors>
        <w:guid w:val="{78F64630-8502-494A-A7EB-05A6846B7C93}"/>
      </w:docPartPr>
      <w:docPartBody>
        <w:p w:rsidR="00E315C3" w:rsidRDefault="00C71B06" w:rsidP="00C71B06">
          <w:pPr>
            <w:pStyle w:val="51EEF229B4094C839D5FD1563515089E"/>
          </w:pPr>
          <w:r w:rsidRPr="002C721F">
            <w:rPr>
              <w:rStyle w:val="PlaceholderText"/>
            </w:rPr>
            <w:t>Choose an item.</w:t>
          </w:r>
        </w:p>
      </w:docPartBody>
    </w:docPart>
    <w:docPart>
      <w:docPartPr>
        <w:name w:val="F82FECCDD96E4B9DBC073C491C1E92DF"/>
        <w:category>
          <w:name w:val="General"/>
          <w:gallery w:val="placeholder"/>
        </w:category>
        <w:types>
          <w:type w:val="bbPlcHdr"/>
        </w:types>
        <w:behaviors>
          <w:behavior w:val="content"/>
        </w:behaviors>
        <w:guid w:val="{06537B52-C36F-49FD-B243-EFE508111D3C}"/>
      </w:docPartPr>
      <w:docPartBody>
        <w:p w:rsidR="00E315C3" w:rsidRDefault="00C71B06" w:rsidP="00C71B06">
          <w:pPr>
            <w:pStyle w:val="F82FECCDD96E4B9DBC073C491C1E92DF"/>
          </w:pPr>
          <w:r w:rsidRPr="002C721F">
            <w:rPr>
              <w:rStyle w:val="PlaceholderText"/>
            </w:rPr>
            <w:t>Choose an item.</w:t>
          </w:r>
        </w:p>
      </w:docPartBody>
    </w:docPart>
    <w:docPart>
      <w:docPartPr>
        <w:name w:val="1F5567F1DBF244EB88DCC7A8F96F3B14"/>
        <w:category>
          <w:name w:val="General"/>
          <w:gallery w:val="placeholder"/>
        </w:category>
        <w:types>
          <w:type w:val="bbPlcHdr"/>
        </w:types>
        <w:behaviors>
          <w:behavior w:val="content"/>
        </w:behaviors>
        <w:guid w:val="{B4E1D5C7-3619-4550-9D4D-0B4C4D401B88}"/>
      </w:docPartPr>
      <w:docPartBody>
        <w:p w:rsidR="00E315C3" w:rsidRDefault="00C71B06" w:rsidP="00C71B06">
          <w:pPr>
            <w:pStyle w:val="1F5567F1DBF244EB88DCC7A8F96F3B14"/>
          </w:pPr>
          <w:r w:rsidRPr="002C721F">
            <w:rPr>
              <w:rStyle w:val="PlaceholderText"/>
            </w:rPr>
            <w:t>Choose an item.</w:t>
          </w:r>
        </w:p>
      </w:docPartBody>
    </w:docPart>
    <w:docPart>
      <w:docPartPr>
        <w:name w:val="2874BBF65EC646BE92D91C2521E8F34A"/>
        <w:category>
          <w:name w:val="General"/>
          <w:gallery w:val="placeholder"/>
        </w:category>
        <w:types>
          <w:type w:val="bbPlcHdr"/>
        </w:types>
        <w:behaviors>
          <w:behavior w:val="content"/>
        </w:behaviors>
        <w:guid w:val="{D566DBF4-0415-4524-BC05-32D4E8D88229}"/>
      </w:docPartPr>
      <w:docPartBody>
        <w:p w:rsidR="00E315C3" w:rsidRDefault="00C71B06" w:rsidP="00C71B06">
          <w:pPr>
            <w:pStyle w:val="2874BBF65EC646BE92D91C2521E8F34A"/>
          </w:pPr>
          <w:r w:rsidRPr="002C721F">
            <w:rPr>
              <w:rStyle w:val="PlaceholderText"/>
            </w:rPr>
            <w:t>Choose an item.</w:t>
          </w:r>
        </w:p>
      </w:docPartBody>
    </w:docPart>
    <w:docPart>
      <w:docPartPr>
        <w:name w:val="88163EEB54C4499D956CE0929525E671"/>
        <w:category>
          <w:name w:val="General"/>
          <w:gallery w:val="placeholder"/>
        </w:category>
        <w:types>
          <w:type w:val="bbPlcHdr"/>
        </w:types>
        <w:behaviors>
          <w:behavior w:val="content"/>
        </w:behaviors>
        <w:guid w:val="{0DB01956-6078-4C48-AC39-3B452CE074F6}"/>
      </w:docPartPr>
      <w:docPartBody>
        <w:p w:rsidR="00E315C3" w:rsidRDefault="00C71B06" w:rsidP="00C71B06">
          <w:pPr>
            <w:pStyle w:val="88163EEB54C4499D956CE0929525E671"/>
          </w:pPr>
          <w:r w:rsidRPr="002C721F">
            <w:rPr>
              <w:rStyle w:val="PlaceholderText"/>
            </w:rPr>
            <w:t>Choose an item.</w:t>
          </w:r>
        </w:p>
      </w:docPartBody>
    </w:docPart>
    <w:docPart>
      <w:docPartPr>
        <w:name w:val="B0AFF59D6F49408F8632EDBA2DDE4AFA"/>
        <w:category>
          <w:name w:val="General"/>
          <w:gallery w:val="placeholder"/>
        </w:category>
        <w:types>
          <w:type w:val="bbPlcHdr"/>
        </w:types>
        <w:behaviors>
          <w:behavior w:val="content"/>
        </w:behaviors>
        <w:guid w:val="{B6EFE880-C238-4786-84D1-1BE9C0059159}"/>
      </w:docPartPr>
      <w:docPartBody>
        <w:p w:rsidR="00E315C3" w:rsidRDefault="00C71B06" w:rsidP="00C71B06">
          <w:pPr>
            <w:pStyle w:val="B0AFF59D6F49408F8632EDBA2DDE4AFA"/>
          </w:pPr>
          <w:r w:rsidRPr="002C721F">
            <w:rPr>
              <w:rStyle w:val="PlaceholderText"/>
            </w:rPr>
            <w:t>Choose an item.</w:t>
          </w:r>
        </w:p>
      </w:docPartBody>
    </w:docPart>
    <w:docPart>
      <w:docPartPr>
        <w:name w:val="22CC683334864916A0B396B450E3A95A"/>
        <w:category>
          <w:name w:val="General"/>
          <w:gallery w:val="placeholder"/>
        </w:category>
        <w:types>
          <w:type w:val="bbPlcHdr"/>
        </w:types>
        <w:behaviors>
          <w:behavior w:val="content"/>
        </w:behaviors>
        <w:guid w:val="{13D584E2-22AC-49DB-8C6A-2C08CC7EAD6C}"/>
      </w:docPartPr>
      <w:docPartBody>
        <w:p w:rsidR="00E315C3" w:rsidRDefault="00C71B06" w:rsidP="00C71B06">
          <w:pPr>
            <w:pStyle w:val="22CC683334864916A0B396B450E3A95A"/>
          </w:pPr>
          <w:r w:rsidRPr="002C721F">
            <w:rPr>
              <w:rStyle w:val="PlaceholderText"/>
            </w:rPr>
            <w:t>Choose an item.</w:t>
          </w:r>
        </w:p>
      </w:docPartBody>
    </w:docPart>
    <w:docPart>
      <w:docPartPr>
        <w:name w:val="D3291EBF37564F93B8A85E3CAA451E9B"/>
        <w:category>
          <w:name w:val="General"/>
          <w:gallery w:val="placeholder"/>
        </w:category>
        <w:types>
          <w:type w:val="bbPlcHdr"/>
        </w:types>
        <w:behaviors>
          <w:behavior w:val="content"/>
        </w:behaviors>
        <w:guid w:val="{F84625CD-0580-4C8B-9833-D88D76F2E822}"/>
      </w:docPartPr>
      <w:docPartBody>
        <w:p w:rsidR="00E315C3" w:rsidRDefault="00C71B06" w:rsidP="00C71B06">
          <w:pPr>
            <w:pStyle w:val="D3291EBF37564F93B8A85E3CAA451E9B"/>
          </w:pPr>
          <w:r w:rsidRPr="002C721F">
            <w:rPr>
              <w:rStyle w:val="PlaceholderText"/>
            </w:rPr>
            <w:t>Choose an item.</w:t>
          </w:r>
        </w:p>
      </w:docPartBody>
    </w:docPart>
    <w:docPart>
      <w:docPartPr>
        <w:name w:val="64733C5239FE418A9CF340797B4F991D"/>
        <w:category>
          <w:name w:val="General"/>
          <w:gallery w:val="placeholder"/>
        </w:category>
        <w:types>
          <w:type w:val="bbPlcHdr"/>
        </w:types>
        <w:behaviors>
          <w:behavior w:val="content"/>
        </w:behaviors>
        <w:guid w:val="{03114707-7B83-437A-8F01-381A608EDB9A}"/>
      </w:docPartPr>
      <w:docPartBody>
        <w:p w:rsidR="00E315C3" w:rsidRDefault="00C71B06" w:rsidP="00C71B06">
          <w:pPr>
            <w:pStyle w:val="64733C5239FE418A9CF340797B4F991D"/>
          </w:pPr>
          <w:r w:rsidRPr="002C721F">
            <w:rPr>
              <w:rStyle w:val="PlaceholderText"/>
            </w:rPr>
            <w:t>Choose an item.</w:t>
          </w:r>
        </w:p>
      </w:docPartBody>
    </w:docPart>
    <w:docPart>
      <w:docPartPr>
        <w:name w:val="11417F4AA74F498492E563B6B87064BF"/>
        <w:category>
          <w:name w:val="General"/>
          <w:gallery w:val="placeholder"/>
        </w:category>
        <w:types>
          <w:type w:val="bbPlcHdr"/>
        </w:types>
        <w:behaviors>
          <w:behavior w:val="content"/>
        </w:behaviors>
        <w:guid w:val="{AF6C86B7-B480-4699-9E0A-683212291DE5}"/>
      </w:docPartPr>
      <w:docPartBody>
        <w:p w:rsidR="00E315C3" w:rsidRDefault="00C71B06" w:rsidP="00C71B06">
          <w:pPr>
            <w:pStyle w:val="11417F4AA74F498492E563B6B87064BF"/>
          </w:pPr>
          <w:r w:rsidRPr="002C721F">
            <w:rPr>
              <w:rStyle w:val="PlaceholderText"/>
            </w:rPr>
            <w:t>Choose an item.</w:t>
          </w:r>
        </w:p>
      </w:docPartBody>
    </w:docPart>
    <w:docPart>
      <w:docPartPr>
        <w:name w:val="6FC40E34805A4001B269B4834C1D9C8D"/>
        <w:category>
          <w:name w:val="General"/>
          <w:gallery w:val="placeholder"/>
        </w:category>
        <w:types>
          <w:type w:val="bbPlcHdr"/>
        </w:types>
        <w:behaviors>
          <w:behavior w:val="content"/>
        </w:behaviors>
        <w:guid w:val="{F2DCC362-A0EB-4FA5-B828-2E3ED183FC41}"/>
      </w:docPartPr>
      <w:docPartBody>
        <w:p w:rsidR="00E315C3" w:rsidRDefault="00C71B06" w:rsidP="00C71B06">
          <w:pPr>
            <w:pStyle w:val="6FC40E34805A4001B269B4834C1D9C8D"/>
          </w:pPr>
          <w:r w:rsidRPr="002C721F">
            <w:rPr>
              <w:rStyle w:val="PlaceholderText"/>
            </w:rPr>
            <w:t>Choose an item.</w:t>
          </w:r>
        </w:p>
      </w:docPartBody>
    </w:docPart>
    <w:docPart>
      <w:docPartPr>
        <w:name w:val="324A4126B9EC426FA83B3C0337D80945"/>
        <w:category>
          <w:name w:val="General"/>
          <w:gallery w:val="placeholder"/>
        </w:category>
        <w:types>
          <w:type w:val="bbPlcHdr"/>
        </w:types>
        <w:behaviors>
          <w:behavior w:val="content"/>
        </w:behaviors>
        <w:guid w:val="{4C5B2BD5-87AC-421A-AE55-DC421A265D0E}"/>
      </w:docPartPr>
      <w:docPartBody>
        <w:p w:rsidR="00E315C3" w:rsidRDefault="00C71B06" w:rsidP="00C71B06">
          <w:pPr>
            <w:pStyle w:val="324A4126B9EC426FA83B3C0337D80945"/>
          </w:pPr>
          <w:r w:rsidRPr="002C721F">
            <w:rPr>
              <w:rStyle w:val="PlaceholderText"/>
            </w:rPr>
            <w:t>Choose an item.</w:t>
          </w:r>
        </w:p>
      </w:docPartBody>
    </w:docPart>
    <w:docPart>
      <w:docPartPr>
        <w:name w:val="D89363AFC6CD41BC91106093A8FF2653"/>
        <w:category>
          <w:name w:val="General"/>
          <w:gallery w:val="placeholder"/>
        </w:category>
        <w:types>
          <w:type w:val="bbPlcHdr"/>
        </w:types>
        <w:behaviors>
          <w:behavior w:val="content"/>
        </w:behaviors>
        <w:guid w:val="{F7907A37-1CCD-4884-9C8A-230BCA407ECE}"/>
      </w:docPartPr>
      <w:docPartBody>
        <w:p w:rsidR="00E315C3" w:rsidRDefault="00C71B06" w:rsidP="00C71B06">
          <w:pPr>
            <w:pStyle w:val="D89363AFC6CD41BC91106093A8FF2653"/>
          </w:pPr>
          <w:r w:rsidRPr="002C721F">
            <w:rPr>
              <w:rStyle w:val="PlaceholderText"/>
            </w:rPr>
            <w:t>Choose an item.</w:t>
          </w:r>
        </w:p>
      </w:docPartBody>
    </w:docPart>
    <w:docPart>
      <w:docPartPr>
        <w:name w:val="DA66004C8FB248D9AF01455A9B269F12"/>
        <w:category>
          <w:name w:val="General"/>
          <w:gallery w:val="placeholder"/>
        </w:category>
        <w:types>
          <w:type w:val="bbPlcHdr"/>
        </w:types>
        <w:behaviors>
          <w:behavior w:val="content"/>
        </w:behaviors>
        <w:guid w:val="{493BA429-3057-4E4D-BB0A-E638D0EE65A1}"/>
      </w:docPartPr>
      <w:docPartBody>
        <w:p w:rsidR="00E315C3" w:rsidRDefault="00C71B06" w:rsidP="00C71B06">
          <w:pPr>
            <w:pStyle w:val="DA66004C8FB248D9AF01455A9B269F12"/>
          </w:pPr>
          <w:r w:rsidRPr="002C721F">
            <w:rPr>
              <w:rStyle w:val="PlaceholderText"/>
            </w:rPr>
            <w:t>Choose an item.</w:t>
          </w:r>
        </w:p>
      </w:docPartBody>
    </w:docPart>
    <w:docPart>
      <w:docPartPr>
        <w:name w:val="6A37ED7EFBD74AADBB5127AEEF4A4FEB"/>
        <w:category>
          <w:name w:val="General"/>
          <w:gallery w:val="placeholder"/>
        </w:category>
        <w:types>
          <w:type w:val="bbPlcHdr"/>
        </w:types>
        <w:behaviors>
          <w:behavior w:val="content"/>
        </w:behaviors>
        <w:guid w:val="{834A18E8-9552-4059-BE2A-D081F66EA769}"/>
      </w:docPartPr>
      <w:docPartBody>
        <w:p w:rsidR="00E315C3" w:rsidRDefault="00C71B06" w:rsidP="00C71B06">
          <w:pPr>
            <w:pStyle w:val="6A37ED7EFBD74AADBB5127AEEF4A4FEB"/>
          </w:pPr>
          <w:r w:rsidRPr="002C721F">
            <w:rPr>
              <w:rStyle w:val="PlaceholderText"/>
            </w:rPr>
            <w:t>Choose an item.</w:t>
          </w:r>
        </w:p>
      </w:docPartBody>
    </w:docPart>
    <w:docPart>
      <w:docPartPr>
        <w:name w:val="18C7963F4EB649B9868CAA063CE23C4D"/>
        <w:category>
          <w:name w:val="General"/>
          <w:gallery w:val="placeholder"/>
        </w:category>
        <w:types>
          <w:type w:val="bbPlcHdr"/>
        </w:types>
        <w:behaviors>
          <w:behavior w:val="content"/>
        </w:behaviors>
        <w:guid w:val="{A2E40CFA-FBF3-47EB-8C26-C144A5156B25}"/>
      </w:docPartPr>
      <w:docPartBody>
        <w:p w:rsidR="00E315C3" w:rsidRDefault="00C71B06" w:rsidP="00C71B06">
          <w:pPr>
            <w:pStyle w:val="18C7963F4EB649B9868CAA063CE23C4D"/>
          </w:pPr>
          <w:r w:rsidRPr="002C721F">
            <w:rPr>
              <w:rStyle w:val="PlaceholderText"/>
            </w:rPr>
            <w:t>Choose an item.</w:t>
          </w:r>
        </w:p>
      </w:docPartBody>
    </w:docPart>
    <w:docPart>
      <w:docPartPr>
        <w:name w:val="2A795C1B430143219BC607F8E3646E7D"/>
        <w:category>
          <w:name w:val="General"/>
          <w:gallery w:val="placeholder"/>
        </w:category>
        <w:types>
          <w:type w:val="bbPlcHdr"/>
        </w:types>
        <w:behaviors>
          <w:behavior w:val="content"/>
        </w:behaviors>
        <w:guid w:val="{56496930-FF15-40D7-80BF-D6F3E297E5C6}"/>
      </w:docPartPr>
      <w:docPartBody>
        <w:p w:rsidR="00E315C3" w:rsidRDefault="00C71B06" w:rsidP="00C71B06">
          <w:pPr>
            <w:pStyle w:val="2A795C1B430143219BC607F8E3646E7D"/>
          </w:pPr>
          <w:r w:rsidRPr="002C721F">
            <w:rPr>
              <w:rStyle w:val="PlaceholderText"/>
            </w:rPr>
            <w:t>Choose an item.</w:t>
          </w:r>
        </w:p>
      </w:docPartBody>
    </w:docPart>
    <w:docPart>
      <w:docPartPr>
        <w:name w:val="1064C63592C24AF3ABD0C75EFC82FDAC"/>
        <w:category>
          <w:name w:val="General"/>
          <w:gallery w:val="placeholder"/>
        </w:category>
        <w:types>
          <w:type w:val="bbPlcHdr"/>
        </w:types>
        <w:behaviors>
          <w:behavior w:val="content"/>
        </w:behaviors>
        <w:guid w:val="{96569FE3-66F3-4EDB-B51C-536901FFA97A}"/>
      </w:docPartPr>
      <w:docPartBody>
        <w:p w:rsidR="00E315C3" w:rsidRDefault="00C71B06" w:rsidP="00C71B06">
          <w:pPr>
            <w:pStyle w:val="1064C63592C24AF3ABD0C75EFC82FDAC"/>
          </w:pPr>
          <w:r w:rsidRPr="002C721F">
            <w:rPr>
              <w:rStyle w:val="PlaceholderText"/>
            </w:rPr>
            <w:t>Choose an item.</w:t>
          </w:r>
        </w:p>
      </w:docPartBody>
    </w:docPart>
    <w:docPart>
      <w:docPartPr>
        <w:name w:val="C666475D2BA94937A43B85E215A80070"/>
        <w:category>
          <w:name w:val="General"/>
          <w:gallery w:val="placeholder"/>
        </w:category>
        <w:types>
          <w:type w:val="bbPlcHdr"/>
        </w:types>
        <w:behaviors>
          <w:behavior w:val="content"/>
        </w:behaviors>
        <w:guid w:val="{072027B0-57BA-4771-970D-939947FFCDBF}"/>
      </w:docPartPr>
      <w:docPartBody>
        <w:p w:rsidR="00E315C3" w:rsidRDefault="00C71B06" w:rsidP="00C71B06">
          <w:pPr>
            <w:pStyle w:val="C666475D2BA94937A43B85E215A80070"/>
          </w:pPr>
          <w:r w:rsidRPr="002C721F">
            <w:rPr>
              <w:rStyle w:val="PlaceholderText"/>
            </w:rPr>
            <w:t>Choose an item.</w:t>
          </w:r>
        </w:p>
      </w:docPartBody>
    </w:docPart>
    <w:docPart>
      <w:docPartPr>
        <w:name w:val="C4B034370C8D45A2ACDE6BE515174413"/>
        <w:category>
          <w:name w:val="General"/>
          <w:gallery w:val="placeholder"/>
        </w:category>
        <w:types>
          <w:type w:val="bbPlcHdr"/>
        </w:types>
        <w:behaviors>
          <w:behavior w:val="content"/>
        </w:behaviors>
        <w:guid w:val="{EBEFD252-4D36-4D52-8405-5BC812DC7201}"/>
      </w:docPartPr>
      <w:docPartBody>
        <w:p w:rsidR="00E315C3" w:rsidRDefault="00C71B06" w:rsidP="00C71B06">
          <w:pPr>
            <w:pStyle w:val="C4B034370C8D45A2ACDE6BE515174413"/>
          </w:pPr>
          <w:r w:rsidRPr="002C721F">
            <w:rPr>
              <w:rStyle w:val="PlaceholderText"/>
            </w:rPr>
            <w:t>Choose an item.</w:t>
          </w:r>
        </w:p>
      </w:docPartBody>
    </w:docPart>
    <w:docPart>
      <w:docPartPr>
        <w:name w:val="AC9992007F8F4AE4B0442C357727582A"/>
        <w:category>
          <w:name w:val="General"/>
          <w:gallery w:val="placeholder"/>
        </w:category>
        <w:types>
          <w:type w:val="bbPlcHdr"/>
        </w:types>
        <w:behaviors>
          <w:behavior w:val="content"/>
        </w:behaviors>
        <w:guid w:val="{603F130D-4F1B-4AE0-8B2E-CEE98B16C562}"/>
      </w:docPartPr>
      <w:docPartBody>
        <w:p w:rsidR="00E315C3" w:rsidRDefault="00C71B06" w:rsidP="00C71B06">
          <w:pPr>
            <w:pStyle w:val="AC9992007F8F4AE4B0442C357727582A"/>
          </w:pPr>
          <w:r w:rsidRPr="002C721F">
            <w:rPr>
              <w:rStyle w:val="PlaceholderText"/>
            </w:rPr>
            <w:t>Choose an item.</w:t>
          </w:r>
        </w:p>
      </w:docPartBody>
    </w:docPart>
    <w:docPart>
      <w:docPartPr>
        <w:name w:val="26E1674C6C30436FAFB969747C6BA27A"/>
        <w:category>
          <w:name w:val="General"/>
          <w:gallery w:val="placeholder"/>
        </w:category>
        <w:types>
          <w:type w:val="bbPlcHdr"/>
        </w:types>
        <w:behaviors>
          <w:behavior w:val="content"/>
        </w:behaviors>
        <w:guid w:val="{552B51AD-6D7D-4E09-8FC6-9B634E17D5FB}"/>
      </w:docPartPr>
      <w:docPartBody>
        <w:p w:rsidR="00E315C3" w:rsidRDefault="00C71B06" w:rsidP="00C71B06">
          <w:pPr>
            <w:pStyle w:val="26E1674C6C30436FAFB969747C6BA27A"/>
          </w:pPr>
          <w:r w:rsidRPr="002C721F">
            <w:rPr>
              <w:rStyle w:val="PlaceholderText"/>
            </w:rPr>
            <w:t>Choose an item.</w:t>
          </w:r>
        </w:p>
      </w:docPartBody>
    </w:docPart>
    <w:docPart>
      <w:docPartPr>
        <w:name w:val="8FFBB8B85E39422CA65E3C12D1A35B37"/>
        <w:category>
          <w:name w:val="General"/>
          <w:gallery w:val="placeholder"/>
        </w:category>
        <w:types>
          <w:type w:val="bbPlcHdr"/>
        </w:types>
        <w:behaviors>
          <w:behavior w:val="content"/>
        </w:behaviors>
        <w:guid w:val="{AC8063B4-2B9E-475B-9870-1FC5AB8E2064}"/>
      </w:docPartPr>
      <w:docPartBody>
        <w:p w:rsidR="00E315C3" w:rsidRDefault="00C71B06" w:rsidP="00C71B06">
          <w:pPr>
            <w:pStyle w:val="8FFBB8B85E39422CA65E3C12D1A35B37"/>
          </w:pPr>
          <w:r w:rsidRPr="002C721F">
            <w:rPr>
              <w:rStyle w:val="PlaceholderText"/>
            </w:rPr>
            <w:t>Choose an item.</w:t>
          </w:r>
        </w:p>
      </w:docPartBody>
    </w:docPart>
    <w:docPart>
      <w:docPartPr>
        <w:name w:val="6FD6A71D899B445282DCAF25CB55142F"/>
        <w:category>
          <w:name w:val="General"/>
          <w:gallery w:val="placeholder"/>
        </w:category>
        <w:types>
          <w:type w:val="bbPlcHdr"/>
        </w:types>
        <w:behaviors>
          <w:behavior w:val="content"/>
        </w:behaviors>
        <w:guid w:val="{DA46CEB7-CE03-4E9F-A513-1867909334FC}"/>
      </w:docPartPr>
      <w:docPartBody>
        <w:p w:rsidR="00E315C3" w:rsidRDefault="00C71B06" w:rsidP="00C71B06">
          <w:pPr>
            <w:pStyle w:val="6FD6A71D899B445282DCAF25CB55142F"/>
          </w:pPr>
          <w:r w:rsidRPr="002C721F">
            <w:rPr>
              <w:rStyle w:val="PlaceholderText"/>
            </w:rPr>
            <w:t>Choose an item.</w:t>
          </w:r>
        </w:p>
      </w:docPartBody>
    </w:docPart>
    <w:docPart>
      <w:docPartPr>
        <w:name w:val="E5C3420DA5A24CB88685E688FDA84F89"/>
        <w:category>
          <w:name w:val="General"/>
          <w:gallery w:val="placeholder"/>
        </w:category>
        <w:types>
          <w:type w:val="bbPlcHdr"/>
        </w:types>
        <w:behaviors>
          <w:behavior w:val="content"/>
        </w:behaviors>
        <w:guid w:val="{16C510E0-4634-4C68-8809-B2B2C5B25796}"/>
      </w:docPartPr>
      <w:docPartBody>
        <w:p w:rsidR="00E315C3" w:rsidRDefault="00C71B06" w:rsidP="00C71B06">
          <w:pPr>
            <w:pStyle w:val="E5C3420DA5A24CB88685E688FDA84F89"/>
          </w:pPr>
          <w:r w:rsidRPr="002C721F">
            <w:rPr>
              <w:rStyle w:val="PlaceholderText"/>
            </w:rPr>
            <w:t>Choose an item.</w:t>
          </w:r>
        </w:p>
      </w:docPartBody>
    </w:docPart>
    <w:docPart>
      <w:docPartPr>
        <w:name w:val="013875DA8EE5429687341D351D3725DF"/>
        <w:category>
          <w:name w:val="General"/>
          <w:gallery w:val="placeholder"/>
        </w:category>
        <w:types>
          <w:type w:val="bbPlcHdr"/>
        </w:types>
        <w:behaviors>
          <w:behavior w:val="content"/>
        </w:behaviors>
        <w:guid w:val="{3894CA43-97B3-444E-95E1-06AE86557441}"/>
      </w:docPartPr>
      <w:docPartBody>
        <w:p w:rsidR="00E315C3" w:rsidRDefault="00C71B06" w:rsidP="00C71B06">
          <w:pPr>
            <w:pStyle w:val="013875DA8EE5429687341D351D3725DF"/>
          </w:pPr>
          <w:r w:rsidRPr="002C721F">
            <w:rPr>
              <w:rStyle w:val="PlaceholderText"/>
            </w:rPr>
            <w:t>Choose an item.</w:t>
          </w:r>
        </w:p>
      </w:docPartBody>
    </w:docPart>
    <w:docPart>
      <w:docPartPr>
        <w:name w:val="1BC170DD2C0F417594CE92E04545FA30"/>
        <w:category>
          <w:name w:val="General"/>
          <w:gallery w:val="placeholder"/>
        </w:category>
        <w:types>
          <w:type w:val="bbPlcHdr"/>
        </w:types>
        <w:behaviors>
          <w:behavior w:val="content"/>
        </w:behaviors>
        <w:guid w:val="{3DA73FF2-0C25-47DD-8C58-CF3F774235E4}"/>
      </w:docPartPr>
      <w:docPartBody>
        <w:p w:rsidR="00E315C3" w:rsidRDefault="00C71B06" w:rsidP="00C71B06">
          <w:pPr>
            <w:pStyle w:val="1BC170DD2C0F417594CE92E04545FA30"/>
          </w:pPr>
          <w:r w:rsidRPr="002C721F">
            <w:rPr>
              <w:rStyle w:val="PlaceholderText"/>
            </w:rPr>
            <w:t>Choose an item.</w:t>
          </w:r>
        </w:p>
      </w:docPartBody>
    </w:docPart>
    <w:docPart>
      <w:docPartPr>
        <w:name w:val="F3A043EA4AD44872A1352CDFAB0285DD"/>
        <w:category>
          <w:name w:val="General"/>
          <w:gallery w:val="placeholder"/>
        </w:category>
        <w:types>
          <w:type w:val="bbPlcHdr"/>
        </w:types>
        <w:behaviors>
          <w:behavior w:val="content"/>
        </w:behaviors>
        <w:guid w:val="{83E7F728-E8C6-49C4-8863-C956D548598A}"/>
      </w:docPartPr>
      <w:docPartBody>
        <w:p w:rsidR="00E315C3" w:rsidRDefault="00C71B06" w:rsidP="00C71B06">
          <w:pPr>
            <w:pStyle w:val="F3A043EA4AD44872A1352CDFAB0285DD"/>
          </w:pPr>
          <w:r w:rsidRPr="002C721F">
            <w:rPr>
              <w:rStyle w:val="PlaceholderText"/>
            </w:rPr>
            <w:t>Choose an item.</w:t>
          </w:r>
        </w:p>
      </w:docPartBody>
    </w:docPart>
    <w:docPart>
      <w:docPartPr>
        <w:name w:val="7848362BBDF0495A8323E2C295A33C0F"/>
        <w:category>
          <w:name w:val="General"/>
          <w:gallery w:val="placeholder"/>
        </w:category>
        <w:types>
          <w:type w:val="bbPlcHdr"/>
        </w:types>
        <w:behaviors>
          <w:behavior w:val="content"/>
        </w:behaviors>
        <w:guid w:val="{71737776-562B-4399-A0FF-B8C1C585FB06}"/>
      </w:docPartPr>
      <w:docPartBody>
        <w:p w:rsidR="00E315C3" w:rsidRDefault="00C71B06" w:rsidP="00C71B06">
          <w:pPr>
            <w:pStyle w:val="7848362BBDF0495A8323E2C295A33C0F"/>
          </w:pPr>
          <w:r w:rsidRPr="002C721F">
            <w:rPr>
              <w:rStyle w:val="PlaceholderText"/>
            </w:rPr>
            <w:t>Choose an item.</w:t>
          </w:r>
        </w:p>
      </w:docPartBody>
    </w:docPart>
    <w:docPart>
      <w:docPartPr>
        <w:name w:val="261E1CD205204FAFA772B9CB0EC2E6D4"/>
        <w:category>
          <w:name w:val="General"/>
          <w:gallery w:val="placeholder"/>
        </w:category>
        <w:types>
          <w:type w:val="bbPlcHdr"/>
        </w:types>
        <w:behaviors>
          <w:behavior w:val="content"/>
        </w:behaviors>
        <w:guid w:val="{159BF0C9-F8CA-448C-83EE-2976FB02A0D6}"/>
      </w:docPartPr>
      <w:docPartBody>
        <w:p w:rsidR="00E315C3" w:rsidRDefault="00C71B06" w:rsidP="00C71B06">
          <w:pPr>
            <w:pStyle w:val="261E1CD205204FAFA772B9CB0EC2E6D4"/>
          </w:pPr>
          <w:r w:rsidRPr="002C721F">
            <w:rPr>
              <w:rStyle w:val="PlaceholderText"/>
            </w:rPr>
            <w:t>Choose an item.</w:t>
          </w:r>
        </w:p>
      </w:docPartBody>
    </w:docPart>
    <w:docPart>
      <w:docPartPr>
        <w:name w:val="CC1F3C9907B44F19820831D107378011"/>
        <w:category>
          <w:name w:val="General"/>
          <w:gallery w:val="placeholder"/>
        </w:category>
        <w:types>
          <w:type w:val="bbPlcHdr"/>
        </w:types>
        <w:behaviors>
          <w:behavior w:val="content"/>
        </w:behaviors>
        <w:guid w:val="{AC054BEA-D22F-469A-AC5C-3FBB0E4D52E0}"/>
      </w:docPartPr>
      <w:docPartBody>
        <w:p w:rsidR="00E315C3" w:rsidRDefault="00C71B06" w:rsidP="00C71B06">
          <w:pPr>
            <w:pStyle w:val="CC1F3C9907B44F19820831D107378011"/>
          </w:pPr>
          <w:r w:rsidRPr="002C721F">
            <w:rPr>
              <w:rStyle w:val="PlaceholderText"/>
            </w:rPr>
            <w:t>Choose an item.</w:t>
          </w:r>
        </w:p>
      </w:docPartBody>
    </w:docPart>
    <w:docPart>
      <w:docPartPr>
        <w:name w:val="F46BC6A4C763434BB4D959DF15AB62B4"/>
        <w:category>
          <w:name w:val="General"/>
          <w:gallery w:val="placeholder"/>
        </w:category>
        <w:types>
          <w:type w:val="bbPlcHdr"/>
        </w:types>
        <w:behaviors>
          <w:behavior w:val="content"/>
        </w:behaviors>
        <w:guid w:val="{55D172DC-12C1-46F2-B2F5-5D482C15D102}"/>
      </w:docPartPr>
      <w:docPartBody>
        <w:p w:rsidR="00E315C3" w:rsidRDefault="00C71B06" w:rsidP="00C71B06">
          <w:pPr>
            <w:pStyle w:val="F46BC6A4C763434BB4D959DF15AB62B4"/>
          </w:pPr>
          <w:r w:rsidRPr="002C721F">
            <w:rPr>
              <w:rStyle w:val="PlaceholderText"/>
            </w:rPr>
            <w:t>Choose an item.</w:t>
          </w:r>
        </w:p>
      </w:docPartBody>
    </w:docPart>
    <w:docPart>
      <w:docPartPr>
        <w:name w:val="4B7C7204D2564C5F9F69ECA5BFB20FCB"/>
        <w:category>
          <w:name w:val="General"/>
          <w:gallery w:val="placeholder"/>
        </w:category>
        <w:types>
          <w:type w:val="bbPlcHdr"/>
        </w:types>
        <w:behaviors>
          <w:behavior w:val="content"/>
        </w:behaviors>
        <w:guid w:val="{B06904F9-D5D2-4A05-8DF2-3CDA03F7341A}"/>
      </w:docPartPr>
      <w:docPartBody>
        <w:p w:rsidR="00E315C3" w:rsidRDefault="00C71B06" w:rsidP="00C71B06">
          <w:pPr>
            <w:pStyle w:val="4B7C7204D2564C5F9F69ECA5BFB20FCB"/>
          </w:pPr>
          <w:r w:rsidRPr="002C721F">
            <w:rPr>
              <w:rStyle w:val="PlaceholderText"/>
            </w:rPr>
            <w:t>Choose an item.</w:t>
          </w:r>
        </w:p>
      </w:docPartBody>
    </w:docPart>
    <w:docPart>
      <w:docPartPr>
        <w:name w:val="B8A386392AF6429D89D9675B723B4B25"/>
        <w:category>
          <w:name w:val="General"/>
          <w:gallery w:val="placeholder"/>
        </w:category>
        <w:types>
          <w:type w:val="bbPlcHdr"/>
        </w:types>
        <w:behaviors>
          <w:behavior w:val="content"/>
        </w:behaviors>
        <w:guid w:val="{9670AAC6-C78C-4EF9-A62D-21E181AD85A4}"/>
      </w:docPartPr>
      <w:docPartBody>
        <w:p w:rsidR="00E315C3" w:rsidRDefault="00C71B06" w:rsidP="00C71B06">
          <w:pPr>
            <w:pStyle w:val="B8A386392AF6429D89D9675B723B4B25"/>
          </w:pPr>
          <w:r w:rsidRPr="002C721F">
            <w:rPr>
              <w:rStyle w:val="PlaceholderText"/>
            </w:rPr>
            <w:t>Choose an item.</w:t>
          </w:r>
        </w:p>
      </w:docPartBody>
    </w:docPart>
    <w:docPart>
      <w:docPartPr>
        <w:name w:val="AB36AB0F7BF1402E90155ED4D397C842"/>
        <w:category>
          <w:name w:val="General"/>
          <w:gallery w:val="placeholder"/>
        </w:category>
        <w:types>
          <w:type w:val="bbPlcHdr"/>
        </w:types>
        <w:behaviors>
          <w:behavior w:val="content"/>
        </w:behaviors>
        <w:guid w:val="{61816A76-D98A-47F2-ABF0-207857C83BB8}"/>
      </w:docPartPr>
      <w:docPartBody>
        <w:p w:rsidR="00E315C3" w:rsidRDefault="00C71B06" w:rsidP="00C71B06">
          <w:pPr>
            <w:pStyle w:val="AB36AB0F7BF1402E90155ED4D397C842"/>
          </w:pPr>
          <w:r w:rsidRPr="002C721F">
            <w:rPr>
              <w:rStyle w:val="PlaceholderText"/>
            </w:rPr>
            <w:t>Choose an item.</w:t>
          </w:r>
        </w:p>
      </w:docPartBody>
    </w:docPart>
    <w:docPart>
      <w:docPartPr>
        <w:name w:val="4C60E5A105D8437186697EE6CA8887A3"/>
        <w:category>
          <w:name w:val="General"/>
          <w:gallery w:val="placeholder"/>
        </w:category>
        <w:types>
          <w:type w:val="bbPlcHdr"/>
        </w:types>
        <w:behaviors>
          <w:behavior w:val="content"/>
        </w:behaviors>
        <w:guid w:val="{985AB9C2-F439-4F05-BAA9-CA74A4857B9D}"/>
      </w:docPartPr>
      <w:docPartBody>
        <w:p w:rsidR="00E315C3" w:rsidRDefault="00C71B06" w:rsidP="00C71B06">
          <w:pPr>
            <w:pStyle w:val="4C60E5A105D8437186697EE6CA8887A3"/>
          </w:pPr>
          <w:r w:rsidRPr="002C721F">
            <w:rPr>
              <w:rStyle w:val="PlaceholderText"/>
            </w:rPr>
            <w:t>Choose an item.</w:t>
          </w:r>
        </w:p>
      </w:docPartBody>
    </w:docPart>
    <w:docPart>
      <w:docPartPr>
        <w:name w:val="EAEB98043BF04BC4B5ABADAF01CCA92F"/>
        <w:category>
          <w:name w:val="General"/>
          <w:gallery w:val="placeholder"/>
        </w:category>
        <w:types>
          <w:type w:val="bbPlcHdr"/>
        </w:types>
        <w:behaviors>
          <w:behavior w:val="content"/>
        </w:behaviors>
        <w:guid w:val="{2488EF5E-3B83-4AA8-89EC-831E0B0CE838}"/>
      </w:docPartPr>
      <w:docPartBody>
        <w:p w:rsidR="00E315C3" w:rsidRDefault="00C71B06" w:rsidP="00C71B06">
          <w:pPr>
            <w:pStyle w:val="EAEB98043BF04BC4B5ABADAF01CCA92F"/>
          </w:pPr>
          <w:r w:rsidRPr="002C721F">
            <w:rPr>
              <w:rStyle w:val="PlaceholderText"/>
            </w:rPr>
            <w:t>Choose an item.</w:t>
          </w:r>
        </w:p>
      </w:docPartBody>
    </w:docPart>
    <w:docPart>
      <w:docPartPr>
        <w:name w:val="2ED0CC2797A148FFB746FB1D30C5BE67"/>
        <w:category>
          <w:name w:val="General"/>
          <w:gallery w:val="placeholder"/>
        </w:category>
        <w:types>
          <w:type w:val="bbPlcHdr"/>
        </w:types>
        <w:behaviors>
          <w:behavior w:val="content"/>
        </w:behaviors>
        <w:guid w:val="{FE95E5AC-CDDB-4914-9D23-C9E28B1842EE}"/>
      </w:docPartPr>
      <w:docPartBody>
        <w:p w:rsidR="00E315C3" w:rsidRDefault="00C71B06" w:rsidP="00C71B06">
          <w:pPr>
            <w:pStyle w:val="2ED0CC2797A148FFB746FB1D30C5BE67"/>
          </w:pPr>
          <w:r w:rsidRPr="002C721F">
            <w:rPr>
              <w:rStyle w:val="PlaceholderText"/>
            </w:rPr>
            <w:t>Choose an item.</w:t>
          </w:r>
        </w:p>
      </w:docPartBody>
    </w:docPart>
    <w:docPart>
      <w:docPartPr>
        <w:name w:val="52BB5170C28B4FF3B9848634CBCE984C"/>
        <w:category>
          <w:name w:val="General"/>
          <w:gallery w:val="placeholder"/>
        </w:category>
        <w:types>
          <w:type w:val="bbPlcHdr"/>
        </w:types>
        <w:behaviors>
          <w:behavior w:val="content"/>
        </w:behaviors>
        <w:guid w:val="{04DFCB00-1B68-4854-BB7E-52459CD86DF0}"/>
      </w:docPartPr>
      <w:docPartBody>
        <w:p w:rsidR="00E315C3" w:rsidRDefault="00C71B06" w:rsidP="00C71B06">
          <w:pPr>
            <w:pStyle w:val="52BB5170C28B4FF3B9848634CBCE984C"/>
          </w:pPr>
          <w:r w:rsidRPr="002C721F">
            <w:rPr>
              <w:rStyle w:val="PlaceholderText"/>
            </w:rPr>
            <w:t>Choose an item.</w:t>
          </w:r>
        </w:p>
      </w:docPartBody>
    </w:docPart>
    <w:docPart>
      <w:docPartPr>
        <w:name w:val="38A64183552A4CCAAA08A53472C3486C"/>
        <w:category>
          <w:name w:val="General"/>
          <w:gallery w:val="placeholder"/>
        </w:category>
        <w:types>
          <w:type w:val="bbPlcHdr"/>
        </w:types>
        <w:behaviors>
          <w:behavior w:val="content"/>
        </w:behaviors>
        <w:guid w:val="{55DA68E0-1DBF-4629-B2FE-880BC376B657}"/>
      </w:docPartPr>
      <w:docPartBody>
        <w:p w:rsidR="00E315C3" w:rsidRDefault="00C71B06" w:rsidP="00C71B06">
          <w:pPr>
            <w:pStyle w:val="38A64183552A4CCAAA08A53472C3486C"/>
          </w:pPr>
          <w:r w:rsidRPr="002C721F">
            <w:rPr>
              <w:rStyle w:val="PlaceholderText"/>
            </w:rPr>
            <w:t>Choose an item.</w:t>
          </w:r>
        </w:p>
      </w:docPartBody>
    </w:docPart>
    <w:docPart>
      <w:docPartPr>
        <w:name w:val="D69AD6ADBD864EB0AF63936BCCFA9C9A"/>
        <w:category>
          <w:name w:val="General"/>
          <w:gallery w:val="placeholder"/>
        </w:category>
        <w:types>
          <w:type w:val="bbPlcHdr"/>
        </w:types>
        <w:behaviors>
          <w:behavior w:val="content"/>
        </w:behaviors>
        <w:guid w:val="{777629BA-4395-4215-8C25-D649A73660BE}"/>
      </w:docPartPr>
      <w:docPartBody>
        <w:p w:rsidR="00E315C3" w:rsidRDefault="00C71B06" w:rsidP="00C71B06">
          <w:pPr>
            <w:pStyle w:val="D69AD6ADBD864EB0AF63936BCCFA9C9A"/>
          </w:pPr>
          <w:r w:rsidRPr="002C721F">
            <w:rPr>
              <w:rStyle w:val="PlaceholderText"/>
            </w:rPr>
            <w:t>Choose an item.</w:t>
          </w:r>
        </w:p>
      </w:docPartBody>
    </w:docPart>
    <w:docPart>
      <w:docPartPr>
        <w:name w:val="4D44BC4A95E34FC295C8F3E31EC3BF09"/>
        <w:category>
          <w:name w:val="General"/>
          <w:gallery w:val="placeholder"/>
        </w:category>
        <w:types>
          <w:type w:val="bbPlcHdr"/>
        </w:types>
        <w:behaviors>
          <w:behavior w:val="content"/>
        </w:behaviors>
        <w:guid w:val="{9C1B4FBF-0F3A-460E-BFFD-9331AE5D95A1}"/>
      </w:docPartPr>
      <w:docPartBody>
        <w:p w:rsidR="00E315C3" w:rsidRDefault="00C71B06" w:rsidP="00C71B06">
          <w:pPr>
            <w:pStyle w:val="4D44BC4A95E34FC295C8F3E31EC3BF09"/>
          </w:pPr>
          <w:r w:rsidRPr="002C721F">
            <w:rPr>
              <w:rStyle w:val="PlaceholderText"/>
            </w:rPr>
            <w:t>Choose an item.</w:t>
          </w:r>
        </w:p>
      </w:docPartBody>
    </w:docPart>
    <w:docPart>
      <w:docPartPr>
        <w:name w:val="7A28402D17FA434C911BDE3A630DBDBD"/>
        <w:category>
          <w:name w:val="General"/>
          <w:gallery w:val="placeholder"/>
        </w:category>
        <w:types>
          <w:type w:val="bbPlcHdr"/>
        </w:types>
        <w:behaviors>
          <w:behavior w:val="content"/>
        </w:behaviors>
        <w:guid w:val="{B46EBC5D-2997-4913-99DC-C232870D9139}"/>
      </w:docPartPr>
      <w:docPartBody>
        <w:p w:rsidR="00E315C3" w:rsidRDefault="00C71B06" w:rsidP="00C71B06">
          <w:pPr>
            <w:pStyle w:val="7A28402D17FA434C911BDE3A630DBDBD"/>
          </w:pPr>
          <w:r w:rsidRPr="002C721F">
            <w:rPr>
              <w:rStyle w:val="PlaceholderText"/>
            </w:rPr>
            <w:t>Choose an item.</w:t>
          </w:r>
        </w:p>
      </w:docPartBody>
    </w:docPart>
    <w:docPart>
      <w:docPartPr>
        <w:name w:val="360EB4CA94A340B08A89D64AFB26A651"/>
        <w:category>
          <w:name w:val="General"/>
          <w:gallery w:val="placeholder"/>
        </w:category>
        <w:types>
          <w:type w:val="bbPlcHdr"/>
        </w:types>
        <w:behaviors>
          <w:behavior w:val="content"/>
        </w:behaviors>
        <w:guid w:val="{A414991F-A447-4C61-AD94-26E45E0F50DF}"/>
      </w:docPartPr>
      <w:docPartBody>
        <w:p w:rsidR="00E315C3" w:rsidRDefault="00C71B06" w:rsidP="00C71B06">
          <w:pPr>
            <w:pStyle w:val="360EB4CA94A340B08A89D64AFB26A651"/>
          </w:pPr>
          <w:r w:rsidRPr="002C721F">
            <w:rPr>
              <w:rStyle w:val="PlaceholderText"/>
            </w:rPr>
            <w:t>Choose an item.</w:t>
          </w:r>
        </w:p>
      </w:docPartBody>
    </w:docPart>
    <w:docPart>
      <w:docPartPr>
        <w:name w:val="50EA82816DBE46AE8B6F16D5BF49F363"/>
        <w:category>
          <w:name w:val="General"/>
          <w:gallery w:val="placeholder"/>
        </w:category>
        <w:types>
          <w:type w:val="bbPlcHdr"/>
        </w:types>
        <w:behaviors>
          <w:behavior w:val="content"/>
        </w:behaviors>
        <w:guid w:val="{B66D8420-256D-414A-949D-EC14F7790582}"/>
      </w:docPartPr>
      <w:docPartBody>
        <w:p w:rsidR="00E315C3" w:rsidRDefault="00C71B06" w:rsidP="00C71B06">
          <w:pPr>
            <w:pStyle w:val="50EA82816DBE46AE8B6F16D5BF49F363"/>
          </w:pPr>
          <w:r w:rsidRPr="002C721F">
            <w:rPr>
              <w:rStyle w:val="PlaceholderText"/>
            </w:rPr>
            <w:t>Choose an item.</w:t>
          </w:r>
        </w:p>
      </w:docPartBody>
    </w:docPart>
    <w:docPart>
      <w:docPartPr>
        <w:name w:val="6F677F8AD3894BB98B6A096DEA187E7C"/>
        <w:category>
          <w:name w:val="General"/>
          <w:gallery w:val="placeholder"/>
        </w:category>
        <w:types>
          <w:type w:val="bbPlcHdr"/>
        </w:types>
        <w:behaviors>
          <w:behavior w:val="content"/>
        </w:behaviors>
        <w:guid w:val="{7B414D6F-F07B-4675-876F-A1F30C04A537}"/>
      </w:docPartPr>
      <w:docPartBody>
        <w:p w:rsidR="00E315C3" w:rsidRDefault="00C71B06" w:rsidP="00C71B06">
          <w:pPr>
            <w:pStyle w:val="6F677F8AD3894BB98B6A096DEA187E7C"/>
          </w:pPr>
          <w:r w:rsidRPr="002C721F">
            <w:rPr>
              <w:rStyle w:val="PlaceholderText"/>
            </w:rPr>
            <w:t>Choose an item.</w:t>
          </w:r>
        </w:p>
      </w:docPartBody>
    </w:docPart>
    <w:docPart>
      <w:docPartPr>
        <w:name w:val="9F1ADA4C1A8C4FBAAF926A6DB360609E"/>
        <w:category>
          <w:name w:val="General"/>
          <w:gallery w:val="placeholder"/>
        </w:category>
        <w:types>
          <w:type w:val="bbPlcHdr"/>
        </w:types>
        <w:behaviors>
          <w:behavior w:val="content"/>
        </w:behaviors>
        <w:guid w:val="{E1FA7E5D-DFE1-40E2-A08C-E08F5A0BFE1F}"/>
      </w:docPartPr>
      <w:docPartBody>
        <w:p w:rsidR="00E315C3" w:rsidRDefault="00C71B06" w:rsidP="00C71B06">
          <w:pPr>
            <w:pStyle w:val="9F1ADA4C1A8C4FBAAF926A6DB360609E"/>
          </w:pPr>
          <w:r w:rsidRPr="002C721F">
            <w:rPr>
              <w:rStyle w:val="PlaceholderText"/>
            </w:rPr>
            <w:t>Choose an item.</w:t>
          </w:r>
        </w:p>
      </w:docPartBody>
    </w:docPart>
    <w:docPart>
      <w:docPartPr>
        <w:name w:val="4D880DAED07845D7917C232B4F1FD51B"/>
        <w:category>
          <w:name w:val="General"/>
          <w:gallery w:val="placeholder"/>
        </w:category>
        <w:types>
          <w:type w:val="bbPlcHdr"/>
        </w:types>
        <w:behaviors>
          <w:behavior w:val="content"/>
        </w:behaviors>
        <w:guid w:val="{91152CF3-DF86-4EF2-8A3B-95E5B5163418}"/>
      </w:docPartPr>
      <w:docPartBody>
        <w:p w:rsidR="00E315C3" w:rsidRDefault="00C71B06" w:rsidP="00C71B06">
          <w:pPr>
            <w:pStyle w:val="4D880DAED07845D7917C232B4F1FD51B"/>
          </w:pPr>
          <w:r w:rsidRPr="002C721F">
            <w:rPr>
              <w:rStyle w:val="PlaceholderText"/>
            </w:rPr>
            <w:t>Choose an item.</w:t>
          </w:r>
        </w:p>
      </w:docPartBody>
    </w:docPart>
    <w:docPart>
      <w:docPartPr>
        <w:name w:val="C61B190A9D304DB3B0867855BF6BCBC5"/>
        <w:category>
          <w:name w:val="General"/>
          <w:gallery w:val="placeholder"/>
        </w:category>
        <w:types>
          <w:type w:val="bbPlcHdr"/>
        </w:types>
        <w:behaviors>
          <w:behavior w:val="content"/>
        </w:behaviors>
        <w:guid w:val="{29A14D24-BD99-4AA1-B4AD-1A7AC87467BD}"/>
      </w:docPartPr>
      <w:docPartBody>
        <w:p w:rsidR="00E315C3" w:rsidRDefault="00C71B06" w:rsidP="00C71B06">
          <w:pPr>
            <w:pStyle w:val="C61B190A9D304DB3B0867855BF6BCBC5"/>
          </w:pPr>
          <w:r w:rsidRPr="002C721F">
            <w:rPr>
              <w:rStyle w:val="PlaceholderText"/>
            </w:rPr>
            <w:t>Choose an item.</w:t>
          </w:r>
        </w:p>
      </w:docPartBody>
    </w:docPart>
    <w:docPart>
      <w:docPartPr>
        <w:name w:val="A701EB373B584FA3A0B51A50E027AD8A"/>
        <w:category>
          <w:name w:val="General"/>
          <w:gallery w:val="placeholder"/>
        </w:category>
        <w:types>
          <w:type w:val="bbPlcHdr"/>
        </w:types>
        <w:behaviors>
          <w:behavior w:val="content"/>
        </w:behaviors>
        <w:guid w:val="{878D2B76-17B3-442A-9BE6-905037F0512E}"/>
      </w:docPartPr>
      <w:docPartBody>
        <w:p w:rsidR="00E315C3" w:rsidRDefault="00C71B06" w:rsidP="00C71B06">
          <w:pPr>
            <w:pStyle w:val="A701EB373B584FA3A0B51A50E027AD8A"/>
          </w:pPr>
          <w:r w:rsidRPr="002C721F">
            <w:rPr>
              <w:rStyle w:val="PlaceholderText"/>
            </w:rPr>
            <w:t>Choose an item.</w:t>
          </w:r>
        </w:p>
      </w:docPartBody>
    </w:docPart>
    <w:docPart>
      <w:docPartPr>
        <w:name w:val="0CF44CCFA14C4DB7A765C11D7813F4B9"/>
        <w:category>
          <w:name w:val="General"/>
          <w:gallery w:val="placeholder"/>
        </w:category>
        <w:types>
          <w:type w:val="bbPlcHdr"/>
        </w:types>
        <w:behaviors>
          <w:behavior w:val="content"/>
        </w:behaviors>
        <w:guid w:val="{407C2EBA-C383-4FC9-9375-3397B8BF64A1}"/>
      </w:docPartPr>
      <w:docPartBody>
        <w:p w:rsidR="00E315C3" w:rsidRDefault="00C71B06" w:rsidP="00C71B06">
          <w:pPr>
            <w:pStyle w:val="0CF44CCFA14C4DB7A765C11D7813F4B9"/>
          </w:pPr>
          <w:r w:rsidRPr="002C721F">
            <w:rPr>
              <w:rStyle w:val="PlaceholderText"/>
            </w:rPr>
            <w:t>Choose an item.</w:t>
          </w:r>
        </w:p>
      </w:docPartBody>
    </w:docPart>
    <w:docPart>
      <w:docPartPr>
        <w:name w:val="B0D4924EC4E544A68CF45AF15E35B4BA"/>
        <w:category>
          <w:name w:val="General"/>
          <w:gallery w:val="placeholder"/>
        </w:category>
        <w:types>
          <w:type w:val="bbPlcHdr"/>
        </w:types>
        <w:behaviors>
          <w:behavior w:val="content"/>
        </w:behaviors>
        <w:guid w:val="{03FE73E2-A189-44CA-878F-70F323A870C2}"/>
      </w:docPartPr>
      <w:docPartBody>
        <w:p w:rsidR="00E315C3" w:rsidRDefault="00C71B06" w:rsidP="00C71B06">
          <w:pPr>
            <w:pStyle w:val="B0D4924EC4E544A68CF45AF15E35B4BA"/>
          </w:pPr>
          <w:r w:rsidRPr="002C721F">
            <w:rPr>
              <w:rStyle w:val="PlaceholderText"/>
            </w:rPr>
            <w:t>Choose an item.</w:t>
          </w:r>
        </w:p>
      </w:docPartBody>
    </w:docPart>
    <w:docPart>
      <w:docPartPr>
        <w:name w:val="C52F3531223F4CCF913B04170437041E"/>
        <w:category>
          <w:name w:val="General"/>
          <w:gallery w:val="placeholder"/>
        </w:category>
        <w:types>
          <w:type w:val="bbPlcHdr"/>
        </w:types>
        <w:behaviors>
          <w:behavior w:val="content"/>
        </w:behaviors>
        <w:guid w:val="{632ED53D-36E0-425F-8517-7715A1E59CAF}"/>
      </w:docPartPr>
      <w:docPartBody>
        <w:p w:rsidR="00E315C3" w:rsidRDefault="00C71B06" w:rsidP="00C71B06">
          <w:pPr>
            <w:pStyle w:val="C52F3531223F4CCF913B04170437041E"/>
          </w:pPr>
          <w:r w:rsidRPr="002C721F">
            <w:rPr>
              <w:rStyle w:val="PlaceholderText"/>
            </w:rPr>
            <w:t>Choose an item.</w:t>
          </w:r>
        </w:p>
      </w:docPartBody>
    </w:docPart>
    <w:docPart>
      <w:docPartPr>
        <w:name w:val="BBA7BC67C698412B88808FEA3BB54CAA"/>
        <w:category>
          <w:name w:val="General"/>
          <w:gallery w:val="placeholder"/>
        </w:category>
        <w:types>
          <w:type w:val="bbPlcHdr"/>
        </w:types>
        <w:behaviors>
          <w:behavior w:val="content"/>
        </w:behaviors>
        <w:guid w:val="{85570E1D-4687-4202-9DC3-E44A99F9CE01}"/>
      </w:docPartPr>
      <w:docPartBody>
        <w:p w:rsidR="00E315C3" w:rsidRDefault="00C71B06" w:rsidP="00C71B06">
          <w:pPr>
            <w:pStyle w:val="BBA7BC67C698412B88808FEA3BB54CAA"/>
          </w:pPr>
          <w:r w:rsidRPr="002C721F">
            <w:rPr>
              <w:rStyle w:val="PlaceholderText"/>
            </w:rPr>
            <w:t>Choose an item.</w:t>
          </w:r>
        </w:p>
      </w:docPartBody>
    </w:docPart>
    <w:docPart>
      <w:docPartPr>
        <w:name w:val="F72F2CF12C6E4D23A5B5300D1A1628B3"/>
        <w:category>
          <w:name w:val="General"/>
          <w:gallery w:val="placeholder"/>
        </w:category>
        <w:types>
          <w:type w:val="bbPlcHdr"/>
        </w:types>
        <w:behaviors>
          <w:behavior w:val="content"/>
        </w:behaviors>
        <w:guid w:val="{E7BCB511-806E-4FF6-9DCE-8EB84F3FB0C3}"/>
      </w:docPartPr>
      <w:docPartBody>
        <w:p w:rsidR="00E315C3" w:rsidRDefault="00C71B06" w:rsidP="00C71B06">
          <w:pPr>
            <w:pStyle w:val="F72F2CF12C6E4D23A5B5300D1A1628B3"/>
          </w:pPr>
          <w:r w:rsidRPr="002C721F">
            <w:rPr>
              <w:rStyle w:val="PlaceholderText"/>
            </w:rPr>
            <w:t>Choose an item.</w:t>
          </w:r>
        </w:p>
      </w:docPartBody>
    </w:docPart>
    <w:docPart>
      <w:docPartPr>
        <w:name w:val="E0978904F2AB4EB0B3CC72402405994D"/>
        <w:category>
          <w:name w:val="General"/>
          <w:gallery w:val="placeholder"/>
        </w:category>
        <w:types>
          <w:type w:val="bbPlcHdr"/>
        </w:types>
        <w:behaviors>
          <w:behavior w:val="content"/>
        </w:behaviors>
        <w:guid w:val="{C935C754-2F36-4A37-8CDA-D30C1E298769}"/>
      </w:docPartPr>
      <w:docPartBody>
        <w:p w:rsidR="00E315C3" w:rsidRDefault="00C71B06" w:rsidP="00C71B06">
          <w:pPr>
            <w:pStyle w:val="E0978904F2AB4EB0B3CC72402405994D"/>
          </w:pPr>
          <w:r w:rsidRPr="002C721F">
            <w:rPr>
              <w:rStyle w:val="PlaceholderText"/>
            </w:rPr>
            <w:t>Choose an item.</w:t>
          </w:r>
        </w:p>
      </w:docPartBody>
    </w:docPart>
    <w:docPart>
      <w:docPartPr>
        <w:name w:val="C41FC6EC5BED486DA66BA202550F5D1E"/>
        <w:category>
          <w:name w:val="General"/>
          <w:gallery w:val="placeholder"/>
        </w:category>
        <w:types>
          <w:type w:val="bbPlcHdr"/>
        </w:types>
        <w:behaviors>
          <w:behavior w:val="content"/>
        </w:behaviors>
        <w:guid w:val="{FC3F70E0-E4DA-432E-9930-F3DD6070CE72}"/>
      </w:docPartPr>
      <w:docPartBody>
        <w:p w:rsidR="00E315C3" w:rsidRDefault="00C71B06" w:rsidP="00C71B06">
          <w:pPr>
            <w:pStyle w:val="C41FC6EC5BED486DA66BA202550F5D1E"/>
          </w:pPr>
          <w:r w:rsidRPr="002C721F">
            <w:rPr>
              <w:rStyle w:val="PlaceholderText"/>
            </w:rPr>
            <w:t>Choose an item.</w:t>
          </w:r>
        </w:p>
      </w:docPartBody>
    </w:docPart>
    <w:docPart>
      <w:docPartPr>
        <w:name w:val="FC39E2FF8BB4498489C27AF769902502"/>
        <w:category>
          <w:name w:val="General"/>
          <w:gallery w:val="placeholder"/>
        </w:category>
        <w:types>
          <w:type w:val="bbPlcHdr"/>
        </w:types>
        <w:behaviors>
          <w:behavior w:val="content"/>
        </w:behaviors>
        <w:guid w:val="{BC6F74B5-0536-4846-BA02-AD7068FEB525}"/>
      </w:docPartPr>
      <w:docPartBody>
        <w:p w:rsidR="00E315C3" w:rsidRDefault="00C71B06" w:rsidP="00C71B06">
          <w:pPr>
            <w:pStyle w:val="FC39E2FF8BB4498489C27AF769902502"/>
          </w:pPr>
          <w:r w:rsidRPr="002C721F">
            <w:rPr>
              <w:rStyle w:val="PlaceholderText"/>
            </w:rPr>
            <w:t>Choose an item.</w:t>
          </w:r>
        </w:p>
      </w:docPartBody>
    </w:docPart>
    <w:docPart>
      <w:docPartPr>
        <w:name w:val="DB3E8ED8E3574CDF92AC23B0E9ED2F2B"/>
        <w:category>
          <w:name w:val="General"/>
          <w:gallery w:val="placeholder"/>
        </w:category>
        <w:types>
          <w:type w:val="bbPlcHdr"/>
        </w:types>
        <w:behaviors>
          <w:behavior w:val="content"/>
        </w:behaviors>
        <w:guid w:val="{C4BEAFAB-118C-48C2-850A-A16EC05C4DDA}"/>
      </w:docPartPr>
      <w:docPartBody>
        <w:p w:rsidR="00E315C3" w:rsidRDefault="00C71B06" w:rsidP="00C71B06">
          <w:pPr>
            <w:pStyle w:val="DB3E8ED8E3574CDF92AC23B0E9ED2F2B"/>
          </w:pPr>
          <w:r w:rsidRPr="002C721F">
            <w:rPr>
              <w:rStyle w:val="PlaceholderText"/>
            </w:rPr>
            <w:t>Choose an item.</w:t>
          </w:r>
        </w:p>
      </w:docPartBody>
    </w:docPart>
    <w:docPart>
      <w:docPartPr>
        <w:name w:val="F9E0F252A599447F891A893C71BA6518"/>
        <w:category>
          <w:name w:val="General"/>
          <w:gallery w:val="placeholder"/>
        </w:category>
        <w:types>
          <w:type w:val="bbPlcHdr"/>
        </w:types>
        <w:behaviors>
          <w:behavior w:val="content"/>
        </w:behaviors>
        <w:guid w:val="{71FA14C7-B28C-4776-BF94-AF046AEEB103}"/>
      </w:docPartPr>
      <w:docPartBody>
        <w:p w:rsidR="00E315C3" w:rsidRDefault="00C71B06" w:rsidP="00C71B06">
          <w:pPr>
            <w:pStyle w:val="F9E0F252A599447F891A893C71BA6518"/>
          </w:pPr>
          <w:r w:rsidRPr="002C721F">
            <w:rPr>
              <w:rStyle w:val="PlaceholderText"/>
            </w:rPr>
            <w:t>Choose an item.</w:t>
          </w:r>
        </w:p>
      </w:docPartBody>
    </w:docPart>
    <w:docPart>
      <w:docPartPr>
        <w:name w:val="6BA9476CB41E4F3CB7D8AA0DF8F3A57E"/>
        <w:category>
          <w:name w:val="General"/>
          <w:gallery w:val="placeholder"/>
        </w:category>
        <w:types>
          <w:type w:val="bbPlcHdr"/>
        </w:types>
        <w:behaviors>
          <w:behavior w:val="content"/>
        </w:behaviors>
        <w:guid w:val="{F2C36D1A-EE94-464C-98B7-5ACD8F264D6F}"/>
      </w:docPartPr>
      <w:docPartBody>
        <w:p w:rsidR="00E315C3" w:rsidRDefault="00C71B06" w:rsidP="00C71B06">
          <w:pPr>
            <w:pStyle w:val="6BA9476CB41E4F3CB7D8AA0DF8F3A57E"/>
          </w:pPr>
          <w:r w:rsidRPr="002C721F">
            <w:rPr>
              <w:rStyle w:val="PlaceholderText"/>
            </w:rPr>
            <w:t>Choose an item.</w:t>
          </w:r>
        </w:p>
      </w:docPartBody>
    </w:docPart>
    <w:docPart>
      <w:docPartPr>
        <w:name w:val="F772FC157F024052ABDC76BA4166C1DB"/>
        <w:category>
          <w:name w:val="General"/>
          <w:gallery w:val="placeholder"/>
        </w:category>
        <w:types>
          <w:type w:val="bbPlcHdr"/>
        </w:types>
        <w:behaviors>
          <w:behavior w:val="content"/>
        </w:behaviors>
        <w:guid w:val="{98DDCB47-EADD-4D7B-8CDC-6C3F3450CEC4}"/>
      </w:docPartPr>
      <w:docPartBody>
        <w:p w:rsidR="00E315C3" w:rsidRDefault="00C71B06" w:rsidP="00C71B06">
          <w:pPr>
            <w:pStyle w:val="F772FC157F024052ABDC76BA4166C1DB"/>
          </w:pPr>
          <w:r w:rsidRPr="002C721F">
            <w:rPr>
              <w:rStyle w:val="PlaceholderText"/>
            </w:rPr>
            <w:t>Choose an item.</w:t>
          </w:r>
        </w:p>
      </w:docPartBody>
    </w:docPart>
    <w:docPart>
      <w:docPartPr>
        <w:name w:val="553667D2B2EA4841A1C1B21BD951AD6C"/>
        <w:category>
          <w:name w:val="General"/>
          <w:gallery w:val="placeholder"/>
        </w:category>
        <w:types>
          <w:type w:val="bbPlcHdr"/>
        </w:types>
        <w:behaviors>
          <w:behavior w:val="content"/>
        </w:behaviors>
        <w:guid w:val="{52FB6926-4A13-44C1-B789-F51259A1C800}"/>
      </w:docPartPr>
      <w:docPartBody>
        <w:p w:rsidR="00E315C3" w:rsidRDefault="00C71B06" w:rsidP="00C71B06">
          <w:pPr>
            <w:pStyle w:val="553667D2B2EA4841A1C1B21BD951AD6C"/>
          </w:pPr>
          <w:r w:rsidRPr="002C721F">
            <w:rPr>
              <w:rStyle w:val="PlaceholderText"/>
            </w:rPr>
            <w:t>Choose an item.</w:t>
          </w:r>
        </w:p>
      </w:docPartBody>
    </w:docPart>
    <w:docPart>
      <w:docPartPr>
        <w:name w:val="A717E50707734133B9594009991E6B37"/>
        <w:category>
          <w:name w:val="General"/>
          <w:gallery w:val="placeholder"/>
        </w:category>
        <w:types>
          <w:type w:val="bbPlcHdr"/>
        </w:types>
        <w:behaviors>
          <w:behavior w:val="content"/>
        </w:behaviors>
        <w:guid w:val="{3E2F5817-1AF7-43EB-B082-3CD0C72816F0}"/>
      </w:docPartPr>
      <w:docPartBody>
        <w:p w:rsidR="00E315C3" w:rsidRDefault="00C71B06" w:rsidP="00C71B06">
          <w:pPr>
            <w:pStyle w:val="A717E50707734133B9594009991E6B37"/>
          </w:pPr>
          <w:r w:rsidRPr="002C721F">
            <w:rPr>
              <w:rStyle w:val="PlaceholderText"/>
            </w:rPr>
            <w:t>Choose an item.</w:t>
          </w:r>
        </w:p>
      </w:docPartBody>
    </w:docPart>
    <w:docPart>
      <w:docPartPr>
        <w:name w:val="359E073E29AA4B0B9F1D56C174377F81"/>
        <w:category>
          <w:name w:val="General"/>
          <w:gallery w:val="placeholder"/>
        </w:category>
        <w:types>
          <w:type w:val="bbPlcHdr"/>
        </w:types>
        <w:behaviors>
          <w:behavior w:val="content"/>
        </w:behaviors>
        <w:guid w:val="{2A8DEC40-93C2-4881-892E-287133ABB470}"/>
      </w:docPartPr>
      <w:docPartBody>
        <w:p w:rsidR="00E315C3" w:rsidRDefault="00C71B06" w:rsidP="00C71B06">
          <w:pPr>
            <w:pStyle w:val="359E073E29AA4B0B9F1D56C174377F81"/>
          </w:pPr>
          <w:r w:rsidRPr="002C721F">
            <w:rPr>
              <w:rStyle w:val="PlaceholderText"/>
            </w:rPr>
            <w:t>Choose an item.</w:t>
          </w:r>
        </w:p>
      </w:docPartBody>
    </w:docPart>
    <w:docPart>
      <w:docPartPr>
        <w:name w:val="E7C158926A1147C283F7A09C0AC81C05"/>
        <w:category>
          <w:name w:val="General"/>
          <w:gallery w:val="placeholder"/>
        </w:category>
        <w:types>
          <w:type w:val="bbPlcHdr"/>
        </w:types>
        <w:behaviors>
          <w:behavior w:val="content"/>
        </w:behaviors>
        <w:guid w:val="{999E9D3B-825A-4F7B-87B5-2BFD83EA3861}"/>
      </w:docPartPr>
      <w:docPartBody>
        <w:p w:rsidR="00E315C3" w:rsidRDefault="00C71B06" w:rsidP="00C71B06">
          <w:pPr>
            <w:pStyle w:val="E7C158926A1147C283F7A09C0AC81C05"/>
          </w:pPr>
          <w:r w:rsidRPr="002C721F">
            <w:rPr>
              <w:rStyle w:val="PlaceholderText"/>
            </w:rPr>
            <w:t>Choose an item.</w:t>
          </w:r>
        </w:p>
      </w:docPartBody>
    </w:docPart>
    <w:docPart>
      <w:docPartPr>
        <w:name w:val="659EB058AC824CE49BFC92A24044371B"/>
        <w:category>
          <w:name w:val="General"/>
          <w:gallery w:val="placeholder"/>
        </w:category>
        <w:types>
          <w:type w:val="bbPlcHdr"/>
        </w:types>
        <w:behaviors>
          <w:behavior w:val="content"/>
        </w:behaviors>
        <w:guid w:val="{91E58807-745B-485B-9852-00610497921A}"/>
      </w:docPartPr>
      <w:docPartBody>
        <w:p w:rsidR="00E315C3" w:rsidRDefault="00C71B06" w:rsidP="00C71B06">
          <w:pPr>
            <w:pStyle w:val="659EB058AC824CE49BFC92A24044371B"/>
          </w:pPr>
          <w:r w:rsidRPr="002C721F">
            <w:rPr>
              <w:rStyle w:val="PlaceholderText"/>
            </w:rPr>
            <w:t>Choose an item.</w:t>
          </w:r>
        </w:p>
      </w:docPartBody>
    </w:docPart>
    <w:docPart>
      <w:docPartPr>
        <w:name w:val="72D0F5A071D34C9D82D27C0A83AF04CC"/>
        <w:category>
          <w:name w:val="General"/>
          <w:gallery w:val="placeholder"/>
        </w:category>
        <w:types>
          <w:type w:val="bbPlcHdr"/>
        </w:types>
        <w:behaviors>
          <w:behavior w:val="content"/>
        </w:behaviors>
        <w:guid w:val="{3573C28E-7ADA-4D87-924F-C5230CD31F0D}"/>
      </w:docPartPr>
      <w:docPartBody>
        <w:p w:rsidR="00E315C3" w:rsidRDefault="00C71B06" w:rsidP="00C71B06">
          <w:pPr>
            <w:pStyle w:val="72D0F5A071D34C9D82D27C0A83AF04CC"/>
          </w:pPr>
          <w:r w:rsidRPr="002C721F">
            <w:rPr>
              <w:rStyle w:val="PlaceholderText"/>
            </w:rPr>
            <w:t>Choose an item.</w:t>
          </w:r>
        </w:p>
      </w:docPartBody>
    </w:docPart>
    <w:docPart>
      <w:docPartPr>
        <w:name w:val="8B93DBA0F0FF4B08A5C8F27843CFDAE4"/>
        <w:category>
          <w:name w:val="General"/>
          <w:gallery w:val="placeholder"/>
        </w:category>
        <w:types>
          <w:type w:val="bbPlcHdr"/>
        </w:types>
        <w:behaviors>
          <w:behavior w:val="content"/>
        </w:behaviors>
        <w:guid w:val="{5C9499E0-212E-4E9C-B2FE-BE55ADA3EC90}"/>
      </w:docPartPr>
      <w:docPartBody>
        <w:p w:rsidR="00E315C3" w:rsidRDefault="00C71B06" w:rsidP="00C71B06">
          <w:pPr>
            <w:pStyle w:val="8B93DBA0F0FF4B08A5C8F27843CFDAE4"/>
          </w:pPr>
          <w:r w:rsidRPr="002C721F">
            <w:rPr>
              <w:rStyle w:val="PlaceholderText"/>
            </w:rPr>
            <w:t>Choose an item.</w:t>
          </w:r>
        </w:p>
      </w:docPartBody>
    </w:docPart>
    <w:docPart>
      <w:docPartPr>
        <w:name w:val="3548DAAA4CEB4AFD9AEC354653094729"/>
        <w:category>
          <w:name w:val="General"/>
          <w:gallery w:val="placeholder"/>
        </w:category>
        <w:types>
          <w:type w:val="bbPlcHdr"/>
        </w:types>
        <w:behaviors>
          <w:behavior w:val="content"/>
        </w:behaviors>
        <w:guid w:val="{41761127-881E-4123-89F6-3211D98F464D}"/>
      </w:docPartPr>
      <w:docPartBody>
        <w:p w:rsidR="00E315C3" w:rsidRDefault="00C71B06" w:rsidP="00C71B06">
          <w:pPr>
            <w:pStyle w:val="3548DAAA4CEB4AFD9AEC354653094729"/>
          </w:pPr>
          <w:r w:rsidRPr="002C721F">
            <w:rPr>
              <w:rStyle w:val="PlaceholderText"/>
            </w:rPr>
            <w:t>Choose an item.</w:t>
          </w:r>
        </w:p>
      </w:docPartBody>
    </w:docPart>
    <w:docPart>
      <w:docPartPr>
        <w:name w:val="F4DD66B0E2B34EB291718FF8487A8F32"/>
        <w:category>
          <w:name w:val="General"/>
          <w:gallery w:val="placeholder"/>
        </w:category>
        <w:types>
          <w:type w:val="bbPlcHdr"/>
        </w:types>
        <w:behaviors>
          <w:behavior w:val="content"/>
        </w:behaviors>
        <w:guid w:val="{69178E24-F1D7-4F3E-AFC2-09DA4200A93C}"/>
      </w:docPartPr>
      <w:docPartBody>
        <w:p w:rsidR="00E315C3" w:rsidRDefault="00C71B06" w:rsidP="00C71B06">
          <w:pPr>
            <w:pStyle w:val="F4DD66B0E2B34EB291718FF8487A8F32"/>
          </w:pPr>
          <w:r w:rsidRPr="002C721F">
            <w:rPr>
              <w:rStyle w:val="PlaceholderText"/>
            </w:rPr>
            <w:t>Choose an item.</w:t>
          </w:r>
        </w:p>
      </w:docPartBody>
    </w:docPart>
    <w:docPart>
      <w:docPartPr>
        <w:name w:val="4B0AA9B6A2EC4A9EA4725A3BA4E0E960"/>
        <w:category>
          <w:name w:val="General"/>
          <w:gallery w:val="placeholder"/>
        </w:category>
        <w:types>
          <w:type w:val="bbPlcHdr"/>
        </w:types>
        <w:behaviors>
          <w:behavior w:val="content"/>
        </w:behaviors>
        <w:guid w:val="{422627FF-CA71-47EC-93C2-7C4E28B549A2}"/>
      </w:docPartPr>
      <w:docPartBody>
        <w:p w:rsidR="00E315C3" w:rsidRDefault="00C71B06" w:rsidP="00C71B06">
          <w:pPr>
            <w:pStyle w:val="4B0AA9B6A2EC4A9EA4725A3BA4E0E960"/>
          </w:pPr>
          <w:r w:rsidRPr="002C721F">
            <w:rPr>
              <w:rStyle w:val="PlaceholderText"/>
            </w:rPr>
            <w:t>Choose an item.</w:t>
          </w:r>
        </w:p>
      </w:docPartBody>
    </w:docPart>
    <w:docPart>
      <w:docPartPr>
        <w:name w:val="44A5A6CC3C894465BD935228E17D3F8B"/>
        <w:category>
          <w:name w:val="General"/>
          <w:gallery w:val="placeholder"/>
        </w:category>
        <w:types>
          <w:type w:val="bbPlcHdr"/>
        </w:types>
        <w:behaviors>
          <w:behavior w:val="content"/>
        </w:behaviors>
        <w:guid w:val="{9FAE43AF-E932-4C38-B05F-79896FD8F551}"/>
      </w:docPartPr>
      <w:docPartBody>
        <w:p w:rsidR="00E315C3" w:rsidRDefault="00C71B06" w:rsidP="00C71B06">
          <w:pPr>
            <w:pStyle w:val="44A5A6CC3C894465BD935228E17D3F8B"/>
          </w:pPr>
          <w:r w:rsidRPr="002C721F">
            <w:rPr>
              <w:rStyle w:val="PlaceholderText"/>
            </w:rPr>
            <w:t>Choose an item.</w:t>
          </w:r>
        </w:p>
      </w:docPartBody>
    </w:docPart>
    <w:docPart>
      <w:docPartPr>
        <w:name w:val="57800202946944CB8C41CD4E62415BC6"/>
        <w:category>
          <w:name w:val="General"/>
          <w:gallery w:val="placeholder"/>
        </w:category>
        <w:types>
          <w:type w:val="bbPlcHdr"/>
        </w:types>
        <w:behaviors>
          <w:behavior w:val="content"/>
        </w:behaviors>
        <w:guid w:val="{E609DE7B-E26A-4D86-BEF3-A3CD54E30CE1}"/>
      </w:docPartPr>
      <w:docPartBody>
        <w:p w:rsidR="00E315C3" w:rsidRDefault="00C71B06" w:rsidP="00C71B06">
          <w:pPr>
            <w:pStyle w:val="57800202946944CB8C41CD4E62415BC6"/>
          </w:pPr>
          <w:r w:rsidRPr="002C721F">
            <w:rPr>
              <w:rStyle w:val="PlaceholderText"/>
            </w:rPr>
            <w:t>Choose an item.</w:t>
          </w:r>
        </w:p>
      </w:docPartBody>
    </w:docPart>
    <w:docPart>
      <w:docPartPr>
        <w:name w:val="D29009876F084D94B0E1F0CEF97701EF"/>
        <w:category>
          <w:name w:val="General"/>
          <w:gallery w:val="placeholder"/>
        </w:category>
        <w:types>
          <w:type w:val="bbPlcHdr"/>
        </w:types>
        <w:behaviors>
          <w:behavior w:val="content"/>
        </w:behaviors>
        <w:guid w:val="{8008F4EA-7DD1-4D1F-8FAC-AD8CD41683CD}"/>
      </w:docPartPr>
      <w:docPartBody>
        <w:p w:rsidR="00E315C3" w:rsidRDefault="00C71B06" w:rsidP="00C71B06">
          <w:pPr>
            <w:pStyle w:val="D29009876F084D94B0E1F0CEF97701EF"/>
          </w:pPr>
          <w:r w:rsidRPr="002C721F">
            <w:rPr>
              <w:rStyle w:val="PlaceholderText"/>
            </w:rPr>
            <w:t>Choose an item.</w:t>
          </w:r>
        </w:p>
      </w:docPartBody>
    </w:docPart>
    <w:docPart>
      <w:docPartPr>
        <w:name w:val="3479980257384C33976FA953B67C1353"/>
        <w:category>
          <w:name w:val="General"/>
          <w:gallery w:val="placeholder"/>
        </w:category>
        <w:types>
          <w:type w:val="bbPlcHdr"/>
        </w:types>
        <w:behaviors>
          <w:behavior w:val="content"/>
        </w:behaviors>
        <w:guid w:val="{93CE1162-BE9E-422B-BEB6-741E379127B9}"/>
      </w:docPartPr>
      <w:docPartBody>
        <w:p w:rsidR="00E315C3" w:rsidRDefault="00C71B06" w:rsidP="00C71B06">
          <w:pPr>
            <w:pStyle w:val="3479980257384C33976FA953B67C1353"/>
          </w:pPr>
          <w:r w:rsidRPr="002C721F">
            <w:rPr>
              <w:rStyle w:val="PlaceholderText"/>
            </w:rPr>
            <w:t>Choose an item.</w:t>
          </w:r>
        </w:p>
      </w:docPartBody>
    </w:docPart>
    <w:docPart>
      <w:docPartPr>
        <w:name w:val="A93BD58FBD98442197638624A6964C7F"/>
        <w:category>
          <w:name w:val="General"/>
          <w:gallery w:val="placeholder"/>
        </w:category>
        <w:types>
          <w:type w:val="bbPlcHdr"/>
        </w:types>
        <w:behaviors>
          <w:behavior w:val="content"/>
        </w:behaviors>
        <w:guid w:val="{F47E307F-A13E-45C0-B17C-5F2BEA2789F7}"/>
      </w:docPartPr>
      <w:docPartBody>
        <w:p w:rsidR="00E315C3" w:rsidRDefault="00C71B06" w:rsidP="00C71B06">
          <w:pPr>
            <w:pStyle w:val="A93BD58FBD98442197638624A6964C7F"/>
          </w:pPr>
          <w:r w:rsidRPr="002C721F">
            <w:rPr>
              <w:rStyle w:val="PlaceholderText"/>
            </w:rPr>
            <w:t>Choose an item.</w:t>
          </w:r>
        </w:p>
      </w:docPartBody>
    </w:docPart>
    <w:docPart>
      <w:docPartPr>
        <w:name w:val="D3C763AB7FFC4FA5B04AA4F12ABE857C"/>
        <w:category>
          <w:name w:val="General"/>
          <w:gallery w:val="placeholder"/>
        </w:category>
        <w:types>
          <w:type w:val="bbPlcHdr"/>
        </w:types>
        <w:behaviors>
          <w:behavior w:val="content"/>
        </w:behaviors>
        <w:guid w:val="{A8DC9A6B-824F-4BCD-83EE-8102E3599DDE}"/>
      </w:docPartPr>
      <w:docPartBody>
        <w:p w:rsidR="00E315C3" w:rsidRDefault="00C71B06" w:rsidP="00C71B06">
          <w:pPr>
            <w:pStyle w:val="D3C763AB7FFC4FA5B04AA4F12ABE857C"/>
          </w:pPr>
          <w:r w:rsidRPr="002C721F">
            <w:rPr>
              <w:rStyle w:val="PlaceholderText"/>
            </w:rPr>
            <w:t>Choose an item.</w:t>
          </w:r>
        </w:p>
      </w:docPartBody>
    </w:docPart>
    <w:docPart>
      <w:docPartPr>
        <w:name w:val="7F5A9972B50D485A8443721C0F45E32D"/>
        <w:category>
          <w:name w:val="General"/>
          <w:gallery w:val="placeholder"/>
        </w:category>
        <w:types>
          <w:type w:val="bbPlcHdr"/>
        </w:types>
        <w:behaviors>
          <w:behavior w:val="content"/>
        </w:behaviors>
        <w:guid w:val="{5FDFEF0D-EF6F-4A63-B906-099370AD9432}"/>
      </w:docPartPr>
      <w:docPartBody>
        <w:p w:rsidR="00E315C3" w:rsidRDefault="00C71B06" w:rsidP="00C71B06">
          <w:pPr>
            <w:pStyle w:val="7F5A9972B50D485A8443721C0F45E32D"/>
          </w:pPr>
          <w:r w:rsidRPr="002C721F">
            <w:rPr>
              <w:rStyle w:val="PlaceholderText"/>
            </w:rPr>
            <w:t>Choose an item.</w:t>
          </w:r>
        </w:p>
      </w:docPartBody>
    </w:docPart>
    <w:docPart>
      <w:docPartPr>
        <w:name w:val="E898AD3BF4CA4EA1AC254A9310A4AF88"/>
        <w:category>
          <w:name w:val="General"/>
          <w:gallery w:val="placeholder"/>
        </w:category>
        <w:types>
          <w:type w:val="bbPlcHdr"/>
        </w:types>
        <w:behaviors>
          <w:behavior w:val="content"/>
        </w:behaviors>
        <w:guid w:val="{D4EBB0BC-1F4E-49D1-BAE7-89342080E745}"/>
      </w:docPartPr>
      <w:docPartBody>
        <w:p w:rsidR="00E315C3" w:rsidRDefault="00C71B06" w:rsidP="00C71B06">
          <w:pPr>
            <w:pStyle w:val="E898AD3BF4CA4EA1AC254A9310A4AF88"/>
          </w:pPr>
          <w:r w:rsidRPr="002C721F">
            <w:rPr>
              <w:rStyle w:val="PlaceholderText"/>
            </w:rPr>
            <w:t>Choose an item.</w:t>
          </w:r>
        </w:p>
      </w:docPartBody>
    </w:docPart>
    <w:docPart>
      <w:docPartPr>
        <w:name w:val="176677925D75413E98347A89757EE468"/>
        <w:category>
          <w:name w:val="General"/>
          <w:gallery w:val="placeholder"/>
        </w:category>
        <w:types>
          <w:type w:val="bbPlcHdr"/>
        </w:types>
        <w:behaviors>
          <w:behavior w:val="content"/>
        </w:behaviors>
        <w:guid w:val="{488D78A2-7701-4B97-93A3-CF2C71190489}"/>
      </w:docPartPr>
      <w:docPartBody>
        <w:p w:rsidR="00E315C3" w:rsidRDefault="00C71B06" w:rsidP="00C71B06">
          <w:pPr>
            <w:pStyle w:val="176677925D75413E98347A89757EE468"/>
          </w:pPr>
          <w:r w:rsidRPr="002C721F">
            <w:rPr>
              <w:rStyle w:val="PlaceholderText"/>
            </w:rPr>
            <w:t>Choose an item.</w:t>
          </w:r>
        </w:p>
      </w:docPartBody>
    </w:docPart>
    <w:docPart>
      <w:docPartPr>
        <w:name w:val="415433401DCA42CBA0C27DD72B0F2EFC"/>
        <w:category>
          <w:name w:val="General"/>
          <w:gallery w:val="placeholder"/>
        </w:category>
        <w:types>
          <w:type w:val="bbPlcHdr"/>
        </w:types>
        <w:behaviors>
          <w:behavior w:val="content"/>
        </w:behaviors>
        <w:guid w:val="{2CCE194A-B54A-4B47-83B9-0F5399A27D82}"/>
      </w:docPartPr>
      <w:docPartBody>
        <w:p w:rsidR="00E315C3" w:rsidRDefault="00C71B06" w:rsidP="00C71B06">
          <w:pPr>
            <w:pStyle w:val="415433401DCA42CBA0C27DD72B0F2EFC"/>
          </w:pPr>
          <w:r w:rsidRPr="002C721F">
            <w:rPr>
              <w:rStyle w:val="PlaceholderText"/>
            </w:rPr>
            <w:t>Choose an item.</w:t>
          </w:r>
        </w:p>
      </w:docPartBody>
    </w:docPart>
    <w:docPart>
      <w:docPartPr>
        <w:name w:val="52357380E59E4D57BD72EA90BDC2395B"/>
        <w:category>
          <w:name w:val="General"/>
          <w:gallery w:val="placeholder"/>
        </w:category>
        <w:types>
          <w:type w:val="bbPlcHdr"/>
        </w:types>
        <w:behaviors>
          <w:behavior w:val="content"/>
        </w:behaviors>
        <w:guid w:val="{C5D936F4-8D52-4153-8957-39306417BB0B}"/>
      </w:docPartPr>
      <w:docPartBody>
        <w:p w:rsidR="00E315C3" w:rsidRDefault="00C71B06" w:rsidP="00C71B06">
          <w:pPr>
            <w:pStyle w:val="52357380E59E4D57BD72EA90BDC2395B"/>
          </w:pPr>
          <w:r w:rsidRPr="002C721F">
            <w:rPr>
              <w:rStyle w:val="PlaceholderText"/>
            </w:rPr>
            <w:t>Choose an item.</w:t>
          </w:r>
        </w:p>
      </w:docPartBody>
    </w:docPart>
    <w:docPart>
      <w:docPartPr>
        <w:name w:val="41393CA783BF4AAD8FE06C99A375A3C7"/>
        <w:category>
          <w:name w:val="General"/>
          <w:gallery w:val="placeholder"/>
        </w:category>
        <w:types>
          <w:type w:val="bbPlcHdr"/>
        </w:types>
        <w:behaviors>
          <w:behavior w:val="content"/>
        </w:behaviors>
        <w:guid w:val="{F43FA790-E79E-4C23-AB0C-CF61F96F88B8}"/>
      </w:docPartPr>
      <w:docPartBody>
        <w:p w:rsidR="00E315C3" w:rsidRDefault="00C71B06" w:rsidP="00C71B06">
          <w:pPr>
            <w:pStyle w:val="41393CA783BF4AAD8FE06C99A375A3C7"/>
          </w:pPr>
          <w:r w:rsidRPr="002C721F">
            <w:rPr>
              <w:rStyle w:val="PlaceholderText"/>
            </w:rPr>
            <w:t>Choose an item.</w:t>
          </w:r>
        </w:p>
      </w:docPartBody>
    </w:docPart>
    <w:docPart>
      <w:docPartPr>
        <w:name w:val="2782DB2F7A104D1D8EE446F6FD2766BB"/>
        <w:category>
          <w:name w:val="General"/>
          <w:gallery w:val="placeholder"/>
        </w:category>
        <w:types>
          <w:type w:val="bbPlcHdr"/>
        </w:types>
        <w:behaviors>
          <w:behavior w:val="content"/>
        </w:behaviors>
        <w:guid w:val="{13A7846F-58E1-44A3-827A-ADA57DE30DA1}"/>
      </w:docPartPr>
      <w:docPartBody>
        <w:p w:rsidR="00E315C3" w:rsidRDefault="00C71B06" w:rsidP="00C71B06">
          <w:pPr>
            <w:pStyle w:val="2782DB2F7A104D1D8EE446F6FD2766BB"/>
          </w:pPr>
          <w:r w:rsidRPr="002C721F">
            <w:rPr>
              <w:rStyle w:val="PlaceholderText"/>
            </w:rPr>
            <w:t>Choose an item.</w:t>
          </w:r>
        </w:p>
      </w:docPartBody>
    </w:docPart>
    <w:docPart>
      <w:docPartPr>
        <w:name w:val="E62879FBBEE44293ACFA6D616FD2E72C"/>
        <w:category>
          <w:name w:val="General"/>
          <w:gallery w:val="placeholder"/>
        </w:category>
        <w:types>
          <w:type w:val="bbPlcHdr"/>
        </w:types>
        <w:behaviors>
          <w:behavior w:val="content"/>
        </w:behaviors>
        <w:guid w:val="{763F1CDC-CBA5-4851-AC02-A5EE7ED4894B}"/>
      </w:docPartPr>
      <w:docPartBody>
        <w:p w:rsidR="00E315C3" w:rsidRDefault="00C71B06" w:rsidP="00C71B06">
          <w:pPr>
            <w:pStyle w:val="E62879FBBEE44293ACFA6D616FD2E72C"/>
          </w:pPr>
          <w:r w:rsidRPr="002C721F">
            <w:rPr>
              <w:rStyle w:val="PlaceholderText"/>
            </w:rPr>
            <w:t>Choose an item.</w:t>
          </w:r>
        </w:p>
      </w:docPartBody>
    </w:docPart>
    <w:docPart>
      <w:docPartPr>
        <w:name w:val="8DE2D544B8A64E5D933E6EA2F19E22F4"/>
        <w:category>
          <w:name w:val="General"/>
          <w:gallery w:val="placeholder"/>
        </w:category>
        <w:types>
          <w:type w:val="bbPlcHdr"/>
        </w:types>
        <w:behaviors>
          <w:behavior w:val="content"/>
        </w:behaviors>
        <w:guid w:val="{C034C584-F6BC-44A9-99C4-E4EEF977E3C2}"/>
      </w:docPartPr>
      <w:docPartBody>
        <w:p w:rsidR="00E315C3" w:rsidRDefault="00C71B06" w:rsidP="00C71B06">
          <w:pPr>
            <w:pStyle w:val="8DE2D544B8A64E5D933E6EA2F19E22F4"/>
          </w:pPr>
          <w:r w:rsidRPr="002C721F">
            <w:rPr>
              <w:rStyle w:val="PlaceholderText"/>
            </w:rPr>
            <w:t>Choose an item.</w:t>
          </w:r>
        </w:p>
      </w:docPartBody>
    </w:docPart>
    <w:docPart>
      <w:docPartPr>
        <w:name w:val="08C64F0A359743D3859C37D5A434420C"/>
        <w:category>
          <w:name w:val="General"/>
          <w:gallery w:val="placeholder"/>
        </w:category>
        <w:types>
          <w:type w:val="bbPlcHdr"/>
        </w:types>
        <w:behaviors>
          <w:behavior w:val="content"/>
        </w:behaviors>
        <w:guid w:val="{7F283EF1-F261-4B84-B7CC-E0D48927C1AE}"/>
      </w:docPartPr>
      <w:docPartBody>
        <w:p w:rsidR="00E315C3" w:rsidRDefault="00C71B06" w:rsidP="00C71B06">
          <w:pPr>
            <w:pStyle w:val="08C64F0A359743D3859C37D5A434420C"/>
          </w:pPr>
          <w:r w:rsidRPr="002C721F">
            <w:rPr>
              <w:rStyle w:val="PlaceholderText"/>
            </w:rPr>
            <w:t>Choose an item.</w:t>
          </w:r>
        </w:p>
      </w:docPartBody>
    </w:docPart>
    <w:docPart>
      <w:docPartPr>
        <w:name w:val="204A04062C364BF9A2AEEF74BBA6115B"/>
        <w:category>
          <w:name w:val="General"/>
          <w:gallery w:val="placeholder"/>
        </w:category>
        <w:types>
          <w:type w:val="bbPlcHdr"/>
        </w:types>
        <w:behaviors>
          <w:behavior w:val="content"/>
        </w:behaviors>
        <w:guid w:val="{A7429612-260E-412E-BA71-A553E72390A9}"/>
      </w:docPartPr>
      <w:docPartBody>
        <w:p w:rsidR="00E315C3" w:rsidRDefault="00C71B06" w:rsidP="00C71B06">
          <w:pPr>
            <w:pStyle w:val="204A04062C364BF9A2AEEF74BBA6115B"/>
          </w:pPr>
          <w:r w:rsidRPr="002C721F">
            <w:rPr>
              <w:rStyle w:val="PlaceholderText"/>
            </w:rPr>
            <w:t>Choose an item.</w:t>
          </w:r>
        </w:p>
      </w:docPartBody>
    </w:docPart>
    <w:docPart>
      <w:docPartPr>
        <w:name w:val="D0D8AEA8A40B4321BB318BAA6141B67B"/>
        <w:category>
          <w:name w:val="General"/>
          <w:gallery w:val="placeholder"/>
        </w:category>
        <w:types>
          <w:type w:val="bbPlcHdr"/>
        </w:types>
        <w:behaviors>
          <w:behavior w:val="content"/>
        </w:behaviors>
        <w:guid w:val="{479F3E06-0088-4D73-96F6-FEFE94873999}"/>
      </w:docPartPr>
      <w:docPartBody>
        <w:p w:rsidR="00E315C3" w:rsidRDefault="00C71B06" w:rsidP="00C71B06">
          <w:pPr>
            <w:pStyle w:val="D0D8AEA8A40B4321BB318BAA6141B67B"/>
          </w:pPr>
          <w:r w:rsidRPr="002C721F">
            <w:rPr>
              <w:rStyle w:val="PlaceholderText"/>
            </w:rPr>
            <w:t>Choose an item.</w:t>
          </w:r>
        </w:p>
      </w:docPartBody>
    </w:docPart>
    <w:docPart>
      <w:docPartPr>
        <w:name w:val="D8158892B8514B8684A59E4A1DA9C93C"/>
        <w:category>
          <w:name w:val="General"/>
          <w:gallery w:val="placeholder"/>
        </w:category>
        <w:types>
          <w:type w:val="bbPlcHdr"/>
        </w:types>
        <w:behaviors>
          <w:behavior w:val="content"/>
        </w:behaviors>
        <w:guid w:val="{C8B9DD29-ACB3-4F95-8E64-42A26796B546}"/>
      </w:docPartPr>
      <w:docPartBody>
        <w:p w:rsidR="00E315C3" w:rsidRDefault="00C71B06" w:rsidP="00C71B06">
          <w:pPr>
            <w:pStyle w:val="D8158892B8514B8684A59E4A1DA9C93C"/>
          </w:pPr>
          <w:r w:rsidRPr="002C721F">
            <w:rPr>
              <w:rStyle w:val="PlaceholderText"/>
            </w:rPr>
            <w:t>Choose an item.</w:t>
          </w:r>
        </w:p>
      </w:docPartBody>
    </w:docPart>
    <w:docPart>
      <w:docPartPr>
        <w:name w:val="19F1F335AFCC43FE87D736C7969B1263"/>
        <w:category>
          <w:name w:val="General"/>
          <w:gallery w:val="placeholder"/>
        </w:category>
        <w:types>
          <w:type w:val="bbPlcHdr"/>
        </w:types>
        <w:behaviors>
          <w:behavior w:val="content"/>
        </w:behaviors>
        <w:guid w:val="{864E5F57-7717-4357-A093-4D06A974FEF3}"/>
      </w:docPartPr>
      <w:docPartBody>
        <w:p w:rsidR="00E315C3" w:rsidRDefault="00C71B06" w:rsidP="00C71B06">
          <w:pPr>
            <w:pStyle w:val="19F1F335AFCC43FE87D736C7969B1263"/>
          </w:pPr>
          <w:r w:rsidRPr="002C721F">
            <w:rPr>
              <w:rStyle w:val="PlaceholderText"/>
            </w:rPr>
            <w:t>Choose an item.</w:t>
          </w:r>
        </w:p>
      </w:docPartBody>
    </w:docPart>
    <w:docPart>
      <w:docPartPr>
        <w:name w:val="57A19AE48F654D96AF9D908EA4237F84"/>
        <w:category>
          <w:name w:val="General"/>
          <w:gallery w:val="placeholder"/>
        </w:category>
        <w:types>
          <w:type w:val="bbPlcHdr"/>
        </w:types>
        <w:behaviors>
          <w:behavior w:val="content"/>
        </w:behaviors>
        <w:guid w:val="{1D5A3666-4FD5-4B97-84F7-918AD58E4BAA}"/>
      </w:docPartPr>
      <w:docPartBody>
        <w:p w:rsidR="00E315C3" w:rsidRDefault="00C71B06" w:rsidP="00C71B06">
          <w:pPr>
            <w:pStyle w:val="57A19AE48F654D96AF9D908EA4237F84"/>
          </w:pPr>
          <w:r w:rsidRPr="002C721F">
            <w:rPr>
              <w:rStyle w:val="PlaceholderText"/>
            </w:rPr>
            <w:t>Choose an item.</w:t>
          </w:r>
        </w:p>
      </w:docPartBody>
    </w:docPart>
    <w:docPart>
      <w:docPartPr>
        <w:name w:val="B9AE21889F1C44CF833EC320761E2D57"/>
        <w:category>
          <w:name w:val="General"/>
          <w:gallery w:val="placeholder"/>
        </w:category>
        <w:types>
          <w:type w:val="bbPlcHdr"/>
        </w:types>
        <w:behaviors>
          <w:behavior w:val="content"/>
        </w:behaviors>
        <w:guid w:val="{46D985F0-F242-43F9-ACCB-2FC97CD27A9D}"/>
      </w:docPartPr>
      <w:docPartBody>
        <w:p w:rsidR="00E315C3" w:rsidRDefault="00C71B06" w:rsidP="00C71B06">
          <w:pPr>
            <w:pStyle w:val="B9AE21889F1C44CF833EC320761E2D57"/>
          </w:pPr>
          <w:r w:rsidRPr="002C721F">
            <w:rPr>
              <w:rStyle w:val="PlaceholderText"/>
            </w:rPr>
            <w:t>Choose an item.</w:t>
          </w:r>
        </w:p>
      </w:docPartBody>
    </w:docPart>
    <w:docPart>
      <w:docPartPr>
        <w:name w:val="15A99A1B9E7D4C5EADDA7798C9C20614"/>
        <w:category>
          <w:name w:val="General"/>
          <w:gallery w:val="placeholder"/>
        </w:category>
        <w:types>
          <w:type w:val="bbPlcHdr"/>
        </w:types>
        <w:behaviors>
          <w:behavior w:val="content"/>
        </w:behaviors>
        <w:guid w:val="{9AF37821-3581-4C81-A2A3-AA43CF47D53E}"/>
      </w:docPartPr>
      <w:docPartBody>
        <w:p w:rsidR="00E315C3" w:rsidRDefault="00C71B06" w:rsidP="00C71B06">
          <w:pPr>
            <w:pStyle w:val="15A99A1B9E7D4C5EADDA7798C9C20614"/>
          </w:pPr>
          <w:r w:rsidRPr="002C721F">
            <w:rPr>
              <w:rStyle w:val="PlaceholderText"/>
            </w:rPr>
            <w:t>Choose an item.</w:t>
          </w:r>
        </w:p>
      </w:docPartBody>
    </w:docPart>
    <w:docPart>
      <w:docPartPr>
        <w:name w:val="364119CE9D46444C8241ECCA71EF5C1D"/>
        <w:category>
          <w:name w:val="General"/>
          <w:gallery w:val="placeholder"/>
        </w:category>
        <w:types>
          <w:type w:val="bbPlcHdr"/>
        </w:types>
        <w:behaviors>
          <w:behavior w:val="content"/>
        </w:behaviors>
        <w:guid w:val="{915D3825-89AF-4EDA-A89E-EBF9F788CAEA}"/>
      </w:docPartPr>
      <w:docPartBody>
        <w:p w:rsidR="00E315C3" w:rsidRDefault="00C71B06" w:rsidP="00C71B06">
          <w:pPr>
            <w:pStyle w:val="364119CE9D46444C8241ECCA71EF5C1D"/>
          </w:pPr>
          <w:r w:rsidRPr="002C721F">
            <w:rPr>
              <w:rStyle w:val="PlaceholderText"/>
            </w:rPr>
            <w:t>Choose an item.</w:t>
          </w:r>
        </w:p>
      </w:docPartBody>
    </w:docPart>
    <w:docPart>
      <w:docPartPr>
        <w:name w:val="A6CCF273710B45329C74AF54BE07530D"/>
        <w:category>
          <w:name w:val="General"/>
          <w:gallery w:val="placeholder"/>
        </w:category>
        <w:types>
          <w:type w:val="bbPlcHdr"/>
        </w:types>
        <w:behaviors>
          <w:behavior w:val="content"/>
        </w:behaviors>
        <w:guid w:val="{43C26880-496E-4100-989D-E4CBE0491318}"/>
      </w:docPartPr>
      <w:docPartBody>
        <w:p w:rsidR="00E315C3" w:rsidRDefault="00C71B06" w:rsidP="00C71B06">
          <w:pPr>
            <w:pStyle w:val="A6CCF273710B45329C74AF54BE07530D"/>
          </w:pPr>
          <w:r w:rsidRPr="002C721F">
            <w:rPr>
              <w:rStyle w:val="PlaceholderText"/>
            </w:rPr>
            <w:t>Choose an item.</w:t>
          </w:r>
        </w:p>
      </w:docPartBody>
    </w:docPart>
    <w:docPart>
      <w:docPartPr>
        <w:name w:val="8A151D7AACD445E080425B49B1C166AE"/>
        <w:category>
          <w:name w:val="General"/>
          <w:gallery w:val="placeholder"/>
        </w:category>
        <w:types>
          <w:type w:val="bbPlcHdr"/>
        </w:types>
        <w:behaviors>
          <w:behavior w:val="content"/>
        </w:behaviors>
        <w:guid w:val="{A3B788C9-70F2-475F-B823-D2B9C7824E4A}"/>
      </w:docPartPr>
      <w:docPartBody>
        <w:p w:rsidR="00E315C3" w:rsidRDefault="00C71B06" w:rsidP="00C71B06">
          <w:pPr>
            <w:pStyle w:val="8A151D7AACD445E080425B49B1C166AE"/>
          </w:pPr>
          <w:r w:rsidRPr="002C721F">
            <w:rPr>
              <w:rStyle w:val="PlaceholderText"/>
            </w:rPr>
            <w:t>Choose an item.</w:t>
          </w:r>
        </w:p>
      </w:docPartBody>
    </w:docPart>
    <w:docPart>
      <w:docPartPr>
        <w:name w:val="5DF6FA0EE22F4374A0634168BF3DDF3B"/>
        <w:category>
          <w:name w:val="General"/>
          <w:gallery w:val="placeholder"/>
        </w:category>
        <w:types>
          <w:type w:val="bbPlcHdr"/>
        </w:types>
        <w:behaviors>
          <w:behavior w:val="content"/>
        </w:behaviors>
        <w:guid w:val="{3B65017C-E902-4D1A-9C23-604607F8C203}"/>
      </w:docPartPr>
      <w:docPartBody>
        <w:p w:rsidR="00E315C3" w:rsidRDefault="00C71B06" w:rsidP="00C71B06">
          <w:pPr>
            <w:pStyle w:val="5DF6FA0EE22F4374A0634168BF3DDF3B"/>
          </w:pPr>
          <w:r w:rsidRPr="002C721F">
            <w:rPr>
              <w:rStyle w:val="PlaceholderText"/>
            </w:rPr>
            <w:t>Choose an item.</w:t>
          </w:r>
        </w:p>
      </w:docPartBody>
    </w:docPart>
    <w:docPart>
      <w:docPartPr>
        <w:name w:val="1263364CE18D407BBF1C4966E42CEFF2"/>
        <w:category>
          <w:name w:val="General"/>
          <w:gallery w:val="placeholder"/>
        </w:category>
        <w:types>
          <w:type w:val="bbPlcHdr"/>
        </w:types>
        <w:behaviors>
          <w:behavior w:val="content"/>
        </w:behaviors>
        <w:guid w:val="{347EB4A0-3D67-4DFE-98A5-E176CA7FE372}"/>
      </w:docPartPr>
      <w:docPartBody>
        <w:p w:rsidR="00E315C3" w:rsidRDefault="00C71B06" w:rsidP="00C71B06">
          <w:pPr>
            <w:pStyle w:val="1263364CE18D407BBF1C4966E42CEFF2"/>
          </w:pPr>
          <w:r w:rsidRPr="002C721F">
            <w:rPr>
              <w:rStyle w:val="PlaceholderText"/>
            </w:rPr>
            <w:t>Choose an item.</w:t>
          </w:r>
        </w:p>
      </w:docPartBody>
    </w:docPart>
    <w:docPart>
      <w:docPartPr>
        <w:name w:val="1D4089360EB3433DA7A4CFA598C202FF"/>
        <w:category>
          <w:name w:val="General"/>
          <w:gallery w:val="placeholder"/>
        </w:category>
        <w:types>
          <w:type w:val="bbPlcHdr"/>
        </w:types>
        <w:behaviors>
          <w:behavior w:val="content"/>
        </w:behaviors>
        <w:guid w:val="{C6F243D1-2CE5-402B-9705-F6C631658E59}"/>
      </w:docPartPr>
      <w:docPartBody>
        <w:p w:rsidR="00E315C3" w:rsidRDefault="00C71B06" w:rsidP="00C71B06">
          <w:pPr>
            <w:pStyle w:val="1D4089360EB3433DA7A4CFA598C202FF"/>
          </w:pPr>
          <w:r w:rsidRPr="002C721F">
            <w:rPr>
              <w:rStyle w:val="PlaceholderText"/>
            </w:rPr>
            <w:t>Choose an item.</w:t>
          </w:r>
        </w:p>
      </w:docPartBody>
    </w:docPart>
    <w:docPart>
      <w:docPartPr>
        <w:name w:val="EE356A54623048338025AA104D44F3E8"/>
        <w:category>
          <w:name w:val="General"/>
          <w:gallery w:val="placeholder"/>
        </w:category>
        <w:types>
          <w:type w:val="bbPlcHdr"/>
        </w:types>
        <w:behaviors>
          <w:behavior w:val="content"/>
        </w:behaviors>
        <w:guid w:val="{19F89E81-09E0-4470-8F0D-C3824A76A081}"/>
      </w:docPartPr>
      <w:docPartBody>
        <w:p w:rsidR="00E315C3" w:rsidRDefault="00C71B06" w:rsidP="00C71B06">
          <w:pPr>
            <w:pStyle w:val="EE356A54623048338025AA104D44F3E8"/>
          </w:pPr>
          <w:r w:rsidRPr="002C721F">
            <w:rPr>
              <w:rStyle w:val="PlaceholderText"/>
            </w:rPr>
            <w:t>Choose an item.</w:t>
          </w:r>
        </w:p>
      </w:docPartBody>
    </w:docPart>
    <w:docPart>
      <w:docPartPr>
        <w:name w:val="CA7CB0D9F296491596BDB4F298B577FE"/>
        <w:category>
          <w:name w:val="General"/>
          <w:gallery w:val="placeholder"/>
        </w:category>
        <w:types>
          <w:type w:val="bbPlcHdr"/>
        </w:types>
        <w:behaviors>
          <w:behavior w:val="content"/>
        </w:behaviors>
        <w:guid w:val="{5EBD5ACB-7FEB-46AF-B11F-2BAEDCB36C37}"/>
      </w:docPartPr>
      <w:docPartBody>
        <w:p w:rsidR="00E315C3" w:rsidRDefault="00C71B06" w:rsidP="00C71B06">
          <w:pPr>
            <w:pStyle w:val="CA7CB0D9F296491596BDB4F298B577FE"/>
          </w:pPr>
          <w:r w:rsidRPr="002C721F">
            <w:rPr>
              <w:rStyle w:val="PlaceholderText"/>
            </w:rPr>
            <w:t>Choose an item.</w:t>
          </w:r>
        </w:p>
      </w:docPartBody>
    </w:docPart>
    <w:docPart>
      <w:docPartPr>
        <w:name w:val="604D168CDCA64ED1BCD9726757263BF5"/>
        <w:category>
          <w:name w:val="General"/>
          <w:gallery w:val="placeholder"/>
        </w:category>
        <w:types>
          <w:type w:val="bbPlcHdr"/>
        </w:types>
        <w:behaviors>
          <w:behavior w:val="content"/>
        </w:behaviors>
        <w:guid w:val="{FB0C86DB-FA04-4E13-BEF1-A89481ADDCEF}"/>
      </w:docPartPr>
      <w:docPartBody>
        <w:p w:rsidR="00E315C3" w:rsidRDefault="00C71B06" w:rsidP="00C71B06">
          <w:pPr>
            <w:pStyle w:val="604D168CDCA64ED1BCD9726757263BF5"/>
          </w:pPr>
          <w:r w:rsidRPr="002C721F">
            <w:rPr>
              <w:rStyle w:val="PlaceholderText"/>
            </w:rPr>
            <w:t>Choose an item.</w:t>
          </w:r>
        </w:p>
      </w:docPartBody>
    </w:docPart>
    <w:docPart>
      <w:docPartPr>
        <w:name w:val="83F3FC50D3DD49D8A267402970F5F632"/>
        <w:category>
          <w:name w:val="General"/>
          <w:gallery w:val="placeholder"/>
        </w:category>
        <w:types>
          <w:type w:val="bbPlcHdr"/>
        </w:types>
        <w:behaviors>
          <w:behavior w:val="content"/>
        </w:behaviors>
        <w:guid w:val="{4A9CF29D-5241-40E4-A471-DF6E81C549B5}"/>
      </w:docPartPr>
      <w:docPartBody>
        <w:p w:rsidR="00E315C3" w:rsidRDefault="00C71B06" w:rsidP="00C71B06">
          <w:pPr>
            <w:pStyle w:val="83F3FC50D3DD49D8A267402970F5F632"/>
          </w:pPr>
          <w:r w:rsidRPr="002C721F">
            <w:rPr>
              <w:rStyle w:val="PlaceholderText"/>
            </w:rPr>
            <w:t>Choose an item.</w:t>
          </w:r>
        </w:p>
      </w:docPartBody>
    </w:docPart>
    <w:docPart>
      <w:docPartPr>
        <w:name w:val="AE7ED8C5840442AAB4B6DF141D0237BC"/>
        <w:category>
          <w:name w:val="General"/>
          <w:gallery w:val="placeholder"/>
        </w:category>
        <w:types>
          <w:type w:val="bbPlcHdr"/>
        </w:types>
        <w:behaviors>
          <w:behavior w:val="content"/>
        </w:behaviors>
        <w:guid w:val="{4159260F-FBD0-4243-9631-7F5CF6B780D9}"/>
      </w:docPartPr>
      <w:docPartBody>
        <w:p w:rsidR="00E315C3" w:rsidRDefault="00C71B06" w:rsidP="00C71B06">
          <w:pPr>
            <w:pStyle w:val="AE7ED8C5840442AAB4B6DF141D0237BC"/>
          </w:pPr>
          <w:r w:rsidRPr="002C721F">
            <w:rPr>
              <w:rStyle w:val="PlaceholderText"/>
            </w:rPr>
            <w:t>Choose an item.</w:t>
          </w:r>
        </w:p>
      </w:docPartBody>
    </w:docPart>
    <w:docPart>
      <w:docPartPr>
        <w:name w:val="E79CB54749124AA0958E54F40321C061"/>
        <w:category>
          <w:name w:val="General"/>
          <w:gallery w:val="placeholder"/>
        </w:category>
        <w:types>
          <w:type w:val="bbPlcHdr"/>
        </w:types>
        <w:behaviors>
          <w:behavior w:val="content"/>
        </w:behaviors>
        <w:guid w:val="{F8BE9E01-8578-45E8-AC8C-4CE43D2CBF11}"/>
      </w:docPartPr>
      <w:docPartBody>
        <w:p w:rsidR="00E315C3" w:rsidRDefault="00C71B06" w:rsidP="00C71B06">
          <w:pPr>
            <w:pStyle w:val="E79CB54749124AA0958E54F40321C061"/>
          </w:pPr>
          <w:r w:rsidRPr="002C721F">
            <w:rPr>
              <w:rStyle w:val="PlaceholderText"/>
            </w:rPr>
            <w:t>Choose an item.</w:t>
          </w:r>
        </w:p>
      </w:docPartBody>
    </w:docPart>
    <w:docPart>
      <w:docPartPr>
        <w:name w:val="A284857C66D3481B83E618244C7C7009"/>
        <w:category>
          <w:name w:val="General"/>
          <w:gallery w:val="placeholder"/>
        </w:category>
        <w:types>
          <w:type w:val="bbPlcHdr"/>
        </w:types>
        <w:behaviors>
          <w:behavior w:val="content"/>
        </w:behaviors>
        <w:guid w:val="{87D694B4-18C1-46B3-B08D-CB7D4DDF131D}"/>
      </w:docPartPr>
      <w:docPartBody>
        <w:p w:rsidR="00E315C3" w:rsidRDefault="00C71B06" w:rsidP="00C71B06">
          <w:pPr>
            <w:pStyle w:val="A284857C66D3481B83E618244C7C7009"/>
          </w:pPr>
          <w:r w:rsidRPr="002C721F">
            <w:rPr>
              <w:rStyle w:val="PlaceholderText"/>
            </w:rPr>
            <w:t>Choose an item.</w:t>
          </w:r>
        </w:p>
      </w:docPartBody>
    </w:docPart>
    <w:docPart>
      <w:docPartPr>
        <w:name w:val="77C3940CA1DF44CB821957E17F01BD3D"/>
        <w:category>
          <w:name w:val="General"/>
          <w:gallery w:val="placeholder"/>
        </w:category>
        <w:types>
          <w:type w:val="bbPlcHdr"/>
        </w:types>
        <w:behaviors>
          <w:behavior w:val="content"/>
        </w:behaviors>
        <w:guid w:val="{42306D56-5E27-47BB-B8EC-51A1C8DD8392}"/>
      </w:docPartPr>
      <w:docPartBody>
        <w:p w:rsidR="00E315C3" w:rsidRDefault="00C71B06" w:rsidP="00C71B06">
          <w:pPr>
            <w:pStyle w:val="77C3940CA1DF44CB821957E17F01BD3D"/>
          </w:pPr>
          <w:r w:rsidRPr="002C721F">
            <w:rPr>
              <w:rStyle w:val="PlaceholderText"/>
            </w:rPr>
            <w:t>Choose an item.</w:t>
          </w:r>
        </w:p>
      </w:docPartBody>
    </w:docPart>
    <w:docPart>
      <w:docPartPr>
        <w:name w:val="1C0BDD355FB9427EB4FD1EA8674803EE"/>
        <w:category>
          <w:name w:val="General"/>
          <w:gallery w:val="placeholder"/>
        </w:category>
        <w:types>
          <w:type w:val="bbPlcHdr"/>
        </w:types>
        <w:behaviors>
          <w:behavior w:val="content"/>
        </w:behaviors>
        <w:guid w:val="{B68EEF32-B71C-4478-81C3-EBE5D80E4C10}"/>
      </w:docPartPr>
      <w:docPartBody>
        <w:p w:rsidR="00E315C3" w:rsidRDefault="00C71B06" w:rsidP="00C71B06">
          <w:pPr>
            <w:pStyle w:val="1C0BDD355FB9427EB4FD1EA8674803EE"/>
          </w:pPr>
          <w:r w:rsidRPr="002C721F">
            <w:rPr>
              <w:rStyle w:val="PlaceholderText"/>
            </w:rPr>
            <w:t>Choose an item.</w:t>
          </w:r>
        </w:p>
      </w:docPartBody>
    </w:docPart>
    <w:docPart>
      <w:docPartPr>
        <w:name w:val="064838C497574FA58E81295F4E5DBAE9"/>
        <w:category>
          <w:name w:val="General"/>
          <w:gallery w:val="placeholder"/>
        </w:category>
        <w:types>
          <w:type w:val="bbPlcHdr"/>
        </w:types>
        <w:behaviors>
          <w:behavior w:val="content"/>
        </w:behaviors>
        <w:guid w:val="{7D8A1D47-0027-4205-895E-96CB314504C3}"/>
      </w:docPartPr>
      <w:docPartBody>
        <w:p w:rsidR="00E315C3" w:rsidRDefault="00C71B06" w:rsidP="00C71B06">
          <w:pPr>
            <w:pStyle w:val="064838C497574FA58E81295F4E5DBAE9"/>
          </w:pPr>
          <w:r w:rsidRPr="002C721F">
            <w:rPr>
              <w:rStyle w:val="PlaceholderText"/>
            </w:rPr>
            <w:t>Choose an item.</w:t>
          </w:r>
        </w:p>
      </w:docPartBody>
    </w:docPart>
    <w:docPart>
      <w:docPartPr>
        <w:name w:val="C66EC7A244A847E8AF356F8D8581FE00"/>
        <w:category>
          <w:name w:val="General"/>
          <w:gallery w:val="placeholder"/>
        </w:category>
        <w:types>
          <w:type w:val="bbPlcHdr"/>
        </w:types>
        <w:behaviors>
          <w:behavior w:val="content"/>
        </w:behaviors>
        <w:guid w:val="{D60593EE-8066-4C64-871E-C69DC4758A8E}"/>
      </w:docPartPr>
      <w:docPartBody>
        <w:p w:rsidR="00E315C3" w:rsidRDefault="00C71B06" w:rsidP="00C71B06">
          <w:pPr>
            <w:pStyle w:val="C66EC7A244A847E8AF356F8D8581FE00"/>
          </w:pPr>
          <w:r w:rsidRPr="002C721F">
            <w:rPr>
              <w:rStyle w:val="PlaceholderText"/>
            </w:rPr>
            <w:t>Choose an item.</w:t>
          </w:r>
        </w:p>
      </w:docPartBody>
    </w:docPart>
    <w:docPart>
      <w:docPartPr>
        <w:name w:val="1394C6029883483DB5F0567C62399F57"/>
        <w:category>
          <w:name w:val="General"/>
          <w:gallery w:val="placeholder"/>
        </w:category>
        <w:types>
          <w:type w:val="bbPlcHdr"/>
        </w:types>
        <w:behaviors>
          <w:behavior w:val="content"/>
        </w:behaviors>
        <w:guid w:val="{1B038D01-AFDC-4DDD-8195-589776AA097F}"/>
      </w:docPartPr>
      <w:docPartBody>
        <w:p w:rsidR="00E315C3" w:rsidRDefault="00C71B06" w:rsidP="00C71B06">
          <w:pPr>
            <w:pStyle w:val="1394C6029883483DB5F0567C62399F57"/>
          </w:pPr>
          <w:r w:rsidRPr="002C721F">
            <w:rPr>
              <w:rStyle w:val="PlaceholderText"/>
            </w:rPr>
            <w:t>Choose an item.</w:t>
          </w:r>
        </w:p>
      </w:docPartBody>
    </w:docPart>
    <w:docPart>
      <w:docPartPr>
        <w:name w:val="9678F410A7B2421392ABD6E7D64A26E4"/>
        <w:category>
          <w:name w:val="General"/>
          <w:gallery w:val="placeholder"/>
        </w:category>
        <w:types>
          <w:type w:val="bbPlcHdr"/>
        </w:types>
        <w:behaviors>
          <w:behavior w:val="content"/>
        </w:behaviors>
        <w:guid w:val="{095BB25F-7173-4A3C-8C68-4BB0878D25DD}"/>
      </w:docPartPr>
      <w:docPartBody>
        <w:p w:rsidR="00E315C3" w:rsidRDefault="00C71B06" w:rsidP="00C71B06">
          <w:pPr>
            <w:pStyle w:val="9678F410A7B2421392ABD6E7D64A26E4"/>
          </w:pPr>
          <w:r w:rsidRPr="002C721F">
            <w:rPr>
              <w:rStyle w:val="PlaceholderText"/>
            </w:rPr>
            <w:t>Choose an item.</w:t>
          </w:r>
        </w:p>
      </w:docPartBody>
    </w:docPart>
    <w:docPart>
      <w:docPartPr>
        <w:name w:val="EAD88C9E7F794883BFBA695372D9E84D"/>
        <w:category>
          <w:name w:val="General"/>
          <w:gallery w:val="placeholder"/>
        </w:category>
        <w:types>
          <w:type w:val="bbPlcHdr"/>
        </w:types>
        <w:behaviors>
          <w:behavior w:val="content"/>
        </w:behaviors>
        <w:guid w:val="{A997B572-788F-4C0B-84DD-2C5C979FE9AD}"/>
      </w:docPartPr>
      <w:docPartBody>
        <w:p w:rsidR="00E315C3" w:rsidRDefault="00C71B06" w:rsidP="00C71B06">
          <w:pPr>
            <w:pStyle w:val="EAD88C9E7F794883BFBA695372D9E84D"/>
          </w:pPr>
          <w:r w:rsidRPr="002C721F">
            <w:rPr>
              <w:rStyle w:val="PlaceholderText"/>
            </w:rPr>
            <w:t>Choose an item.</w:t>
          </w:r>
        </w:p>
      </w:docPartBody>
    </w:docPart>
    <w:docPart>
      <w:docPartPr>
        <w:name w:val="E1ABDD5058B149AD90FDC1E6CC0229F2"/>
        <w:category>
          <w:name w:val="General"/>
          <w:gallery w:val="placeholder"/>
        </w:category>
        <w:types>
          <w:type w:val="bbPlcHdr"/>
        </w:types>
        <w:behaviors>
          <w:behavior w:val="content"/>
        </w:behaviors>
        <w:guid w:val="{9EF78FA9-7D12-46EE-9F1A-9A9BB298D6A5}"/>
      </w:docPartPr>
      <w:docPartBody>
        <w:p w:rsidR="00E315C3" w:rsidRDefault="00C71B06" w:rsidP="00C71B06">
          <w:pPr>
            <w:pStyle w:val="E1ABDD5058B149AD90FDC1E6CC0229F2"/>
          </w:pPr>
          <w:r w:rsidRPr="002C721F">
            <w:rPr>
              <w:rStyle w:val="PlaceholderText"/>
            </w:rPr>
            <w:t>Choose an item.</w:t>
          </w:r>
        </w:p>
      </w:docPartBody>
    </w:docPart>
    <w:docPart>
      <w:docPartPr>
        <w:name w:val="6F2EC2FE817C4CB9814E48924900145D"/>
        <w:category>
          <w:name w:val="General"/>
          <w:gallery w:val="placeholder"/>
        </w:category>
        <w:types>
          <w:type w:val="bbPlcHdr"/>
        </w:types>
        <w:behaviors>
          <w:behavior w:val="content"/>
        </w:behaviors>
        <w:guid w:val="{FF109EBF-9181-4F73-9F45-CC0FC62480CD}"/>
      </w:docPartPr>
      <w:docPartBody>
        <w:p w:rsidR="00E315C3" w:rsidRDefault="00C71B06" w:rsidP="00C71B06">
          <w:pPr>
            <w:pStyle w:val="6F2EC2FE817C4CB9814E48924900145D"/>
          </w:pPr>
          <w:r w:rsidRPr="002C721F">
            <w:rPr>
              <w:rStyle w:val="PlaceholderText"/>
            </w:rPr>
            <w:t>Choose an item.</w:t>
          </w:r>
        </w:p>
      </w:docPartBody>
    </w:docPart>
    <w:docPart>
      <w:docPartPr>
        <w:name w:val="FC353EC002A44FF2ACC6984D0B416482"/>
        <w:category>
          <w:name w:val="General"/>
          <w:gallery w:val="placeholder"/>
        </w:category>
        <w:types>
          <w:type w:val="bbPlcHdr"/>
        </w:types>
        <w:behaviors>
          <w:behavior w:val="content"/>
        </w:behaviors>
        <w:guid w:val="{FD0F10A9-9AD2-4073-BF1E-97D11F672F16}"/>
      </w:docPartPr>
      <w:docPartBody>
        <w:p w:rsidR="00E315C3" w:rsidRDefault="00C71B06" w:rsidP="00C71B06">
          <w:pPr>
            <w:pStyle w:val="FC353EC002A44FF2ACC6984D0B416482"/>
          </w:pPr>
          <w:r w:rsidRPr="002C721F">
            <w:rPr>
              <w:rStyle w:val="PlaceholderText"/>
            </w:rPr>
            <w:t>Choose an item.</w:t>
          </w:r>
        </w:p>
      </w:docPartBody>
    </w:docPart>
    <w:docPart>
      <w:docPartPr>
        <w:name w:val="1539390D7047484CBF87BF50DF94CFE0"/>
        <w:category>
          <w:name w:val="General"/>
          <w:gallery w:val="placeholder"/>
        </w:category>
        <w:types>
          <w:type w:val="bbPlcHdr"/>
        </w:types>
        <w:behaviors>
          <w:behavior w:val="content"/>
        </w:behaviors>
        <w:guid w:val="{FCA540CA-D098-42FA-A0DC-E892F3D7BF84}"/>
      </w:docPartPr>
      <w:docPartBody>
        <w:p w:rsidR="00E315C3" w:rsidRDefault="00C71B06" w:rsidP="00C71B06">
          <w:pPr>
            <w:pStyle w:val="1539390D7047484CBF87BF50DF94CFE0"/>
          </w:pPr>
          <w:r w:rsidRPr="002C721F">
            <w:rPr>
              <w:rStyle w:val="PlaceholderText"/>
            </w:rPr>
            <w:t>Choose an item.</w:t>
          </w:r>
        </w:p>
      </w:docPartBody>
    </w:docPart>
    <w:docPart>
      <w:docPartPr>
        <w:name w:val="83C936D2B20844239AC45B67195D4CC8"/>
        <w:category>
          <w:name w:val="General"/>
          <w:gallery w:val="placeholder"/>
        </w:category>
        <w:types>
          <w:type w:val="bbPlcHdr"/>
        </w:types>
        <w:behaviors>
          <w:behavior w:val="content"/>
        </w:behaviors>
        <w:guid w:val="{E7A62268-85AE-4D0F-9466-E26DB9B92BBD}"/>
      </w:docPartPr>
      <w:docPartBody>
        <w:p w:rsidR="00E315C3" w:rsidRDefault="00C71B06" w:rsidP="00C71B06">
          <w:pPr>
            <w:pStyle w:val="83C936D2B20844239AC45B67195D4CC8"/>
          </w:pPr>
          <w:r w:rsidRPr="002C721F">
            <w:rPr>
              <w:rStyle w:val="PlaceholderText"/>
            </w:rPr>
            <w:t>Choose an item.</w:t>
          </w:r>
        </w:p>
      </w:docPartBody>
    </w:docPart>
    <w:docPart>
      <w:docPartPr>
        <w:name w:val="85B08A6C1F7E4C5987AC291C4F2D9F8F"/>
        <w:category>
          <w:name w:val="General"/>
          <w:gallery w:val="placeholder"/>
        </w:category>
        <w:types>
          <w:type w:val="bbPlcHdr"/>
        </w:types>
        <w:behaviors>
          <w:behavior w:val="content"/>
        </w:behaviors>
        <w:guid w:val="{76417226-7D54-4262-8677-810F8EEF1A8E}"/>
      </w:docPartPr>
      <w:docPartBody>
        <w:p w:rsidR="00E315C3" w:rsidRDefault="00C71B06" w:rsidP="00C71B06">
          <w:pPr>
            <w:pStyle w:val="85B08A6C1F7E4C5987AC291C4F2D9F8F"/>
          </w:pPr>
          <w:r w:rsidRPr="002C721F">
            <w:rPr>
              <w:rStyle w:val="PlaceholderText"/>
            </w:rPr>
            <w:t>Choose an item.</w:t>
          </w:r>
        </w:p>
      </w:docPartBody>
    </w:docPart>
    <w:docPart>
      <w:docPartPr>
        <w:name w:val="28253002B3E349E4A310BBAF3A4D0252"/>
        <w:category>
          <w:name w:val="General"/>
          <w:gallery w:val="placeholder"/>
        </w:category>
        <w:types>
          <w:type w:val="bbPlcHdr"/>
        </w:types>
        <w:behaviors>
          <w:behavior w:val="content"/>
        </w:behaviors>
        <w:guid w:val="{5C41297D-6FBA-47E7-A06D-CAB1F95664CA}"/>
      </w:docPartPr>
      <w:docPartBody>
        <w:p w:rsidR="00E315C3" w:rsidRDefault="00C71B06" w:rsidP="00C71B06">
          <w:pPr>
            <w:pStyle w:val="28253002B3E349E4A310BBAF3A4D0252"/>
          </w:pPr>
          <w:r w:rsidRPr="002C721F">
            <w:rPr>
              <w:rStyle w:val="PlaceholderText"/>
            </w:rPr>
            <w:t>Choose an item.</w:t>
          </w:r>
        </w:p>
      </w:docPartBody>
    </w:docPart>
    <w:docPart>
      <w:docPartPr>
        <w:name w:val="0F53A03DAB8041EB913BC4AF688809C8"/>
        <w:category>
          <w:name w:val="General"/>
          <w:gallery w:val="placeholder"/>
        </w:category>
        <w:types>
          <w:type w:val="bbPlcHdr"/>
        </w:types>
        <w:behaviors>
          <w:behavior w:val="content"/>
        </w:behaviors>
        <w:guid w:val="{ADC93CCD-9981-4A72-8766-BDC233F1A7B4}"/>
      </w:docPartPr>
      <w:docPartBody>
        <w:p w:rsidR="00E315C3" w:rsidRDefault="00C71B06" w:rsidP="00C71B06">
          <w:pPr>
            <w:pStyle w:val="0F53A03DAB8041EB913BC4AF688809C8"/>
          </w:pPr>
          <w:r w:rsidRPr="002C721F">
            <w:rPr>
              <w:rStyle w:val="PlaceholderText"/>
            </w:rPr>
            <w:t>Choose an item.</w:t>
          </w:r>
        </w:p>
      </w:docPartBody>
    </w:docPart>
    <w:docPart>
      <w:docPartPr>
        <w:name w:val="C72B20ABD08F4315AFF07A2B86CCD4AB"/>
        <w:category>
          <w:name w:val="General"/>
          <w:gallery w:val="placeholder"/>
        </w:category>
        <w:types>
          <w:type w:val="bbPlcHdr"/>
        </w:types>
        <w:behaviors>
          <w:behavior w:val="content"/>
        </w:behaviors>
        <w:guid w:val="{94AA35B4-BEB5-4C49-9C2F-8F653AE24BD0}"/>
      </w:docPartPr>
      <w:docPartBody>
        <w:p w:rsidR="00E315C3" w:rsidRDefault="00C71B06" w:rsidP="00C71B06">
          <w:pPr>
            <w:pStyle w:val="C72B20ABD08F4315AFF07A2B86CCD4AB"/>
          </w:pPr>
          <w:r w:rsidRPr="002C721F">
            <w:rPr>
              <w:rStyle w:val="PlaceholderText"/>
            </w:rPr>
            <w:t>Choose an item.</w:t>
          </w:r>
        </w:p>
      </w:docPartBody>
    </w:docPart>
    <w:docPart>
      <w:docPartPr>
        <w:name w:val="76177D423EE349F2B898851804FDED48"/>
        <w:category>
          <w:name w:val="General"/>
          <w:gallery w:val="placeholder"/>
        </w:category>
        <w:types>
          <w:type w:val="bbPlcHdr"/>
        </w:types>
        <w:behaviors>
          <w:behavior w:val="content"/>
        </w:behaviors>
        <w:guid w:val="{3499E6DF-EF53-4D38-BEDA-C833F9551E30}"/>
      </w:docPartPr>
      <w:docPartBody>
        <w:p w:rsidR="00E315C3" w:rsidRDefault="00C71B06" w:rsidP="00C71B06">
          <w:pPr>
            <w:pStyle w:val="76177D423EE349F2B898851804FDED48"/>
          </w:pPr>
          <w:r w:rsidRPr="002C721F">
            <w:rPr>
              <w:rStyle w:val="PlaceholderText"/>
            </w:rPr>
            <w:t>Choose an item.</w:t>
          </w:r>
        </w:p>
      </w:docPartBody>
    </w:docPart>
    <w:docPart>
      <w:docPartPr>
        <w:name w:val="6A0F74B300BF40B89802FB9F4CFDBF6C"/>
        <w:category>
          <w:name w:val="General"/>
          <w:gallery w:val="placeholder"/>
        </w:category>
        <w:types>
          <w:type w:val="bbPlcHdr"/>
        </w:types>
        <w:behaviors>
          <w:behavior w:val="content"/>
        </w:behaviors>
        <w:guid w:val="{AA6ED9CA-C564-46C1-924D-0C994A063F83}"/>
      </w:docPartPr>
      <w:docPartBody>
        <w:p w:rsidR="00E315C3" w:rsidRDefault="00C71B06" w:rsidP="00C71B06">
          <w:pPr>
            <w:pStyle w:val="6A0F74B300BF40B89802FB9F4CFDBF6C"/>
          </w:pPr>
          <w:r w:rsidRPr="002C721F">
            <w:rPr>
              <w:rStyle w:val="PlaceholderText"/>
            </w:rPr>
            <w:t>Choose an item.</w:t>
          </w:r>
        </w:p>
      </w:docPartBody>
    </w:docPart>
    <w:docPart>
      <w:docPartPr>
        <w:name w:val="D61F1255BFBB49468FFAD4C9273963AC"/>
        <w:category>
          <w:name w:val="General"/>
          <w:gallery w:val="placeholder"/>
        </w:category>
        <w:types>
          <w:type w:val="bbPlcHdr"/>
        </w:types>
        <w:behaviors>
          <w:behavior w:val="content"/>
        </w:behaviors>
        <w:guid w:val="{CAF3F017-501E-45CB-914F-7F22531C44B8}"/>
      </w:docPartPr>
      <w:docPartBody>
        <w:p w:rsidR="00E315C3" w:rsidRDefault="00C71B06" w:rsidP="00C71B06">
          <w:pPr>
            <w:pStyle w:val="D61F1255BFBB49468FFAD4C9273963AC"/>
          </w:pPr>
          <w:r w:rsidRPr="002C721F">
            <w:rPr>
              <w:rStyle w:val="PlaceholderText"/>
            </w:rPr>
            <w:t>Choose an item.</w:t>
          </w:r>
        </w:p>
      </w:docPartBody>
    </w:docPart>
    <w:docPart>
      <w:docPartPr>
        <w:name w:val="CFD49D5888064FCA9ED28DA39D9D9973"/>
        <w:category>
          <w:name w:val="General"/>
          <w:gallery w:val="placeholder"/>
        </w:category>
        <w:types>
          <w:type w:val="bbPlcHdr"/>
        </w:types>
        <w:behaviors>
          <w:behavior w:val="content"/>
        </w:behaviors>
        <w:guid w:val="{4A78DB48-5C61-47C4-B998-FBF341DB60A9}"/>
      </w:docPartPr>
      <w:docPartBody>
        <w:p w:rsidR="00E315C3" w:rsidRDefault="00C71B06" w:rsidP="00C71B06">
          <w:pPr>
            <w:pStyle w:val="CFD49D5888064FCA9ED28DA39D9D9973"/>
          </w:pPr>
          <w:r w:rsidRPr="002C721F">
            <w:rPr>
              <w:rStyle w:val="PlaceholderText"/>
            </w:rPr>
            <w:t>Choose an item.</w:t>
          </w:r>
        </w:p>
      </w:docPartBody>
    </w:docPart>
    <w:docPart>
      <w:docPartPr>
        <w:name w:val="7E21BE3B3A5A488380FE53461D357DAE"/>
        <w:category>
          <w:name w:val="General"/>
          <w:gallery w:val="placeholder"/>
        </w:category>
        <w:types>
          <w:type w:val="bbPlcHdr"/>
        </w:types>
        <w:behaviors>
          <w:behavior w:val="content"/>
        </w:behaviors>
        <w:guid w:val="{53D61D16-A1C1-4B70-9EBB-6DC379E791EC}"/>
      </w:docPartPr>
      <w:docPartBody>
        <w:p w:rsidR="00E315C3" w:rsidRDefault="00C71B06" w:rsidP="00C71B06">
          <w:pPr>
            <w:pStyle w:val="7E21BE3B3A5A488380FE53461D357DAE"/>
          </w:pPr>
          <w:r w:rsidRPr="002C721F">
            <w:rPr>
              <w:rStyle w:val="PlaceholderText"/>
            </w:rPr>
            <w:t>Choose an item.</w:t>
          </w:r>
        </w:p>
      </w:docPartBody>
    </w:docPart>
    <w:docPart>
      <w:docPartPr>
        <w:name w:val="B67447D9F6DA47BB9E9C969242A06C20"/>
        <w:category>
          <w:name w:val="General"/>
          <w:gallery w:val="placeholder"/>
        </w:category>
        <w:types>
          <w:type w:val="bbPlcHdr"/>
        </w:types>
        <w:behaviors>
          <w:behavior w:val="content"/>
        </w:behaviors>
        <w:guid w:val="{33660BA3-E14A-499E-946A-E39E9B764790}"/>
      </w:docPartPr>
      <w:docPartBody>
        <w:p w:rsidR="00E315C3" w:rsidRDefault="00C71B06" w:rsidP="00C71B06">
          <w:pPr>
            <w:pStyle w:val="B67447D9F6DA47BB9E9C969242A06C20"/>
          </w:pPr>
          <w:r w:rsidRPr="002C721F">
            <w:rPr>
              <w:rStyle w:val="PlaceholderText"/>
            </w:rPr>
            <w:t>Choose an item.</w:t>
          </w:r>
        </w:p>
      </w:docPartBody>
    </w:docPart>
    <w:docPart>
      <w:docPartPr>
        <w:name w:val="00A4711B2AEF45E7AC9596EF5F9F65AE"/>
        <w:category>
          <w:name w:val="General"/>
          <w:gallery w:val="placeholder"/>
        </w:category>
        <w:types>
          <w:type w:val="bbPlcHdr"/>
        </w:types>
        <w:behaviors>
          <w:behavior w:val="content"/>
        </w:behaviors>
        <w:guid w:val="{EA8AF7F6-6913-4C02-9C49-F842298461DF}"/>
      </w:docPartPr>
      <w:docPartBody>
        <w:p w:rsidR="00E315C3" w:rsidRDefault="00C71B06" w:rsidP="00C71B06">
          <w:pPr>
            <w:pStyle w:val="00A4711B2AEF45E7AC9596EF5F9F65AE"/>
          </w:pPr>
          <w:r w:rsidRPr="002C721F">
            <w:rPr>
              <w:rStyle w:val="PlaceholderText"/>
            </w:rPr>
            <w:t>Choose an item.</w:t>
          </w:r>
        </w:p>
      </w:docPartBody>
    </w:docPart>
    <w:docPart>
      <w:docPartPr>
        <w:name w:val="FC6C8908CA784FAE99C1D59048A8891C"/>
        <w:category>
          <w:name w:val="General"/>
          <w:gallery w:val="placeholder"/>
        </w:category>
        <w:types>
          <w:type w:val="bbPlcHdr"/>
        </w:types>
        <w:behaviors>
          <w:behavior w:val="content"/>
        </w:behaviors>
        <w:guid w:val="{316AA7B9-99EA-4403-A937-4D64C7598F4B}"/>
      </w:docPartPr>
      <w:docPartBody>
        <w:p w:rsidR="00E315C3" w:rsidRDefault="00C71B06" w:rsidP="00C71B06">
          <w:pPr>
            <w:pStyle w:val="FC6C8908CA784FAE99C1D59048A8891C"/>
          </w:pPr>
          <w:r w:rsidRPr="002C721F">
            <w:rPr>
              <w:rStyle w:val="PlaceholderText"/>
            </w:rPr>
            <w:t>Choose an item.</w:t>
          </w:r>
        </w:p>
      </w:docPartBody>
    </w:docPart>
    <w:docPart>
      <w:docPartPr>
        <w:name w:val="4D65292F23E84A60B43EB7CCC60D809B"/>
        <w:category>
          <w:name w:val="General"/>
          <w:gallery w:val="placeholder"/>
        </w:category>
        <w:types>
          <w:type w:val="bbPlcHdr"/>
        </w:types>
        <w:behaviors>
          <w:behavior w:val="content"/>
        </w:behaviors>
        <w:guid w:val="{F57E82C1-19C8-44DC-BCE0-4CECD05DB39A}"/>
      </w:docPartPr>
      <w:docPartBody>
        <w:p w:rsidR="00E315C3" w:rsidRDefault="00C71B06" w:rsidP="00C71B06">
          <w:pPr>
            <w:pStyle w:val="4D65292F23E84A60B43EB7CCC60D809B"/>
          </w:pPr>
          <w:r w:rsidRPr="002C721F">
            <w:rPr>
              <w:rStyle w:val="PlaceholderText"/>
            </w:rPr>
            <w:t>Choose an item.</w:t>
          </w:r>
        </w:p>
      </w:docPartBody>
    </w:docPart>
    <w:docPart>
      <w:docPartPr>
        <w:name w:val="E2A3C286BB4E4B868D5AA5FD81071239"/>
        <w:category>
          <w:name w:val="General"/>
          <w:gallery w:val="placeholder"/>
        </w:category>
        <w:types>
          <w:type w:val="bbPlcHdr"/>
        </w:types>
        <w:behaviors>
          <w:behavior w:val="content"/>
        </w:behaviors>
        <w:guid w:val="{CA39EC65-72BA-4BD6-931E-7FA649EE3AFB}"/>
      </w:docPartPr>
      <w:docPartBody>
        <w:p w:rsidR="00E315C3" w:rsidRDefault="00C71B06" w:rsidP="00C71B06">
          <w:pPr>
            <w:pStyle w:val="E2A3C286BB4E4B868D5AA5FD81071239"/>
          </w:pPr>
          <w:r w:rsidRPr="002C721F">
            <w:rPr>
              <w:rStyle w:val="PlaceholderText"/>
            </w:rPr>
            <w:t>Choose an item.</w:t>
          </w:r>
        </w:p>
      </w:docPartBody>
    </w:docPart>
    <w:docPart>
      <w:docPartPr>
        <w:name w:val="952C8853418A485D9D7D04FB312A6928"/>
        <w:category>
          <w:name w:val="General"/>
          <w:gallery w:val="placeholder"/>
        </w:category>
        <w:types>
          <w:type w:val="bbPlcHdr"/>
        </w:types>
        <w:behaviors>
          <w:behavior w:val="content"/>
        </w:behaviors>
        <w:guid w:val="{BBC82FBB-EA65-492F-8975-2B8C74FFB5EA}"/>
      </w:docPartPr>
      <w:docPartBody>
        <w:p w:rsidR="00E315C3" w:rsidRDefault="00C71B06" w:rsidP="00C71B06">
          <w:pPr>
            <w:pStyle w:val="952C8853418A485D9D7D04FB312A6928"/>
          </w:pPr>
          <w:r w:rsidRPr="002C721F">
            <w:rPr>
              <w:rStyle w:val="PlaceholderText"/>
            </w:rPr>
            <w:t>Choose an item.</w:t>
          </w:r>
        </w:p>
      </w:docPartBody>
    </w:docPart>
    <w:docPart>
      <w:docPartPr>
        <w:name w:val="9C89DE2165A14F5DAE422DC151C25629"/>
        <w:category>
          <w:name w:val="General"/>
          <w:gallery w:val="placeholder"/>
        </w:category>
        <w:types>
          <w:type w:val="bbPlcHdr"/>
        </w:types>
        <w:behaviors>
          <w:behavior w:val="content"/>
        </w:behaviors>
        <w:guid w:val="{4E77A85A-9AF2-44A1-BA67-8D3D8735F150}"/>
      </w:docPartPr>
      <w:docPartBody>
        <w:p w:rsidR="00E315C3" w:rsidRDefault="00C71B06" w:rsidP="00C71B06">
          <w:pPr>
            <w:pStyle w:val="9C89DE2165A14F5DAE422DC151C25629"/>
          </w:pPr>
          <w:r w:rsidRPr="002C721F">
            <w:rPr>
              <w:rStyle w:val="PlaceholderText"/>
            </w:rPr>
            <w:t>Choose an item.</w:t>
          </w:r>
        </w:p>
      </w:docPartBody>
    </w:docPart>
    <w:docPart>
      <w:docPartPr>
        <w:name w:val="FA5C15CEDB6B43D29580320F28FD4B02"/>
        <w:category>
          <w:name w:val="General"/>
          <w:gallery w:val="placeholder"/>
        </w:category>
        <w:types>
          <w:type w:val="bbPlcHdr"/>
        </w:types>
        <w:behaviors>
          <w:behavior w:val="content"/>
        </w:behaviors>
        <w:guid w:val="{613235A8-28ED-4B7D-81DE-729D0635C1E7}"/>
      </w:docPartPr>
      <w:docPartBody>
        <w:p w:rsidR="00E315C3" w:rsidRDefault="00C71B06" w:rsidP="00C71B06">
          <w:pPr>
            <w:pStyle w:val="FA5C15CEDB6B43D29580320F28FD4B02"/>
          </w:pPr>
          <w:r w:rsidRPr="002C721F">
            <w:rPr>
              <w:rStyle w:val="PlaceholderText"/>
            </w:rPr>
            <w:t>Choose an item.</w:t>
          </w:r>
        </w:p>
      </w:docPartBody>
    </w:docPart>
    <w:docPart>
      <w:docPartPr>
        <w:name w:val="B0421761EB7946979862C9C33C991C59"/>
        <w:category>
          <w:name w:val="General"/>
          <w:gallery w:val="placeholder"/>
        </w:category>
        <w:types>
          <w:type w:val="bbPlcHdr"/>
        </w:types>
        <w:behaviors>
          <w:behavior w:val="content"/>
        </w:behaviors>
        <w:guid w:val="{4D85EF4B-1237-435F-A366-858C2D569022}"/>
      </w:docPartPr>
      <w:docPartBody>
        <w:p w:rsidR="00E315C3" w:rsidRDefault="00C71B06" w:rsidP="00C71B06">
          <w:pPr>
            <w:pStyle w:val="B0421761EB7946979862C9C33C991C59"/>
          </w:pPr>
          <w:r w:rsidRPr="002C721F">
            <w:rPr>
              <w:rStyle w:val="PlaceholderText"/>
            </w:rPr>
            <w:t>Choose an item.</w:t>
          </w:r>
        </w:p>
      </w:docPartBody>
    </w:docPart>
    <w:docPart>
      <w:docPartPr>
        <w:name w:val="C43368FC0E324DE1B99A59A0E6463CAF"/>
        <w:category>
          <w:name w:val="General"/>
          <w:gallery w:val="placeholder"/>
        </w:category>
        <w:types>
          <w:type w:val="bbPlcHdr"/>
        </w:types>
        <w:behaviors>
          <w:behavior w:val="content"/>
        </w:behaviors>
        <w:guid w:val="{C3FEF346-AC05-4CAD-87C5-120C3DB95B82}"/>
      </w:docPartPr>
      <w:docPartBody>
        <w:p w:rsidR="00E315C3" w:rsidRDefault="00C71B06" w:rsidP="00C71B06">
          <w:pPr>
            <w:pStyle w:val="C43368FC0E324DE1B99A59A0E6463CAF"/>
          </w:pPr>
          <w:r w:rsidRPr="002C721F">
            <w:rPr>
              <w:rStyle w:val="PlaceholderText"/>
            </w:rPr>
            <w:t>Choose an item.</w:t>
          </w:r>
        </w:p>
      </w:docPartBody>
    </w:docPart>
    <w:docPart>
      <w:docPartPr>
        <w:name w:val="1E50FD59B03543278F2CB5FF0DAA0A77"/>
        <w:category>
          <w:name w:val="General"/>
          <w:gallery w:val="placeholder"/>
        </w:category>
        <w:types>
          <w:type w:val="bbPlcHdr"/>
        </w:types>
        <w:behaviors>
          <w:behavior w:val="content"/>
        </w:behaviors>
        <w:guid w:val="{7F64B231-A686-4B4D-9CD9-41F153866713}"/>
      </w:docPartPr>
      <w:docPartBody>
        <w:p w:rsidR="00E315C3" w:rsidRDefault="00C71B06" w:rsidP="00C71B06">
          <w:pPr>
            <w:pStyle w:val="1E50FD59B03543278F2CB5FF0DAA0A77"/>
          </w:pPr>
          <w:r w:rsidRPr="002C721F">
            <w:rPr>
              <w:rStyle w:val="PlaceholderText"/>
            </w:rPr>
            <w:t>Choose an item.</w:t>
          </w:r>
        </w:p>
      </w:docPartBody>
    </w:docPart>
    <w:docPart>
      <w:docPartPr>
        <w:name w:val="DFC28673B6AC41CC9E6586C96A6EA227"/>
        <w:category>
          <w:name w:val="General"/>
          <w:gallery w:val="placeholder"/>
        </w:category>
        <w:types>
          <w:type w:val="bbPlcHdr"/>
        </w:types>
        <w:behaviors>
          <w:behavior w:val="content"/>
        </w:behaviors>
        <w:guid w:val="{BF8EB372-3E5D-408C-87B7-23CEBC450236}"/>
      </w:docPartPr>
      <w:docPartBody>
        <w:p w:rsidR="00E315C3" w:rsidRDefault="00C71B06" w:rsidP="00C71B06">
          <w:pPr>
            <w:pStyle w:val="DFC28673B6AC41CC9E6586C96A6EA227"/>
          </w:pPr>
          <w:r w:rsidRPr="002C721F">
            <w:rPr>
              <w:rStyle w:val="PlaceholderText"/>
            </w:rPr>
            <w:t>Choose an item.</w:t>
          </w:r>
        </w:p>
      </w:docPartBody>
    </w:docPart>
    <w:docPart>
      <w:docPartPr>
        <w:name w:val="A186A4E0CB524AC2BA7B81B192119749"/>
        <w:category>
          <w:name w:val="General"/>
          <w:gallery w:val="placeholder"/>
        </w:category>
        <w:types>
          <w:type w:val="bbPlcHdr"/>
        </w:types>
        <w:behaviors>
          <w:behavior w:val="content"/>
        </w:behaviors>
        <w:guid w:val="{0EFC3CC5-4313-4B22-A332-FFFA0D54C297}"/>
      </w:docPartPr>
      <w:docPartBody>
        <w:p w:rsidR="00E315C3" w:rsidRDefault="00C71B06" w:rsidP="00C71B06">
          <w:pPr>
            <w:pStyle w:val="A186A4E0CB524AC2BA7B81B192119749"/>
          </w:pPr>
          <w:r w:rsidRPr="002C721F">
            <w:rPr>
              <w:rStyle w:val="PlaceholderText"/>
            </w:rPr>
            <w:t>Choose an item.</w:t>
          </w:r>
        </w:p>
      </w:docPartBody>
    </w:docPart>
    <w:docPart>
      <w:docPartPr>
        <w:name w:val="1C3D1505892D4B23B69D83F2A95D344B"/>
        <w:category>
          <w:name w:val="General"/>
          <w:gallery w:val="placeholder"/>
        </w:category>
        <w:types>
          <w:type w:val="bbPlcHdr"/>
        </w:types>
        <w:behaviors>
          <w:behavior w:val="content"/>
        </w:behaviors>
        <w:guid w:val="{5AEA2C47-7B2F-4588-A8E5-A2EA8B60DB03}"/>
      </w:docPartPr>
      <w:docPartBody>
        <w:p w:rsidR="00E315C3" w:rsidRDefault="00C71B06" w:rsidP="00C71B06">
          <w:pPr>
            <w:pStyle w:val="1C3D1505892D4B23B69D83F2A95D344B"/>
          </w:pPr>
          <w:r w:rsidRPr="002C721F">
            <w:rPr>
              <w:rStyle w:val="PlaceholderText"/>
            </w:rPr>
            <w:t>Choose an item.</w:t>
          </w:r>
        </w:p>
      </w:docPartBody>
    </w:docPart>
    <w:docPart>
      <w:docPartPr>
        <w:name w:val="73D41731C82B4158AB809506EA033234"/>
        <w:category>
          <w:name w:val="General"/>
          <w:gallery w:val="placeholder"/>
        </w:category>
        <w:types>
          <w:type w:val="bbPlcHdr"/>
        </w:types>
        <w:behaviors>
          <w:behavior w:val="content"/>
        </w:behaviors>
        <w:guid w:val="{51004E76-59AA-4113-AA8A-A2BBDF5A1AAA}"/>
      </w:docPartPr>
      <w:docPartBody>
        <w:p w:rsidR="00E315C3" w:rsidRDefault="00C71B06" w:rsidP="00C71B06">
          <w:pPr>
            <w:pStyle w:val="73D41731C82B4158AB809506EA033234"/>
          </w:pPr>
          <w:r w:rsidRPr="002C721F">
            <w:rPr>
              <w:rStyle w:val="PlaceholderText"/>
            </w:rPr>
            <w:t>Choose an item.</w:t>
          </w:r>
        </w:p>
      </w:docPartBody>
    </w:docPart>
    <w:docPart>
      <w:docPartPr>
        <w:name w:val="90C1CDD6B2744B46BEAD9764FD914CB0"/>
        <w:category>
          <w:name w:val="General"/>
          <w:gallery w:val="placeholder"/>
        </w:category>
        <w:types>
          <w:type w:val="bbPlcHdr"/>
        </w:types>
        <w:behaviors>
          <w:behavior w:val="content"/>
        </w:behaviors>
        <w:guid w:val="{1E01C6B4-FE91-4412-A962-AA71308058FF}"/>
      </w:docPartPr>
      <w:docPartBody>
        <w:p w:rsidR="00E315C3" w:rsidRDefault="00C71B06" w:rsidP="00C71B06">
          <w:pPr>
            <w:pStyle w:val="90C1CDD6B2744B46BEAD9764FD914CB0"/>
          </w:pPr>
          <w:r w:rsidRPr="002C721F">
            <w:rPr>
              <w:rStyle w:val="PlaceholderText"/>
            </w:rPr>
            <w:t>Choose an item.</w:t>
          </w:r>
        </w:p>
      </w:docPartBody>
    </w:docPart>
    <w:docPart>
      <w:docPartPr>
        <w:name w:val="E4AD4C5CE7D74EC8AEDCDECD21A18EFE"/>
        <w:category>
          <w:name w:val="General"/>
          <w:gallery w:val="placeholder"/>
        </w:category>
        <w:types>
          <w:type w:val="bbPlcHdr"/>
        </w:types>
        <w:behaviors>
          <w:behavior w:val="content"/>
        </w:behaviors>
        <w:guid w:val="{B57A408C-D0F6-4728-9E02-668ACE67DCFB}"/>
      </w:docPartPr>
      <w:docPartBody>
        <w:p w:rsidR="00E315C3" w:rsidRDefault="00C71B06" w:rsidP="00C71B06">
          <w:pPr>
            <w:pStyle w:val="E4AD4C5CE7D74EC8AEDCDECD21A18EFE"/>
          </w:pPr>
          <w:r w:rsidRPr="002C721F">
            <w:rPr>
              <w:rStyle w:val="PlaceholderText"/>
            </w:rPr>
            <w:t>Choose an item.</w:t>
          </w:r>
        </w:p>
      </w:docPartBody>
    </w:docPart>
    <w:docPart>
      <w:docPartPr>
        <w:name w:val="745FE185124140EFAF83F6DB746C7999"/>
        <w:category>
          <w:name w:val="General"/>
          <w:gallery w:val="placeholder"/>
        </w:category>
        <w:types>
          <w:type w:val="bbPlcHdr"/>
        </w:types>
        <w:behaviors>
          <w:behavior w:val="content"/>
        </w:behaviors>
        <w:guid w:val="{589B903D-A188-4C84-BDD3-0451E4AB99DB}"/>
      </w:docPartPr>
      <w:docPartBody>
        <w:p w:rsidR="00E315C3" w:rsidRDefault="00C71B06" w:rsidP="00C71B06">
          <w:pPr>
            <w:pStyle w:val="745FE185124140EFAF83F6DB746C7999"/>
          </w:pPr>
          <w:r w:rsidRPr="002C721F">
            <w:rPr>
              <w:rStyle w:val="PlaceholderText"/>
            </w:rPr>
            <w:t>Choose an item.</w:t>
          </w:r>
        </w:p>
      </w:docPartBody>
    </w:docPart>
    <w:docPart>
      <w:docPartPr>
        <w:name w:val="E6E1B1B302EA40C19E2CD37294FC0EE2"/>
        <w:category>
          <w:name w:val="General"/>
          <w:gallery w:val="placeholder"/>
        </w:category>
        <w:types>
          <w:type w:val="bbPlcHdr"/>
        </w:types>
        <w:behaviors>
          <w:behavior w:val="content"/>
        </w:behaviors>
        <w:guid w:val="{9EB526FD-C022-43F1-B90A-D065A37CB13D}"/>
      </w:docPartPr>
      <w:docPartBody>
        <w:p w:rsidR="00E315C3" w:rsidRDefault="00C71B06" w:rsidP="00C71B06">
          <w:pPr>
            <w:pStyle w:val="E6E1B1B302EA40C19E2CD37294FC0EE2"/>
          </w:pPr>
          <w:r w:rsidRPr="002C721F">
            <w:rPr>
              <w:rStyle w:val="PlaceholderText"/>
            </w:rPr>
            <w:t>Choose an item.</w:t>
          </w:r>
        </w:p>
      </w:docPartBody>
    </w:docPart>
    <w:docPart>
      <w:docPartPr>
        <w:name w:val="E1D8C66A6D5842D1AD31E82339305A2A"/>
        <w:category>
          <w:name w:val="General"/>
          <w:gallery w:val="placeholder"/>
        </w:category>
        <w:types>
          <w:type w:val="bbPlcHdr"/>
        </w:types>
        <w:behaviors>
          <w:behavior w:val="content"/>
        </w:behaviors>
        <w:guid w:val="{84C88082-DD82-416F-B57E-1E49B177CF76}"/>
      </w:docPartPr>
      <w:docPartBody>
        <w:p w:rsidR="00E315C3" w:rsidRDefault="00C71B06" w:rsidP="00C71B06">
          <w:pPr>
            <w:pStyle w:val="E1D8C66A6D5842D1AD31E82339305A2A"/>
          </w:pPr>
          <w:r w:rsidRPr="002C721F">
            <w:rPr>
              <w:rStyle w:val="PlaceholderText"/>
            </w:rPr>
            <w:t>Choose an item.</w:t>
          </w:r>
        </w:p>
      </w:docPartBody>
    </w:docPart>
    <w:docPart>
      <w:docPartPr>
        <w:name w:val="9F3B096748CB49B7B1B5DD12E2CF3277"/>
        <w:category>
          <w:name w:val="General"/>
          <w:gallery w:val="placeholder"/>
        </w:category>
        <w:types>
          <w:type w:val="bbPlcHdr"/>
        </w:types>
        <w:behaviors>
          <w:behavior w:val="content"/>
        </w:behaviors>
        <w:guid w:val="{46EDAEEC-A0D2-46E2-8F24-191A557570E6}"/>
      </w:docPartPr>
      <w:docPartBody>
        <w:p w:rsidR="00E315C3" w:rsidRDefault="00C71B06" w:rsidP="00C71B06">
          <w:pPr>
            <w:pStyle w:val="9F3B096748CB49B7B1B5DD12E2CF3277"/>
          </w:pPr>
          <w:r w:rsidRPr="002C721F">
            <w:rPr>
              <w:rStyle w:val="PlaceholderText"/>
            </w:rPr>
            <w:t>Choose an item.</w:t>
          </w:r>
        </w:p>
      </w:docPartBody>
    </w:docPart>
    <w:docPart>
      <w:docPartPr>
        <w:name w:val="9000EDBAA62548D7865334AFF67A218E"/>
        <w:category>
          <w:name w:val="General"/>
          <w:gallery w:val="placeholder"/>
        </w:category>
        <w:types>
          <w:type w:val="bbPlcHdr"/>
        </w:types>
        <w:behaviors>
          <w:behavior w:val="content"/>
        </w:behaviors>
        <w:guid w:val="{1F89996C-BC5A-4725-B5B2-B8C0381D661D}"/>
      </w:docPartPr>
      <w:docPartBody>
        <w:p w:rsidR="00E315C3" w:rsidRDefault="00C71B06" w:rsidP="00C71B06">
          <w:pPr>
            <w:pStyle w:val="9000EDBAA62548D7865334AFF67A218E"/>
          </w:pPr>
          <w:r w:rsidRPr="002C721F">
            <w:rPr>
              <w:rStyle w:val="PlaceholderText"/>
            </w:rPr>
            <w:t>Choose an item.</w:t>
          </w:r>
        </w:p>
      </w:docPartBody>
    </w:docPart>
    <w:docPart>
      <w:docPartPr>
        <w:name w:val="FE16159EBDE14F53A9E835F03EB41BE5"/>
        <w:category>
          <w:name w:val="General"/>
          <w:gallery w:val="placeholder"/>
        </w:category>
        <w:types>
          <w:type w:val="bbPlcHdr"/>
        </w:types>
        <w:behaviors>
          <w:behavior w:val="content"/>
        </w:behaviors>
        <w:guid w:val="{9C338DBD-A6E6-4DC0-BB34-C9ED6DBCCE49}"/>
      </w:docPartPr>
      <w:docPartBody>
        <w:p w:rsidR="00E315C3" w:rsidRDefault="00C71B06" w:rsidP="00C71B06">
          <w:pPr>
            <w:pStyle w:val="FE16159EBDE14F53A9E835F03EB41BE5"/>
          </w:pPr>
          <w:r w:rsidRPr="002C721F">
            <w:rPr>
              <w:rStyle w:val="PlaceholderText"/>
            </w:rPr>
            <w:t>Choose an item.</w:t>
          </w:r>
        </w:p>
      </w:docPartBody>
    </w:docPart>
    <w:docPart>
      <w:docPartPr>
        <w:name w:val="F0E34E01BEA54480BE7A65653B2F046D"/>
        <w:category>
          <w:name w:val="General"/>
          <w:gallery w:val="placeholder"/>
        </w:category>
        <w:types>
          <w:type w:val="bbPlcHdr"/>
        </w:types>
        <w:behaviors>
          <w:behavior w:val="content"/>
        </w:behaviors>
        <w:guid w:val="{2A12E339-F2DC-4ED7-A599-6E759EE44BE0}"/>
      </w:docPartPr>
      <w:docPartBody>
        <w:p w:rsidR="00E315C3" w:rsidRDefault="00C71B06" w:rsidP="00C71B06">
          <w:pPr>
            <w:pStyle w:val="F0E34E01BEA54480BE7A65653B2F046D"/>
          </w:pPr>
          <w:r w:rsidRPr="002C721F">
            <w:rPr>
              <w:rStyle w:val="PlaceholderText"/>
            </w:rPr>
            <w:t>Choose an item.</w:t>
          </w:r>
        </w:p>
      </w:docPartBody>
    </w:docPart>
    <w:docPart>
      <w:docPartPr>
        <w:name w:val="B8E6FC89D31B4314BD5240E3A47C11FB"/>
        <w:category>
          <w:name w:val="General"/>
          <w:gallery w:val="placeholder"/>
        </w:category>
        <w:types>
          <w:type w:val="bbPlcHdr"/>
        </w:types>
        <w:behaviors>
          <w:behavior w:val="content"/>
        </w:behaviors>
        <w:guid w:val="{7569BF4D-6A14-472E-BB07-4BBC6EBF613D}"/>
      </w:docPartPr>
      <w:docPartBody>
        <w:p w:rsidR="00E315C3" w:rsidRDefault="00C71B06" w:rsidP="00C71B06">
          <w:pPr>
            <w:pStyle w:val="B8E6FC89D31B4314BD5240E3A47C11FB"/>
          </w:pPr>
          <w:r w:rsidRPr="002C721F">
            <w:rPr>
              <w:rStyle w:val="PlaceholderText"/>
            </w:rPr>
            <w:t>Choose an item.</w:t>
          </w:r>
        </w:p>
      </w:docPartBody>
    </w:docPart>
    <w:docPart>
      <w:docPartPr>
        <w:name w:val="2844684BECB84EDC995E3BAB9A1BDE58"/>
        <w:category>
          <w:name w:val="General"/>
          <w:gallery w:val="placeholder"/>
        </w:category>
        <w:types>
          <w:type w:val="bbPlcHdr"/>
        </w:types>
        <w:behaviors>
          <w:behavior w:val="content"/>
        </w:behaviors>
        <w:guid w:val="{98380CC5-C154-4D1A-A6FA-540398BF72E9}"/>
      </w:docPartPr>
      <w:docPartBody>
        <w:p w:rsidR="00E315C3" w:rsidRDefault="00C71B06" w:rsidP="00C71B06">
          <w:pPr>
            <w:pStyle w:val="2844684BECB84EDC995E3BAB9A1BDE58"/>
          </w:pPr>
          <w:r w:rsidRPr="002C721F">
            <w:rPr>
              <w:rStyle w:val="PlaceholderText"/>
            </w:rPr>
            <w:t>Choose an item.</w:t>
          </w:r>
        </w:p>
      </w:docPartBody>
    </w:docPart>
    <w:docPart>
      <w:docPartPr>
        <w:name w:val="CCEC972CEE7D424EAA0EDDB6AEBD397B"/>
        <w:category>
          <w:name w:val="General"/>
          <w:gallery w:val="placeholder"/>
        </w:category>
        <w:types>
          <w:type w:val="bbPlcHdr"/>
        </w:types>
        <w:behaviors>
          <w:behavior w:val="content"/>
        </w:behaviors>
        <w:guid w:val="{58B8D5DF-CB39-413E-B89E-C880089B89B8}"/>
      </w:docPartPr>
      <w:docPartBody>
        <w:p w:rsidR="00E315C3" w:rsidRDefault="00C71B06" w:rsidP="00C71B06">
          <w:pPr>
            <w:pStyle w:val="CCEC972CEE7D424EAA0EDDB6AEBD397B"/>
          </w:pPr>
          <w:r w:rsidRPr="002C721F">
            <w:rPr>
              <w:rStyle w:val="PlaceholderText"/>
            </w:rPr>
            <w:t>Choose an item.</w:t>
          </w:r>
        </w:p>
      </w:docPartBody>
    </w:docPart>
    <w:docPart>
      <w:docPartPr>
        <w:name w:val="E79636EEF9CA43D583C1CB138FB08780"/>
        <w:category>
          <w:name w:val="General"/>
          <w:gallery w:val="placeholder"/>
        </w:category>
        <w:types>
          <w:type w:val="bbPlcHdr"/>
        </w:types>
        <w:behaviors>
          <w:behavior w:val="content"/>
        </w:behaviors>
        <w:guid w:val="{F3591F7F-E42F-4843-9308-CC26F49947A4}"/>
      </w:docPartPr>
      <w:docPartBody>
        <w:p w:rsidR="00E315C3" w:rsidRDefault="00C71B06" w:rsidP="00C71B06">
          <w:pPr>
            <w:pStyle w:val="E79636EEF9CA43D583C1CB138FB08780"/>
          </w:pPr>
          <w:r w:rsidRPr="002C721F">
            <w:rPr>
              <w:rStyle w:val="PlaceholderText"/>
            </w:rPr>
            <w:t>Choose an item.</w:t>
          </w:r>
        </w:p>
      </w:docPartBody>
    </w:docPart>
    <w:docPart>
      <w:docPartPr>
        <w:name w:val="2EAEA4B40D6246AFB74143E500A79169"/>
        <w:category>
          <w:name w:val="General"/>
          <w:gallery w:val="placeholder"/>
        </w:category>
        <w:types>
          <w:type w:val="bbPlcHdr"/>
        </w:types>
        <w:behaviors>
          <w:behavior w:val="content"/>
        </w:behaviors>
        <w:guid w:val="{3AA4E1A2-E027-4296-BF04-9B40A6897A67}"/>
      </w:docPartPr>
      <w:docPartBody>
        <w:p w:rsidR="00E315C3" w:rsidRDefault="00C71B06" w:rsidP="00C71B06">
          <w:pPr>
            <w:pStyle w:val="2EAEA4B40D6246AFB74143E500A79169"/>
          </w:pPr>
          <w:r w:rsidRPr="002C721F">
            <w:rPr>
              <w:rStyle w:val="PlaceholderText"/>
            </w:rPr>
            <w:t>Choose an item.</w:t>
          </w:r>
        </w:p>
      </w:docPartBody>
    </w:docPart>
    <w:docPart>
      <w:docPartPr>
        <w:name w:val="CAC6A0DB55F84B20BB2335E095E330A5"/>
        <w:category>
          <w:name w:val="General"/>
          <w:gallery w:val="placeholder"/>
        </w:category>
        <w:types>
          <w:type w:val="bbPlcHdr"/>
        </w:types>
        <w:behaviors>
          <w:behavior w:val="content"/>
        </w:behaviors>
        <w:guid w:val="{9ABD715E-0BB5-4760-8502-C4F38FF339B8}"/>
      </w:docPartPr>
      <w:docPartBody>
        <w:p w:rsidR="00E315C3" w:rsidRDefault="00C71B06" w:rsidP="00C71B06">
          <w:pPr>
            <w:pStyle w:val="CAC6A0DB55F84B20BB2335E095E330A5"/>
          </w:pPr>
          <w:r w:rsidRPr="002C721F">
            <w:rPr>
              <w:rStyle w:val="PlaceholderText"/>
            </w:rPr>
            <w:t>Choose an item.</w:t>
          </w:r>
        </w:p>
      </w:docPartBody>
    </w:docPart>
    <w:docPart>
      <w:docPartPr>
        <w:name w:val="BF665E29464947CB84CAADA6BD86D858"/>
        <w:category>
          <w:name w:val="General"/>
          <w:gallery w:val="placeholder"/>
        </w:category>
        <w:types>
          <w:type w:val="bbPlcHdr"/>
        </w:types>
        <w:behaviors>
          <w:behavior w:val="content"/>
        </w:behaviors>
        <w:guid w:val="{EB17AD35-D8F0-4253-A4D5-F9755D6E2CCC}"/>
      </w:docPartPr>
      <w:docPartBody>
        <w:p w:rsidR="00E315C3" w:rsidRDefault="00C71B06" w:rsidP="00C71B06">
          <w:pPr>
            <w:pStyle w:val="BF665E29464947CB84CAADA6BD86D858"/>
          </w:pPr>
          <w:r w:rsidRPr="002C721F">
            <w:rPr>
              <w:rStyle w:val="PlaceholderText"/>
            </w:rPr>
            <w:t>Choose an item.</w:t>
          </w:r>
        </w:p>
      </w:docPartBody>
    </w:docPart>
    <w:docPart>
      <w:docPartPr>
        <w:name w:val="D1D25FAFCC704BC7A7643EEA95D64D5E"/>
        <w:category>
          <w:name w:val="General"/>
          <w:gallery w:val="placeholder"/>
        </w:category>
        <w:types>
          <w:type w:val="bbPlcHdr"/>
        </w:types>
        <w:behaviors>
          <w:behavior w:val="content"/>
        </w:behaviors>
        <w:guid w:val="{EA6F8535-F9BE-4AC3-A2B0-8E55AE405D4A}"/>
      </w:docPartPr>
      <w:docPartBody>
        <w:p w:rsidR="00E315C3" w:rsidRDefault="00C71B06" w:rsidP="00C71B06">
          <w:pPr>
            <w:pStyle w:val="D1D25FAFCC704BC7A7643EEA95D64D5E"/>
          </w:pPr>
          <w:r w:rsidRPr="002C721F">
            <w:rPr>
              <w:rStyle w:val="PlaceholderText"/>
            </w:rPr>
            <w:t>Choose an item.</w:t>
          </w:r>
        </w:p>
      </w:docPartBody>
    </w:docPart>
    <w:docPart>
      <w:docPartPr>
        <w:name w:val="2063CF363C514EA9B38BF9DE3C8004AC"/>
        <w:category>
          <w:name w:val="General"/>
          <w:gallery w:val="placeholder"/>
        </w:category>
        <w:types>
          <w:type w:val="bbPlcHdr"/>
        </w:types>
        <w:behaviors>
          <w:behavior w:val="content"/>
        </w:behaviors>
        <w:guid w:val="{9F4CCEC6-C58B-42CE-8C0B-BB58915CBBC3}"/>
      </w:docPartPr>
      <w:docPartBody>
        <w:p w:rsidR="00E315C3" w:rsidRDefault="00C71B06" w:rsidP="00C71B06">
          <w:pPr>
            <w:pStyle w:val="2063CF363C514EA9B38BF9DE3C8004AC"/>
          </w:pPr>
          <w:r w:rsidRPr="002C721F">
            <w:rPr>
              <w:rStyle w:val="PlaceholderText"/>
            </w:rPr>
            <w:t>Choose an item.</w:t>
          </w:r>
        </w:p>
      </w:docPartBody>
    </w:docPart>
    <w:docPart>
      <w:docPartPr>
        <w:name w:val="3D2C06D5C3684121A5797C43144E962B"/>
        <w:category>
          <w:name w:val="General"/>
          <w:gallery w:val="placeholder"/>
        </w:category>
        <w:types>
          <w:type w:val="bbPlcHdr"/>
        </w:types>
        <w:behaviors>
          <w:behavior w:val="content"/>
        </w:behaviors>
        <w:guid w:val="{7FB34F11-7AFF-4AFE-B295-49B6F3DBD82D}"/>
      </w:docPartPr>
      <w:docPartBody>
        <w:p w:rsidR="00E315C3" w:rsidRDefault="00C71B06" w:rsidP="00C71B06">
          <w:pPr>
            <w:pStyle w:val="3D2C06D5C3684121A5797C43144E962B"/>
          </w:pPr>
          <w:r w:rsidRPr="002C721F">
            <w:rPr>
              <w:rStyle w:val="PlaceholderText"/>
            </w:rPr>
            <w:t>Choose an item.</w:t>
          </w:r>
        </w:p>
      </w:docPartBody>
    </w:docPart>
    <w:docPart>
      <w:docPartPr>
        <w:name w:val="FC1E62C385234CD38819F9B5C388AA3E"/>
        <w:category>
          <w:name w:val="General"/>
          <w:gallery w:val="placeholder"/>
        </w:category>
        <w:types>
          <w:type w:val="bbPlcHdr"/>
        </w:types>
        <w:behaviors>
          <w:behavior w:val="content"/>
        </w:behaviors>
        <w:guid w:val="{015EC660-BA54-4258-A90E-7AF6F947F9A0}"/>
      </w:docPartPr>
      <w:docPartBody>
        <w:p w:rsidR="00E315C3" w:rsidRDefault="00C71B06" w:rsidP="00C71B06">
          <w:pPr>
            <w:pStyle w:val="FC1E62C385234CD38819F9B5C388AA3E"/>
          </w:pPr>
          <w:r w:rsidRPr="002C721F">
            <w:rPr>
              <w:rStyle w:val="PlaceholderText"/>
            </w:rPr>
            <w:t>Choose an item.</w:t>
          </w:r>
        </w:p>
      </w:docPartBody>
    </w:docPart>
    <w:docPart>
      <w:docPartPr>
        <w:name w:val="EEF0233F76274D818542FEF3F484AE96"/>
        <w:category>
          <w:name w:val="General"/>
          <w:gallery w:val="placeholder"/>
        </w:category>
        <w:types>
          <w:type w:val="bbPlcHdr"/>
        </w:types>
        <w:behaviors>
          <w:behavior w:val="content"/>
        </w:behaviors>
        <w:guid w:val="{026B876C-0820-433F-9F14-D8DFA2CD2B64}"/>
      </w:docPartPr>
      <w:docPartBody>
        <w:p w:rsidR="00E315C3" w:rsidRDefault="00C71B06" w:rsidP="00C71B06">
          <w:pPr>
            <w:pStyle w:val="EEF0233F76274D818542FEF3F484AE96"/>
          </w:pPr>
          <w:r w:rsidRPr="002C721F">
            <w:rPr>
              <w:rStyle w:val="PlaceholderText"/>
            </w:rPr>
            <w:t>Choose an item.</w:t>
          </w:r>
        </w:p>
      </w:docPartBody>
    </w:docPart>
    <w:docPart>
      <w:docPartPr>
        <w:name w:val="C8566BBA39B94FFAA6A3382DCF841CA8"/>
        <w:category>
          <w:name w:val="General"/>
          <w:gallery w:val="placeholder"/>
        </w:category>
        <w:types>
          <w:type w:val="bbPlcHdr"/>
        </w:types>
        <w:behaviors>
          <w:behavior w:val="content"/>
        </w:behaviors>
        <w:guid w:val="{55C75050-0647-4D0C-A201-29E1A4026F3A}"/>
      </w:docPartPr>
      <w:docPartBody>
        <w:p w:rsidR="00E315C3" w:rsidRDefault="00C71B06" w:rsidP="00C71B06">
          <w:pPr>
            <w:pStyle w:val="C8566BBA39B94FFAA6A3382DCF841CA8"/>
          </w:pPr>
          <w:r w:rsidRPr="002C721F">
            <w:rPr>
              <w:rStyle w:val="PlaceholderText"/>
            </w:rPr>
            <w:t>Choose an item.</w:t>
          </w:r>
        </w:p>
      </w:docPartBody>
    </w:docPart>
    <w:docPart>
      <w:docPartPr>
        <w:name w:val="2705AE86835345E78F31110921203647"/>
        <w:category>
          <w:name w:val="General"/>
          <w:gallery w:val="placeholder"/>
        </w:category>
        <w:types>
          <w:type w:val="bbPlcHdr"/>
        </w:types>
        <w:behaviors>
          <w:behavior w:val="content"/>
        </w:behaviors>
        <w:guid w:val="{C96D924A-E9A9-4EF5-9C1C-A6B23108FB25}"/>
      </w:docPartPr>
      <w:docPartBody>
        <w:p w:rsidR="00E315C3" w:rsidRDefault="00C71B06" w:rsidP="00C71B06">
          <w:pPr>
            <w:pStyle w:val="2705AE86835345E78F31110921203647"/>
          </w:pPr>
          <w:r w:rsidRPr="002C721F">
            <w:rPr>
              <w:rStyle w:val="PlaceholderText"/>
            </w:rPr>
            <w:t>Choose an item.</w:t>
          </w:r>
        </w:p>
      </w:docPartBody>
    </w:docPart>
    <w:docPart>
      <w:docPartPr>
        <w:name w:val="28D12528C5D645FB88D8AA03794C1A9C"/>
        <w:category>
          <w:name w:val="General"/>
          <w:gallery w:val="placeholder"/>
        </w:category>
        <w:types>
          <w:type w:val="bbPlcHdr"/>
        </w:types>
        <w:behaviors>
          <w:behavior w:val="content"/>
        </w:behaviors>
        <w:guid w:val="{E155FE09-131A-46BD-A620-41F4FAE294D8}"/>
      </w:docPartPr>
      <w:docPartBody>
        <w:p w:rsidR="00E315C3" w:rsidRDefault="00C71B06" w:rsidP="00C71B06">
          <w:pPr>
            <w:pStyle w:val="28D12528C5D645FB88D8AA03794C1A9C"/>
          </w:pPr>
          <w:r w:rsidRPr="002C721F">
            <w:rPr>
              <w:rStyle w:val="PlaceholderText"/>
            </w:rPr>
            <w:t>Choose an item.</w:t>
          </w:r>
        </w:p>
      </w:docPartBody>
    </w:docPart>
    <w:docPart>
      <w:docPartPr>
        <w:name w:val="40EFE079A629428091C48F1607633542"/>
        <w:category>
          <w:name w:val="General"/>
          <w:gallery w:val="placeholder"/>
        </w:category>
        <w:types>
          <w:type w:val="bbPlcHdr"/>
        </w:types>
        <w:behaviors>
          <w:behavior w:val="content"/>
        </w:behaviors>
        <w:guid w:val="{3FB08E39-2F5E-45E0-BF3C-6281516A3B5B}"/>
      </w:docPartPr>
      <w:docPartBody>
        <w:p w:rsidR="00E315C3" w:rsidRDefault="00C71B06" w:rsidP="00C71B06">
          <w:pPr>
            <w:pStyle w:val="40EFE079A629428091C48F1607633542"/>
          </w:pPr>
          <w:r w:rsidRPr="002C721F">
            <w:rPr>
              <w:rStyle w:val="PlaceholderText"/>
            </w:rPr>
            <w:t>Choose an item.</w:t>
          </w:r>
        </w:p>
      </w:docPartBody>
    </w:docPart>
    <w:docPart>
      <w:docPartPr>
        <w:name w:val="41F077FC90574D58B5B8D551750A72E5"/>
        <w:category>
          <w:name w:val="General"/>
          <w:gallery w:val="placeholder"/>
        </w:category>
        <w:types>
          <w:type w:val="bbPlcHdr"/>
        </w:types>
        <w:behaviors>
          <w:behavior w:val="content"/>
        </w:behaviors>
        <w:guid w:val="{21B2A6FC-7795-4F35-B4B5-505EDEF19F69}"/>
      </w:docPartPr>
      <w:docPartBody>
        <w:p w:rsidR="00E315C3" w:rsidRDefault="00C71B06" w:rsidP="00C71B06">
          <w:pPr>
            <w:pStyle w:val="41F077FC90574D58B5B8D551750A72E5"/>
          </w:pPr>
          <w:r w:rsidRPr="002C721F">
            <w:rPr>
              <w:rStyle w:val="PlaceholderText"/>
            </w:rPr>
            <w:t>Choose an item.</w:t>
          </w:r>
        </w:p>
      </w:docPartBody>
    </w:docPart>
    <w:docPart>
      <w:docPartPr>
        <w:name w:val="8CF82C64CC584F799E6B92BD7A36A388"/>
        <w:category>
          <w:name w:val="General"/>
          <w:gallery w:val="placeholder"/>
        </w:category>
        <w:types>
          <w:type w:val="bbPlcHdr"/>
        </w:types>
        <w:behaviors>
          <w:behavior w:val="content"/>
        </w:behaviors>
        <w:guid w:val="{30B1CB52-684C-4203-8795-232F94F38D92}"/>
      </w:docPartPr>
      <w:docPartBody>
        <w:p w:rsidR="00E315C3" w:rsidRDefault="00C71B06" w:rsidP="00C71B06">
          <w:pPr>
            <w:pStyle w:val="8CF82C64CC584F799E6B92BD7A36A388"/>
          </w:pPr>
          <w:r w:rsidRPr="002C721F">
            <w:rPr>
              <w:rStyle w:val="PlaceholderText"/>
            </w:rPr>
            <w:t>Choose an item.</w:t>
          </w:r>
        </w:p>
      </w:docPartBody>
    </w:docPart>
    <w:docPart>
      <w:docPartPr>
        <w:name w:val="9AAC4EF1BDC740CE819FB43F140160C2"/>
        <w:category>
          <w:name w:val="General"/>
          <w:gallery w:val="placeholder"/>
        </w:category>
        <w:types>
          <w:type w:val="bbPlcHdr"/>
        </w:types>
        <w:behaviors>
          <w:behavior w:val="content"/>
        </w:behaviors>
        <w:guid w:val="{59E55E13-3510-44B8-B519-E8C7BC2E5700}"/>
      </w:docPartPr>
      <w:docPartBody>
        <w:p w:rsidR="00E315C3" w:rsidRDefault="00C71B06" w:rsidP="00C71B06">
          <w:pPr>
            <w:pStyle w:val="9AAC4EF1BDC740CE819FB43F140160C2"/>
          </w:pPr>
          <w:r w:rsidRPr="002C721F">
            <w:rPr>
              <w:rStyle w:val="PlaceholderText"/>
            </w:rPr>
            <w:t>Choose an item.</w:t>
          </w:r>
        </w:p>
      </w:docPartBody>
    </w:docPart>
    <w:docPart>
      <w:docPartPr>
        <w:name w:val="98EA5413DAE54001A3430E3E2366BE11"/>
        <w:category>
          <w:name w:val="General"/>
          <w:gallery w:val="placeholder"/>
        </w:category>
        <w:types>
          <w:type w:val="bbPlcHdr"/>
        </w:types>
        <w:behaviors>
          <w:behavior w:val="content"/>
        </w:behaviors>
        <w:guid w:val="{839717ED-36A1-40AC-9BE3-15070723D6CE}"/>
      </w:docPartPr>
      <w:docPartBody>
        <w:p w:rsidR="00E315C3" w:rsidRDefault="00C71B06" w:rsidP="00C71B06">
          <w:pPr>
            <w:pStyle w:val="98EA5413DAE54001A3430E3E2366BE11"/>
          </w:pPr>
          <w:r w:rsidRPr="002C721F">
            <w:rPr>
              <w:rStyle w:val="PlaceholderText"/>
            </w:rPr>
            <w:t>Choose an item.</w:t>
          </w:r>
        </w:p>
      </w:docPartBody>
    </w:docPart>
    <w:docPart>
      <w:docPartPr>
        <w:name w:val="A599A4E1010C4CCBB7014137A7557933"/>
        <w:category>
          <w:name w:val="General"/>
          <w:gallery w:val="placeholder"/>
        </w:category>
        <w:types>
          <w:type w:val="bbPlcHdr"/>
        </w:types>
        <w:behaviors>
          <w:behavior w:val="content"/>
        </w:behaviors>
        <w:guid w:val="{4775E363-502C-42A0-98E5-65D369C6AF46}"/>
      </w:docPartPr>
      <w:docPartBody>
        <w:p w:rsidR="00E315C3" w:rsidRDefault="00C71B06" w:rsidP="00C71B06">
          <w:pPr>
            <w:pStyle w:val="A599A4E1010C4CCBB7014137A7557933"/>
          </w:pPr>
          <w:r w:rsidRPr="002C721F">
            <w:rPr>
              <w:rStyle w:val="PlaceholderText"/>
            </w:rPr>
            <w:t>Choose an item.</w:t>
          </w:r>
        </w:p>
      </w:docPartBody>
    </w:docPart>
    <w:docPart>
      <w:docPartPr>
        <w:name w:val="366EBE33E86B4F8DA1E6C47E0574E8EA"/>
        <w:category>
          <w:name w:val="General"/>
          <w:gallery w:val="placeholder"/>
        </w:category>
        <w:types>
          <w:type w:val="bbPlcHdr"/>
        </w:types>
        <w:behaviors>
          <w:behavior w:val="content"/>
        </w:behaviors>
        <w:guid w:val="{7F741A01-5AB9-4CE2-9629-4A3902396696}"/>
      </w:docPartPr>
      <w:docPartBody>
        <w:p w:rsidR="00E315C3" w:rsidRDefault="00C71B06" w:rsidP="00C71B06">
          <w:pPr>
            <w:pStyle w:val="366EBE33E86B4F8DA1E6C47E0574E8EA"/>
          </w:pPr>
          <w:r w:rsidRPr="002C721F">
            <w:rPr>
              <w:rStyle w:val="PlaceholderText"/>
            </w:rPr>
            <w:t>Choose an item.</w:t>
          </w:r>
        </w:p>
      </w:docPartBody>
    </w:docPart>
    <w:docPart>
      <w:docPartPr>
        <w:name w:val="D01B8ACC045E4CE7A2DD9B206BEEB8D2"/>
        <w:category>
          <w:name w:val="General"/>
          <w:gallery w:val="placeholder"/>
        </w:category>
        <w:types>
          <w:type w:val="bbPlcHdr"/>
        </w:types>
        <w:behaviors>
          <w:behavior w:val="content"/>
        </w:behaviors>
        <w:guid w:val="{881EE338-CEE2-43C7-822F-8CA6239CEA83}"/>
      </w:docPartPr>
      <w:docPartBody>
        <w:p w:rsidR="00E315C3" w:rsidRDefault="00C71B06" w:rsidP="00C71B06">
          <w:pPr>
            <w:pStyle w:val="D01B8ACC045E4CE7A2DD9B206BEEB8D2"/>
          </w:pPr>
          <w:r w:rsidRPr="002C721F">
            <w:rPr>
              <w:rStyle w:val="PlaceholderText"/>
            </w:rPr>
            <w:t>Choose an item.</w:t>
          </w:r>
        </w:p>
      </w:docPartBody>
    </w:docPart>
    <w:docPart>
      <w:docPartPr>
        <w:name w:val="E49929CBEB834014A0DF2BB6DFB5644B"/>
        <w:category>
          <w:name w:val="General"/>
          <w:gallery w:val="placeholder"/>
        </w:category>
        <w:types>
          <w:type w:val="bbPlcHdr"/>
        </w:types>
        <w:behaviors>
          <w:behavior w:val="content"/>
        </w:behaviors>
        <w:guid w:val="{C5488021-5AC7-4897-BDCF-E303EE17F906}"/>
      </w:docPartPr>
      <w:docPartBody>
        <w:p w:rsidR="00E315C3" w:rsidRDefault="00C71B06" w:rsidP="00C71B06">
          <w:pPr>
            <w:pStyle w:val="E49929CBEB834014A0DF2BB6DFB5644B"/>
          </w:pPr>
          <w:r w:rsidRPr="002C721F">
            <w:rPr>
              <w:rStyle w:val="PlaceholderText"/>
            </w:rPr>
            <w:t>Choose an item.</w:t>
          </w:r>
        </w:p>
      </w:docPartBody>
    </w:docPart>
    <w:docPart>
      <w:docPartPr>
        <w:name w:val="44325F42E3EF48DAA630CDEE4CB147AC"/>
        <w:category>
          <w:name w:val="General"/>
          <w:gallery w:val="placeholder"/>
        </w:category>
        <w:types>
          <w:type w:val="bbPlcHdr"/>
        </w:types>
        <w:behaviors>
          <w:behavior w:val="content"/>
        </w:behaviors>
        <w:guid w:val="{D1C994C1-6FB3-42CC-BB95-C82B61EF0FEB}"/>
      </w:docPartPr>
      <w:docPartBody>
        <w:p w:rsidR="00E315C3" w:rsidRDefault="00C71B06" w:rsidP="00C71B06">
          <w:pPr>
            <w:pStyle w:val="44325F42E3EF48DAA630CDEE4CB147AC"/>
          </w:pPr>
          <w:r w:rsidRPr="002C721F">
            <w:rPr>
              <w:rStyle w:val="PlaceholderText"/>
            </w:rPr>
            <w:t>Choose an item.</w:t>
          </w:r>
        </w:p>
      </w:docPartBody>
    </w:docPart>
    <w:docPart>
      <w:docPartPr>
        <w:name w:val="9228858B792D4934AA60D5B19ACDFD21"/>
        <w:category>
          <w:name w:val="General"/>
          <w:gallery w:val="placeholder"/>
        </w:category>
        <w:types>
          <w:type w:val="bbPlcHdr"/>
        </w:types>
        <w:behaviors>
          <w:behavior w:val="content"/>
        </w:behaviors>
        <w:guid w:val="{47C156A2-0818-40E2-AF53-9A3AC9D66A78}"/>
      </w:docPartPr>
      <w:docPartBody>
        <w:p w:rsidR="00E315C3" w:rsidRDefault="00C71B06" w:rsidP="00C71B06">
          <w:pPr>
            <w:pStyle w:val="9228858B792D4934AA60D5B19ACDFD21"/>
          </w:pPr>
          <w:r w:rsidRPr="002C721F">
            <w:rPr>
              <w:rStyle w:val="PlaceholderText"/>
            </w:rPr>
            <w:t>Choose an item.</w:t>
          </w:r>
        </w:p>
      </w:docPartBody>
    </w:docPart>
    <w:docPart>
      <w:docPartPr>
        <w:name w:val="A281E590F3A74274B1296F6A0C99745F"/>
        <w:category>
          <w:name w:val="General"/>
          <w:gallery w:val="placeholder"/>
        </w:category>
        <w:types>
          <w:type w:val="bbPlcHdr"/>
        </w:types>
        <w:behaviors>
          <w:behavior w:val="content"/>
        </w:behaviors>
        <w:guid w:val="{1E9D8254-0952-4861-A7A6-7AB0F748A014}"/>
      </w:docPartPr>
      <w:docPartBody>
        <w:p w:rsidR="00E315C3" w:rsidRDefault="00C71B06" w:rsidP="00C71B06">
          <w:pPr>
            <w:pStyle w:val="A281E590F3A74274B1296F6A0C99745F"/>
          </w:pPr>
          <w:r w:rsidRPr="002C721F">
            <w:rPr>
              <w:rStyle w:val="PlaceholderText"/>
            </w:rPr>
            <w:t>Choose an item.</w:t>
          </w:r>
        </w:p>
      </w:docPartBody>
    </w:docPart>
    <w:docPart>
      <w:docPartPr>
        <w:name w:val="767C5622A39A4471B53738AE3F5311AC"/>
        <w:category>
          <w:name w:val="General"/>
          <w:gallery w:val="placeholder"/>
        </w:category>
        <w:types>
          <w:type w:val="bbPlcHdr"/>
        </w:types>
        <w:behaviors>
          <w:behavior w:val="content"/>
        </w:behaviors>
        <w:guid w:val="{257681E1-893E-4954-981D-BCAEE0A32041}"/>
      </w:docPartPr>
      <w:docPartBody>
        <w:p w:rsidR="00E315C3" w:rsidRDefault="00C71B06" w:rsidP="00C71B06">
          <w:pPr>
            <w:pStyle w:val="767C5622A39A4471B53738AE3F5311AC"/>
          </w:pPr>
          <w:r w:rsidRPr="002C721F">
            <w:rPr>
              <w:rStyle w:val="PlaceholderText"/>
            </w:rPr>
            <w:t>Choose an item.</w:t>
          </w:r>
        </w:p>
      </w:docPartBody>
    </w:docPart>
    <w:docPart>
      <w:docPartPr>
        <w:name w:val="D257CA6417DC4BCD847300AABAD634E1"/>
        <w:category>
          <w:name w:val="General"/>
          <w:gallery w:val="placeholder"/>
        </w:category>
        <w:types>
          <w:type w:val="bbPlcHdr"/>
        </w:types>
        <w:behaviors>
          <w:behavior w:val="content"/>
        </w:behaviors>
        <w:guid w:val="{E9F14687-9FA1-4102-A923-CA8F2E5C978C}"/>
      </w:docPartPr>
      <w:docPartBody>
        <w:p w:rsidR="00E315C3" w:rsidRDefault="00C71B06" w:rsidP="00C71B06">
          <w:pPr>
            <w:pStyle w:val="D257CA6417DC4BCD847300AABAD634E1"/>
          </w:pPr>
          <w:r w:rsidRPr="002C721F">
            <w:rPr>
              <w:rStyle w:val="PlaceholderText"/>
            </w:rPr>
            <w:t>Choose an item.</w:t>
          </w:r>
        </w:p>
      </w:docPartBody>
    </w:docPart>
    <w:docPart>
      <w:docPartPr>
        <w:name w:val="DF4420231E544E78B2EE30042EA4553C"/>
        <w:category>
          <w:name w:val="General"/>
          <w:gallery w:val="placeholder"/>
        </w:category>
        <w:types>
          <w:type w:val="bbPlcHdr"/>
        </w:types>
        <w:behaviors>
          <w:behavior w:val="content"/>
        </w:behaviors>
        <w:guid w:val="{8E2ABE1D-628C-4D60-B756-4F6DE066B03C}"/>
      </w:docPartPr>
      <w:docPartBody>
        <w:p w:rsidR="00E315C3" w:rsidRDefault="00C71B06" w:rsidP="00C71B06">
          <w:pPr>
            <w:pStyle w:val="DF4420231E544E78B2EE30042EA4553C"/>
          </w:pPr>
          <w:r w:rsidRPr="002C721F">
            <w:rPr>
              <w:rStyle w:val="PlaceholderText"/>
            </w:rPr>
            <w:t>Choose an item.</w:t>
          </w:r>
        </w:p>
      </w:docPartBody>
    </w:docPart>
    <w:docPart>
      <w:docPartPr>
        <w:name w:val="8BF89DAF48E74C0C810D9746E40AB6BB"/>
        <w:category>
          <w:name w:val="General"/>
          <w:gallery w:val="placeholder"/>
        </w:category>
        <w:types>
          <w:type w:val="bbPlcHdr"/>
        </w:types>
        <w:behaviors>
          <w:behavior w:val="content"/>
        </w:behaviors>
        <w:guid w:val="{6C0DC843-0B51-4EFA-BCB6-6F39FD15CE54}"/>
      </w:docPartPr>
      <w:docPartBody>
        <w:p w:rsidR="00E315C3" w:rsidRDefault="00C71B06" w:rsidP="00C71B06">
          <w:pPr>
            <w:pStyle w:val="8BF89DAF48E74C0C810D9746E40AB6BB"/>
          </w:pPr>
          <w:r w:rsidRPr="002C721F">
            <w:rPr>
              <w:rStyle w:val="PlaceholderText"/>
            </w:rPr>
            <w:t>Choose an item.</w:t>
          </w:r>
        </w:p>
      </w:docPartBody>
    </w:docPart>
    <w:docPart>
      <w:docPartPr>
        <w:name w:val="57AA59729733460E87ABB0E377B11265"/>
        <w:category>
          <w:name w:val="General"/>
          <w:gallery w:val="placeholder"/>
        </w:category>
        <w:types>
          <w:type w:val="bbPlcHdr"/>
        </w:types>
        <w:behaviors>
          <w:behavior w:val="content"/>
        </w:behaviors>
        <w:guid w:val="{BEE58050-538E-47B7-AB47-11DBCE7FBB7B}"/>
      </w:docPartPr>
      <w:docPartBody>
        <w:p w:rsidR="00E315C3" w:rsidRDefault="00C71B06" w:rsidP="00C71B06">
          <w:pPr>
            <w:pStyle w:val="57AA59729733460E87ABB0E377B11265"/>
          </w:pPr>
          <w:r w:rsidRPr="002C721F">
            <w:rPr>
              <w:rStyle w:val="PlaceholderText"/>
            </w:rPr>
            <w:t>Choose an item.</w:t>
          </w:r>
        </w:p>
      </w:docPartBody>
    </w:docPart>
    <w:docPart>
      <w:docPartPr>
        <w:name w:val="73006D07A3F74CA393E227E98FC3D7D8"/>
        <w:category>
          <w:name w:val="General"/>
          <w:gallery w:val="placeholder"/>
        </w:category>
        <w:types>
          <w:type w:val="bbPlcHdr"/>
        </w:types>
        <w:behaviors>
          <w:behavior w:val="content"/>
        </w:behaviors>
        <w:guid w:val="{54C92179-C563-45B4-90A2-61D8395D9888}"/>
      </w:docPartPr>
      <w:docPartBody>
        <w:p w:rsidR="00E315C3" w:rsidRDefault="00C71B06" w:rsidP="00C71B06">
          <w:pPr>
            <w:pStyle w:val="73006D07A3F74CA393E227E98FC3D7D8"/>
          </w:pPr>
          <w:r w:rsidRPr="002C721F">
            <w:rPr>
              <w:rStyle w:val="PlaceholderText"/>
            </w:rPr>
            <w:t>Choose an item.</w:t>
          </w:r>
        </w:p>
      </w:docPartBody>
    </w:docPart>
    <w:docPart>
      <w:docPartPr>
        <w:name w:val="BF8733728851429D8B0AA4111C619C43"/>
        <w:category>
          <w:name w:val="General"/>
          <w:gallery w:val="placeholder"/>
        </w:category>
        <w:types>
          <w:type w:val="bbPlcHdr"/>
        </w:types>
        <w:behaviors>
          <w:behavior w:val="content"/>
        </w:behaviors>
        <w:guid w:val="{37186383-9AAB-47EB-8ED4-D34192FD249F}"/>
      </w:docPartPr>
      <w:docPartBody>
        <w:p w:rsidR="00E315C3" w:rsidRDefault="00C71B06" w:rsidP="00C71B06">
          <w:pPr>
            <w:pStyle w:val="BF8733728851429D8B0AA4111C619C43"/>
          </w:pPr>
          <w:r w:rsidRPr="002C721F">
            <w:rPr>
              <w:rStyle w:val="PlaceholderText"/>
            </w:rPr>
            <w:t>Choose an item.</w:t>
          </w:r>
        </w:p>
      </w:docPartBody>
    </w:docPart>
    <w:docPart>
      <w:docPartPr>
        <w:name w:val="FFC836DECE5745A3A808EF72806DBB0C"/>
        <w:category>
          <w:name w:val="General"/>
          <w:gallery w:val="placeholder"/>
        </w:category>
        <w:types>
          <w:type w:val="bbPlcHdr"/>
        </w:types>
        <w:behaviors>
          <w:behavior w:val="content"/>
        </w:behaviors>
        <w:guid w:val="{53A0C87D-4B89-417D-B4C4-9090C1BB3E30}"/>
      </w:docPartPr>
      <w:docPartBody>
        <w:p w:rsidR="00E315C3" w:rsidRDefault="00C71B06" w:rsidP="00C71B06">
          <w:pPr>
            <w:pStyle w:val="FFC836DECE5745A3A808EF72806DBB0C"/>
          </w:pPr>
          <w:r w:rsidRPr="002C721F">
            <w:rPr>
              <w:rStyle w:val="PlaceholderText"/>
            </w:rPr>
            <w:t>Choose an item.</w:t>
          </w:r>
        </w:p>
      </w:docPartBody>
    </w:docPart>
    <w:docPart>
      <w:docPartPr>
        <w:name w:val="C864E8FD666F4C3DA2FF6040309BC84D"/>
        <w:category>
          <w:name w:val="General"/>
          <w:gallery w:val="placeholder"/>
        </w:category>
        <w:types>
          <w:type w:val="bbPlcHdr"/>
        </w:types>
        <w:behaviors>
          <w:behavior w:val="content"/>
        </w:behaviors>
        <w:guid w:val="{DFCD6D50-5812-478F-A5D9-F741A318B733}"/>
      </w:docPartPr>
      <w:docPartBody>
        <w:p w:rsidR="00E315C3" w:rsidRDefault="00C71B06" w:rsidP="00C71B06">
          <w:pPr>
            <w:pStyle w:val="C864E8FD666F4C3DA2FF6040309BC84D"/>
          </w:pPr>
          <w:r w:rsidRPr="002C721F">
            <w:rPr>
              <w:rStyle w:val="PlaceholderText"/>
            </w:rPr>
            <w:t>Choose an item.</w:t>
          </w:r>
        </w:p>
      </w:docPartBody>
    </w:docPart>
    <w:docPart>
      <w:docPartPr>
        <w:name w:val="0BC8A9DA21E54D66A3F27428071BB0C3"/>
        <w:category>
          <w:name w:val="General"/>
          <w:gallery w:val="placeholder"/>
        </w:category>
        <w:types>
          <w:type w:val="bbPlcHdr"/>
        </w:types>
        <w:behaviors>
          <w:behavior w:val="content"/>
        </w:behaviors>
        <w:guid w:val="{08FEE89C-C556-4666-BABF-548403A98126}"/>
      </w:docPartPr>
      <w:docPartBody>
        <w:p w:rsidR="00E315C3" w:rsidRDefault="00C71B06" w:rsidP="00C71B06">
          <w:pPr>
            <w:pStyle w:val="0BC8A9DA21E54D66A3F27428071BB0C3"/>
          </w:pPr>
          <w:r w:rsidRPr="002C721F">
            <w:rPr>
              <w:rStyle w:val="PlaceholderText"/>
            </w:rPr>
            <w:t>Choose an item.</w:t>
          </w:r>
        </w:p>
      </w:docPartBody>
    </w:docPart>
    <w:docPart>
      <w:docPartPr>
        <w:name w:val="D98141FA4A85431987BE2BFB2C168811"/>
        <w:category>
          <w:name w:val="General"/>
          <w:gallery w:val="placeholder"/>
        </w:category>
        <w:types>
          <w:type w:val="bbPlcHdr"/>
        </w:types>
        <w:behaviors>
          <w:behavior w:val="content"/>
        </w:behaviors>
        <w:guid w:val="{804A9166-6CEF-4677-B66C-90432A41C5C9}"/>
      </w:docPartPr>
      <w:docPartBody>
        <w:p w:rsidR="00E315C3" w:rsidRDefault="00C71B06" w:rsidP="00C71B06">
          <w:pPr>
            <w:pStyle w:val="D98141FA4A85431987BE2BFB2C168811"/>
          </w:pPr>
          <w:r w:rsidRPr="002C721F">
            <w:rPr>
              <w:rStyle w:val="PlaceholderText"/>
            </w:rPr>
            <w:t>Choose an item.</w:t>
          </w:r>
        </w:p>
      </w:docPartBody>
    </w:docPart>
    <w:docPart>
      <w:docPartPr>
        <w:name w:val="E92E2FBD2CE942B6AA398F6DE2A05D5D"/>
        <w:category>
          <w:name w:val="General"/>
          <w:gallery w:val="placeholder"/>
        </w:category>
        <w:types>
          <w:type w:val="bbPlcHdr"/>
        </w:types>
        <w:behaviors>
          <w:behavior w:val="content"/>
        </w:behaviors>
        <w:guid w:val="{3B75D6AE-A1E4-4873-A9C6-616DC8E6AEA3}"/>
      </w:docPartPr>
      <w:docPartBody>
        <w:p w:rsidR="00E315C3" w:rsidRDefault="00C71B06" w:rsidP="00C71B06">
          <w:pPr>
            <w:pStyle w:val="E92E2FBD2CE942B6AA398F6DE2A05D5D"/>
          </w:pPr>
          <w:r w:rsidRPr="002C721F">
            <w:rPr>
              <w:rStyle w:val="PlaceholderText"/>
            </w:rPr>
            <w:t>Choose an item.</w:t>
          </w:r>
        </w:p>
      </w:docPartBody>
    </w:docPart>
    <w:docPart>
      <w:docPartPr>
        <w:name w:val="E4DD1E81617141AB864C2C5CEB920AF4"/>
        <w:category>
          <w:name w:val="General"/>
          <w:gallery w:val="placeholder"/>
        </w:category>
        <w:types>
          <w:type w:val="bbPlcHdr"/>
        </w:types>
        <w:behaviors>
          <w:behavior w:val="content"/>
        </w:behaviors>
        <w:guid w:val="{3508A9CF-1D39-46D2-8733-035FD94A3370}"/>
      </w:docPartPr>
      <w:docPartBody>
        <w:p w:rsidR="00E315C3" w:rsidRDefault="00C71B06" w:rsidP="00C71B06">
          <w:pPr>
            <w:pStyle w:val="E4DD1E81617141AB864C2C5CEB920AF4"/>
          </w:pPr>
          <w:r w:rsidRPr="002C721F">
            <w:rPr>
              <w:rStyle w:val="PlaceholderText"/>
            </w:rPr>
            <w:t>Choose an item.</w:t>
          </w:r>
        </w:p>
      </w:docPartBody>
    </w:docPart>
    <w:docPart>
      <w:docPartPr>
        <w:name w:val="BD79708F91CF41F28615C54DF8B866DA"/>
        <w:category>
          <w:name w:val="General"/>
          <w:gallery w:val="placeholder"/>
        </w:category>
        <w:types>
          <w:type w:val="bbPlcHdr"/>
        </w:types>
        <w:behaviors>
          <w:behavior w:val="content"/>
        </w:behaviors>
        <w:guid w:val="{E20A6A20-BAA1-479B-9010-B8E91DC1EEEF}"/>
      </w:docPartPr>
      <w:docPartBody>
        <w:p w:rsidR="00E315C3" w:rsidRDefault="00C71B06" w:rsidP="00C71B06">
          <w:pPr>
            <w:pStyle w:val="BD79708F91CF41F28615C54DF8B866DA"/>
          </w:pPr>
          <w:r w:rsidRPr="002C721F">
            <w:rPr>
              <w:rStyle w:val="PlaceholderText"/>
            </w:rPr>
            <w:t>Choose an item.</w:t>
          </w:r>
        </w:p>
      </w:docPartBody>
    </w:docPart>
    <w:docPart>
      <w:docPartPr>
        <w:name w:val="BE9CBC11A4984C0FA2DF3BC188E3ED55"/>
        <w:category>
          <w:name w:val="General"/>
          <w:gallery w:val="placeholder"/>
        </w:category>
        <w:types>
          <w:type w:val="bbPlcHdr"/>
        </w:types>
        <w:behaviors>
          <w:behavior w:val="content"/>
        </w:behaviors>
        <w:guid w:val="{03FA353D-DB89-416D-B549-A94AF21C8749}"/>
      </w:docPartPr>
      <w:docPartBody>
        <w:p w:rsidR="00E315C3" w:rsidRDefault="00C71B06" w:rsidP="00C71B06">
          <w:pPr>
            <w:pStyle w:val="BE9CBC11A4984C0FA2DF3BC188E3ED55"/>
          </w:pPr>
          <w:r w:rsidRPr="002C721F">
            <w:rPr>
              <w:rStyle w:val="PlaceholderText"/>
            </w:rPr>
            <w:t>Choose an item.</w:t>
          </w:r>
        </w:p>
      </w:docPartBody>
    </w:docPart>
    <w:docPart>
      <w:docPartPr>
        <w:name w:val="95FA80914B624BB5AF88DA09E299A005"/>
        <w:category>
          <w:name w:val="General"/>
          <w:gallery w:val="placeholder"/>
        </w:category>
        <w:types>
          <w:type w:val="bbPlcHdr"/>
        </w:types>
        <w:behaviors>
          <w:behavior w:val="content"/>
        </w:behaviors>
        <w:guid w:val="{E3F1E9A9-17D3-4B52-AF8E-02EA168CBBAD}"/>
      </w:docPartPr>
      <w:docPartBody>
        <w:p w:rsidR="00E315C3" w:rsidRDefault="00C71B06" w:rsidP="00C71B06">
          <w:pPr>
            <w:pStyle w:val="95FA80914B624BB5AF88DA09E299A005"/>
          </w:pPr>
          <w:r w:rsidRPr="002C721F">
            <w:rPr>
              <w:rStyle w:val="PlaceholderText"/>
            </w:rPr>
            <w:t>Choose an item.</w:t>
          </w:r>
        </w:p>
      </w:docPartBody>
    </w:docPart>
    <w:docPart>
      <w:docPartPr>
        <w:name w:val="DEE522527B104309A3B8959307F44522"/>
        <w:category>
          <w:name w:val="General"/>
          <w:gallery w:val="placeholder"/>
        </w:category>
        <w:types>
          <w:type w:val="bbPlcHdr"/>
        </w:types>
        <w:behaviors>
          <w:behavior w:val="content"/>
        </w:behaviors>
        <w:guid w:val="{52F24E3A-242E-4ECD-8299-1EB88EDE92A7}"/>
      </w:docPartPr>
      <w:docPartBody>
        <w:p w:rsidR="00E315C3" w:rsidRDefault="00C71B06" w:rsidP="00C71B06">
          <w:pPr>
            <w:pStyle w:val="DEE522527B104309A3B8959307F44522"/>
          </w:pPr>
          <w:r w:rsidRPr="002C721F">
            <w:rPr>
              <w:rStyle w:val="PlaceholderText"/>
            </w:rPr>
            <w:t>Choose an item.</w:t>
          </w:r>
        </w:p>
      </w:docPartBody>
    </w:docPart>
    <w:docPart>
      <w:docPartPr>
        <w:name w:val="EB584299A5B4475FB0B4E19DC342934D"/>
        <w:category>
          <w:name w:val="General"/>
          <w:gallery w:val="placeholder"/>
        </w:category>
        <w:types>
          <w:type w:val="bbPlcHdr"/>
        </w:types>
        <w:behaviors>
          <w:behavior w:val="content"/>
        </w:behaviors>
        <w:guid w:val="{5C0C1620-034C-4E27-94D8-372AFA77BED5}"/>
      </w:docPartPr>
      <w:docPartBody>
        <w:p w:rsidR="00E315C3" w:rsidRDefault="00C71B06" w:rsidP="00C71B06">
          <w:pPr>
            <w:pStyle w:val="EB584299A5B4475FB0B4E19DC342934D"/>
          </w:pPr>
          <w:r w:rsidRPr="002C721F">
            <w:rPr>
              <w:rStyle w:val="PlaceholderText"/>
            </w:rPr>
            <w:t>Choose an item.</w:t>
          </w:r>
        </w:p>
      </w:docPartBody>
    </w:docPart>
    <w:docPart>
      <w:docPartPr>
        <w:name w:val="30622457213C4E9AA00CED87846D4E90"/>
        <w:category>
          <w:name w:val="General"/>
          <w:gallery w:val="placeholder"/>
        </w:category>
        <w:types>
          <w:type w:val="bbPlcHdr"/>
        </w:types>
        <w:behaviors>
          <w:behavior w:val="content"/>
        </w:behaviors>
        <w:guid w:val="{9CCE9DEA-8523-4AA7-8DB0-84F7F56B272B}"/>
      </w:docPartPr>
      <w:docPartBody>
        <w:p w:rsidR="00E315C3" w:rsidRDefault="00C71B06" w:rsidP="00C71B06">
          <w:pPr>
            <w:pStyle w:val="30622457213C4E9AA00CED87846D4E90"/>
          </w:pPr>
          <w:r w:rsidRPr="002C721F">
            <w:rPr>
              <w:rStyle w:val="PlaceholderText"/>
            </w:rPr>
            <w:t>Choose an item.</w:t>
          </w:r>
        </w:p>
      </w:docPartBody>
    </w:docPart>
    <w:docPart>
      <w:docPartPr>
        <w:name w:val="6B9DACBA03D44C37B3FC45FA1A88749A"/>
        <w:category>
          <w:name w:val="General"/>
          <w:gallery w:val="placeholder"/>
        </w:category>
        <w:types>
          <w:type w:val="bbPlcHdr"/>
        </w:types>
        <w:behaviors>
          <w:behavior w:val="content"/>
        </w:behaviors>
        <w:guid w:val="{4D5A8336-E9DB-4D4D-8008-B64A8406FC5F}"/>
      </w:docPartPr>
      <w:docPartBody>
        <w:p w:rsidR="00E315C3" w:rsidRDefault="00C71B06" w:rsidP="00C71B06">
          <w:pPr>
            <w:pStyle w:val="6B9DACBA03D44C37B3FC45FA1A88749A"/>
          </w:pPr>
          <w:r w:rsidRPr="002C721F">
            <w:rPr>
              <w:rStyle w:val="PlaceholderText"/>
            </w:rPr>
            <w:t>Choose an item.</w:t>
          </w:r>
        </w:p>
      </w:docPartBody>
    </w:docPart>
    <w:docPart>
      <w:docPartPr>
        <w:name w:val="68B0401F1F0E48E3AAB8A68EA8B124BF"/>
        <w:category>
          <w:name w:val="General"/>
          <w:gallery w:val="placeholder"/>
        </w:category>
        <w:types>
          <w:type w:val="bbPlcHdr"/>
        </w:types>
        <w:behaviors>
          <w:behavior w:val="content"/>
        </w:behaviors>
        <w:guid w:val="{75213A83-FCA6-496F-A7BF-C5C7DCF251DC}"/>
      </w:docPartPr>
      <w:docPartBody>
        <w:p w:rsidR="00E315C3" w:rsidRDefault="00C71B06" w:rsidP="00C71B06">
          <w:pPr>
            <w:pStyle w:val="68B0401F1F0E48E3AAB8A68EA8B124BF"/>
          </w:pPr>
          <w:r w:rsidRPr="002C721F">
            <w:rPr>
              <w:rStyle w:val="PlaceholderText"/>
            </w:rPr>
            <w:t>Choose an item.</w:t>
          </w:r>
        </w:p>
      </w:docPartBody>
    </w:docPart>
    <w:docPart>
      <w:docPartPr>
        <w:name w:val="F7A4ABCEE55B400F8CDBCC4DA9341A30"/>
        <w:category>
          <w:name w:val="General"/>
          <w:gallery w:val="placeholder"/>
        </w:category>
        <w:types>
          <w:type w:val="bbPlcHdr"/>
        </w:types>
        <w:behaviors>
          <w:behavior w:val="content"/>
        </w:behaviors>
        <w:guid w:val="{FE9477E9-58E3-4A14-8CF1-76BF6390F87C}"/>
      </w:docPartPr>
      <w:docPartBody>
        <w:p w:rsidR="00E315C3" w:rsidRDefault="00C71B06" w:rsidP="00C71B06">
          <w:pPr>
            <w:pStyle w:val="F7A4ABCEE55B400F8CDBCC4DA9341A30"/>
          </w:pPr>
          <w:r w:rsidRPr="002C721F">
            <w:rPr>
              <w:rStyle w:val="PlaceholderText"/>
            </w:rPr>
            <w:t>Choose an item.</w:t>
          </w:r>
        </w:p>
      </w:docPartBody>
    </w:docPart>
    <w:docPart>
      <w:docPartPr>
        <w:name w:val="88B98A8ACAA840619314DD36ABC47304"/>
        <w:category>
          <w:name w:val="General"/>
          <w:gallery w:val="placeholder"/>
        </w:category>
        <w:types>
          <w:type w:val="bbPlcHdr"/>
        </w:types>
        <w:behaviors>
          <w:behavior w:val="content"/>
        </w:behaviors>
        <w:guid w:val="{1274446A-996D-4C94-B25E-E19CE61268AF}"/>
      </w:docPartPr>
      <w:docPartBody>
        <w:p w:rsidR="00E315C3" w:rsidRDefault="00C71B06" w:rsidP="00C71B06">
          <w:pPr>
            <w:pStyle w:val="88B98A8ACAA840619314DD36ABC47304"/>
          </w:pPr>
          <w:r w:rsidRPr="002C721F">
            <w:rPr>
              <w:rStyle w:val="PlaceholderText"/>
            </w:rPr>
            <w:t>Choose an item.</w:t>
          </w:r>
        </w:p>
      </w:docPartBody>
    </w:docPart>
    <w:docPart>
      <w:docPartPr>
        <w:name w:val="8592A31A9C924F26ACCB66B7D14AB1F3"/>
        <w:category>
          <w:name w:val="General"/>
          <w:gallery w:val="placeholder"/>
        </w:category>
        <w:types>
          <w:type w:val="bbPlcHdr"/>
        </w:types>
        <w:behaviors>
          <w:behavior w:val="content"/>
        </w:behaviors>
        <w:guid w:val="{DC225BD9-7D31-4B46-92F6-F8F7DDA6641D}"/>
      </w:docPartPr>
      <w:docPartBody>
        <w:p w:rsidR="00E315C3" w:rsidRDefault="00C71B06" w:rsidP="00C71B06">
          <w:pPr>
            <w:pStyle w:val="8592A31A9C924F26ACCB66B7D14AB1F3"/>
          </w:pPr>
          <w:r w:rsidRPr="002C721F">
            <w:rPr>
              <w:rStyle w:val="PlaceholderText"/>
            </w:rPr>
            <w:t>Choose an item.</w:t>
          </w:r>
        </w:p>
      </w:docPartBody>
    </w:docPart>
    <w:docPart>
      <w:docPartPr>
        <w:name w:val="F513AEC42AD04619BF730A6104DE3DE5"/>
        <w:category>
          <w:name w:val="General"/>
          <w:gallery w:val="placeholder"/>
        </w:category>
        <w:types>
          <w:type w:val="bbPlcHdr"/>
        </w:types>
        <w:behaviors>
          <w:behavior w:val="content"/>
        </w:behaviors>
        <w:guid w:val="{A7B5D167-F83F-4D74-A345-DFBA6B2A2F5D}"/>
      </w:docPartPr>
      <w:docPartBody>
        <w:p w:rsidR="00E315C3" w:rsidRDefault="00C71B06" w:rsidP="00C71B06">
          <w:pPr>
            <w:pStyle w:val="F513AEC42AD04619BF730A6104DE3DE5"/>
          </w:pPr>
          <w:r w:rsidRPr="002C721F">
            <w:rPr>
              <w:rStyle w:val="PlaceholderText"/>
            </w:rPr>
            <w:t>Choose an item.</w:t>
          </w:r>
        </w:p>
      </w:docPartBody>
    </w:docPart>
    <w:docPart>
      <w:docPartPr>
        <w:name w:val="D5F56F382D434C5995838A348AC5AF3F"/>
        <w:category>
          <w:name w:val="General"/>
          <w:gallery w:val="placeholder"/>
        </w:category>
        <w:types>
          <w:type w:val="bbPlcHdr"/>
        </w:types>
        <w:behaviors>
          <w:behavior w:val="content"/>
        </w:behaviors>
        <w:guid w:val="{99C97750-6011-4AF2-B0F9-891B856C18CA}"/>
      </w:docPartPr>
      <w:docPartBody>
        <w:p w:rsidR="00E315C3" w:rsidRDefault="00C71B06" w:rsidP="00C71B06">
          <w:pPr>
            <w:pStyle w:val="D5F56F382D434C5995838A348AC5AF3F"/>
          </w:pPr>
          <w:r w:rsidRPr="002C721F">
            <w:rPr>
              <w:rStyle w:val="PlaceholderText"/>
            </w:rPr>
            <w:t>Choose an item.</w:t>
          </w:r>
        </w:p>
      </w:docPartBody>
    </w:docPart>
    <w:docPart>
      <w:docPartPr>
        <w:name w:val="5CF0F0684A7D4677B328F538DCFBCFAC"/>
        <w:category>
          <w:name w:val="General"/>
          <w:gallery w:val="placeholder"/>
        </w:category>
        <w:types>
          <w:type w:val="bbPlcHdr"/>
        </w:types>
        <w:behaviors>
          <w:behavior w:val="content"/>
        </w:behaviors>
        <w:guid w:val="{EA8335E2-44A6-4B94-8658-3FD7A567B988}"/>
      </w:docPartPr>
      <w:docPartBody>
        <w:p w:rsidR="00E315C3" w:rsidRDefault="00C71B06" w:rsidP="00C71B06">
          <w:pPr>
            <w:pStyle w:val="5CF0F0684A7D4677B328F538DCFBCFAC"/>
          </w:pPr>
          <w:r w:rsidRPr="002C721F">
            <w:rPr>
              <w:rStyle w:val="PlaceholderText"/>
            </w:rPr>
            <w:t>Choose an item.</w:t>
          </w:r>
        </w:p>
      </w:docPartBody>
    </w:docPart>
    <w:docPart>
      <w:docPartPr>
        <w:name w:val="97A14941EBF5438EA1663E6006568D2D"/>
        <w:category>
          <w:name w:val="General"/>
          <w:gallery w:val="placeholder"/>
        </w:category>
        <w:types>
          <w:type w:val="bbPlcHdr"/>
        </w:types>
        <w:behaviors>
          <w:behavior w:val="content"/>
        </w:behaviors>
        <w:guid w:val="{4AE436B9-3598-4C44-B7F1-AE56FD96103E}"/>
      </w:docPartPr>
      <w:docPartBody>
        <w:p w:rsidR="00E315C3" w:rsidRDefault="00C71B06" w:rsidP="00C71B06">
          <w:pPr>
            <w:pStyle w:val="97A14941EBF5438EA1663E6006568D2D"/>
          </w:pPr>
          <w:r w:rsidRPr="002C721F">
            <w:rPr>
              <w:rStyle w:val="PlaceholderText"/>
            </w:rPr>
            <w:t>Choose an item.</w:t>
          </w:r>
        </w:p>
      </w:docPartBody>
    </w:docPart>
    <w:docPart>
      <w:docPartPr>
        <w:name w:val="2B855C4CD5544358BF884323ABCFADE1"/>
        <w:category>
          <w:name w:val="General"/>
          <w:gallery w:val="placeholder"/>
        </w:category>
        <w:types>
          <w:type w:val="bbPlcHdr"/>
        </w:types>
        <w:behaviors>
          <w:behavior w:val="content"/>
        </w:behaviors>
        <w:guid w:val="{FBC5F773-4AA2-4EA6-8149-11B0CF664D9D}"/>
      </w:docPartPr>
      <w:docPartBody>
        <w:p w:rsidR="00E315C3" w:rsidRDefault="00C71B06" w:rsidP="00C71B06">
          <w:pPr>
            <w:pStyle w:val="2B855C4CD5544358BF884323ABCFADE1"/>
          </w:pPr>
          <w:r w:rsidRPr="002C721F">
            <w:rPr>
              <w:rStyle w:val="PlaceholderText"/>
            </w:rPr>
            <w:t>Choose an item.</w:t>
          </w:r>
        </w:p>
      </w:docPartBody>
    </w:docPart>
    <w:docPart>
      <w:docPartPr>
        <w:name w:val="2E1CD96CC5564D949AF3D8CA6FE4BDB8"/>
        <w:category>
          <w:name w:val="General"/>
          <w:gallery w:val="placeholder"/>
        </w:category>
        <w:types>
          <w:type w:val="bbPlcHdr"/>
        </w:types>
        <w:behaviors>
          <w:behavior w:val="content"/>
        </w:behaviors>
        <w:guid w:val="{6859F9C1-EB47-475E-B139-6371908DBAA2}"/>
      </w:docPartPr>
      <w:docPartBody>
        <w:p w:rsidR="00E315C3" w:rsidRDefault="00C71B06" w:rsidP="00C71B06">
          <w:pPr>
            <w:pStyle w:val="2E1CD96CC5564D949AF3D8CA6FE4BDB8"/>
          </w:pPr>
          <w:r w:rsidRPr="002C721F">
            <w:rPr>
              <w:rStyle w:val="PlaceholderText"/>
            </w:rPr>
            <w:t>Choose an item.</w:t>
          </w:r>
        </w:p>
      </w:docPartBody>
    </w:docPart>
    <w:docPart>
      <w:docPartPr>
        <w:name w:val="D14054B24A304FDDA6D35644EAB7D1F8"/>
        <w:category>
          <w:name w:val="General"/>
          <w:gallery w:val="placeholder"/>
        </w:category>
        <w:types>
          <w:type w:val="bbPlcHdr"/>
        </w:types>
        <w:behaviors>
          <w:behavior w:val="content"/>
        </w:behaviors>
        <w:guid w:val="{B77FA9C7-CFE8-47E5-9426-8E7ABE1E1FDB}"/>
      </w:docPartPr>
      <w:docPartBody>
        <w:p w:rsidR="00E315C3" w:rsidRDefault="00C71B06" w:rsidP="00C71B06">
          <w:pPr>
            <w:pStyle w:val="D14054B24A304FDDA6D35644EAB7D1F8"/>
          </w:pPr>
          <w:r w:rsidRPr="002C721F">
            <w:rPr>
              <w:rStyle w:val="PlaceholderText"/>
            </w:rPr>
            <w:t>Choose an item.</w:t>
          </w:r>
        </w:p>
      </w:docPartBody>
    </w:docPart>
    <w:docPart>
      <w:docPartPr>
        <w:name w:val="FFB9D9C918A347CDBE06F0D07B7153C1"/>
        <w:category>
          <w:name w:val="General"/>
          <w:gallery w:val="placeholder"/>
        </w:category>
        <w:types>
          <w:type w:val="bbPlcHdr"/>
        </w:types>
        <w:behaviors>
          <w:behavior w:val="content"/>
        </w:behaviors>
        <w:guid w:val="{9E4CABB7-604C-4584-B14B-AB5FEC333554}"/>
      </w:docPartPr>
      <w:docPartBody>
        <w:p w:rsidR="00E315C3" w:rsidRDefault="00C71B06" w:rsidP="00C71B06">
          <w:pPr>
            <w:pStyle w:val="FFB9D9C918A347CDBE06F0D07B7153C1"/>
          </w:pPr>
          <w:r w:rsidRPr="002C721F">
            <w:rPr>
              <w:rStyle w:val="PlaceholderText"/>
            </w:rPr>
            <w:t>Choose an item.</w:t>
          </w:r>
        </w:p>
      </w:docPartBody>
    </w:docPart>
    <w:docPart>
      <w:docPartPr>
        <w:name w:val="903D032CDCBF437DBB9DEB2EC353717D"/>
        <w:category>
          <w:name w:val="General"/>
          <w:gallery w:val="placeholder"/>
        </w:category>
        <w:types>
          <w:type w:val="bbPlcHdr"/>
        </w:types>
        <w:behaviors>
          <w:behavior w:val="content"/>
        </w:behaviors>
        <w:guid w:val="{296981E7-449D-4CCD-8078-6BA05B6A82B7}"/>
      </w:docPartPr>
      <w:docPartBody>
        <w:p w:rsidR="00E315C3" w:rsidRDefault="00C71B06" w:rsidP="00C71B06">
          <w:pPr>
            <w:pStyle w:val="903D032CDCBF437DBB9DEB2EC353717D"/>
          </w:pPr>
          <w:r w:rsidRPr="002C721F">
            <w:rPr>
              <w:rStyle w:val="PlaceholderText"/>
            </w:rPr>
            <w:t>Choose an item.</w:t>
          </w:r>
        </w:p>
      </w:docPartBody>
    </w:docPart>
    <w:docPart>
      <w:docPartPr>
        <w:name w:val="3D9924018C20424CB1A72A155E4F5D4D"/>
        <w:category>
          <w:name w:val="General"/>
          <w:gallery w:val="placeholder"/>
        </w:category>
        <w:types>
          <w:type w:val="bbPlcHdr"/>
        </w:types>
        <w:behaviors>
          <w:behavior w:val="content"/>
        </w:behaviors>
        <w:guid w:val="{60C0CE88-9103-4E51-8D7E-B20F8BC3805C}"/>
      </w:docPartPr>
      <w:docPartBody>
        <w:p w:rsidR="00E315C3" w:rsidRDefault="00C71B06" w:rsidP="00C71B06">
          <w:pPr>
            <w:pStyle w:val="3D9924018C20424CB1A72A155E4F5D4D"/>
          </w:pPr>
          <w:r w:rsidRPr="002C721F">
            <w:rPr>
              <w:rStyle w:val="PlaceholderText"/>
            </w:rPr>
            <w:t>Choose an item.</w:t>
          </w:r>
        </w:p>
      </w:docPartBody>
    </w:docPart>
    <w:docPart>
      <w:docPartPr>
        <w:name w:val="F1C8F772CB6E4DE3873EF82D0498D8BE"/>
        <w:category>
          <w:name w:val="General"/>
          <w:gallery w:val="placeholder"/>
        </w:category>
        <w:types>
          <w:type w:val="bbPlcHdr"/>
        </w:types>
        <w:behaviors>
          <w:behavior w:val="content"/>
        </w:behaviors>
        <w:guid w:val="{87BCF994-C65B-4DE0-BF9C-024BF621B064}"/>
      </w:docPartPr>
      <w:docPartBody>
        <w:p w:rsidR="00E315C3" w:rsidRDefault="00C71B06" w:rsidP="00C71B06">
          <w:pPr>
            <w:pStyle w:val="F1C8F772CB6E4DE3873EF82D0498D8BE"/>
          </w:pPr>
          <w:r w:rsidRPr="002C721F">
            <w:rPr>
              <w:rStyle w:val="PlaceholderText"/>
            </w:rPr>
            <w:t>Choose an item.</w:t>
          </w:r>
        </w:p>
      </w:docPartBody>
    </w:docPart>
    <w:docPart>
      <w:docPartPr>
        <w:name w:val="7B13A333DF0E4898AF3FC6184AFC9736"/>
        <w:category>
          <w:name w:val="General"/>
          <w:gallery w:val="placeholder"/>
        </w:category>
        <w:types>
          <w:type w:val="bbPlcHdr"/>
        </w:types>
        <w:behaviors>
          <w:behavior w:val="content"/>
        </w:behaviors>
        <w:guid w:val="{569A1EEA-F588-43C9-9D1F-4F76EB5D881B}"/>
      </w:docPartPr>
      <w:docPartBody>
        <w:p w:rsidR="00E315C3" w:rsidRDefault="00C71B06" w:rsidP="00C71B06">
          <w:pPr>
            <w:pStyle w:val="7B13A333DF0E4898AF3FC6184AFC9736"/>
          </w:pPr>
          <w:r w:rsidRPr="002C721F">
            <w:rPr>
              <w:rStyle w:val="PlaceholderText"/>
            </w:rPr>
            <w:t>Choose an item.</w:t>
          </w:r>
        </w:p>
      </w:docPartBody>
    </w:docPart>
    <w:docPart>
      <w:docPartPr>
        <w:name w:val="4A42E882BFF2421098627ACA3D5B13F7"/>
        <w:category>
          <w:name w:val="General"/>
          <w:gallery w:val="placeholder"/>
        </w:category>
        <w:types>
          <w:type w:val="bbPlcHdr"/>
        </w:types>
        <w:behaviors>
          <w:behavior w:val="content"/>
        </w:behaviors>
        <w:guid w:val="{A7F02AE7-9913-4610-9AD7-C9287D3E2B82}"/>
      </w:docPartPr>
      <w:docPartBody>
        <w:p w:rsidR="00E315C3" w:rsidRDefault="00C71B06" w:rsidP="00C71B06">
          <w:pPr>
            <w:pStyle w:val="4A42E882BFF2421098627ACA3D5B13F7"/>
          </w:pPr>
          <w:r w:rsidRPr="002C721F">
            <w:rPr>
              <w:rStyle w:val="PlaceholderText"/>
            </w:rPr>
            <w:t>Choose an item.</w:t>
          </w:r>
        </w:p>
      </w:docPartBody>
    </w:docPart>
    <w:docPart>
      <w:docPartPr>
        <w:name w:val="EE6A39A80E0C4F81B46AA62FB58619A6"/>
        <w:category>
          <w:name w:val="General"/>
          <w:gallery w:val="placeholder"/>
        </w:category>
        <w:types>
          <w:type w:val="bbPlcHdr"/>
        </w:types>
        <w:behaviors>
          <w:behavior w:val="content"/>
        </w:behaviors>
        <w:guid w:val="{1FC8E9BD-3F59-4AF3-9E13-53C5FC97D561}"/>
      </w:docPartPr>
      <w:docPartBody>
        <w:p w:rsidR="00E315C3" w:rsidRDefault="00C71B06" w:rsidP="00C71B06">
          <w:pPr>
            <w:pStyle w:val="EE6A39A80E0C4F81B46AA62FB58619A6"/>
          </w:pPr>
          <w:r w:rsidRPr="002C721F">
            <w:rPr>
              <w:rStyle w:val="PlaceholderText"/>
            </w:rPr>
            <w:t>Choose an item.</w:t>
          </w:r>
        </w:p>
      </w:docPartBody>
    </w:docPart>
    <w:docPart>
      <w:docPartPr>
        <w:name w:val="CE5EC405601E4679A16ABADA7C151AA0"/>
        <w:category>
          <w:name w:val="General"/>
          <w:gallery w:val="placeholder"/>
        </w:category>
        <w:types>
          <w:type w:val="bbPlcHdr"/>
        </w:types>
        <w:behaviors>
          <w:behavior w:val="content"/>
        </w:behaviors>
        <w:guid w:val="{E357A543-B270-48BA-8B04-A73A56F86146}"/>
      </w:docPartPr>
      <w:docPartBody>
        <w:p w:rsidR="00E315C3" w:rsidRDefault="00C71B06" w:rsidP="00C71B06">
          <w:pPr>
            <w:pStyle w:val="CE5EC405601E4679A16ABADA7C151AA0"/>
          </w:pPr>
          <w:r w:rsidRPr="002C721F">
            <w:rPr>
              <w:rStyle w:val="PlaceholderText"/>
            </w:rPr>
            <w:t>Choose an item.</w:t>
          </w:r>
        </w:p>
      </w:docPartBody>
    </w:docPart>
    <w:docPart>
      <w:docPartPr>
        <w:name w:val="41817DB204B8434F9AA3D2AF6D1E43ED"/>
        <w:category>
          <w:name w:val="General"/>
          <w:gallery w:val="placeholder"/>
        </w:category>
        <w:types>
          <w:type w:val="bbPlcHdr"/>
        </w:types>
        <w:behaviors>
          <w:behavior w:val="content"/>
        </w:behaviors>
        <w:guid w:val="{18D06FE7-AFD2-4AA4-847A-8E1BBE755FA7}"/>
      </w:docPartPr>
      <w:docPartBody>
        <w:p w:rsidR="00E315C3" w:rsidRDefault="00C71B06" w:rsidP="00C71B06">
          <w:pPr>
            <w:pStyle w:val="41817DB204B8434F9AA3D2AF6D1E43ED"/>
          </w:pPr>
          <w:r w:rsidRPr="002C721F">
            <w:rPr>
              <w:rStyle w:val="PlaceholderText"/>
            </w:rPr>
            <w:t>Choose an item.</w:t>
          </w:r>
        </w:p>
      </w:docPartBody>
    </w:docPart>
    <w:docPart>
      <w:docPartPr>
        <w:name w:val="96FF9DDC623D4CA7BC4EA2202DB3CCC1"/>
        <w:category>
          <w:name w:val="General"/>
          <w:gallery w:val="placeholder"/>
        </w:category>
        <w:types>
          <w:type w:val="bbPlcHdr"/>
        </w:types>
        <w:behaviors>
          <w:behavior w:val="content"/>
        </w:behaviors>
        <w:guid w:val="{8C9DF726-E300-4A3E-93A2-E6E8C889DB44}"/>
      </w:docPartPr>
      <w:docPartBody>
        <w:p w:rsidR="00E315C3" w:rsidRDefault="00C71B06" w:rsidP="00C71B06">
          <w:pPr>
            <w:pStyle w:val="96FF9DDC623D4CA7BC4EA2202DB3CCC1"/>
          </w:pPr>
          <w:r w:rsidRPr="002C721F">
            <w:rPr>
              <w:rStyle w:val="PlaceholderText"/>
            </w:rPr>
            <w:t>Choose an item.</w:t>
          </w:r>
        </w:p>
      </w:docPartBody>
    </w:docPart>
    <w:docPart>
      <w:docPartPr>
        <w:name w:val="4F20D33A4FDF4A95BA4C182ADB4C0327"/>
        <w:category>
          <w:name w:val="General"/>
          <w:gallery w:val="placeholder"/>
        </w:category>
        <w:types>
          <w:type w:val="bbPlcHdr"/>
        </w:types>
        <w:behaviors>
          <w:behavior w:val="content"/>
        </w:behaviors>
        <w:guid w:val="{C0D58B4A-765C-44EC-B3E7-273105440FFF}"/>
      </w:docPartPr>
      <w:docPartBody>
        <w:p w:rsidR="00E315C3" w:rsidRDefault="00C71B06" w:rsidP="00C71B06">
          <w:pPr>
            <w:pStyle w:val="4F20D33A4FDF4A95BA4C182ADB4C0327"/>
          </w:pPr>
          <w:r w:rsidRPr="002C721F">
            <w:rPr>
              <w:rStyle w:val="PlaceholderText"/>
            </w:rPr>
            <w:t>Choose an item.</w:t>
          </w:r>
        </w:p>
      </w:docPartBody>
    </w:docPart>
    <w:docPart>
      <w:docPartPr>
        <w:name w:val="08ADC62FA00E4B62833116940FA84397"/>
        <w:category>
          <w:name w:val="General"/>
          <w:gallery w:val="placeholder"/>
        </w:category>
        <w:types>
          <w:type w:val="bbPlcHdr"/>
        </w:types>
        <w:behaviors>
          <w:behavior w:val="content"/>
        </w:behaviors>
        <w:guid w:val="{D6C98B62-CC22-4754-8813-25B254098292}"/>
      </w:docPartPr>
      <w:docPartBody>
        <w:p w:rsidR="00E315C3" w:rsidRDefault="00C71B06" w:rsidP="00C71B06">
          <w:pPr>
            <w:pStyle w:val="08ADC62FA00E4B62833116940FA84397"/>
          </w:pPr>
          <w:r w:rsidRPr="002C721F">
            <w:rPr>
              <w:rStyle w:val="PlaceholderText"/>
            </w:rPr>
            <w:t>Choose an item.</w:t>
          </w:r>
        </w:p>
      </w:docPartBody>
    </w:docPart>
    <w:docPart>
      <w:docPartPr>
        <w:name w:val="6167C12137064C12A69D2F00CE668A5F"/>
        <w:category>
          <w:name w:val="General"/>
          <w:gallery w:val="placeholder"/>
        </w:category>
        <w:types>
          <w:type w:val="bbPlcHdr"/>
        </w:types>
        <w:behaviors>
          <w:behavior w:val="content"/>
        </w:behaviors>
        <w:guid w:val="{B2CD2096-B3F9-4921-AC54-A54154CCBE68}"/>
      </w:docPartPr>
      <w:docPartBody>
        <w:p w:rsidR="00E315C3" w:rsidRDefault="00C71B06" w:rsidP="00C71B06">
          <w:pPr>
            <w:pStyle w:val="6167C12137064C12A69D2F00CE668A5F"/>
          </w:pPr>
          <w:r w:rsidRPr="002C721F">
            <w:rPr>
              <w:rStyle w:val="PlaceholderText"/>
            </w:rPr>
            <w:t>Choose an item.</w:t>
          </w:r>
        </w:p>
      </w:docPartBody>
    </w:docPart>
    <w:docPart>
      <w:docPartPr>
        <w:name w:val="9A5C03992CD7403FB1CDDC196AC49339"/>
        <w:category>
          <w:name w:val="General"/>
          <w:gallery w:val="placeholder"/>
        </w:category>
        <w:types>
          <w:type w:val="bbPlcHdr"/>
        </w:types>
        <w:behaviors>
          <w:behavior w:val="content"/>
        </w:behaviors>
        <w:guid w:val="{27890EAC-5E25-494F-B29C-7DBCFBAB87AD}"/>
      </w:docPartPr>
      <w:docPartBody>
        <w:p w:rsidR="00E315C3" w:rsidRDefault="00C71B06" w:rsidP="00C71B06">
          <w:pPr>
            <w:pStyle w:val="9A5C03992CD7403FB1CDDC196AC49339"/>
          </w:pPr>
          <w:r w:rsidRPr="002C721F">
            <w:rPr>
              <w:rStyle w:val="PlaceholderText"/>
            </w:rPr>
            <w:t>Choose an item.</w:t>
          </w:r>
        </w:p>
      </w:docPartBody>
    </w:docPart>
    <w:docPart>
      <w:docPartPr>
        <w:name w:val="CB35915EEB634712BB9370F1EEB417BB"/>
        <w:category>
          <w:name w:val="General"/>
          <w:gallery w:val="placeholder"/>
        </w:category>
        <w:types>
          <w:type w:val="bbPlcHdr"/>
        </w:types>
        <w:behaviors>
          <w:behavior w:val="content"/>
        </w:behaviors>
        <w:guid w:val="{55963708-474D-49A2-B643-1CA4B7BB3805}"/>
      </w:docPartPr>
      <w:docPartBody>
        <w:p w:rsidR="00E315C3" w:rsidRDefault="00C71B06" w:rsidP="00C71B06">
          <w:pPr>
            <w:pStyle w:val="CB35915EEB634712BB9370F1EEB417BB"/>
          </w:pPr>
          <w:r w:rsidRPr="002C721F">
            <w:rPr>
              <w:rStyle w:val="PlaceholderText"/>
            </w:rPr>
            <w:t>Choose an item.</w:t>
          </w:r>
        </w:p>
      </w:docPartBody>
    </w:docPart>
    <w:docPart>
      <w:docPartPr>
        <w:name w:val="E23440DA3DE9438AAF1BA82FB19F78C4"/>
        <w:category>
          <w:name w:val="General"/>
          <w:gallery w:val="placeholder"/>
        </w:category>
        <w:types>
          <w:type w:val="bbPlcHdr"/>
        </w:types>
        <w:behaviors>
          <w:behavior w:val="content"/>
        </w:behaviors>
        <w:guid w:val="{CCFFE760-2D61-4561-BB6F-8A607BDAD69A}"/>
      </w:docPartPr>
      <w:docPartBody>
        <w:p w:rsidR="00E315C3" w:rsidRDefault="00C71B06" w:rsidP="00C71B06">
          <w:pPr>
            <w:pStyle w:val="E23440DA3DE9438AAF1BA82FB19F78C4"/>
          </w:pPr>
          <w:r w:rsidRPr="002C721F">
            <w:rPr>
              <w:rStyle w:val="PlaceholderText"/>
            </w:rPr>
            <w:t>Choose an item.</w:t>
          </w:r>
        </w:p>
      </w:docPartBody>
    </w:docPart>
    <w:docPart>
      <w:docPartPr>
        <w:name w:val="9FC6878F8FBD4102A090E0A5B9725B42"/>
        <w:category>
          <w:name w:val="General"/>
          <w:gallery w:val="placeholder"/>
        </w:category>
        <w:types>
          <w:type w:val="bbPlcHdr"/>
        </w:types>
        <w:behaviors>
          <w:behavior w:val="content"/>
        </w:behaviors>
        <w:guid w:val="{AEFC5F90-F9C5-40CC-9FA5-3F7E05C574EA}"/>
      </w:docPartPr>
      <w:docPartBody>
        <w:p w:rsidR="00E315C3" w:rsidRDefault="00C71B06" w:rsidP="00C71B06">
          <w:pPr>
            <w:pStyle w:val="9FC6878F8FBD4102A090E0A5B9725B42"/>
          </w:pPr>
          <w:r w:rsidRPr="002C721F">
            <w:rPr>
              <w:rStyle w:val="PlaceholderText"/>
            </w:rPr>
            <w:t>Choose an item.</w:t>
          </w:r>
        </w:p>
      </w:docPartBody>
    </w:docPart>
    <w:docPart>
      <w:docPartPr>
        <w:name w:val="D1AFBB772C704D2CA56C990E06C74DE5"/>
        <w:category>
          <w:name w:val="General"/>
          <w:gallery w:val="placeholder"/>
        </w:category>
        <w:types>
          <w:type w:val="bbPlcHdr"/>
        </w:types>
        <w:behaviors>
          <w:behavior w:val="content"/>
        </w:behaviors>
        <w:guid w:val="{B72C83AC-128F-4771-8ABD-E05C924EE48A}"/>
      </w:docPartPr>
      <w:docPartBody>
        <w:p w:rsidR="00E315C3" w:rsidRDefault="00C71B06" w:rsidP="00C71B06">
          <w:pPr>
            <w:pStyle w:val="D1AFBB772C704D2CA56C990E06C74DE5"/>
          </w:pPr>
          <w:r w:rsidRPr="002C721F">
            <w:rPr>
              <w:rStyle w:val="PlaceholderText"/>
            </w:rPr>
            <w:t>Choose an item.</w:t>
          </w:r>
        </w:p>
      </w:docPartBody>
    </w:docPart>
    <w:docPart>
      <w:docPartPr>
        <w:name w:val="D7954BDE34A44154B3558AAA5AB4F7DA"/>
        <w:category>
          <w:name w:val="General"/>
          <w:gallery w:val="placeholder"/>
        </w:category>
        <w:types>
          <w:type w:val="bbPlcHdr"/>
        </w:types>
        <w:behaviors>
          <w:behavior w:val="content"/>
        </w:behaviors>
        <w:guid w:val="{5C757CD7-1810-41BE-859D-D7E975AE75C9}"/>
      </w:docPartPr>
      <w:docPartBody>
        <w:p w:rsidR="00E315C3" w:rsidRDefault="00C71B06" w:rsidP="00C71B06">
          <w:pPr>
            <w:pStyle w:val="D7954BDE34A44154B3558AAA5AB4F7DA"/>
          </w:pPr>
          <w:r w:rsidRPr="002C721F">
            <w:rPr>
              <w:rStyle w:val="PlaceholderText"/>
            </w:rPr>
            <w:t>Choose an item.</w:t>
          </w:r>
        </w:p>
      </w:docPartBody>
    </w:docPart>
    <w:docPart>
      <w:docPartPr>
        <w:name w:val="77CE7AF0CAB0406AB15FE4CC08CB2CB1"/>
        <w:category>
          <w:name w:val="General"/>
          <w:gallery w:val="placeholder"/>
        </w:category>
        <w:types>
          <w:type w:val="bbPlcHdr"/>
        </w:types>
        <w:behaviors>
          <w:behavior w:val="content"/>
        </w:behaviors>
        <w:guid w:val="{DFB9B460-E679-40B6-9C8C-63D41EA239D8}"/>
      </w:docPartPr>
      <w:docPartBody>
        <w:p w:rsidR="00E315C3" w:rsidRDefault="00C71B06" w:rsidP="00C71B06">
          <w:pPr>
            <w:pStyle w:val="77CE7AF0CAB0406AB15FE4CC08CB2CB1"/>
          </w:pPr>
          <w:r w:rsidRPr="002C721F">
            <w:rPr>
              <w:rStyle w:val="PlaceholderText"/>
            </w:rPr>
            <w:t>Choose an item.</w:t>
          </w:r>
        </w:p>
      </w:docPartBody>
    </w:docPart>
    <w:docPart>
      <w:docPartPr>
        <w:name w:val="58F89E99B88D468C81ADC08D01D08CCE"/>
        <w:category>
          <w:name w:val="General"/>
          <w:gallery w:val="placeholder"/>
        </w:category>
        <w:types>
          <w:type w:val="bbPlcHdr"/>
        </w:types>
        <w:behaviors>
          <w:behavior w:val="content"/>
        </w:behaviors>
        <w:guid w:val="{301546F4-BF5C-42DC-B47F-3B0234CEA056}"/>
      </w:docPartPr>
      <w:docPartBody>
        <w:p w:rsidR="00E315C3" w:rsidRDefault="00C71B06" w:rsidP="00C71B06">
          <w:pPr>
            <w:pStyle w:val="58F89E99B88D468C81ADC08D01D08CCE"/>
          </w:pPr>
          <w:r w:rsidRPr="002C721F">
            <w:rPr>
              <w:rStyle w:val="PlaceholderText"/>
            </w:rPr>
            <w:t>Choose an item.</w:t>
          </w:r>
        </w:p>
      </w:docPartBody>
    </w:docPart>
    <w:docPart>
      <w:docPartPr>
        <w:name w:val="EFB113F41F9848C78DA95C0C250F7EEF"/>
        <w:category>
          <w:name w:val="General"/>
          <w:gallery w:val="placeholder"/>
        </w:category>
        <w:types>
          <w:type w:val="bbPlcHdr"/>
        </w:types>
        <w:behaviors>
          <w:behavior w:val="content"/>
        </w:behaviors>
        <w:guid w:val="{577CF3ED-9C95-4437-AD84-1F430B860CB5}"/>
      </w:docPartPr>
      <w:docPartBody>
        <w:p w:rsidR="00E315C3" w:rsidRDefault="00C71B06" w:rsidP="00C71B06">
          <w:pPr>
            <w:pStyle w:val="EFB113F41F9848C78DA95C0C250F7EEF"/>
          </w:pPr>
          <w:r w:rsidRPr="002C721F">
            <w:rPr>
              <w:rStyle w:val="PlaceholderText"/>
            </w:rPr>
            <w:t>Choose an item.</w:t>
          </w:r>
        </w:p>
      </w:docPartBody>
    </w:docPart>
    <w:docPart>
      <w:docPartPr>
        <w:name w:val="59ACBD2E89584167B4240CC1A37C4D26"/>
        <w:category>
          <w:name w:val="General"/>
          <w:gallery w:val="placeholder"/>
        </w:category>
        <w:types>
          <w:type w:val="bbPlcHdr"/>
        </w:types>
        <w:behaviors>
          <w:behavior w:val="content"/>
        </w:behaviors>
        <w:guid w:val="{6A57203C-922E-4D0F-8996-167DBFE5422B}"/>
      </w:docPartPr>
      <w:docPartBody>
        <w:p w:rsidR="00E315C3" w:rsidRDefault="00C71B06" w:rsidP="00C71B06">
          <w:pPr>
            <w:pStyle w:val="59ACBD2E89584167B4240CC1A37C4D26"/>
          </w:pPr>
          <w:r w:rsidRPr="002C721F">
            <w:rPr>
              <w:rStyle w:val="PlaceholderText"/>
            </w:rPr>
            <w:t>Choose an item.</w:t>
          </w:r>
        </w:p>
      </w:docPartBody>
    </w:docPart>
    <w:docPart>
      <w:docPartPr>
        <w:name w:val="360F524566924872896E9DF06C5FBF2B"/>
        <w:category>
          <w:name w:val="General"/>
          <w:gallery w:val="placeholder"/>
        </w:category>
        <w:types>
          <w:type w:val="bbPlcHdr"/>
        </w:types>
        <w:behaviors>
          <w:behavior w:val="content"/>
        </w:behaviors>
        <w:guid w:val="{2ED4AA60-7A14-4431-BDCF-A7D7978E169C}"/>
      </w:docPartPr>
      <w:docPartBody>
        <w:p w:rsidR="00E315C3" w:rsidRDefault="00C71B06" w:rsidP="00C71B06">
          <w:pPr>
            <w:pStyle w:val="360F524566924872896E9DF06C5FBF2B"/>
          </w:pPr>
          <w:r w:rsidRPr="002C721F">
            <w:rPr>
              <w:rStyle w:val="PlaceholderText"/>
            </w:rPr>
            <w:t>Choose an item.</w:t>
          </w:r>
        </w:p>
      </w:docPartBody>
    </w:docPart>
    <w:docPart>
      <w:docPartPr>
        <w:name w:val="78ED54B1F5CF48C4822366C9A91E6B46"/>
        <w:category>
          <w:name w:val="General"/>
          <w:gallery w:val="placeholder"/>
        </w:category>
        <w:types>
          <w:type w:val="bbPlcHdr"/>
        </w:types>
        <w:behaviors>
          <w:behavior w:val="content"/>
        </w:behaviors>
        <w:guid w:val="{3BB4C808-78F0-4851-A23B-253AF1388EA7}"/>
      </w:docPartPr>
      <w:docPartBody>
        <w:p w:rsidR="00E315C3" w:rsidRDefault="00C71B06" w:rsidP="00C71B06">
          <w:pPr>
            <w:pStyle w:val="78ED54B1F5CF48C4822366C9A91E6B46"/>
          </w:pPr>
          <w:r w:rsidRPr="002C721F">
            <w:rPr>
              <w:rStyle w:val="PlaceholderText"/>
            </w:rPr>
            <w:t>Choose an item.</w:t>
          </w:r>
        </w:p>
      </w:docPartBody>
    </w:docPart>
    <w:docPart>
      <w:docPartPr>
        <w:name w:val="122B7E0BBAE54DD9AD28303BBC8A7573"/>
        <w:category>
          <w:name w:val="General"/>
          <w:gallery w:val="placeholder"/>
        </w:category>
        <w:types>
          <w:type w:val="bbPlcHdr"/>
        </w:types>
        <w:behaviors>
          <w:behavior w:val="content"/>
        </w:behaviors>
        <w:guid w:val="{06CE40EF-764C-494C-9026-4345C8D6165D}"/>
      </w:docPartPr>
      <w:docPartBody>
        <w:p w:rsidR="00E315C3" w:rsidRDefault="00C71B06" w:rsidP="00C71B06">
          <w:pPr>
            <w:pStyle w:val="122B7E0BBAE54DD9AD28303BBC8A7573"/>
          </w:pPr>
          <w:r w:rsidRPr="002C721F">
            <w:rPr>
              <w:rStyle w:val="PlaceholderText"/>
            </w:rPr>
            <w:t>Choose an item.</w:t>
          </w:r>
        </w:p>
      </w:docPartBody>
    </w:docPart>
    <w:docPart>
      <w:docPartPr>
        <w:name w:val="0579340A90CC482FAE8A6D9740C378C1"/>
        <w:category>
          <w:name w:val="General"/>
          <w:gallery w:val="placeholder"/>
        </w:category>
        <w:types>
          <w:type w:val="bbPlcHdr"/>
        </w:types>
        <w:behaviors>
          <w:behavior w:val="content"/>
        </w:behaviors>
        <w:guid w:val="{8F4D3BC0-2149-42F3-8C92-8EC64674DE25}"/>
      </w:docPartPr>
      <w:docPartBody>
        <w:p w:rsidR="00E315C3" w:rsidRDefault="00C71B06" w:rsidP="00C71B06">
          <w:pPr>
            <w:pStyle w:val="0579340A90CC482FAE8A6D9740C378C1"/>
          </w:pPr>
          <w:r w:rsidRPr="002C721F">
            <w:rPr>
              <w:rStyle w:val="PlaceholderText"/>
            </w:rPr>
            <w:t>Choose an item.</w:t>
          </w:r>
        </w:p>
      </w:docPartBody>
    </w:docPart>
    <w:docPart>
      <w:docPartPr>
        <w:name w:val="0BB2807B4D2843ECBB690C1CF160FC72"/>
        <w:category>
          <w:name w:val="General"/>
          <w:gallery w:val="placeholder"/>
        </w:category>
        <w:types>
          <w:type w:val="bbPlcHdr"/>
        </w:types>
        <w:behaviors>
          <w:behavior w:val="content"/>
        </w:behaviors>
        <w:guid w:val="{5362A136-F523-45BD-93D4-7BAD7C5FDD05}"/>
      </w:docPartPr>
      <w:docPartBody>
        <w:p w:rsidR="00E315C3" w:rsidRDefault="00C71B06" w:rsidP="00C71B06">
          <w:pPr>
            <w:pStyle w:val="0BB2807B4D2843ECBB690C1CF160FC72"/>
          </w:pPr>
          <w:r w:rsidRPr="002C721F">
            <w:rPr>
              <w:rStyle w:val="PlaceholderText"/>
            </w:rPr>
            <w:t>Choose an item.</w:t>
          </w:r>
        </w:p>
      </w:docPartBody>
    </w:docPart>
    <w:docPart>
      <w:docPartPr>
        <w:name w:val="1A8A2929102942C88422BB775CDCFD93"/>
        <w:category>
          <w:name w:val="General"/>
          <w:gallery w:val="placeholder"/>
        </w:category>
        <w:types>
          <w:type w:val="bbPlcHdr"/>
        </w:types>
        <w:behaviors>
          <w:behavior w:val="content"/>
        </w:behaviors>
        <w:guid w:val="{D8CD62B8-2019-4538-BB4F-5637A3B11472}"/>
      </w:docPartPr>
      <w:docPartBody>
        <w:p w:rsidR="00E315C3" w:rsidRDefault="00C71B06" w:rsidP="00C71B06">
          <w:pPr>
            <w:pStyle w:val="1A8A2929102942C88422BB775CDCFD93"/>
          </w:pPr>
          <w:r w:rsidRPr="002C721F">
            <w:rPr>
              <w:rStyle w:val="PlaceholderText"/>
            </w:rPr>
            <w:t>Choose an item.</w:t>
          </w:r>
        </w:p>
      </w:docPartBody>
    </w:docPart>
    <w:docPart>
      <w:docPartPr>
        <w:name w:val="87E74EFAA31A439290F82DD410484E57"/>
        <w:category>
          <w:name w:val="General"/>
          <w:gallery w:val="placeholder"/>
        </w:category>
        <w:types>
          <w:type w:val="bbPlcHdr"/>
        </w:types>
        <w:behaviors>
          <w:behavior w:val="content"/>
        </w:behaviors>
        <w:guid w:val="{0158D331-CC38-4108-B4C0-3CC37B3FADBC}"/>
      </w:docPartPr>
      <w:docPartBody>
        <w:p w:rsidR="00E315C3" w:rsidRDefault="00C71B06" w:rsidP="00C71B06">
          <w:pPr>
            <w:pStyle w:val="87E74EFAA31A439290F82DD410484E57"/>
          </w:pPr>
          <w:r w:rsidRPr="002C721F">
            <w:rPr>
              <w:rStyle w:val="PlaceholderText"/>
            </w:rPr>
            <w:t>Choose an item.</w:t>
          </w:r>
        </w:p>
      </w:docPartBody>
    </w:docPart>
    <w:docPart>
      <w:docPartPr>
        <w:name w:val="01800CC4EDB8422BBB110CA0E9B36F7B"/>
        <w:category>
          <w:name w:val="General"/>
          <w:gallery w:val="placeholder"/>
        </w:category>
        <w:types>
          <w:type w:val="bbPlcHdr"/>
        </w:types>
        <w:behaviors>
          <w:behavior w:val="content"/>
        </w:behaviors>
        <w:guid w:val="{C1A929B1-38F7-471E-B27E-1B8DCBED97F8}"/>
      </w:docPartPr>
      <w:docPartBody>
        <w:p w:rsidR="00E315C3" w:rsidRDefault="00C71B06" w:rsidP="00C71B06">
          <w:pPr>
            <w:pStyle w:val="01800CC4EDB8422BBB110CA0E9B36F7B"/>
          </w:pPr>
          <w:r w:rsidRPr="002C721F">
            <w:rPr>
              <w:rStyle w:val="PlaceholderText"/>
            </w:rPr>
            <w:t>Choose an item.</w:t>
          </w:r>
        </w:p>
      </w:docPartBody>
    </w:docPart>
    <w:docPart>
      <w:docPartPr>
        <w:name w:val="3CA9F5F0153048EF824BF7A009CD302F"/>
        <w:category>
          <w:name w:val="General"/>
          <w:gallery w:val="placeholder"/>
        </w:category>
        <w:types>
          <w:type w:val="bbPlcHdr"/>
        </w:types>
        <w:behaviors>
          <w:behavior w:val="content"/>
        </w:behaviors>
        <w:guid w:val="{024DB095-EA7E-48E5-B24C-C1295D17F0A3}"/>
      </w:docPartPr>
      <w:docPartBody>
        <w:p w:rsidR="00E315C3" w:rsidRDefault="00C71B06" w:rsidP="00C71B06">
          <w:pPr>
            <w:pStyle w:val="3CA9F5F0153048EF824BF7A009CD302F"/>
          </w:pPr>
          <w:r w:rsidRPr="002C721F">
            <w:rPr>
              <w:rStyle w:val="PlaceholderText"/>
            </w:rPr>
            <w:t>Choose an item.</w:t>
          </w:r>
        </w:p>
      </w:docPartBody>
    </w:docPart>
    <w:docPart>
      <w:docPartPr>
        <w:name w:val="DC84248968594FDFB0233524DFCC062F"/>
        <w:category>
          <w:name w:val="General"/>
          <w:gallery w:val="placeholder"/>
        </w:category>
        <w:types>
          <w:type w:val="bbPlcHdr"/>
        </w:types>
        <w:behaviors>
          <w:behavior w:val="content"/>
        </w:behaviors>
        <w:guid w:val="{5B51BF81-25E0-4E68-8EC1-6514F210E9D8}"/>
      </w:docPartPr>
      <w:docPartBody>
        <w:p w:rsidR="00E315C3" w:rsidRDefault="00C71B06" w:rsidP="00C71B06">
          <w:pPr>
            <w:pStyle w:val="DC84248968594FDFB0233524DFCC062F"/>
          </w:pPr>
          <w:r w:rsidRPr="002C721F">
            <w:rPr>
              <w:rStyle w:val="PlaceholderText"/>
            </w:rPr>
            <w:t>Choose an item.</w:t>
          </w:r>
        </w:p>
      </w:docPartBody>
    </w:docPart>
    <w:docPart>
      <w:docPartPr>
        <w:name w:val="86E71338E2C3418FAABED5C0F037422E"/>
        <w:category>
          <w:name w:val="General"/>
          <w:gallery w:val="placeholder"/>
        </w:category>
        <w:types>
          <w:type w:val="bbPlcHdr"/>
        </w:types>
        <w:behaviors>
          <w:behavior w:val="content"/>
        </w:behaviors>
        <w:guid w:val="{3A3A5637-59BE-4011-A2F8-B1CE05390E6B}"/>
      </w:docPartPr>
      <w:docPartBody>
        <w:p w:rsidR="00E315C3" w:rsidRDefault="00C71B06" w:rsidP="00C71B06">
          <w:pPr>
            <w:pStyle w:val="86E71338E2C3418FAABED5C0F037422E"/>
          </w:pPr>
          <w:r w:rsidRPr="002C721F">
            <w:rPr>
              <w:rStyle w:val="PlaceholderText"/>
            </w:rPr>
            <w:t>Choose an item.</w:t>
          </w:r>
        </w:p>
      </w:docPartBody>
    </w:docPart>
    <w:docPart>
      <w:docPartPr>
        <w:name w:val="130D889645DA460EA944ED3601C18654"/>
        <w:category>
          <w:name w:val="General"/>
          <w:gallery w:val="placeholder"/>
        </w:category>
        <w:types>
          <w:type w:val="bbPlcHdr"/>
        </w:types>
        <w:behaviors>
          <w:behavior w:val="content"/>
        </w:behaviors>
        <w:guid w:val="{C2EC5A19-AEC4-4182-A23B-100BDABFD691}"/>
      </w:docPartPr>
      <w:docPartBody>
        <w:p w:rsidR="00E315C3" w:rsidRDefault="00C71B06" w:rsidP="00C71B06">
          <w:pPr>
            <w:pStyle w:val="130D889645DA460EA944ED3601C18654"/>
          </w:pPr>
          <w:r w:rsidRPr="002C721F">
            <w:rPr>
              <w:rStyle w:val="PlaceholderText"/>
            </w:rPr>
            <w:t>Choose an item.</w:t>
          </w:r>
        </w:p>
      </w:docPartBody>
    </w:docPart>
    <w:docPart>
      <w:docPartPr>
        <w:name w:val="85DD9D5EBEFF4CFAB5FABE81AB28156A"/>
        <w:category>
          <w:name w:val="General"/>
          <w:gallery w:val="placeholder"/>
        </w:category>
        <w:types>
          <w:type w:val="bbPlcHdr"/>
        </w:types>
        <w:behaviors>
          <w:behavior w:val="content"/>
        </w:behaviors>
        <w:guid w:val="{33DD0C68-8CBB-44BC-8A46-F63BD8974986}"/>
      </w:docPartPr>
      <w:docPartBody>
        <w:p w:rsidR="00E315C3" w:rsidRDefault="00C71B06" w:rsidP="00C71B06">
          <w:pPr>
            <w:pStyle w:val="85DD9D5EBEFF4CFAB5FABE81AB28156A"/>
          </w:pPr>
          <w:r w:rsidRPr="002C721F">
            <w:rPr>
              <w:rStyle w:val="PlaceholderText"/>
            </w:rPr>
            <w:t>Choose an item.</w:t>
          </w:r>
        </w:p>
      </w:docPartBody>
    </w:docPart>
    <w:docPart>
      <w:docPartPr>
        <w:name w:val="F6AA8E227D214A44BBA929299D2FA5EE"/>
        <w:category>
          <w:name w:val="General"/>
          <w:gallery w:val="placeholder"/>
        </w:category>
        <w:types>
          <w:type w:val="bbPlcHdr"/>
        </w:types>
        <w:behaviors>
          <w:behavior w:val="content"/>
        </w:behaviors>
        <w:guid w:val="{A063232B-4884-4FB5-8C9E-F06AA25E1BA3}"/>
      </w:docPartPr>
      <w:docPartBody>
        <w:p w:rsidR="00E315C3" w:rsidRDefault="00C71B06" w:rsidP="00C71B06">
          <w:pPr>
            <w:pStyle w:val="F6AA8E227D214A44BBA929299D2FA5EE"/>
          </w:pPr>
          <w:r w:rsidRPr="002C721F">
            <w:rPr>
              <w:rStyle w:val="PlaceholderText"/>
            </w:rPr>
            <w:t>Choose an item.</w:t>
          </w:r>
        </w:p>
      </w:docPartBody>
    </w:docPart>
    <w:docPart>
      <w:docPartPr>
        <w:name w:val="C83010232D7C4A20B4BFF78E14862DC5"/>
        <w:category>
          <w:name w:val="General"/>
          <w:gallery w:val="placeholder"/>
        </w:category>
        <w:types>
          <w:type w:val="bbPlcHdr"/>
        </w:types>
        <w:behaviors>
          <w:behavior w:val="content"/>
        </w:behaviors>
        <w:guid w:val="{87B35DFB-1A3E-402A-B016-4C3120D8E4EB}"/>
      </w:docPartPr>
      <w:docPartBody>
        <w:p w:rsidR="00E315C3" w:rsidRDefault="00C71B06" w:rsidP="00C71B06">
          <w:pPr>
            <w:pStyle w:val="C83010232D7C4A20B4BFF78E14862DC5"/>
          </w:pPr>
          <w:r w:rsidRPr="002C721F">
            <w:rPr>
              <w:rStyle w:val="PlaceholderText"/>
            </w:rPr>
            <w:t>Choose an item.</w:t>
          </w:r>
        </w:p>
      </w:docPartBody>
    </w:docPart>
    <w:docPart>
      <w:docPartPr>
        <w:name w:val="E42A4C7D2F7F4F1099944CC73C64B572"/>
        <w:category>
          <w:name w:val="General"/>
          <w:gallery w:val="placeholder"/>
        </w:category>
        <w:types>
          <w:type w:val="bbPlcHdr"/>
        </w:types>
        <w:behaviors>
          <w:behavior w:val="content"/>
        </w:behaviors>
        <w:guid w:val="{E890B58E-01A5-4185-B1C8-9C261785B3FC}"/>
      </w:docPartPr>
      <w:docPartBody>
        <w:p w:rsidR="00E315C3" w:rsidRDefault="00C71B06" w:rsidP="00C71B06">
          <w:pPr>
            <w:pStyle w:val="E42A4C7D2F7F4F1099944CC73C64B572"/>
          </w:pPr>
          <w:r w:rsidRPr="002C721F">
            <w:rPr>
              <w:rStyle w:val="PlaceholderText"/>
            </w:rPr>
            <w:t>Choose an item.</w:t>
          </w:r>
        </w:p>
      </w:docPartBody>
    </w:docPart>
    <w:docPart>
      <w:docPartPr>
        <w:name w:val="5D9BFC0E03B44F0FA5E1E78FFBF82DA2"/>
        <w:category>
          <w:name w:val="General"/>
          <w:gallery w:val="placeholder"/>
        </w:category>
        <w:types>
          <w:type w:val="bbPlcHdr"/>
        </w:types>
        <w:behaviors>
          <w:behavior w:val="content"/>
        </w:behaviors>
        <w:guid w:val="{8B534C94-A54D-4FF4-8138-A8558C2BB15D}"/>
      </w:docPartPr>
      <w:docPartBody>
        <w:p w:rsidR="00E315C3" w:rsidRDefault="00C71B06" w:rsidP="00C71B06">
          <w:pPr>
            <w:pStyle w:val="5D9BFC0E03B44F0FA5E1E78FFBF82DA2"/>
          </w:pPr>
          <w:r w:rsidRPr="002C721F">
            <w:rPr>
              <w:rStyle w:val="PlaceholderText"/>
            </w:rPr>
            <w:t>Choose an item.</w:t>
          </w:r>
        </w:p>
      </w:docPartBody>
    </w:docPart>
    <w:docPart>
      <w:docPartPr>
        <w:name w:val="9144E46CB03F4F2489D3702B8B5A61F8"/>
        <w:category>
          <w:name w:val="General"/>
          <w:gallery w:val="placeholder"/>
        </w:category>
        <w:types>
          <w:type w:val="bbPlcHdr"/>
        </w:types>
        <w:behaviors>
          <w:behavior w:val="content"/>
        </w:behaviors>
        <w:guid w:val="{7E5F60B0-C513-47CE-A5F4-51DF6201BA76}"/>
      </w:docPartPr>
      <w:docPartBody>
        <w:p w:rsidR="00E315C3" w:rsidRDefault="00C71B06" w:rsidP="00C71B06">
          <w:pPr>
            <w:pStyle w:val="9144E46CB03F4F2489D3702B8B5A61F8"/>
          </w:pPr>
          <w:r w:rsidRPr="002C721F">
            <w:rPr>
              <w:rStyle w:val="PlaceholderText"/>
            </w:rPr>
            <w:t>Choose an item.</w:t>
          </w:r>
        </w:p>
      </w:docPartBody>
    </w:docPart>
    <w:docPart>
      <w:docPartPr>
        <w:name w:val="26B484ECB30A480CB6BA0ED035D1FC03"/>
        <w:category>
          <w:name w:val="General"/>
          <w:gallery w:val="placeholder"/>
        </w:category>
        <w:types>
          <w:type w:val="bbPlcHdr"/>
        </w:types>
        <w:behaviors>
          <w:behavior w:val="content"/>
        </w:behaviors>
        <w:guid w:val="{305BD082-30EB-4F62-8F02-06B7DFF031BB}"/>
      </w:docPartPr>
      <w:docPartBody>
        <w:p w:rsidR="00E315C3" w:rsidRDefault="00C71B06" w:rsidP="00C71B06">
          <w:pPr>
            <w:pStyle w:val="26B484ECB30A480CB6BA0ED035D1FC03"/>
          </w:pPr>
          <w:r w:rsidRPr="002C721F">
            <w:rPr>
              <w:rStyle w:val="PlaceholderText"/>
            </w:rPr>
            <w:t>Choose an item.</w:t>
          </w:r>
        </w:p>
      </w:docPartBody>
    </w:docPart>
    <w:docPart>
      <w:docPartPr>
        <w:name w:val="B41EF3BF782C4E8F8BBF20CF43DF052B"/>
        <w:category>
          <w:name w:val="General"/>
          <w:gallery w:val="placeholder"/>
        </w:category>
        <w:types>
          <w:type w:val="bbPlcHdr"/>
        </w:types>
        <w:behaviors>
          <w:behavior w:val="content"/>
        </w:behaviors>
        <w:guid w:val="{B5412CCD-B557-41E9-9B63-3A1A9E1BD7F4}"/>
      </w:docPartPr>
      <w:docPartBody>
        <w:p w:rsidR="00E315C3" w:rsidRDefault="00C71B06" w:rsidP="00C71B06">
          <w:pPr>
            <w:pStyle w:val="B41EF3BF782C4E8F8BBF20CF43DF052B"/>
          </w:pPr>
          <w:r w:rsidRPr="002C721F">
            <w:rPr>
              <w:rStyle w:val="PlaceholderText"/>
            </w:rPr>
            <w:t>Choose an item.</w:t>
          </w:r>
        </w:p>
      </w:docPartBody>
    </w:docPart>
    <w:docPart>
      <w:docPartPr>
        <w:name w:val="D53EEC8431324955AFA80FD3A1EE732A"/>
        <w:category>
          <w:name w:val="General"/>
          <w:gallery w:val="placeholder"/>
        </w:category>
        <w:types>
          <w:type w:val="bbPlcHdr"/>
        </w:types>
        <w:behaviors>
          <w:behavior w:val="content"/>
        </w:behaviors>
        <w:guid w:val="{2B19D62C-8A10-4550-B5F1-42649AD01967}"/>
      </w:docPartPr>
      <w:docPartBody>
        <w:p w:rsidR="00E315C3" w:rsidRDefault="00C71B06" w:rsidP="00C71B06">
          <w:pPr>
            <w:pStyle w:val="D53EEC8431324955AFA80FD3A1EE732A"/>
          </w:pPr>
          <w:r w:rsidRPr="002C721F">
            <w:rPr>
              <w:rStyle w:val="PlaceholderText"/>
            </w:rPr>
            <w:t>Choose an item.</w:t>
          </w:r>
        </w:p>
      </w:docPartBody>
    </w:docPart>
    <w:docPart>
      <w:docPartPr>
        <w:name w:val="50C3ACC34CD146E59DFB76B488AE71E6"/>
        <w:category>
          <w:name w:val="General"/>
          <w:gallery w:val="placeholder"/>
        </w:category>
        <w:types>
          <w:type w:val="bbPlcHdr"/>
        </w:types>
        <w:behaviors>
          <w:behavior w:val="content"/>
        </w:behaviors>
        <w:guid w:val="{5082AA65-FE5E-4622-B4AA-20418A8168B5}"/>
      </w:docPartPr>
      <w:docPartBody>
        <w:p w:rsidR="00E315C3" w:rsidRDefault="00C71B06" w:rsidP="00C71B06">
          <w:pPr>
            <w:pStyle w:val="50C3ACC34CD146E59DFB76B488AE71E6"/>
          </w:pPr>
          <w:r w:rsidRPr="002C721F">
            <w:rPr>
              <w:rStyle w:val="PlaceholderText"/>
            </w:rPr>
            <w:t>Choose an item.</w:t>
          </w:r>
        </w:p>
      </w:docPartBody>
    </w:docPart>
    <w:docPart>
      <w:docPartPr>
        <w:name w:val="6985D0A91E894523A2377942DA960DFE"/>
        <w:category>
          <w:name w:val="General"/>
          <w:gallery w:val="placeholder"/>
        </w:category>
        <w:types>
          <w:type w:val="bbPlcHdr"/>
        </w:types>
        <w:behaviors>
          <w:behavior w:val="content"/>
        </w:behaviors>
        <w:guid w:val="{8AAC8A26-5194-4B09-9684-DB831BB7F6CE}"/>
      </w:docPartPr>
      <w:docPartBody>
        <w:p w:rsidR="00E315C3" w:rsidRDefault="00C71B06" w:rsidP="00C71B06">
          <w:pPr>
            <w:pStyle w:val="6985D0A91E894523A2377942DA960DFE"/>
          </w:pPr>
          <w:r w:rsidRPr="002C721F">
            <w:rPr>
              <w:rStyle w:val="PlaceholderText"/>
            </w:rPr>
            <w:t>Choose an item.</w:t>
          </w:r>
        </w:p>
      </w:docPartBody>
    </w:docPart>
    <w:docPart>
      <w:docPartPr>
        <w:name w:val="276CDEC009284E9E9E9BE7EDE57C9A3F"/>
        <w:category>
          <w:name w:val="General"/>
          <w:gallery w:val="placeholder"/>
        </w:category>
        <w:types>
          <w:type w:val="bbPlcHdr"/>
        </w:types>
        <w:behaviors>
          <w:behavior w:val="content"/>
        </w:behaviors>
        <w:guid w:val="{A6A6B796-63C1-4F2C-902A-BD42C335F35B}"/>
      </w:docPartPr>
      <w:docPartBody>
        <w:p w:rsidR="00E315C3" w:rsidRDefault="00C71B06" w:rsidP="00C71B06">
          <w:pPr>
            <w:pStyle w:val="276CDEC009284E9E9E9BE7EDE57C9A3F"/>
          </w:pPr>
          <w:r w:rsidRPr="002C721F">
            <w:rPr>
              <w:rStyle w:val="PlaceholderText"/>
            </w:rPr>
            <w:t>Choose an item.</w:t>
          </w:r>
        </w:p>
      </w:docPartBody>
    </w:docPart>
    <w:docPart>
      <w:docPartPr>
        <w:name w:val="2503EDFB3EE4415EB20C045E1862C99F"/>
        <w:category>
          <w:name w:val="General"/>
          <w:gallery w:val="placeholder"/>
        </w:category>
        <w:types>
          <w:type w:val="bbPlcHdr"/>
        </w:types>
        <w:behaviors>
          <w:behavior w:val="content"/>
        </w:behaviors>
        <w:guid w:val="{62E1282E-AC93-482A-AB8F-FEF460F6AACF}"/>
      </w:docPartPr>
      <w:docPartBody>
        <w:p w:rsidR="00E315C3" w:rsidRDefault="00C71B06" w:rsidP="00C71B06">
          <w:pPr>
            <w:pStyle w:val="2503EDFB3EE4415EB20C045E1862C99F"/>
          </w:pPr>
          <w:r w:rsidRPr="002C721F">
            <w:rPr>
              <w:rStyle w:val="PlaceholderText"/>
            </w:rPr>
            <w:t>Choose an item.</w:t>
          </w:r>
        </w:p>
      </w:docPartBody>
    </w:docPart>
    <w:docPart>
      <w:docPartPr>
        <w:name w:val="4817428EC1624760B505A47C37593F7E"/>
        <w:category>
          <w:name w:val="General"/>
          <w:gallery w:val="placeholder"/>
        </w:category>
        <w:types>
          <w:type w:val="bbPlcHdr"/>
        </w:types>
        <w:behaviors>
          <w:behavior w:val="content"/>
        </w:behaviors>
        <w:guid w:val="{DD816F81-805C-439C-B684-6E03B22D5483}"/>
      </w:docPartPr>
      <w:docPartBody>
        <w:p w:rsidR="00E315C3" w:rsidRDefault="00C71B06" w:rsidP="00C71B06">
          <w:pPr>
            <w:pStyle w:val="4817428EC1624760B505A47C37593F7E"/>
          </w:pPr>
          <w:r w:rsidRPr="002C721F">
            <w:rPr>
              <w:rStyle w:val="PlaceholderText"/>
            </w:rPr>
            <w:t>Choose an item.</w:t>
          </w:r>
        </w:p>
      </w:docPartBody>
    </w:docPart>
    <w:docPart>
      <w:docPartPr>
        <w:name w:val="55FB9D3604EE4FA18654A14AA1C9014D"/>
        <w:category>
          <w:name w:val="General"/>
          <w:gallery w:val="placeholder"/>
        </w:category>
        <w:types>
          <w:type w:val="bbPlcHdr"/>
        </w:types>
        <w:behaviors>
          <w:behavior w:val="content"/>
        </w:behaviors>
        <w:guid w:val="{FC23B225-3F0C-41CE-AEE3-89581AD4EC0B}"/>
      </w:docPartPr>
      <w:docPartBody>
        <w:p w:rsidR="00E315C3" w:rsidRDefault="00C71B06" w:rsidP="00C71B06">
          <w:pPr>
            <w:pStyle w:val="55FB9D3604EE4FA18654A14AA1C9014D"/>
          </w:pPr>
          <w:r w:rsidRPr="002C721F">
            <w:rPr>
              <w:rStyle w:val="PlaceholderText"/>
            </w:rPr>
            <w:t>Choose an item.</w:t>
          </w:r>
        </w:p>
      </w:docPartBody>
    </w:docPart>
    <w:docPart>
      <w:docPartPr>
        <w:name w:val="DA66C100FD924B828305681E83E946AF"/>
        <w:category>
          <w:name w:val="General"/>
          <w:gallery w:val="placeholder"/>
        </w:category>
        <w:types>
          <w:type w:val="bbPlcHdr"/>
        </w:types>
        <w:behaviors>
          <w:behavior w:val="content"/>
        </w:behaviors>
        <w:guid w:val="{6A59A08E-468C-402B-B272-ED5F473DB2B5}"/>
      </w:docPartPr>
      <w:docPartBody>
        <w:p w:rsidR="00E315C3" w:rsidRDefault="00C71B06" w:rsidP="00C71B06">
          <w:pPr>
            <w:pStyle w:val="DA66C100FD924B828305681E83E946AF"/>
          </w:pPr>
          <w:r w:rsidRPr="002C721F">
            <w:rPr>
              <w:rStyle w:val="PlaceholderText"/>
            </w:rPr>
            <w:t>Choose an item.</w:t>
          </w:r>
        </w:p>
      </w:docPartBody>
    </w:docPart>
    <w:docPart>
      <w:docPartPr>
        <w:name w:val="08FF751761B048F082C4ABB0263BF498"/>
        <w:category>
          <w:name w:val="General"/>
          <w:gallery w:val="placeholder"/>
        </w:category>
        <w:types>
          <w:type w:val="bbPlcHdr"/>
        </w:types>
        <w:behaviors>
          <w:behavior w:val="content"/>
        </w:behaviors>
        <w:guid w:val="{CC736EAA-574B-4C6E-9FDE-A3F23866A3E7}"/>
      </w:docPartPr>
      <w:docPartBody>
        <w:p w:rsidR="00E315C3" w:rsidRDefault="00C71B06" w:rsidP="00C71B06">
          <w:pPr>
            <w:pStyle w:val="08FF751761B048F082C4ABB0263BF498"/>
          </w:pPr>
          <w:r w:rsidRPr="002C721F">
            <w:rPr>
              <w:rStyle w:val="PlaceholderText"/>
            </w:rPr>
            <w:t>Choose an item.</w:t>
          </w:r>
        </w:p>
      </w:docPartBody>
    </w:docPart>
    <w:docPart>
      <w:docPartPr>
        <w:name w:val="BBED56494B974F53BADEA8722A8E5913"/>
        <w:category>
          <w:name w:val="General"/>
          <w:gallery w:val="placeholder"/>
        </w:category>
        <w:types>
          <w:type w:val="bbPlcHdr"/>
        </w:types>
        <w:behaviors>
          <w:behavior w:val="content"/>
        </w:behaviors>
        <w:guid w:val="{F92D9B34-4AC4-4322-B407-EE6327AE34F0}"/>
      </w:docPartPr>
      <w:docPartBody>
        <w:p w:rsidR="00E315C3" w:rsidRDefault="00C71B06" w:rsidP="00C71B06">
          <w:pPr>
            <w:pStyle w:val="BBED56494B974F53BADEA8722A8E5913"/>
          </w:pPr>
          <w:r w:rsidRPr="002C721F">
            <w:rPr>
              <w:rStyle w:val="PlaceholderText"/>
            </w:rPr>
            <w:t>Choose an item.</w:t>
          </w:r>
        </w:p>
      </w:docPartBody>
    </w:docPart>
    <w:docPart>
      <w:docPartPr>
        <w:name w:val="BDB9C67A1617454A847078DA11057F85"/>
        <w:category>
          <w:name w:val="General"/>
          <w:gallery w:val="placeholder"/>
        </w:category>
        <w:types>
          <w:type w:val="bbPlcHdr"/>
        </w:types>
        <w:behaviors>
          <w:behavior w:val="content"/>
        </w:behaviors>
        <w:guid w:val="{B5502EB9-E34D-49F9-AC4E-72C2069F15CA}"/>
      </w:docPartPr>
      <w:docPartBody>
        <w:p w:rsidR="00E315C3" w:rsidRDefault="00C71B06" w:rsidP="00C71B06">
          <w:pPr>
            <w:pStyle w:val="BDB9C67A1617454A847078DA11057F85"/>
          </w:pPr>
          <w:r w:rsidRPr="002C721F">
            <w:rPr>
              <w:rStyle w:val="PlaceholderText"/>
            </w:rPr>
            <w:t>Choose an item.</w:t>
          </w:r>
        </w:p>
      </w:docPartBody>
    </w:docPart>
    <w:docPart>
      <w:docPartPr>
        <w:name w:val="35E2C38839AC4D618509A0A795EF6D09"/>
        <w:category>
          <w:name w:val="General"/>
          <w:gallery w:val="placeholder"/>
        </w:category>
        <w:types>
          <w:type w:val="bbPlcHdr"/>
        </w:types>
        <w:behaviors>
          <w:behavior w:val="content"/>
        </w:behaviors>
        <w:guid w:val="{F5C32562-C042-4435-9A42-9AD044A8C4D2}"/>
      </w:docPartPr>
      <w:docPartBody>
        <w:p w:rsidR="00E315C3" w:rsidRDefault="00C71B06" w:rsidP="00C71B06">
          <w:pPr>
            <w:pStyle w:val="35E2C38839AC4D618509A0A795EF6D09"/>
          </w:pPr>
          <w:r w:rsidRPr="002C721F">
            <w:rPr>
              <w:rStyle w:val="PlaceholderText"/>
            </w:rPr>
            <w:t>Choose an item.</w:t>
          </w:r>
        </w:p>
      </w:docPartBody>
    </w:docPart>
    <w:docPart>
      <w:docPartPr>
        <w:name w:val="72154E5C7E67441DBBE898E611CF5B5F"/>
        <w:category>
          <w:name w:val="General"/>
          <w:gallery w:val="placeholder"/>
        </w:category>
        <w:types>
          <w:type w:val="bbPlcHdr"/>
        </w:types>
        <w:behaviors>
          <w:behavior w:val="content"/>
        </w:behaviors>
        <w:guid w:val="{2181C77F-82E7-47F1-A5B8-24F8B59A987D}"/>
      </w:docPartPr>
      <w:docPartBody>
        <w:p w:rsidR="00E315C3" w:rsidRDefault="00C71B06" w:rsidP="00C71B06">
          <w:pPr>
            <w:pStyle w:val="72154E5C7E67441DBBE898E611CF5B5F"/>
          </w:pPr>
          <w:r w:rsidRPr="002C721F">
            <w:rPr>
              <w:rStyle w:val="PlaceholderText"/>
            </w:rPr>
            <w:t>Choose an item.</w:t>
          </w:r>
        </w:p>
      </w:docPartBody>
    </w:docPart>
    <w:docPart>
      <w:docPartPr>
        <w:name w:val="C4813A518E804C85A3D929CA8774BDD2"/>
        <w:category>
          <w:name w:val="General"/>
          <w:gallery w:val="placeholder"/>
        </w:category>
        <w:types>
          <w:type w:val="bbPlcHdr"/>
        </w:types>
        <w:behaviors>
          <w:behavior w:val="content"/>
        </w:behaviors>
        <w:guid w:val="{E874F094-B8C9-40AD-9357-6D5B01E8E307}"/>
      </w:docPartPr>
      <w:docPartBody>
        <w:p w:rsidR="00E315C3" w:rsidRDefault="00C71B06" w:rsidP="00C71B06">
          <w:pPr>
            <w:pStyle w:val="C4813A518E804C85A3D929CA8774BDD2"/>
          </w:pPr>
          <w:r w:rsidRPr="002C721F">
            <w:rPr>
              <w:rStyle w:val="PlaceholderText"/>
            </w:rPr>
            <w:t>Choose an item.</w:t>
          </w:r>
        </w:p>
      </w:docPartBody>
    </w:docPart>
    <w:docPart>
      <w:docPartPr>
        <w:name w:val="DD4F041D7A434A7A9DFA89F5AEA711FB"/>
        <w:category>
          <w:name w:val="General"/>
          <w:gallery w:val="placeholder"/>
        </w:category>
        <w:types>
          <w:type w:val="bbPlcHdr"/>
        </w:types>
        <w:behaviors>
          <w:behavior w:val="content"/>
        </w:behaviors>
        <w:guid w:val="{F0F080D0-9E44-4B9C-96DD-F1171D521D9E}"/>
      </w:docPartPr>
      <w:docPartBody>
        <w:p w:rsidR="00E315C3" w:rsidRDefault="00C71B06" w:rsidP="00C71B06">
          <w:pPr>
            <w:pStyle w:val="DD4F041D7A434A7A9DFA89F5AEA711FB"/>
          </w:pPr>
          <w:r w:rsidRPr="002C721F">
            <w:rPr>
              <w:rStyle w:val="PlaceholderText"/>
            </w:rPr>
            <w:t>Choose an item.</w:t>
          </w:r>
        </w:p>
      </w:docPartBody>
    </w:docPart>
    <w:docPart>
      <w:docPartPr>
        <w:name w:val="92694A4D78FC46D982AEF7F3A5438440"/>
        <w:category>
          <w:name w:val="General"/>
          <w:gallery w:val="placeholder"/>
        </w:category>
        <w:types>
          <w:type w:val="bbPlcHdr"/>
        </w:types>
        <w:behaviors>
          <w:behavior w:val="content"/>
        </w:behaviors>
        <w:guid w:val="{8B51A257-1E7B-48F3-8276-F43FF675D201}"/>
      </w:docPartPr>
      <w:docPartBody>
        <w:p w:rsidR="00E315C3" w:rsidRDefault="00C71B06" w:rsidP="00C71B06">
          <w:pPr>
            <w:pStyle w:val="92694A4D78FC46D982AEF7F3A5438440"/>
          </w:pPr>
          <w:r w:rsidRPr="002C721F">
            <w:rPr>
              <w:rStyle w:val="PlaceholderText"/>
            </w:rPr>
            <w:t>Choose an item.</w:t>
          </w:r>
        </w:p>
      </w:docPartBody>
    </w:docPart>
    <w:docPart>
      <w:docPartPr>
        <w:name w:val="4588C1FFC8D648C59D96F15C9663C985"/>
        <w:category>
          <w:name w:val="General"/>
          <w:gallery w:val="placeholder"/>
        </w:category>
        <w:types>
          <w:type w:val="bbPlcHdr"/>
        </w:types>
        <w:behaviors>
          <w:behavior w:val="content"/>
        </w:behaviors>
        <w:guid w:val="{BE74E924-15BE-4297-83CC-ED5402F8B6E8}"/>
      </w:docPartPr>
      <w:docPartBody>
        <w:p w:rsidR="00E315C3" w:rsidRDefault="00C71B06" w:rsidP="00C71B06">
          <w:pPr>
            <w:pStyle w:val="4588C1FFC8D648C59D96F15C9663C985"/>
          </w:pPr>
          <w:r w:rsidRPr="002C721F">
            <w:rPr>
              <w:rStyle w:val="PlaceholderText"/>
            </w:rPr>
            <w:t>Choose an item.</w:t>
          </w:r>
        </w:p>
      </w:docPartBody>
    </w:docPart>
    <w:docPart>
      <w:docPartPr>
        <w:name w:val="E81CD5B11DC44F9481CC4AA16154DBBC"/>
        <w:category>
          <w:name w:val="General"/>
          <w:gallery w:val="placeholder"/>
        </w:category>
        <w:types>
          <w:type w:val="bbPlcHdr"/>
        </w:types>
        <w:behaviors>
          <w:behavior w:val="content"/>
        </w:behaviors>
        <w:guid w:val="{00AD0D3A-1121-453C-A317-78C186F68D56}"/>
      </w:docPartPr>
      <w:docPartBody>
        <w:p w:rsidR="00E315C3" w:rsidRDefault="00C71B06" w:rsidP="00C71B06">
          <w:pPr>
            <w:pStyle w:val="E81CD5B11DC44F9481CC4AA16154DBBC"/>
          </w:pPr>
          <w:r w:rsidRPr="002C721F">
            <w:rPr>
              <w:rStyle w:val="PlaceholderText"/>
            </w:rPr>
            <w:t>Choose an item.</w:t>
          </w:r>
        </w:p>
      </w:docPartBody>
    </w:docPart>
    <w:docPart>
      <w:docPartPr>
        <w:name w:val="D6DAACE5AF08491BB6BBB1B7274AD770"/>
        <w:category>
          <w:name w:val="General"/>
          <w:gallery w:val="placeholder"/>
        </w:category>
        <w:types>
          <w:type w:val="bbPlcHdr"/>
        </w:types>
        <w:behaviors>
          <w:behavior w:val="content"/>
        </w:behaviors>
        <w:guid w:val="{7BB8BD71-BF98-4D0C-9C09-4ACC93EBE8EB}"/>
      </w:docPartPr>
      <w:docPartBody>
        <w:p w:rsidR="00E315C3" w:rsidRDefault="00C71B06" w:rsidP="00C71B06">
          <w:pPr>
            <w:pStyle w:val="D6DAACE5AF08491BB6BBB1B7274AD770"/>
          </w:pPr>
          <w:r w:rsidRPr="002C721F">
            <w:rPr>
              <w:rStyle w:val="PlaceholderText"/>
            </w:rPr>
            <w:t>Choose an item.</w:t>
          </w:r>
        </w:p>
      </w:docPartBody>
    </w:docPart>
    <w:docPart>
      <w:docPartPr>
        <w:name w:val="C2225C4584F94E6DBE7C29547815B584"/>
        <w:category>
          <w:name w:val="General"/>
          <w:gallery w:val="placeholder"/>
        </w:category>
        <w:types>
          <w:type w:val="bbPlcHdr"/>
        </w:types>
        <w:behaviors>
          <w:behavior w:val="content"/>
        </w:behaviors>
        <w:guid w:val="{8D941D60-AE54-4942-B890-74E5AEC4C9ED}"/>
      </w:docPartPr>
      <w:docPartBody>
        <w:p w:rsidR="00E315C3" w:rsidRDefault="00C71B06" w:rsidP="00C71B06">
          <w:pPr>
            <w:pStyle w:val="C2225C4584F94E6DBE7C29547815B584"/>
          </w:pPr>
          <w:r w:rsidRPr="002C721F">
            <w:rPr>
              <w:rStyle w:val="PlaceholderText"/>
            </w:rPr>
            <w:t>Choose an item.</w:t>
          </w:r>
        </w:p>
      </w:docPartBody>
    </w:docPart>
    <w:docPart>
      <w:docPartPr>
        <w:name w:val="9F808C997E8B478C9EA2F6957A83023B"/>
        <w:category>
          <w:name w:val="General"/>
          <w:gallery w:val="placeholder"/>
        </w:category>
        <w:types>
          <w:type w:val="bbPlcHdr"/>
        </w:types>
        <w:behaviors>
          <w:behavior w:val="content"/>
        </w:behaviors>
        <w:guid w:val="{24CCACEA-BD89-4A0F-8319-440DE1E52C5F}"/>
      </w:docPartPr>
      <w:docPartBody>
        <w:p w:rsidR="00E315C3" w:rsidRDefault="00C71B06" w:rsidP="00C71B06">
          <w:pPr>
            <w:pStyle w:val="9F808C997E8B478C9EA2F6957A83023B"/>
          </w:pPr>
          <w:r w:rsidRPr="002C721F">
            <w:rPr>
              <w:rStyle w:val="PlaceholderText"/>
            </w:rPr>
            <w:t>Choose an item.</w:t>
          </w:r>
        </w:p>
      </w:docPartBody>
    </w:docPart>
    <w:docPart>
      <w:docPartPr>
        <w:name w:val="8C11312E15C24203B94E893745A64AF8"/>
        <w:category>
          <w:name w:val="General"/>
          <w:gallery w:val="placeholder"/>
        </w:category>
        <w:types>
          <w:type w:val="bbPlcHdr"/>
        </w:types>
        <w:behaviors>
          <w:behavior w:val="content"/>
        </w:behaviors>
        <w:guid w:val="{34E5CCD3-DB5B-477C-A027-BAFCD596B32C}"/>
      </w:docPartPr>
      <w:docPartBody>
        <w:p w:rsidR="00E315C3" w:rsidRDefault="00C71B06" w:rsidP="00C71B06">
          <w:pPr>
            <w:pStyle w:val="8C11312E15C24203B94E893745A64AF8"/>
          </w:pPr>
          <w:r w:rsidRPr="002C721F">
            <w:rPr>
              <w:rStyle w:val="PlaceholderText"/>
            </w:rPr>
            <w:t>Choose an item.</w:t>
          </w:r>
        </w:p>
      </w:docPartBody>
    </w:docPart>
    <w:docPart>
      <w:docPartPr>
        <w:name w:val="DEFA40E0933E4F23A99D7EAC9749A00F"/>
        <w:category>
          <w:name w:val="General"/>
          <w:gallery w:val="placeholder"/>
        </w:category>
        <w:types>
          <w:type w:val="bbPlcHdr"/>
        </w:types>
        <w:behaviors>
          <w:behavior w:val="content"/>
        </w:behaviors>
        <w:guid w:val="{6451F62A-C2DE-480E-BC16-0804F85AA56B}"/>
      </w:docPartPr>
      <w:docPartBody>
        <w:p w:rsidR="00E315C3" w:rsidRDefault="00C71B06" w:rsidP="00C71B06">
          <w:pPr>
            <w:pStyle w:val="DEFA40E0933E4F23A99D7EAC9749A00F"/>
          </w:pPr>
          <w:r w:rsidRPr="002C721F">
            <w:rPr>
              <w:rStyle w:val="PlaceholderText"/>
            </w:rPr>
            <w:t>Choose an item.</w:t>
          </w:r>
        </w:p>
      </w:docPartBody>
    </w:docPart>
    <w:docPart>
      <w:docPartPr>
        <w:name w:val="882B7DEA39FA4930AE1027DFFE313E45"/>
        <w:category>
          <w:name w:val="General"/>
          <w:gallery w:val="placeholder"/>
        </w:category>
        <w:types>
          <w:type w:val="bbPlcHdr"/>
        </w:types>
        <w:behaviors>
          <w:behavior w:val="content"/>
        </w:behaviors>
        <w:guid w:val="{5ABD68A6-7397-4702-9AFE-5382581123EB}"/>
      </w:docPartPr>
      <w:docPartBody>
        <w:p w:rsidR="00E315C3" w:rsidRDefault="00C71B06" w:rsidP="00C71B06">
          <w:pPr>
            <w:pStyle w:val="882B7DEA39FA4930AE1027DFFE313E45"/>
          </w:pPr>
          <w:r w:rsidRPr="002C721F">
            <w:rPr>
              <w:rStyle w:val="PlaceholderText"/>
            </w:rPr>
            <w:t>Choose an item.</w:t>
          </w:r>
        </w:p>
      </w:docPartBody>
    </w:docPart>
    <w:docPart>
      <w:docPartPr>
        <w:name w:val="8C6B91E0BBB74B9CAB29BCDAC7824056"/>
        <w:category>
          <w:name w:val="General"/>
          <w:gallery w:val="placeholder"/>
        </w:category>
        <w:types>
          <w:type w:val="bbPlcHdr"/>
        </w:types>
        <w:behaviors>
          <w:behavior w:val="content"/>
        </w:behaviors>
        <w:guid w:val="{205FF411-9146-4A4E-903F-0EE238B795EE}"/>
      </w:docPartPr>
      <w:docPartBody>
        <w:p w:rsidR="00E315C3" w:rsidRDefault="00C71B06" w:rsidP="00C71B06">
          <w:pPr>
            <w:pStyle w:val="8C6B91E0BBB74B9CAB29BCDAC7824056"/>
          </w:pPr>
          <w:r w:rsidRPr="002C721F">
            <w:rPr>
              <w:rStyle w:val="PlaceholderText"/>
            </w:rPr>
            <w:t>Choose an item.</w:t>
          </w:r>
        </w:p>
      </w:docPartBody>
    </w:docPart>
    <w:docPart>
      <w:docPartPr>
        <w:name w:val="A9871C5ECC064D7B9A63B24AA7760022"/>
        <w:category>
          <w:name w:val="General"/>
          <w:gallery w:val="placeholder"/>
        </w:category>
        <w:types>
          <w:type w:val="bbPlcHdr"/>
        </w:types>
        <w:behaviors>
          <w:behavior w:val="content"/>
        </w:behaviors>
        <w:guid w:val="{51338B96-8EEC-4E9E-981E-874644DDC2CE}"/>
      </w:docPartPr>
      <w:docPartBody>
        <w:p w:rsidR="0029605E" w:rsidRDefault="0029605E" w:rsidP="0029605E">
          <w:pPr>
            <w:pStyle w:val="A9871C5ECC064D7B9A63B24AA7760022"/>
          </w:pPr>
          <w:r w:rsidRPr="002C721F">
            <w:rPr>
              <w:rStyle w:val="PlaceholderText"/>
            </w:rPr>
            <w:t>Choose an item.</w:t>
          </w:r>
        </w:p>
      </w:docPartBody>
    </w:docPart>
    <w:docPart>
      <w:docPartPr>
        <w:name w:val="EA7252B5A5D8436A9328060B446B56D5"/>
        <w:category>
          <w:name w:val="General"/>
          <w:gallery w:val="placeholder"/>
        </w:category>
        <w:types>
          <w:type w:val="bbPlcHdr"/>
        </w:types>
        <w:behaviors>
          <w:behavior w:val="content"/>
        </w:behaviors>
        <w:guid w:val="{868D2AE8-03BD-4749-9CF6-53670B64BD3C}"/>
      </w:docPartPr>
      <w:docPartBody>
        <w:p w:rsidR="00082549" w:rsidRDefault="0029605E" w:rsidP="0029605E">
          <w:pPr>
            <w:pStyle w:val="EA7252B5A5D8436A9328060B446B56D5"/>
          </w:pPr>
          <w:r w:rsidRPr="002C721F">
            <w:rPr>
              <w:rStyle w:val="PlaceholderText"/>
            </w:rPr>
            <w:t>Choose an item.</w:t>
          </w:r>
        </w:p>
      </w:docPartBody>
    </w:docPart>
    <w:docPart>
      <w:docPartPr>
        <w:name w:val="B8B947B2EFFC458AB8D56F872EFBA039"/>
        <w:category>
          <w:name w:val="General"/>
          <w:gallery w:val="placeholder"/>
        </w:category>
        <w:types>
          <w:type w:val="bbPlcHdr"/>
        </w:types>
        <w:behaviors>
          <w:behavior w:val="content"/>
        </w:behaviors>
        <w:guid w:val="{DB73DAA9-EB4B-47F3-AB91-1BE5EC4A3C93}"/>
      </w:docPartPr>
      <w:docPartBody>
        <w:p w:rsidR="00082549" w:rsidRDefault="0029605E" w:rsidP="0029605E">
          <w:pPr>
            <w:pStyle w:val="B8B947B2EFFC458AB8D56F872EFBA039"/>
          </w:pPr>
          <w:r w:rsidRPr="002C721F">
            <w:rPr>
              <w:rStyle w:val="PlaceholderText"/>
            </w:rPr>
            <w:t>Choose an item.</w:t>
          </w:r>
        </w:p>
      </w:docPartBody>
    </w:docPart>
    <w:docPart>
      <w:docPartPr>
        <w:name w:val="82F9E79AE22D4534B98BD1998F77A841"/>
        <w:category>
          <w:name w:val="General"/>
          <w:gallery w:val="placeholder"/>
        </w:category>
        <w:types>
          <w:type w:val="bbPlcHdr"/>
        </w:types>
        <w:behaviors>
          <w:behavior w:val="content"/>
        </w:behaviors>
        <w:guid w:val="{2373DAB0-A01E-44C6-B659-4B36FCB7EC12}"/>
      </w:docPartPr>
      <w:docPartBody>
        <w:p w:rsidR="00082549" w:rsidRDefault="0029605E" w:rsidP="0029605E">
          <w:pPr>
            <w:pStyle w:val="82F9E79AE22D4534B98BD1998F77A841"/>
          </w:pPr>
          <w:r w:rsidRPr="002C721F">
            <w:rPr>
              <w:rStyle w:val="PlaceholderText"/>
            </w:rPr>
            <w:t>Choose an item.</w:t>
          </w:r>
        </w:p>
      </w:docPartBody>
    </w:docPart>
    <w:docPart>
      <w:docPartPr>
        <w:name w:val="81107CD00F864D84BC1349DB55FA307B"/>
        <w:category>
          <w:name w:val="General"/>
          <w:gallery w:val="placeholder"/>
        </w:category>
        <w:types>
          <w:type w:val="bbPlcHdr"/>
        </w:types>
        <w:behaviors>
          <w:behavior w:val="content"/>
        </w:behaviors>
        <w:guid w:val="{1CEFF915-C4F0-4F73-ADC8-CCC5B9302AF6}"/>
      </w:docPartPr>
      <w:docPartBody>
        <w:p w:rsidR="00A91C4C" w:rsidRDefault="00A9153A" w:rsidP="00A9153A">
          <w:pPr>
            <w:pStyle w:val="81107CD00F864D84BC1349DB55FA307B"/>
          </w:pPr>
          <w:r w:rsidRPr="002C721F">
            <w:rPr>
              <w:rStyle w:val="PlaceholderText"/>
            </w:rPr>
            <w:t>Choose an item.</w:t>
          </w:r>
        </w:p>
      </w:docPartBody>
    </w:docPart>
    <w:docPart>
      <w:docPartPr>
        <w:name w:val="B54B92A862144A1D83155716EDD7CD5A"/>
        <w:category>
          <w:name w:val="General"/>
          <w:gallery w:val="placeholder"/>
        </w:category>
        <w:types>
          <w:type w:val="bbPlcHdr"/>
        </w:types>
        <w:behaviors>
          <w:behavior w:val="content"/>
        </w:behaviors>
        <w:guid w:val="{E8B57667-BAB2-4E80-9EB6-916E956C5996}"/>
      </w:docPartPr>
      <w:docPartBody>
        <w:p w:rsidR="00A91C4C" w:rsidRDefault="00A91C4C" w:rsidP="00A91C4C">
          <w:pPr>
            <w:pStyle w:val="B54B92A862144A1D83155716EDD7CD5A"/>
          </w:pPr>
          <w:r w:rsidRPr="002C721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Bold">
    <w:panose1 w:val="020B07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9B0"/>
    <w:rsid w:val="00082549"/>
    <w:rsid w:val="000A2F03"/>
    <w:rsid w:val="000F700F"/>
    <w:rsid w:val="001B2417"/>
    <w:rsid w:val="001D43D2"/>
    <w:rsid w:val="0029605E"/>
    <w:rsid w:val="002D6229"/>
    <w:rsid w:val="0033625A"/>
    <w:rsid w:val="003D25E4"/>
    <w:rsid w:val="004842FE"/>
    <w:rsid w:val="004D13E1"/>
    <w:rsid w:val="004F79B0"/>
    <w:rsid w:val="0051102E"/>
    <w:rsid w:val="00581471"/>
    <w:rsid w:val="005A52B2"/>
    <w:rsid w:val="00701436"/>
    <w:rsid w:val="00747E49"/>
    <w:rsid w:val="007C125A"/>
    <w:rsid w:val="00852F0F"/>
    <w:rsid w:val="008916C2"/>
    <w:rsid w:val="008C3C2B"/>
    <w:rsid w:val="009618CD"/>
    <w:rsid w:val="00972199"/>
    <w:rsid w:val="009919DC"/>
    <w:rsid w:val="009D489E"/>
    <w:rsid w:val="00A0334F"/>
    <w:rsid w:val="00A4303C"/>
    <w:rsid w:val="00A9153A"/>
    <w:rsid w:val="00A91C4C"/>
    <w:rsid w:val="00AD5C1A"/>
    <w:rsid w:val="00AE6279"/>
    <w:rsid w:val="00B21A70"/>
    <w:rsid w:val="00B735CE"/>
    <w:rsid w:val="00B948C2"/>
    <w:rsid w:val="00BB0A3B"/>
    <w:rsid w:val="00BE5128"/>
    <w:rsid w:val="00C71B06"/>
    <w:rsid w:val="00CA17CB"/>
    <w:rsid w:val="00CA6447"/>
    <w:rsid w:val="00CC2C60"/>
    <w:rsid w:val="00D41B1B"/>
    <w:rsid w:val="00E315C3"/>
    <w:rsid w:val="00EF313D"/>
    <w:rsid w:val="00F80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1C4C"/>
    <w:rPr>
      <w:color w:val="808080"/>
    </w:rPr>
  </w:style>
  <w:style w:type="paragraph" w:customStyle="1" w:styleId="533818232DC94A1592CAD20AF112B479">
    <w:name w:val="533818232DC94A1592CAD20AF112B479"/>
    <w:rsid w:val="004F79B0"/>
    <w:pPr>
      <w:spacing w:after="0" w:line="240" w:lineRule="auto"/>
      <w:ind w:left="720"/>
      <w:jc w:val="both"/>
    </w:pPr>
    <w:rPr>
      <w:rFonts w:ascii="Arial" w:eastAsiaTheme="minorHAnsi" w:hAnsi="Arial"/>
      <w:color w:val="000000"/>
      <w:szCs w:val="24"/>
    </w:rPr>
  </w:style>
  <w:style w:type="paragraph" w:customStyle="1" w:styleId="AF905F1F765C4067BDDAFBA6B34B0D71">
    <w:name w:val="AF905F1F765C4067BDDAFBA6B34B0D71"/>
    <w:rsid w:val="004F79B0"/>
  </w:style>
  <w:style w:type="paragraph" w:customStyle="1" w:styleId="996FC1FA7DA140518B653A43E19EE569">
    <w:name w:val="996FC1FA7DA140518B653A43E19EE569"/>
    <w:rsid w:val="004F79B0"/>
  </w:style>
  <w:style w:type="paragraph" w:customStyle="1" w:styleId="DEBAC5F557BC48A4A35DEEEFB7AD237D">
    <w:name w:val="DEBAC5F557BC48A4A35DEEEFB7AD237D"/>
    <w:rsid w:val="004F79B0"/>
  </w:style>
  <w:style w:type="paragraph" w:customStyle="1" w:styleId="1AC06A456FA7439BB4B90C34C86781DB">
    <w:name w:val="1AC06A456FA7439BB4B90C34C86781DB"/>
    <w:rsid w:val="004F79B0"/>
  </w:style>
  <w:style w:type="paragraph" w:customStyle="1" w:styleId="5AD8C0693DAA42909B013A1BADEF7CF5">
    <w:name w:val="5AD8C0693DAA42909B013A1BADEF7CF5"/>
    <w:rsid w:val="004F79B0"/>
  </w:style>
  <w:style w:type="paragraph" w:customStyle="1" w:styleId="7EBF8449CDE14783880E0498E67D5CD4">
    <w:name w:val="7EBF8449CDE14783880E0498E67D5CD4"/>
    <w:rsid w:val="004F79B0"/>
  </w:style>
  <w:style w:type="paragraph" w:customStyle="1" w:styleId="FAE6BA0410044EF1ADA3621C1238D3D3">
    <w:name w:val="FAE6BA0410044EF1ADA3621C1238D3D3"/>
    <w:rsid w:val="004F79B0"/>
  </w:style>
  <w:style w:type="paragraph" w:customStyle="1" w:styleId="23FE6E9427084CBAA707CDA1BD610C0A">
    <w:name w:val="23FE6E9427084CBAA707CDA1BD610C0A"/>
    <w:rsid w:val="00C71B06"/>
  </w:style>
  <w:style w:type="paragraph" w:customStyle="1" w:styleId="27214C07783A41E6A8C65E0DF650E4A2">
    <w:name w:val="27214C07783A41E6A8C65E0DF650E4A2"/>
    <w:rsid w:val="00C71B06"/>
  </w:style>
  <w:style w:type="paragraph" w:customStyle="1" w:styleId="6C0834D5A205452A8A6B870C2EDE75AD">
    <w:name w:val="6C0834D5A205452A8A6B870C2EDE75AD"/>
    <w:rsid w:val="00C71B06"/>
  </w:style>
  <w:style w:type="paragraph" w:customStyle="1" w:styleId="9B9E4EC1EF7544A2963B58B332776B2D">
    <w:name w:val="9B9E4EC1EF7544A2963B58B332776B2D"/>
    <w:rsid w:val="00C71B06"/>
  </w:style>
  <w:style w:type="paragraph" w:customStyle="1" w:styleId="A1F333686FAC414298077A92183520EA">
    <w:name w:val="A1F333686FAC414298077A92183520EA"/>
    <w:rsid w:val="00C71B06"/>
  </w:style>
  <w:style w:type="paragraph" w:customStyle="1" w:styleId="51EEF229B4094C839D5FD1563515089E">
    <w:name w:val="51EEF229B4094C839D5FD1563515089E"/>
    <w:rsid w:val="00C71B06"/>
  </w:style>
  <w:style w:type="paragraph" w:customStyle="1" w:styleId="F82FECCDD96E4B9DBC073C491C1E92DF">
    <w:name w:val="F82FECCDD96E4B9DBC073C491C1E92DF"/>
    <w:rsid w:val="00C71B06"/>
  </w:style>
  <w:style w:type="paragraph" w:customStyle="1" w:styleId="1F5567F1DBF244EB88DCC7A8F96F3B14">
    <w:name w:val="1F5567F1DBF244EB88DCC7A8F96F3B14"/>
    <w:rsid w:val="00C71B06"/>
  </w:style>
  <w:style w:type="paragraph" w:customStyle="1" w:styleId="2874BBF65EC646BE92D91C2521E8F34A">
    <w:name w:val="2874BBF65EC646BE92D91C2521E8F34A"/>
    <w:rsid w:val="00C71B06"/>
  </w:style>
  <w:style w:type="paragraph" w:customStyle="1" w:styleId="88163EEB54C4499D956CE0929525E671">
    <w:name w:val="88163EEB54C4499D956CE0929525E671"/>
    <w:rsid w:val="00C71B06"/>
  </w:style>
  <w:style w:type="paragraph" w:customStyle="1" w:styleId="B0AFF59D6F49408F8632EDBA2DDE4AFA">
    <w:name w:val="B0AFF59D6F49408F8632EDBA2DDE4AFA"/>
    <w:rsid w:val="00C71B06"/>
  </w:style>
  <w:style w:type="paragraph" w:customStyle="1" w:styleId="22CC683334864916A0B396B450E3A95A">
    <w:name w:val="22CC683334864916A0B396B450E3A95A"/>
    <w:rsid w:val="00C71B06"/>
  </w:style>
  <w:style w:type="paragraph" w:customStyle="1" w:styleId="D3291EBF37564F93B8A85E3CAA451E9B">
    <w:name w:val="D3291EBF37564F93B8A85E3CAA451E9B"/>
    <w:rsid w:val="00C71B06"/>
  </w:style>
  <w:style w:type="paragraph" w:customStyle="1" w:styleId="64733C5239FE418A9CF340797B4F991D">
    <w:name w:val="64733C5239FE418A9CF340797B4F991D"/>
    <w:rsid w:val="00C71B06"/>
  </w:style>
  <w:style w:type="paragraph" w:customStyle="1" w:styleId="11417F4AA74F498492E563B6B87064BF">
    <w:name w:val="11417F4AA74F498492E563B6B87064BF"/>
    <w:rsid w:val="00C71B06"/>
  </w:style>
  <w:style w:type="paragraph" w:customStyle="1" w:styleId="6FC40E34805A4001B269B4834C1D9C8D">
    <w:name w:val="6FC40E34805A4001B269B4834C1D9C8D"/>
    <w:rsid w:val="00C71B06"/>
  </w:style>
  <w:style w:type="paragraph" w:customStyle="1" w:styleId="324A4126B9EC426FA83B3C0337D80945">
    <w:name w:val="324A4126B9EC426FA83B3C0337D80945"/>
    <w:rsid w:val="00C71B06"/>
  </w:style>
  <w:style w:type="paragraph" w:customStyle="1" w:styleId="D89363AFC6CD41BC91106093A8FF2653">
    <w:name w:val="D89363AFC6CD41BC91106093A8FF2653"/>
    <w:rsid w:val="00C71B06"/>
  </w:style>
  <w:style w:type="paragraph" w:customStyle="1" w:styleId="DA66004C8FB248D9AF01455A9B269F12">
    <w:name w:val="DA66004C8FB248D9AF01455A9B269F12"/>
    <w:rsid w:val="00C71B06"/>
  </w:style>
  <w:style w:type="paragraph" w:customStyle="1" w:styleId="6A37ED7EFBD74AADBB5127AEEF4A4FEB">
    <w:name w:val="6A37ED7EFBD74AADBB5127AEEF4A4FEB"/>
    <w:rsid w:val="00C71B06"/>
  </w:style>
  <w:style w:type="paragraph" w:customStyle="1" w:styleId="6220FC79FCDB481CBD1C1A8B73F46473">
    <w:name w:val="6220FC79FCDB481CBD1C1A8B73F46473"/>
    <w:rsid w:val="00C71B06"/>
  </w:style>
  <w:style w:type="paragraph" w:customStyle="1" w:styleId="18C7963F4EB649B9868CAA063CE23C4D">
    <w:name w:val="18C7963F4EB649B9868CAA063CE23C4D"/>
    <w:rsid w:val="00C71B06"/>
  </w:style>
  <w:style w:type="paragraph" w:customStyle="1" w:styleId="9D436D455AE34B96BA5FB4355A6B2B3E">
    <w:name w:val="9D436D455AE34B96BA5FB4355A6B2B3E"/>
    <w:rsid w:val="00C71B06"/>
  </w:style>
  <w:style w:type="paragraph" w:customStyle="1" w:styleId="2A795C1B430143219BC607F8E3646E7D">
    <w:name w:val="2A795C1B430143219BC607F8E3646E7D"/>
    <w:rsid w:val="00C71B06"/>
  </w:style>
  <w:style w:type="paragraph" w:customStyle="1" w:styleId="1064C63592C24AF3ABD0C75EFC82FDAC">
    <w:name w:val="1064C63592C24AF3ABD0C75EFC82FDAC"/>
    <w:rsid w:val="00C71B06"/>
  </w:style>
  <w:style w:type="paragraph" w:customStyle="1" w:styleId="C666475D2BA94937A43B85E215A80070">
    <w:name w:val="C666475D2BA94937A43B85E215A80070"/>
    <w:rsid w:val="00C71B06"/>
  </w:style>
  <w:style w:type="paragraph" w:customStyle="1" w:styleId="C4B034370C8D45A2ACDE6BE515174413">
    <w:name w:val="C4B034370C8D45A2ACDE6BE515174413"/>
    <w:rsid w:val="00C71B06"/>
  </w:style>
  <w:style w:type="paragraph" w:customStyle="1" w:styleId="87E56C4AF35148E09733CB37AA24C903">
    <w:name w:val="87E56C4AF35148E09733CB37AA24C903"/>
    <w:rsid w:val="00C71B06"/>
  </w:style>
  <w:style w:type="paragraph" w:customStyle="1" w:styleId="AC9992007F8F4AE4B0442C357727582A">
    <w:name w:val="AC9992007F8F4AE4B0442C357727582A"/>
    <w:rsid w:val="00C71B06"/>
  </w:style>
  <w:style w:type="paragraph" w:customStyle="1" w:styleId="26E1674C6C30436FAFB969747C6BA27A">
    <w:name w:val="26E1674C6C30436FAFB969747C6BA27A"/>
    <w:rsid w:val="00C71B06"/>
  </w:style>
  <w:style w:type="paragraph" w:customStyle="1" w:styleId="8FFBB8B85E39422CA65E3C12D1A35B37">
    <w:name w:val="8FFBB8B85E39422CA65E3C12D1A35B37"/>
    <w:rsid w:val="00C71B06"/>
  </w:style>
  <w:style w:type="paragraph" w:customStyle="1" w:styleId="6FD6A71D899B445282DCAF25CB55142F">
    <w:name w:val="6FD6A71D899B445282DCAF25CB55142F"/>
    <w:rsid w:val="00C71B06"/>
  </w:style>
  <w:style w:type="paragraph" w:customStyle="1" w:styleId="E5C3420DA5A24CB88685E688FDA84F89">
    <w:name w:val="E5C3420DA5A24CB88685E688FDA84F89"/>
    <w:rsid w:val="00C71B06"/>
  </w:style>
  <w:style w:type="paragraph" w:customStyle="1" w:styleId="013875DA8EE5429687341D351D3725DF">
    <w:name w:val="013875DA8EE5429687341D351D3725DF"/>
    <w:rsid w:val="00C71B06"/>
  </w:style>
  <w:style w:type="paragraph" w:customStyle="1" w:styleId="1BC170DD2C0F417594CE92E04545FA30">
    <w:name w:val="1BC170DD2C0F417594CE92E04545FA30"/>
    <w:rsid w:val="00C71B06"/>
  </w:style>
  <w:style w:type="paragraph" w:customStyle="1" w:styleId="F3A043EA4AD44872A1352CDFAB0285DD">
    <w:name w:val="F3A043EA4AD44872A1352CDFAB0285DD"/>
    <w:rsid w:val="00C71B06"/>
  </w:style>
  <w:style w:type="paragraph" w:customStyle="1" w:styleId="7848362BBDF0495A8323E2C295A33C0F">
    <w:name w:val="7848362BBDF0495A8323E2C295A33C0F"/>
    <w:rsid w:val="00C71B06"/>
  </w:style>
  <w:style w:type="paragraph" w:customStyle="1" w:styleId="CC55467774A641EF872466748E8F5937">
    <w:name w:val="CC55467774A641EF872466748E8F5937"/>
    <w:rsid w:val="00C71B06"/>
  </w:style>
  <w:style w:type="paragraph" w:customStyle="1" w:styleId="261E1CD205204FAFA772B9CB0EC2E6D4">
    <w:name w:val="261E1CD205204FAFA772B9CB0EC2E6D4"/>
    <w:rsid w:val="00C71B06"/>
  </w:style>
  <w:style w:type="paragraph" w:customStyle="1" w:styleId="CC1F3C9907B44F19820831D107378011">
    <w:name w:val="CC1F3C9907B44F19820831D107378011"/>
    <w:rsid w:val="00C71B06"/>
  </w:style>
  <w:style w:type="paragraph" w:customStyle="1" w:styleId="F46BC6A4C763434BB4D959DF15AB62B4">
    <w:name w:val="F46BC6A4C763434BB4D959DF15AB62B4"/>
    <w:rsid w:val="00C71B06"/>
  </w:style>
  <w:style w:type="paragraph" w:customStyle="1" w:styleId="4B7C7204D2564C5F9F69ECA5BFB20FCB">
    <w:name w:val="4B7C7204D2564C5F9F69ECA5BFB20FCB"/>
    <w:rsid w:val="00C71B06"/>
  </w:style>
  <w:style w:type="paragraph" w:customStyle="1" w:styleId="B8A386392AF6429D89D9675B723B4B25">
    <w:name w:val="B8A386392AF6429D89D9675B723B4B25"/>
    <w:rsid w:val="00C71B06"/>
  </w:style>
  <w:style w:type="paragraph" w:customStyle="1" w:styleId="AB36AB0F7BF1402E90155ED4D397C842">
    <w:name w:val="AB36AB0F7BF1402E90155ED4D397C842"/>
    <w:rsid w:val="00C71B06"/>
  </w:style>
  <w:style w:type="paragraph" w:customStyle="1" w:styleId="4C60E5A105D8437186697EE6CA8887A3">
    <w:name w:val="4C60E5A105D8437186697EE6CA8887A3"/>
    <w:rsid w:val="00C71B06"/>
  </w:style>
  <w:style w:type="paragraph" w:customStyle="1" w:styleId="EAEB98043BF04BC4B5ABADAF01CCA92F">
    <w:name w:val="EAEB98043BF04BC4B5ABADAF01CCA92F"/>
    <w:rsid w:val="00C71B06"/>
  </w:style>
  <w:style w:type="paragraph" w:customStyle="1" w:styleId="2ED0CC2797A148FFB746FB1D30C5BE67">
    <w:name w:val="2ED0CC2797A148FFB746FB1D30C5BE67"/>
    <w:rsid w:val="00C71B06"/>
  </w:style>
  <w:style w:type="paragraph" w:customStyle="1" w:styleId="52BB5170C28B4FF3B9848634CBCE984C">
    <w:name w:val="52BB5170C28B4FF3B9848634CBCE984C"/>
    <w:rsid w:val="00C71B06"/>
  </w:style>
  <w:style w:type="paragraph" w:customStyle="1" w:styleId="38A64183552A4CCAAA08A53472C3486C">
    <w:name w:val="38A64183552A4CCAAA08A53472C3486C"/>
    <w:rsid w:val="00C71B06"/>
  </w:style>
  <w:style w:type="paragraph" w:customStyle="1" w:styleId="D69AD6ADBD864EB0AF63936BCCFA9C9A">
    <w:name w:val="D69AD6ADBD864EB0AF63936BCCFA9C9A"/>
    <w:rsid w:val="00C71B06"/>
  </w:style>
  <w:style w:type="paragraph" w:customStyle="1" w:styleId="4D44BC4A95E34FC295C8F3E31EC3BF09">
    <w:name w:val="4D44BC4A95E34FC295C8F3E31EC3BF09"/>
    <w:rsid w:val="00C71B06"/>
  </w:style>
  <w:style w:type="paragraph" w:customStyle="1" w:styleId="7A28402D17FA434C911BDE3A630DBDBD">
    <w:name w:val="7A28402D17FA434C911BDE3A630DBDBD"/>
    <w:rsid w:val="00C71B06"/>
  </w:style>
  <w:style w:type="paragraph" w:customStyle="1" w:styleId="360EB4CA94A340B08A89D64AFB26A651">
    <w:name w:val="360EB4CA94A340B08A89D64AFB26A651"/>
    <w:rsid w:val="00C71B06"/>
  </w:style>
  <w:style w:type="paragraph" w:customStyle="1" w:styleId="50EA82816DBE46AE8B6F16D5BF49F363">
    <w:name w:val="50EA82816DBE46AE8B6F16D5BF49F363"/>
    <w:rsid w:val="00C71B06"/>
  </w:style>
  <w:style w:type="paragraph" w:customStyle="1" w:styleId="6F677F8AD3894BB98B6A096DEA187E7C">
    <w:name w:val="6F677F8AD3894BB98B6A096DEA187E7C"/>
    <w:rsid w:val="00C71B06"/>
  </w:style>
  <w:style w:type="paragraph" w:customStyle="1" w:styleId="9F1ADA4C1A8C4FBAAF926A6DB360609E">
    <w:name w:val="9F1ADA4C1A8C4FBAAF926A6DB360609E"/>
    <w:rsid w:val="00C71B06"/>
  </w:style>
  <w:style w:type="paragraph" w:customStyle="1" w:styleId="4D880DAED07845D7917C232B4F1FD51B">
    <w:name w:val="4D880DAED07845D7917C232B4F1FD51B"/>
    <w:rsid w:val="00C71B06"/>
  </w:style>
  <w:style w:type="paragraph" w:customStyle="1" w:styleId="C61B190A9D304DB3B0867855BF6BCBC5">
    <w:name w:val="C61B190A9D304DB3B0867855BF6BCBC5"/>
    <w:rsid w:val="00C71B06"/>
  </w:style>
  <w:style w:type="paragraph" w:customStyle="1" w:styleId="A701EB373B584FA3A0B51A50E027AD8A">
    <w:name w:val="A701EB373B584FA3A0B51A50E027AD8A"/>
    <w:rsid w:val="00C71B06"/>
  </w:style>
  <w:style w:type="paragraph" w:customStyle="1" w:styleId="0CF44CCFA14C4DB7A765C11D7813F4B9">
    <w:name w:val="0CF44CCFA14C4DB7A765C11D7813F4B9"/>
    <w:rsid w:val="00C71B06"/>
  </w:style>
  <w:style w:type="paragraph" w:customStyle="1" w:styleId="B0D4924EC4E544A68CF45AF15E35B4BA">
    <w:name w:val="B0D4924EC4E544A68CF45AF15E35B4BA"/>
    <w:rsid w:val="00C71B06"/>
  </w:style>
  <w:style w:type="paragraph" w:customStyle="1" w:styleId="C52F3531223F4CCF913B04170437041E">
    <w:name w:val="C52F3531223F4CCF913B04170437041E"/>
    <w:rsid w:val="00C71B06"/>
  </w:style>
  <w:style w:type="paragraph" w:customStyle="1" w:styleId="BBA7BC67C698412B88808FEA3BB54CAA">
    <w:name w:val="BBA7BC67C698412B88808FEA3BB54CAA"/>
    <w:rsid w:val="00C71B06"/>
  </w:style>
  <w:style w:type="paragraph" w:customStyle="1" w:styleId="F72F2CF12C6E4D23A5B5300D1A1628B3">
    <w:name w:val="F72F2CF12C6E4D23A5B5300D1A1628B3"/>
    <w:rsid w:val="00C71B06"/>
  </w:style>
  <w:style w:type="paragraph" w:customStyle="1" w:styleId="B7BA85B66BCC4D079BDB11E591A0B7CE">
    <w:name w:val="B7BA85B66BCC4D079BDB11E591A0B7CE"/>
    <w:rsid w:val="00C71B06"/>
  </w:style>
  <w:style w:type="paragraph" w:customStyle="1" w:styleId="E0978904F2AB4EB0B3CC72402405994D">
    <w:name w:val="E0978904F2AB4EB0B3CC72402405994D"/>
    <w:rsid w:val="00C71B06"/>
  </w:style>
  <w:style w:type="paragraph" w:customStyle="1" w:styleId="C41FC6EC5BED486DA66BA202550F5D1E">
    <w:name w:val="C41FC6EC5BED486DA66BA202550F5D1E"/>
    <w:rsid w:val="00C71B06"/>
  </w:style>
  <w:style w:type="paragraph" w:customStyle="1" w:styleId="FC39E2FF8BB4498489C27AF769902502">
    <w:name w:val="FC39E2FF8BB4498489C27AF769902502"/>
    <w:rsid w:val="00C71B06"/>
  </w:style>
  <w:style w:type="paragraph" w:customStyle="1" w:styleId="1FBDE63A14154C3EBFBC626E25E12AB7">
    <w:name w:val="1FBDE63A14154C3EBFBC626E25E12AB7"/>
    <w:rsid w:val="00C71B06"/>
  </w:style>
  <w:style w:type="paragraph" w:customStyle="1" w:styleId="DB3E8ED8E3574CDF92AC23B0E9ED2F2B">
    <w:name w:val="DB3E8ED8E3574CDF92AC23B0E9ED2F2B"/>
    <w:rsid w:val="00C71B06"/>
  </w:style>
  <w:style w:type="paragraph" w:customStyle="1" w:styleId="F9E0F252A599447F891A893C71BA6518">
    <w:name w:val="F9E0F252A599447F891A893C71BA6518"/>
    <w:rsid w:val="00C71B06"/>
  </w:style>
  <w:style w:type="paragraph" w:customStyle="1" w:styleId="6BA9476CB41E4F3CB7D8AA0DF8F3A57E">
    <w:name w:val="6BA9476CB41E4F3CB7D8AA0DF8F3A57E"/>
    <w:rsid w:val="00C71B06"/>
  </w:style>
  <w:style w:type="paragraph" w:customStyle="1" w:styleId="F772FC157F024052ABDC76BA4166C1DB">
    <w:name w:val="F772FC157F024052ABDC76BA4166C1DB"/>
    <w:rsid w:val="00C71B06"/>
  </w:style>
  <w:style w:type="paragraph" w:customStyle="1" w:styleId="553667D2B2EA4841A1C1B21BD951AD6C">
    <w:name w:val="553667D2B2EA4841A1C1B21BD951AD6C"/>
    <w:rsid w:val="00C71B06"/>
  </w:style>
  <w:style w:type="paragraph" w:customStyle="1" w:styleId="A717E50707734133B9594009991E6B37">
    <w:name w:val="A717E50707734133B9594009991E6B37"/>
    <w:rsid w:val="00C71B06"/>
  </w:style>
  <w:style w:type="paragraph" w:customStyle="1" w:styleId="359E073E29AA4B0B9F1D56C174377F81">
    <w:name w:val="359E073E29AA4B0B9F1D56C174377F81"/>
    <w:rsid w:val="00C71B06"/>
  </w:style>
  <w:style w:type="paragraph" w:customStyle="1" w:styleId="E7C158926A1147C283F7A09C0AC81C05">
    <w:name w:val="E7C158926A1147C283F7A09C0AC81C05"/>
    <w:rsid w:val="00C71B06"/>
  </w:style>
  <w:style w:type="paragraph" w:customStyle="1" w:styleId="659EB058AC824CE49BFC92A24044371B">
    <w:name w:val="659EB058AC824CE49BFC92A24044371B"/>
    <w:rsid w:val="00C71B06"/>
  </w:style>
  <w:style w:type="paragraph" w:customStyle="1" w:styleId="D52EBAE163934A24B2BF3CBD11184510">
    <w:name w:val="D52EBAE163934A24B2BF3CBD11184510"/>
    <w:rsid w:val="00C71B06"/>
  </w:style>
  <w:style w:type="paragraph" w:customStyle="1" w:styleId="72D0F5A071D34C9D82D27C0A83AF04CC">
    <w:name w:val="72D0F5A071D34C9D82D27C0A83AF04CC"/>
    <w:rsid w:val="00C71B06"/>
  </w:style>
  <w:style w:type="paragraph" w:customStyle="1" w:styleId="8B93DBA0F0FF4B08A5C8F27843CFDAE4">
    <w:name w:val="8B93DBA0F0FF4B08A5C8F27843CFDAE4"/>
    <w:rsid w:val="00C71B06"/>
  </w:style>
  <w:style w:type="paragraph" w:customStyle="1" w:styleId="3548DAAA4CEB4AFD9AEC354653094729">
    <w:name w:val="3548DAAA4CEB4AFD9AEC354653094729"/>
    <w:rsid w:val="00C71B06"/>
  </w:style>
  <w:style w:type="paragraph" w:customStyle="1" w:styleId="049E4D727B4649B38A8148B255A9D3E8">
    <w:name w:val="049E4D727B4649B38A8148B255A9D3E8"/>
    <w:rsid w:val="00C71B06"/>
  </w:style>
  <w:style w:type="paragraph" w:customStyle="1" w:styleId="F4DD66B0E2B34EB291718FF8487A8F32">
    <w:name w:val="F4DD66B0E2B34EB291718FF8487A8F32"/>
    <w:rsid w:val="00C71B06"/>
  </w:style>
  <w:style w:type="paragraph" w:customStyle="1" w:styleId="4B0AA9B6A2EC4A9EA4725A3BA4E0E960">
    <w:name w:val="4B0AA9B6A2EC4A9EA4725A3BA4E0E960"/>
    <w:rsid w:val="00C71B06"/>
  </w:style>
  <w:style w:type="paragraph" w:customStyle="1" w:styleId="44A5A6CC3C894465BD935228E17D3F8B">
    <w:name w:val="44A5A6CC3C894465BD935228E17D3F8B"/>
    <w:rsid w:val="00C71B06"/>
  </w:style>
  <w:style w:type="paragraph" w:customStyle="1" w:styleId="57800202946944CB8C41CD4E62415BC6">
    <w:name w:val="57800202946944CB8C41CD4E62415BC6"/>
    <w:rsid w:val="00C71B06"/>
  </w:style>
  <w:style w:type="paragraph" w:customStyle="1" w:styleId="D29009876F084D94B0E1F0CEF97701EF">
    <w:name w:val="D29009876F084D94B0E1F0CEF97701EF"/>
    <w:rsid w:val="00C71B06"/>
  </w:style>
  <w:style w:type="paragraph" w:customStyle="1" w:styleId="3479980257384C33976FA953B67C1353">
    <w:name w:val="3479980257384C33976FA953B67C1353"/>
    <w:rsid w:val="00C71B06"/>
  </w:style>
  <w:style w:type="paragraph" w:customStyle="1" w:styleId="A93BD58FBD98442197638624A6964C7F">
    <w:name w:val="A93BD58FBD98442197638624A6964C7F"/>
    <w:rsid w:val="00C71B06"/>
  </w:style>
  <w:style w:type="paragraph" w:customStyle="1" w:styleId="D3C763AB7FFC4FA5B04AA4F12ABE857C">
    <w:name w:val="D3C763AB7FFC4FA5B04AA4F12ABE857C"/>
    <w:rsid w:val="00C71B06"/>
  </w:style>
  <w:style w:type="paragraph" w:customStyle="1" w:styleId="7F5A9972B50D485A8443721C0F45E32D">
    <w:name w:val="7F5A9972B50D485A8443721C0F45E32D"/>
    <w:rsid w:val="00C71B06"/>
  </w:style>
  <w:style w:type="paragraph" w:customStyle="1" w:styleId="E898AD3BF4CA4EA1AC254A9310A4AF88">
    <w:name w:val="E898AD3BF4CA4EA1AC254A9310A4AF88"/>
    <w:rsid w:val="00C71B06"/>
  </w:style>
  <w:style w:type="paragraph" w:customStyle="1" w:styleId="176677925D75413E98347A89757EE468">
    <w:name w:val="176677925D75413E98347A89757EE468"/>
    <w:rsid w:val="00C71B06"/>
  </w:style>
  <w:style w:type="paragraph" w:customStyle="1" w:styleId="415433401DCA42CBA0C27DD72B0F2EFC">
    <w:name w:val="415433401DCA42CBA0C27DD72B0F2EFC"/>
    <w:rsid w:val="00C71B06"/>
  </w:style>
  <w:style w:type="paragraph" w:customStyle="1" w:styleId="922BE5D255D744FB8BF26A77AE0AC904">
    <w:name w:val="922BE5D255D744FB8BF26A77AE0AC904"/>
    <w:rsid w:val="00C71B06"/>
  </w:style>
  <w:style w:type="paragraph" w:customStyle="1" w:styleId="52357380E59E4D57BD72EA90BDC2395B">
    <w:name w:val="52357380E59E4D57BD72EA90BDC2395B"/>
    <w:rsid w:val="00C71B06"/>
  </w:style>
  <w:style w:type="paragraph" w:customStyle="1" w:styleId="41393CA783BF4AAD8FE06C99A375A3C7">
    <w:name w:val="41393CA783BF4AAD8FE06C99A375A3C7"/>
    <w:rsid w:val="00C71B06"/>
  </w:style>
  <w:style w:type="paragraph" w:customStyle="1" w:styleId="2782DB2F7A104D1D8EE446F6FD2766BB">
    <w:name w:val="2782DB2F7A104D1D8EE446F6FD2766BB"/>
    <w:rsid w:val="00C71B06"/>
  </w:style>
  <w:style w:type="paragraph" w:customStyle="1" w:styleId="E62879FBBEE44293ACFA6D616FD2E72C">
    <w:name w:val="E62879FBBEE44293ACFA6D616FD2E72C"/>
    <w:rsid w:val="00C71B06"/>
  </w:style>
  <w:style w:type="paragraph" w:customStyle="1" w:styleId="8DE2D544B8A64E5D933E6EA2F19E22F4">
    <w:name w:val="8DE2D544B8A64E5D933E6EA2F19E22F4"/>
    <w:rsid w:val="00C71B06"/>
  </w:style>
  <w:style w:type="paragraph" w:customStyle="1" w:styleId="08C64F0A359743D3859C37D5A434420C">
    <w:name w:val="08C64F0A359743D3859C37D5A434420C"/>
    <w:rsid w:val="00C71B06"/>
  </w:style>
  <w:style w:type="paragraph" w:customStyle="1" w:styleId="204A04062C364BF9A2AEEF74BBA6115B">
    <w:name w:val="204A04062C364BF9A2AEEF74BBA6115B"/>
    <w:rsid w:val="00C71B06"/>
  </w:style>
  <w:style w:type="paragraph" w:customStyle="1" w:styleId="D0D8AEA8A40B4321BB318BAA6141B67B">
    <w:name w:val="D0D8AEA8A40B4321BB318BAA6141B67B"/>
    <w:rsid w:val="00C71B06"/>
  </w:style>
  <w:style w:type="paragraph" w:customStyle="1" w:styleId="5588FBA2E21F44CDBDDA92D524CF4798">
    <w:name w:val="5588FBA2E21F44CDBDDA92D524CF4798"/>
    <w:rsid w:val="00C71B06"/>
  </w:style>
  <w:style w:type="paragraph" w:customStyle="1" w:styleId="D8158892B8514B8684A59E4A1DA9C93C">
    <w:name w:val="D8158892B8514B8684A59E4A1DA9C93C"/>
    <w:rsid w:val="00C71B06"/>
  </w:style>
  <w:style w:type="paragraph" w:customStyle="1" w:styleId="19F1F335AFCC43FE87D736C7969B1263">
    <w:name w:val="19F1F335AFCC43FE87D736C7969B1263"/>
    <w:rsid w:val="00C71B06"/>
  </w:style>
  <w:style w:type="paragraph" w:customStyle="1" w:styleId="57A19AE48F654D96AF9D908EA4237F84">
    <w:name w:val="57A19AE48F654D96AF9D908EA4237F84"/>
    <w:rsid w:val="00C71B06"/>
  </w:style>
  <w:style w:type="paragraph" w:customStyle="1" w:styleId="B9AE21889F1C44CF833EC320761E2D57">
    <w:name w:val="B9AE21889F1C44CF833EC320761E2D57"/>
    <w:rsid w:val="00C71B06"/>
  </w:style>
  <w:style w:type="paragraph" w:customStyle="1" w:styleId="15A99A1B9E7D4C5EADDA7798C9C20614">
    <w:name w:val="15A99A1B9E7D4C5EADDA7798C9C20614"/>
    <w:rsid w:val="00C71B06"/>
  </w:style>
  <w:style w:type="paragraph" w:customStyle="1" w:styleId="364119CE9D46444C8241ECCA71EF5C1D">
    <w:name w:val="364119CE9D46444C8241ECCA71EF5C1D"/>
    <w:rsid w:val="00C71B06"/>
  </w:style>
  <w:style w:type="paragraph" w:customStyle="1" w:styleId="A6CCF273710B45329C74AF54BE07530D">
    <w:name w:val="A6CCF273710B45329C74AF54BE07530D"/>
    <w:rsid w:val="00C71B06"/>
  </w:style>
  <w:style w:type="paragraph" w:customStyle="1" w:styleId="8A151D7AACD445E080425B49B1C166AE">
    <w:name w:val="8A151D7AACD445E080425B49B1C166AE"/>
    <w:rsid w:val="00C71B06"/>
  </w:style>
  <w:style w:type="paragraph" w:customStyle="1" w:styleId="5DF6FA0EE22F4374A0634168BF3DDF3B">
    <w:name w:val="5DF6FA0EE22F4374A0634168BF3DDF3B"/>
    <w:rsid w:val="00C71B06"/>
  </w:style>
  <w:style w:type="paragraph" w:customStyle="1" w:styleId="1263364CE18D407BBF1C4966E42CEFF2">
    <w:name w:val="1263364CE18D407BBF1C4966E42CEFF2"/>
    <w:rsid w:val="00C71B06"/>
  </w:style>
  <w:style w:type="paragraph" w:customStyle="1" w:styleId="1D4089360EB3433DA7A4CFA598C202FF">
    <w:name w:val="1D4089360EB3433DA7A4CFA598C202FF"/>
    <w:rsid w:val="00C71B06"/>
  </w:style>
  <w:style w:type="paragraph" w:customStyle="1" w:styleId="EE356A54623048338025AA104D44F3E8">
    <w:name w:val="EE356A54623048338025AA104D44F3E8"/>
    <w:rsid w:val="00C71B06"/>
  </w:style>
  <w:style w:type="paragraph" w:customStyle="1" w:styleId="CA7CB0D9F296491596BDB4F298B577FE">
    <w:name w:val="CA7CB0D9F296491596BDB4F298B577FE"/>
    <w:rsid w:val="00C71B06"/>
  </w:style>
  <w:style w:type="paragraph" w:customStyle="1" w:styleId="604D168CDCA64ED1BCD9726757263BF5">
    <w:name w:val="604D168CDCA64ED1BCD9726757263BF5"/>
    <w:rsid w:val="00C71B06"/>
  </w:style>
  <w:style w:type="paragraph" w:customStyle="1" w:styleId="83F3FC50D3DD49D8A267402970F5F632">
    <w:name w:val="83F3FC50D3DD49D8A267402970F5F632"/>
    <w:rsid w:val="00C71B06"/>
  </w:style>
  <w:style w:type="paragraph" w:customStyle="1" w:styleId="AE7ED8C5840442AAB4B6DF141D0237BC">
    <w:name w:val="AE7ED8C5840442AAB4B6DF141D0237BC"/>
    <w:rsid w:val="00C71B06"/>
  </w:style>
  <w:style w:type="paragraph" w:customStyle="1" w:styleId="E79CB54749124AA0958E54F40321C061">
    <w:name w:val="E79CB54749124AA0958E54F40321C061"/>
    <w:rsid w:val="00C71B06"/>
  </w:style>
  <w:style w:type="paragraph" w:customStyle="1" w:styleId="A284857C66D3481B83E618244C7C7009">
    <w:name w:val="A284857C66D3481B83E618244C7C7009"/>
    <w:rsid w:val="00C71B06"/>
  </w:style>
  <w:style w:type="paragraph" w:customStyle="1" w:styleId="77C3940CA1DF44CB821957E17F01BD3D">
    <w:name w:val="77C3940CA1DF44CB821957E17F01BD3D"/>
    <w:rsid w:val="00C71B06"/>
  </w:style>
  <w:style w:type="paragraph" w:customStyle="1" w:styleId="1C0BDD355FB9427EB4FD1EA8674803EE">
    <w:name w:val="1C0BDD355FB9427EB4FD1EA8674803EE"/>
    <w:rsid w:val="00C71B06"/>
  </w:style>
  <w:style w:type="paragraph" w:customStyle="1" w:styleId="064838C497574FA58E81295F4E5DBAE9">
    <w:name w:val="064838C497574FA58E81295F4E5DBAE9"/>
    <w:rsid w:val="00C71B06"/>
  </w:style>
  <w:style w:type="paragraph" w:customStyle="1" w:styleId="C66EC7A244A847E8AF356F8D8581FE00">
    <w:name w:val="C66EC7A244A847E8AF356F8D8581FE00"/>
    <w:rsid w:val="00C71B06"/>
  </w:style>
  <w:style w:type="paragraph" w:customStyle="1" w:styleId="1394C6029883483DB5F0567C62399F57">
    <w:name w:val="1394C6029883483DB5F0567C62399F57"/>
    <w:rsid w:val="00C71B06"/>
  </w:style>
  <w:style w:type="paragraph" w:customStyle="1" w:styleId="9678F410A7B2421392ABD6E7D64A26E4">
    <w:name w:val="9678F410A7B2421392ABD6E7D64A26E4"/>
    <w:rsid w:val="00C71B06"/>
  </w:style>
  <w:style w:type="paragraph" w:customStyle="1" w:styleId="EAD88C9E7F794883BFBA695372D9E84D">
    <w:name w:val="EAD88C9E7F794883BFBA695372D9E84D"/>
    <w:rsid w:val="00C71B06"/>
  </w:style>
  <w:style w:type="paragraph" w:customStyle="1" w:styleId="E1ABDD5058B149AD90FDC1E6CC0229F2">
    <w:name w:val="E1ABDD5058B149AD90FDC1E6CC0229F2"/>
    <w:rsid w:val="00C71B06"/>
  </w:style>
  <w:style w:type="paragraph" w:customStyle="1" w:styleId="6F2EC2FE817C4CB9814E48924900145D">
    <w:name w:val="6F2EC2FE817C4CB9814E48924900145D"/>
    <w:rsid w:val="00C71B06"/>
  </w:style>
  <w:style w:type="paragraph" w:customStyle="1" w:styleId="FC353EC002A44FF2ACC6984D0B416482">
    <w:name w:val="FC353EC002A44FF2ACC6984D0B416482"/>
    <w:rsid w:val="00C71B06"/>
  </w:style>
  <w:style w:type="paragraph" w:customStyle="1" w:styleId="1539390D7047484CBF87BF50DF94CFE0">
    <w:name w:val="1539390D7047484CBF87BF50DF94CFE0"/>
    <w:rsid w:val="00C71B06"/>
  </w:style>
  <w:style w:type="paragraph" w:customStyle="1" w:styleId="83C936D2B20844239AC45B67195D4CC8">
    <w:name w:val="83C936D2B20844239AC45B67195D4CC8"/>
    <w:rsid w:val="00C71B06"/>
  </w:style>
  <w:style w:type="paragraph" w:customStyle="1" w:styleId="85B08A6C1F7E4C5987AC291C4F2D9F8F">
    <w:name w:val="85B08A6C1F7E4C5987AC291C4F2D9F8F"/>
    <w:rsid w:val="00C71B06"/>
  </w:style>
  <w:style w:type="paragraph" w:customStyle="1" w:styleId="28253002B3E349E4A310BBAF3A4D0252">
    <w:name w:val="28253002B3E349E4A310BBAF3A4D0252"/>
    <w:rsid w:val="00C71B06"/>
  </w:style>
  <w:style w:type="paragraph" w:customStyle="1" w:styleId="0F53A03DAB8041EB913BC4AF688809C8">
    <w:name w:val="0F53A03DAB8041EB913BC4AF688809C8"/>
    <w:rsid w:val="00C71B06"/>
  </w:style>
  <w:style w:type="paragraph" w:customStyle="1" w:styleId="C72B20ABD08F4315AFF07A2B86CCD4AB">
    <w:name w:val="C72B20ABD08F4315AFF07A2B86CCD4AB"/>
    <w:rsid w:val="00C71B06"/>
  </w:style>
  <w:style w:type="paragraph" w:customStyle="1" w:styleId="76177D423EE349F2B898851804FDED48">
    <w:name w:val="76177D423EE349F2B898851804FDED48"/>
    <w:rsid w:val="00C71B06"/>
  </w:style>
  <w:style w:type="paragraph" w:customStyle="1" w:styleId="6A0F74B300BF40B89802FB9F4CFDBF6C">
    <w:name w:val="6A0F74B300BF40B89802FB9F4CFDBF6C"/>
    <w:rsid w:val="00C71B06"/>
  </w:style>
  <w:style w:type="paragraph" w:customStyle="1" w:styleId="D61F1255BFBB49468FFAD4C9273963AC">
    <w:name w:val="D61F1255BFBB49468FFAD4C9273963AC"/>
    <w:rsid w:val="00C71B06"/>
  </w:style>
  <w:style w:type="paragraph" w:customStyle="1" w:styleId="2F763B3F366C41628C2330228A231C4A">
    <w:name w:val="2F763B3F366C41628C2330228A231C4A"/>
    <w:rsid w:val="00C71B06"/>
  </w:style>
  <w:style w:type="paragraph" w:customStyle="1" w:styleId="CFD49D5888064FCA9ED28DA39D9D9973">
    <w:name w:val="CFD49D5888064FCA9ED28DA39D9D9973"/>
    <w:rsid w:val="00C71B06"/>
  </w:style>
  <w:style w:type="paragraph" w:customStyle="1" w:styleId="7E21BE3B3A5A488380FE53461D357DAE">
    <w:name w:val="7E21BE3B3A5A488380FE53461D357DAE"/>
    <w:rsid w:val="00C71B06"/>
  </w:style>
  <w:style w:type="paragraph" w:customStyle="1" w:styleId="B67447D9F6DA47BB9E9C969242A06C20">
    <w:name w:val="B67447D9F6DA47BB9E9C969242A06C20"/>
    <w:rsid w:val="00C71B06"/>
  </w:style>
  <w:style w:type="paragraph" w:customStyle="1" w:styleId="00A4711B2AEF45E7AC9596EF5F9F65AE">
    <w:name w:val="00A4711B2AEF45E7AC9596EF5F9F65AE"/>
    <w:rsid w:val="00C71B06"/>
  </w:style>
  <w:style w:type="paragraph" w:customStyle="1" w:styleId="738BAE3FF2924E67B9E7CEAA1AC5B12E">
    <w:name w:val="738BAE3FF2924E67B9E7CEAA1AC5B12E"/>
    <w:rsid w:val="00C71B06"/>
  </w:style>
  <w:style w:type="paragraph" w:customStyle="1" w:styleId="FC6C8908CA784FAE99C1D59048A8891C">
    <w:name w:val="FC6C8908CA784FAE99C1D59048A8891C"/>
    <w:rsid w:val="00C71B06"/>
  </w:style>
  <w:style w:type="paragraph" w:customStyle="1" w:styleId="4D65292F23E84A60B43EB7CCC60D809B">
    <w:name w:val="4D65292F23E84A60B43EB7CCC60D809B"/>
    <w:rsid w:val="00C71B06"/>
  </w:style>
  <w:style w:type="paragraph" w:customStyle="1" w:styleId="E2A3C286BB4E4B868D5AA5FD81071239">
    <w:name w:val="E2A3C286BB4E4B868D5AA5FD81071239"/>
    <w:rsid w:val="00C71B06"/>
  </w:style>
  <w:style w:type="paragraph" w:customStyle="1" w:styleId="952C8853418A485D9D7D04FB312A6928">
    <w:name w:val="952C8853418A485D9D7D04FB312A6928"/>
    <w:rsid w:val="00C71B06"/>
  </w:style>
  <w:style w:type="paragraph" w:customStyle="1" w:styleId="9C89DE2165A14F5DAE422DC151C25629">
    <w:name w:val="9C89DE2165A14F5DAE422DC151C25629"/>
    <w:rsid w:val="00C71B06"/>
  </w:style>
  <w:style w:type="paragraph" w:customStyle="1" w:styleId="FA5C15CEDB6B43D29580320F28FD4B02">
    <w:name w:val="FA5C15CEDB6B43D29580320F28FD4B02"/>
    <w:rsid w:val="00C71B06"/>
  </w:style>
  <w:style w:type="paragraph" w:customStyle="1" w:styleId="B0421761EB7946979862C9C33C991C59">
    <w:name w:val="B0421761EB7946979862C9C33C991C59"/>
    <w:rsid w:val="00C71B06"/>
  </w:style>
  <w:style w:type="paragraph" w:customStyle="1" w:styleId="C43368FC0E324DE1B99A59A0E6463CAF">
    <w:name w:val="C43368FC0E324DE1B99A59A0E6463CAF"/>
    <w:rsid w:val="00C71B06"/>
  </w:style>
  <w:style w:type="paragraph" w:customStyle="1" w:styleId="1E50FD59B03543278F2CB5FF0DAA0A77">
    <w:name w:val="1E50FD59B03543278F2CB5FF0DAA0A77"/>
    <w:rsid w:val="00C71B06"/>
  </w:style>
  <w:style w:type="paragraph" w:customStyle="1" w:styleId="DFC28673B6AC41CC9E6586C96A6EA227">
    <w:name w:val="DFC28673B6AC41CC9E6586C96A6EA227"/>
    <w:rsid w:val="00C71B06"/>
  </w:style>
  <w:style w:type="paragraph" w:customStyle="1" w:styleId="A186A4E0CB524AC2BA7B81B192119749">
    <w:name w:val="A186A4E0CB524AC2BA7B81B192119749"/>
    <w:rsid w:val="00C71B06"/>
  </w:style>
  <w:style w:type="paragraph" w:customStyle="1" w:styleId="1C3D1505892D4B23B69D83F2A95D344B">
    <w:name w:val="1C3D1505892D4B23B69D83F2A95D344B"/>
    <w:rsid w:val="00C71B06"/>
  </w:style>
  <w:style w:type="paragraph" w:customStyle="1" w:styleId="73D41731C82B4158AB809506EA033234">
    <w:name w:val="73D41731C82B4158AB809506EA033234"/>
    <w:rsid w:val="00C71B06"/>
  </w:style>
  <w:style w:type="paragraph" w:customStyle="1" w:styleId="90C1CDD6B2744B46BEAD9764FD914CB0">
    <w:name w:val="90C1CDD6B2744B46BEAD9764FD914CB0"/>
    <w:rsid w:val="00C71B06"/>
  </w:style>
  <w:style w:type="paragraph" w:customStyle="1" w:styleId="E4AD4C5CE7D74EC8AEDCDECD21A18EFE">
    <w:name w:val="E4AD4C5CE7D74EC8AEDCDECD21A18EFE"/>
    <w:rsid w:val="00C71B06"/>
  </w:style>
  <w:style w:type="paragraph" w:customStyle="1" w:styleId="745FE185124140EFAF83F6DB746C7999">
    <w:name w:val="745FE185124140EFAF83F6DB746C7999"/>
    <w:rsid w:val="00C71B06"/>
  </w:style>
  <w:style w:type="paragraph" w:customStyle="1" w:styleId="E6E1B1B302EA40C19E2CD37294FC0EE2">
    <w:name w:val="E6E1B1B302EA40C19E2CD37294FC0EE2"/>
    <w:rsid w:val="00C71B06"/>
  </w:style>
  <w:style w:type="paragraph" w:customStyle="1" w:styleId="E1D8C66A6D5842D1AD31E82339305A2A">
    <w:name w:val="E1D8C66A6D5842D1AD31E82339305A2A"/>
    <w:rsid w:val="00C71B06"/>
  </w:style>
  <w:style w:type="paragraph" w:customStyle="1" w:styleId="9F3B096748CB49B7B1B5DD12E2CF3277">
    <w:name w:val="9F3B096748CB49B7B1B5DD12E2CF3277"/>
    <w:rsid w:val="00C71B06"/>
  </w:style>
  <w:style w:type="paragraph" w:customStyle="1" w:styleId="9000EDBAA62548D7865334AFF67A218E">
    <w:name w:val="9000EDBAA62548D7865334AFF67A218E"/>
    <w:rsid w:val="00C71B06"/>
  </w:style>
  <w:style w:type="paragraph" w:customStyle="1" w:styleId="FE16159EBDE14F53A9E835F03EB41BE5">
    <w:name w:val="FE16159EBDE14F53A9E835F03EB41BE5"/>
    <w:rsid w:val="00C71B06"/>
  </w:style>
  <w:style w:type="paragraph" w:customStyle="1" w:styleId="F0E34E01BEA54480BE7A65653B2F046D">
    <w:name w:val="F0E34E01BEA54480BE7A65653B2F046D"/>
    <w:rsid w:val="00C71B06"/>
  </w:style>
  <w:style w:type="paragraph" w:customStyle="1" w:styleId="B8E6FC89D31B4314BD5240E3A47C11FB">
    <w:name w:val="B8E6FC89D31B4314BD5240E3A47C11FB"/>
    <w:rsid w:val="00C71B06"/>
  </w:style>
  <w:style w:type="paragraph" w:customStyle="1" w:styleId="2844684BECB84EDC995E3BAB9A1BDE58">
    <w:name w:val="2844684BECB84EDC995E3BAB9A1BDE58"/>
    <w:rsid w:val="00C71B06"/>
  </w:style>
  <w:style w:type="paragraph" w:customStyle="1" w:styleId="CCEC972CEE7D424EAA0EDDB6AEBD397B">
    <w:name w:val="CCEC972CEE7D424EAA0EDDB6AEBD397B"/>
    <w:rsid w:val="00C71B06"/>
  </w:style>
  <w:style w:type="paragraph" w:customStyle="1" w:styleId="E79636EEF9CA43D583C1CB138FB08780">
    <w:name w:val="E79636EEF9CA43D583C1CB138FB08780"/>
    <w:rsid w:val="00C71B06"/>
  </w:style>
  <w:style w:type="paragraph" w:customStyle="1" w:styleId="2EAEA4B40D6246AFB74143E500A79169">
    <w:name w:val="2EAEA4B40D6246AFB74143E500A79169"/>
    <w:rsid w:val="00C71B06"/>
  </w:style>
  <w:style w:type="paragraph" w:customStyle="1" w:styleId="CAC6A0DB55F84B20BB2335E095E330A5">
    <w:name w:val="CAC6A0DB55F84B20BB2335E095E330A5"/>
    <w:rsid w:val="00C71B06"/>
  </w:style>
  <w:style w:type="paragraph" w:customStyle="1" w:styleId="BF665E29464947CB84CAADA6BD86D858">
    <w:name w:val="BF665E29464947CB84CAADA6BD86D858"/>
    <w:rsid w:val="00C71B06"/>
  </w:style>
  <w:style w:type="paragraph" w:customStyle="1" w:styleId="D1D25FAFCC704BC7A7643EEA95D64D5E">
    <w:name w:val="D1D25FAFCC704BC7A7643EEA95D64D5E"/>
    <w:rsid w:val="00C71B06"/>
  </w:style>
  <w:style w:type="paragraph" w:customStyle="1" w:styleId="2063CF363C514EA9B38BF9DE3C8004AC">
    <w:name w:val="2063CF363C514EA9B38BF9DE3C8004AC"/>
    <w:rsid w:val="00C71B06"/>
  </w:style>
  <w:style w:type="paragraph" w:customStyle="1" w:styleId="3D2C06D5C3684121A5797C43144E962B">
    <w:name w:val="3D2C06D5C3684121A5797C43144E962B"/>
    <w:rsid w:val="00C71B06"/>
  </w:style>
  <w:style w:type="paragraph" w:customStyle="1" w:styleId="FC1E62C385234CD38819F9B5C388AA3E">
    <w:name w:val="FC1E62C385234CD38819F9B5C388AA3E"/>
    <w:rsid w:val="00C71B06"/>
  </w:style>
  <w:style w:type="paragraph" w:customStyle="1" w:styleId="EEF0233F76274D818542FEF3F484AE96">
    <w:name w:val="EEF0233F76274D818542FEF3F484AE96"/>
    <w:rsid w:val="00C71B06"/>
  </w:style>
  <w:style w:type="paragraph" w:customStyle="1" w:styleId="C8566BBA39B94FFAA6A3382DCF841CA8">
    <w:name w:val="C8566BBA39B94FFAA6A3382DCF841CA8"/>
    <w:rsid w:val="00C71B06"/>
  </w:style>
  <w:style w:type="paragraph" w:customStyle="1" w:styleId="2705AE86835345E78F31110921203647">
    <w:name w:val="2705AE86835345E78F31110921203647"/>
    <w:rsid w:val="00C71B06"/>
  </w:style>
  <w:style w:type="paragraph" w:customStyle="1" w:styleId="28D12528C5D645FB88D8AA03794C1A9C">
    <w:name w:val="28D12528C5D645FB88D8AA03794C1A9C"/>
    <w:rsid w:val="00C71B06"/>
  </w:style>
  <w:style w:type="paragraph" w:customStyle="1" w:styleId="40EFE079A629428091C48F1607633542">
    <w:name w:val="40EFE079A629428091C48F1607633542"/>
    <w:rsid w:val="00C71B06"/>
  </w:style>
  <w:style w:type="paragraph" w:customStyle="1" w:styleId="41F077FC90574D58B5B8D551750A72E5">
    <w:name w:val="41F077FC90574D58B5B8D551750A72E5"/>
    <w:rsid w:val="00C71B06"/>
  </w:style>
  <w:style w:type="paragraph" w:customStyle="1" w:styleId="BAA416E190A64865969992048DAF29A7">
    <w:name w:val="BAA416E190A64865969992048DAF29A7"/>
    <w:rsid w:val="00C71B06"/>
  </w:style>
  <w:style w:type="paragraph" w:customStyle="1" w:styleId="8CF82C64CC584F799E6B92BD7A36A388">
    <w:name w:val="8CF82C64CC584F799E6B92BD7A36A388"/>
    <w:rsid w:val="00C71B06"/>
  </w:style>
  <w:style w:type="paragraph" w:customStyle="1" w:styleId="9AAC4EF1BDC740CE819FB43F140160C2">
    <w:name w:val="9AAC4EF1BDC740CE819FB43F140160C2"/>
    <w:rsid w:val="00C71B06"/>
  </w:style>
  <w:style w:type="paragraph" w:customStyle="1" w:styleId="98EA5413DAE54001A3430E3E2366BE11">
    <w:name w:val="98EA5413DAE54001A3430E3E2366BE11"/>
    <w:rsid w:val="00C71B06"/>
  </w:style>
  <w:style w:type="paragraph" w:customStyle="1" w:styleId="A599A4E1010C4CCBB7014137A7557933">
    <w:name w:val="A599A4E1010C4CCBB7014137A7557933"/>
    <w:rsid w:val="00C71B06"/>
  </w:style>
  <w:style w:type="paragraph" w:customStyle="1" w:styleId="366EBE33E86B4F8DA1E6C47E0574E8EA">
    <w:name w:val="366EBE33E86B4F8DA1E6C47E0574E8EA"/>
    <w:rsid w:val="00C71B06"/>
  </w:style>
  <w:style w:type="paragraph" w:customStyle="1" w:styleId="D01B8ACC045E4CE7A2DD9B206BEEB8D2">
    <w:name w:val="D01B8ACC045E4CE7A2DD9B206BEEB8D2"/>
    <w:rsid w:val="00C71B06"/>
  </w:style>
  <w:style w:type="paragraph" w:customStyle="1" w:styleId="E49929CBEB834014A0DF2BB6DFB5644B">
    <w:name w:val="E49929CBEB834014A0DF2BB6DFB5644B"/>
    <w:rsid w:val="00C71B06"/>
  </w:style>
  <w:style w:type="paragraph" w:customStyle="1" w:styleId="44325F42E3EF48DAA630CDEE4CB147AC">
    <w:name w:val="44325F42E3EF48DAA630CDEE4CB147AC"/>
    <w:rsid w:val="00C71B06"/>
  </w:style>
  <w:style w:type="paragraph" w:customStyle="1" w:styleId="9228858B792D4934AA60D5B19ACDFD21">
    <w:name w:val="9228858B792D4934AA60D5B19ACDFD21"/>
    <w:rsid w:val="00C71B06"/>
  </w:style>
  <w:style w:type="paragraph" w:customStyle="1" w:styleId="A281E590F3A74274B1296F6A0C99745F">
    <w:name w:val="A281E590F3A74274B1296F6A0C99745F"/>
    <w:rsid w:val="00C71B06"/>
  </w:style>
  <w:style w:type="paragraph" w:customStyle="1" w:styleId="767C5622A39A4471B53738AE3F5311AC">
    <w:name w:val="767C5622A39A4471B53738AE3F5311AC"/>
    <w:rsid w:val="00C71B06"/>
  </w:style>
  <w:style w:type="paragraph" w:customStyle="1" w:styleId="D257CA6417DC4BCD847300AABAD634E1">
    <w:name w:val="D257CA6417DC4BCD847300AABAD634E1"/>
    <w:rsid w:val="00C71B06"/>
  </w:style>
  <w:style w:type="paragraph" w:customStyle="1" w:styleId="DF4420231E544E78B2EE30042EA4553C">
    <w:name w:val="DF4420231E544E78B2EE30042EA4553C"/>
    <w:rsid w:val="00C71B06"/>
  </w:style>
  <w:style w:type="paragraph" w:customStyle="1" w:styleId="8BF89DAF48E74C0C810D9746E40AB6BB">
    <w:name w:val="8BF89DAF48E74C0C810D9746E40AB6BB"/>
    <w:rsid w:val="00C71B06"/>
  </w:style>
  <w:style w:type="paragraph" w:customStyle="1" w:styleId="57AA59729733460E87ABB0E377B11265">
    <w:name w:val="57AA59729733460E87ABB0E377B11265"/>
    <w:rsid w:val="00C71B06"/>
  </w:style>
  <w:style w:type="paragraph" w:customStyle="1" w:styleId="73006D07A3F74CA393E227E98FC3D7D8">
    <w:name w:val="73006D07A3F74CA393E227E98FC3D7D8"/>
    <w:rsid w:val="00C71B06"/>
  </w:style>
  <w:style w:type="paragraph" w:customStyle="1" w:styleId="BF8733728851429D8B0AA4111C619C43">
    <w:name w:val="BF8733728851429D8B0AA4111C619C43"/>
    <w:rsid w:val="00C71B06"/>
  </w:style>
  <w:style w:type="paragraph" w:customStyle="1" w:styleId="FFC836DECE5745A3A808EF72806DBB0C">
    <w:name w:val="FFC836DECE5745A3A808EF72806DBB0C"/>
    <w:rsid w:val="00C71B06"/>
  </w:style>
  <w:style w:type="paragraph" w:customStyle="1" w:styleId="C864E8FD666F4C3DA2FF6040309BC84D">
    <w:name w:val="C864E8FD666F4C3DA2FF6040309BC84D"/>
    <w:rsid w:val="00C71B06"/>
  </w:style>
  <w:style w:type="paragraph" w:customStyle="1" w:styleId="0BC8A9DA21E54D66A3F27428071BB0C3">
    <w:name w:val="0BC8A9DA21E54D66A3F27428071BB0C3"/>
    <w:rsid w:val="00C71B06"/>
  </w:style>
  <w:style w:type="paragraph" w:customStyle="1" w:styleId="D98141FA4A85431987BE2BFB2C168811">
    <w:name w:val="D98141FA4A85431987BE2BFB2C168811"/>
    <w:rsid w:val="00C71B06"/>
  </w:style>
  <w:style w:type="paragraph" w:customStyle="1" w:styleId="E92E2FBD2CE942B6AA398F6DE2A05D5D">
    <w:name w:val="E92E2FBD2CE942B6AA398F6DE2A05D5D"/>
    <w:rsid w:val="00C71B06"/>
  </w:style>
  <w:style w:type="paragraph" w:customStyle="1" w:styleId="E4DD1E81617141AB864C2C5CEB920AF4">
    <w:name w:val="E4DD1E81617141AB864C2C5CEB920AF4"/>
    <w:rsid w:val="00C71B06"/>
  </w:style>
  <w:style w:type="paragraph" w:customStyle="1" w:styleId="BD79708F91CF41F28615C54DF8B866DA">
    <w:name w:val="BD79708F91CF41F28615C54DF8B866DA"/>
    <w:rsid w:val="00C71B06"/>
  </w:style>
  <w:style w:type="paragraph" w:customStyle="1" w:styleId="BE9CBC11A4984C0FA2DF3BC188E3ED55">
    <w:name w:val="BE9CBC11A4984C0FA2DF3BC188E3ED55"/>
    <w:rsid w:val="00C71B06"/>
  </w:style>
  <w:style w:type="paragraph" w:customStyle="1" w:styleId="95FA80914B624BB5AF88DA09E299A005">
    <w:name w:val="95FA80914B624BB5AF88DA09E299A005"/>
    <w:rsid w:val="00C71B06"/>
  </w:style>
  <w:style w:type="paragraph" w:customStyle="1" w:styleId="DEE522527B104309A3B8959307F44522">
    <w:name w:val="DEE522527B104309A3B8959307F44522"/>
    <w:rsid w:val="00C71B06"/>
  </w:style>
  <w:style w:type="paragraph" w:customStyle="1" w:styleId="EB584299A5B4475FB0B4E19DC342934D">
    <w:name w:val="EB584299A5B4475FB0B4E19DC342934D"/>
    <w:rsid w:val="00C71B06"/>
  </w:style>
  <w:style w:type="paragraph" w:customStyle="1" w:styleId="30622457213C4E9AA00CED87846D4E90">
    <w:name w:val="30622457213C4E9AA00CED87846D4E90"/>
    <w:rsid w:val="00C71B06"/>
  </w:style>
  <w:style w:type="paragraph" w:customStyle="1" w:styleId="6B9DACBA03D44C37B3FC45FA1A88749A">
    <w:name w:val="6B9DACBA03D44C37B3FC45FA1A88749A"/>
    <w:rsid w:val="00C71B06"/>
  </w:style>
  <w:style w:type="paragraph" w:customStyle="1" w:styleId="68B0401F1F0E48E3AAB8A68EA8B124BF">
    <w:name w:val="68B0401F1F0E48E3AAB8A68EA8B124BF"/>
    <w:rsid w:val="00C71B06"/>
  </w:style>
  <w:style w:type="paragraph" w:customStyle="1" w:styleId="DA500C2DAA374C12B5F038D103095CE3">
    <w:name w:val="DA500C2DAA374C12B5F038D103095CE3"/>
    <w:rsid w:val="00C71B06"/>
  </w:style>
  <w:style w:type="paragraph" w:customStyle="1" w:styleId="F7A4ABCEE55B400F8CDBCC4DA9341A30">
    <w:name w:val="F7A4ABCEE55B400F8CDBCC4DA9341A30"/>
    <w:rsid w:val="00C71B06"/>
  </w:style>
  <w:style w:type="paragraph" w:customStyle="1" w:styleId="88B98A8ACAA840619314DD36ABC47304">
    <w:name w:val="88B98A8ACAA840619314DD36ABC47304"/>
    <w:rsid w:val="00C71B06"/>
  </w:style>
  <w:style w:type="paragraph" w:customStyle="1" w:styleId="68489E87D05540CE9435D968B4D84540">
    <w:name w:val="68489E87D05540CE9435D968B4D84540"/>
    <w:rsid w:val="00C71B06"/>
  </w:style>
  <w:style w:type="paragraph" w:customStyle="1" w:styleId="8592A31A9C924F26ACCB66B7D14AB1F3">
    <w:name w:val="8592A31A9C924F26ACCB66B7D14AB1F3"/>
    <w:rsid w:val="00C71B06"/>
  </w:style>
  <w:style w:type="paragraph" w:customStyle="1" w:styleId="F513AEC42AD04619BF730A6104DE3DE5">
    <w:name w:val="F513AEC42AD04619BF730A6104DE3DE5"/>
    <w:rsid w:val="00C71B06"/>
  </w:style>
  <w:style w:type="paragraph" w:customStyle="1" w:styleId="D5F56F382D434C5995838A348AC5AF3F">
    <w:name w:val="D5F56F382D434C5995838A348AC5AF3F"/>
    <w:rsid w:val="00C71B06"/>
  </w:style>
  <w:style w:type="paragraph" w:customStyle="1" w:styleId="5CF0F0684A7D4677B328F538DCFBCFAC">
    <w:name w:val="5CF0F0684A7D4677B328F538DCFBCFAC"/>
    <w:rsid w:val="00C71B06"/>
  </w:style>
  <w:style w:type="paragraph" w:customStyle="1" w:styleId="97A14941EBF5438EA1663E6006568D2D">
    <w:name w:val="97A14941EBF5438EA1663E6006568D2D"/>
    <w:rsid w:val="00C71B06"/>
  </w:style>
  <w:style w:type="paragraph" w:customStyle="1" w:styleId="2B855C4CD5544358BF884323ABCFADE1">
    <w:name w:val="2B855C4CD5544358BF884323ABCFADE1"/>
    <w:rsid w:val="00C71B06"/>
  </w:style>
  <w:style w:type="paragraph" w:customStyle="1" w:styleId="2E1CD96CC5564D949AF3D8CA6FE4BDB8">
    <w:name w:val="2E1CD96CC5564D949AF3D8CA6FE4BDB8"/>
    <w:rsid w:val="00C71B06"/>
  </w:style>
  <w:style w:type="paragraph" w:customStyle="1" w:styleId="8C6AB84BCBA54899B9C92D2F7D67F569">
    <w:name w:val="8C6AB84BCBA54899B9C92D2F7D67F569"/>
    <w:rsid w:val="00C71B06"/>
  </w:style>
  <w:style w:type="paragraph" w:customStyle="1" w:styleId="55DC787692FD4E209D2B7BF3129B5DAB">
    <w:name w:val="55DC787692FD4E209D2B7BF3129B5DAB"/>
    <w:rsid w:val="00C71B06"/>
  </w:style>
  <w:style w:type="paragraph" w:customStyle="1" w:styleId="D14054B24A304FDDA6D35644EAB7D1F8">
    <w:name w:val="D14054B24A304FDDA6D35644EAB7D1F8"/>
    <w:rsid w:val="00C71B06"/>
  </w:style>
  <w:style w:type="paragraph" w:customStyle="1" w:styleId="FFB9D9C918A347CDBE06F0D07B7153C1">
    <w:name w:val="FFB9D9C918A347CDBE06F0D07B7153C1"/>
    <w:rsid w:val="00C71B06"/>
  </w:style>
  <w:style w:type="paragraph" w:customStyle="1" w:styleId="903D032CDCBF437DBB9DEB2EC353717D">
    <w:name w:val="903D032CDCBF437DBB9DEB2EC353717D"/>
    <w:rsid w:val="00C71B06"/>
  </w:style>
  <w:style w:type="paragraph" w:customStyle="1" w:styleId="5720D5AFF0D9489DAB4D700D6E03E9EF">
    <w:name w:val="5720D5AFF0D9489DAB4D700D6E03E9EF"/>
    <w:rsid w:val="00C71B06"/>
  </w:style>
  <w:style w:type="paragraph" w:customStyle="1" w:styleId="3D9924018C20424CB1A72A155E4F5D4D">
    <w:name w:val="3D9924018C20424CB1A72A155E4F5D4D"/>
    <w:rsid w:val="00C71B06"/>
  </w:style>
  <w:style w:type="paragraph" w:customStyle="1" w:styleId="F1C8F772CB6E4DE3873EF82D0498D8BE">
    <w:name w:val="F1C8F772CB6E4DE3873EF82D0498D8BE"/>
    <w:rsid w:val="00C71B06"/>
  </w:style>
  <w:style w:type="paragraph" w:customStyle="1" w:styleId="7B13A333DF0E4898AF3FC6184AFC9736">
    <w:name w:val="7B13A333DF0E4898AF3FC6184AFC9736"/>
    <w:rsid w:val="00C71B06"/>
  </w:style>
  <w:style w:type="paragraph" w:customStyle="1" w:styleId="4A42E882BFF2421098627ACA3D5B13F7">
    <w:name w:val="4A42E882BFF2421098627ACA3D5B13F7"/>
    <w:rsid w:val="00C71B06"/>
  </w:style>
  <w:style w:type="paragraph" w:customStyle="1" w:styleId="EE6A39A80E0C4F81B46AA62FB58619A6">
    <w:name w:val="EE6A39A80E0C4F81B46AA62FB58619A6"/>
    <w:rsid w:val="00C71B06"/>
  </w:style>
  <w:style w:type="paragraph" w:customStyle="1" w:styleId="CE5EC405601E4679A16ABADA7C151AA0">
    <w:name w:val="CE5EC405601E4679A16ABADA7C151AA0"/>
    <w:rsid w:val="00C71B06"/>
  </w:style>
  <w:style w:type="paragraph" w:customStyle="1" w:styleId="41817DB204B8434F9AA3D2AF6D1E43ED">
    <w:name w:val="41817DB204B8434F9AA3D2AF6D1E43ED"/>
    <w:rsid w:val="00C71B06"/>
  </w:style>
  <w:style w:type="paragraph" w:customStyle="1" w:styleId="96FF9DDC623D4CA7BC4EA2202DB3CCC1">
    <w:name w:val="96FF9DDC623D4CA7BC4EA2202DB3CCC1"/>
    <w:rsid w:val="00C71B06"/>
  </w:style>
  <w:style w:type="paragraph" w:customStyle="1" w:styleId="4F20D33A4FDF4A95BA4C182ADB4C0327">
    <w:name w:val="4F20D33A4FDF4A95BA4C182ADB4C0327"/>
    <w:rsid w:val="00C71B06"/>
  </w:style>
  <w:style w:type="paragraph" w:customStyle="1" w:styleId="08ADC62FA00E4B62833116940FA84397">
    <w:name w:val="08ADC62FA00E4B62833116940FA84397"/>
    <w:rsid w:val="00C71B06"/>
  </w:style>
  <w:style w:type="paragraph" w:customStyle="1" w:styleId="6167C12137064C12A69D2F00CE668A5F">
    <w:name w:val="6167C12137064C12A69D2F00CE668A5F"/>
    <w:rsid w:val="00C71B06"/>
  </w:style>
  <w:style w:type="paragraph" w:customStyle="1" w:styleId="9A5C03992CD7403FB1CDDC196AC49339">
    <w:name w:val="9A5C03992CD7403FB1CDDC196AC49339"/>
    <w:rsid w:val="00C71B06"/>
  </w:style>
  <w:style w:type="paragraph" w:customStyle="1" w:styleId="085255A4143B4203AE10760AA1904761">
    <w:name w:val="085255A4143B4203AE10760AA1904761"/>
    <w:rsid w:val="00C71B06"/>
  </w:style>
  <w:style w:type="paragraph" w:customStyle="1" w:styleId="CB35915EEB634712BB9370F1EEB417BB">
    <w:name w:val="CB35915EEB634712BB9370F1EEB417BB"/>
    <w:rsid w:val="00C71B06"/>
  </w:style>
  <w:style w:type="paragraph" w:customStyle="1" w:styleId="E23440DA3DE9438AAF1BA82FB19F78C4">
    <w:name w:val="E23440DA3DE9438AAF1BA82FB19F78C4"/>
    <w:rsid w:val="00C71B06"/>
  </w:style>
  <w:style w:type="paragraph" w:customStyle="1" w:styleId="9FC6878F8FBD4102A090E0A5B9725B42">
    <w:name w:val="9FC6878F8FBD4102A090E0A5B9725B42"/>
    <w:rsid w:val="00C71B06"/>
  </w:style>
  <w:style w:type="paragraph" w:customStyle="1" w:styleId="D1AFBB772C704D2CA56C990E06C74DE5">
    <w:name w:val="D1AFBB772C704D2CA56C990E06C74DE5"/>
    <w:rsid w:val="00C71B06"/>
  </w:style>
  <w:style w:type="paragraph" w:customStyle="1" w:styleId="D7954BDE34A44154B3558AAA5AB4F7DA">
    <w:name w:val="D7954BDE34A44154B3558AAA5AB4F7DA"/>
    <w:rsid w:val="00C71B06"/>
  </w:style>
  <w:style w:type="paragraph" w:customStyle="1" w:styleId="77CE7AF0CAB0406AB15FE4CC08CB2CB1">
    <w:name w:val="77CE7AF0CAB0406AB15FE4CC08CB2CB1"/>
    <w:rsid w:val="00C71B06"/>
  </w:style>
  <w:style w:type="paragraph" w:customStyle="1" w:styleId="58F89E99B88D468C81ADC08D01D08CCE">
    <w:name w:val="58F89E99B88D468C81ADC08D01D08CCE"/>
    <w:rsid w:val="00C71B06"/>
  </w:style>
  <w:style w:type="paragraph" w:customStyle="1" w:styleId="EFB113F41F9848C78DA95C0C250F7EEF">
    <w:name w:val="EFB113F41F9848C78DA95C0C250F7EEF"/>
    <w:rsid w:val="00C71B06"/>
  </w:style>
  <w:style w:type="paragraph" w:customStyle="1" w:styleId="25652A10C9164F30A2D388BD5AEE33DC">
    <w:name w:val="25652A10C9164F30A2D388BD5AEE33DC"/>
    <w:rsid w:val="00C71B06"/>
  </w:style>
  <w:style w:type="paragraph" w:customStyle="1" w:styleId="A0E7F7D794C1482ABB906058F73D9FF9">
    <w:name w:val="A0E7F7D794C1482ABB906058F73D9FF9"/>
    <w:rsid w:val="00C71B06"/>
  </w:style>
  <w:style w:type="paragraph" w:customStyle="1" w:styleId="59ACBD2E89584167B4240CC1A37C4D26">
    <w:name w:val="59ACBD2E89584167B4240CC1A37C4D26"/>
    <w:rsid w:val="00C71B06"/>
  </w:style>
  <w:style w:type="paragraph" w:customStyle="1" w:styleId="360F524566924872896E9DF06C5FBF2B">
    <w:name w:val="360F524566924872896E9DF06C5FBF2B"/>
    <w:rsid w:val="00C71B06"/>
  </w:style>
  <w:style w:type="paragraph" w:customStyle="1" w:styleId="78ED54B1F5CF48C4822366C9A91E6B46">
    <w:name w:val="78ED54B1F5CF48C4822366C9A91E6B46"/>
    <w:rsid w:val="00C71B06"/>
  </w:style>
  <w:style w:type="paragraph" w:customStyle="1" w:styleId="122B7E0BBAE54DD9AD28303BBC8A7573">
    <w:name w:val="122B7E0BBAE54DD9AD28303BBC8A7573"/>
    <w:rsid w:val="00C71B06"/>
  </w:style>
  <w:style w:type="paragraph" w:customStyle="1" w:styleId="0579340A90CC482FAE8A6D9740C378C1">
    <w:name w:val="0579340A90CC482FAE8A6D9740C378C1"/>
    <w:rsid w:val="00C71B06"/>
  </w:style>
  <w:style w:type="paragraph" w:customStyle="1" w:styleId="41876AE5B62B43D1822E6DD6526ED745">
    <w:name w:val="41876AE5B62B43D1822E6DD6526ED745"/>
    <w:rsid w:val="00C71B06"/>
  </w:style>
  <w:style w:type="paragraph" w:customStyle="1" w:styleId="0BB2807B4D2843ECBB690C1CF160FC72">
    <w:name w:val="0BB2807B4D2843ECBB690C1CF160FC72"/>
    <w:rsid w:val="00C71B06"/>
  </w:style>
  <w:style w:type="paragraph" w:customStyle="1" w:styleId="1A8A2929102942C88422BB775CDCFD93">
    <w:name w:val="1A8A2929102942C88422BB775CDCFD93"/>
    <w:rsid w:val="00C71B06"/>
  </w:style>
  <w:style w:type="paragraph" w:customStyle="1" w:styleId="87E74EFAA31A439290F82DD410484E57">
    <w:name w:val="87E74EFAA31A439290F82DD410484E57"/>
    <w:rsid w:val="00C71B06"/>
  </w:style>
  <w:style w:type="paragraph" w:customStyle="1" w:styleId="01800CC4EDB8422BBB110CA0E9B36F7B">
    <w:name w:val="01800CC4EDB8422BBB110CA0E9B36F7B"/>
    <w:rsid w:val="00C71B06"/>
  </w:style>
  <w:style w:type="paragraph" w:customStyle="1" w:styleId="3CA9F5F0153048EF824BF7A009CD302F">
    <w:name w:val="3CA9F5F0153048EF824BF7A009CD302F"/>
    <w:rsid w:val="00C71B06"/>
  </w:style>
  <w:style w:type="paragraph" w:customStyle="1" w:styleId="DC84248968594FDFB0233524DFCC062F">
    <w:name w:val="DC84248968594FDFB0233524DFCC062F"/>
    <w:rsid w:val="00C71B06"/>
  </w:style>
  <w:style w:type="paragraph" w:customStyle="1" w:styleId="86E71338E2C3418FAABED5C0F037422E">
    <w:name w:val="86E71338E2C3418FAABED5C0F037422E"/>
    <w:rsid w:val="00C71B06"/>
  </w:style>
  <w:style w:type="paragraph" w:customStyle="1" w:styleId="130D889645DA460EA944ED3601C18654">
    <w:name w:val="130D889645DA460EA944ED3601C18654"/>
    <w:rsid w:val="00C71B06"/>
  </w:style>
  <w:style w:type="paragraph" w:customStyle="1" w:styleId="85DD9D5EBEFF4CFAB5FABE81AB28156A">
    <w:name w:val="85DD9D5EBEFF4CFAB5FABE81AB28156A"/>
    <w:rsid w:val="00C71B06"/>
  </w:style>
  <w:style w:type="paragraph" w:customStyle="1" w:styleId="F6AA8E227D214A44BBA929299D2FA5EE">
    <w:name w:val="F6AA8E227D214A44BBA929299D2FA5EE"/>
    <w:rsid w:val="00C71B06"/>
  </w:style>
  <w:style w:type="paragraph" w:customStyle="1" w:styleId="C83010232D7C4A20B4BFF78E14862DC5">
    <w:name w:val="C83010232D7C4A20B4BFF78E14862DC5"/>
    <w:rsid w:val="00C71B06"/>
  </w:style>
  <w:style w:type="paragraph" w:customStyle="1" w:styleId="E42A4C7D2F7F4F1099944CC73C64B572">
    <w:name w:val="E42A4C7D2F7F4F1099944CC73C64B572"/>
    <w:rsid w:val="00C71B06"/>
  </w:style>
  <w:style w:type="paragraph" w:customStyle="1" w:styleId="5D9BFC0E03B44F0FA5E1E78FFBF82DA2">
    <w:name w:val="5D9BFC0E03B44F0FA5E1E78FFBF82DA2"/>
    <w:rsid w:val="00C71B06"/>
  </w:style>
  <w:style w:type="paragraph" w:customStyle="1" w:styleId="6F131B616DC649B9B9A5D9AED9D1DD3C">
    <w:name w:val="6F131B616DC649B9B9A5D9AED9D1DD3C"/>
    <w:rsid w:val="00C71B06"/>
  </w:style>
  <w:style w:type="paragraph" w:customStyle="1" w:styleId="9144E46CB03F4F2489D3702B8B5A61F8">
    <w:name w:val="9144E46CB03F4F2489D3702B8B5A61F8"/>
    <w:rsid w:val="00C71B06"/>
  </w:style>
  <w:style w:type="paragraph" w:customStyle="1" w:styleId="26B484ECB30A480CB6BA0ED035D1FC03">
    <w:name w:val="26B484ECB30A480CB6BA0ED035D1FC03"/>
    <w:rsid w:val="00C71B06"/>
  </w:style>
  <w:style w:type="paragraph" w:customStyle="1" w:styleId="B41EF3BF782C4E8F8BBF20CF43DF052B">
    <w:name w:val="B41EF3BF782C4E8F8BBF20CF43DF052B"/>
    <w:rsid w:val="00C71B06"/>
  </w:style>
  <w:style w:type="paragraph" w:customStyle="1" w:styleId="D53EEC8431324955AFA80FD3A1EE732A">
    <w:name w:val="D53EEC8431324955AFA80FD3A1EE732A"/>
    <w:rsid w:val="00C71B06"/>
  </w:style>
  <w:style w:type="paragraph" w:customStyle="1" w:styleId="50C3ACC34CD146E59DFB76B488AE71E6">
    <w:name w:val="50C3ACC34CD146E59DFB76B488AE71E6"/>
    <w:rsid w:val="00C71B06"/>
  </w:style>
  <w:style w:type="paragraph" w:customStyle="1" w:styleId="6985D0A91E894523A2377942DA960DFE">
    <w:name w:val="6985D0A91E894523A2377942DA960DFE"/>
    <w:rsid w:val="00C71B06"/>
  </w:style>
  <w:style w:type="paragraph" w:customStyle="1" w:styleId="276CDEC009284E9E9E9BE7EDE57C9A3F">
    <w:name w:val="276CDEC009284E9E9E9BE7EDE57C9A3F"/>
    <w:rsid w:val="00C71B06"/>
  </w:style>
  <w:style w:type="paragraph" w:customStyle="1" w:styleId="2503EDFB3EE4415EB20C045E1862C99F">
    <w:name w:val="2503EDFB3EE4415EB20C045E1862C99F"/>
    <w:rsid w:val="00C71B06"/>
  </w:style>
  <w:style w:type="paragraph" w:customStyle="1" w:styleId="4817428EC1624760B505A47C37593F7E">
    <w:name w:val="4817428EC1624760B505A47C37593F7E"/>
    <w:rsid w:val="00C71B06"/>
  </w:style>
  <w:style w:type="paragraph" w:customStyle="1" w:styleId="66B2C42951154F179C428EE5CA6EF789">
    <w:name w:val="66B2C42951154F179C428EE5CA6EF789"/>
    <w:rsid w:val="00C71B06"/>
  </w:style>
  <w:style w:type="paragraph" w:customStyle="1" w:styleId="4105D70CB7754EF2A09722058F10759C">
    <w:name w:val="4105D70CB7754EF2A09722058F10759C"/>
    <w:rsid w:val="00C71B06"/>
  </w:style>
  <w:style w:type="paragraph" w:customStyle="1" w:styleId="39F518B2CFCB47F6918026876BB0B9B9">
    <w:name w:val="39F518B2CFCB47F6918026876BB0B9B9"/>
    <w:rsid w:val="00C71B06"/>
  </w:style>
  <w:style w:type="paragraph" w:customStyle="1" w:styleId="85C9D91DDAA143A7AD1E9FC26E8B9A38">
    <w:name w:val="85C9D91DDAA143A7AD1E9FC26E8B9A38"/>
    <w:rsid w:val="00C71B06"/>
  </w:style>
  <w:style w:type="paragraph" w:customStyle="1" w:styleId="39464FB08EC14757B28312240EC8CC67">
    <w:name w:val="39464FB08EC14757B28312240EC8CC67"/>
    <w:rsid w:val="00C71B06"/>
  </w:style>
  <w:style w:type="paragraph" w:customStyle="1" w:styleId="49721A3DADC54BAFB53EB0A3240466F7">
    <w:name w:val="49721A3DADC54BAFB53EB0A3240466F7"/>
    <w:rsid w:val="00C71B06"/>
  </w:style>
  <w:style w:type="paragraph" w:customStyle="1" w:styleId="CFBCBD3F001F4142A49A3829D4189D7A">
    <w:name w:val="CFBCBD3F001F4142A49A3829D4189D7A"/>
    <w:rsid w:val="00C71B06"/>
  </w:style>
  <w:style w:type="paragraph" w:customStyle="1" w:styleId="CE093AF00DEE471A8283F5F3BBAF48D9">
    <w:name w:val="CE093AF00DEE471A8283F5F3BBAF48D9"/>
    <w:rsid w:val="00C71B06"/>
  </w:style>
  <w:style w:type="paragraph" w:customStyle="1" w:styleId="B6872E046D6C457ABFDBF5D02E279BA0">
    <w:name w:val="B6872E046D6C457ABFDBF5D02E279BA0"/>
    <w:rsid w:val="00C71B06"/>
  </w:style>
  <w:style w:type="paragraph" w:customStyle="1" w:styleId="4779086F03324B2192AD519189556E08">
    <w:name w:val="4779086F03324B2192AD519189556E08"/>
    <w:rsid w:val="00C71B06"/>
  </w:style>
  <w:style w:type="paragraph" w:customStyle="1" w:styleId="01FE6244E3DE4471AE85D9CB00A7E3BF">
    <w:name w:val="01FE6244E3DE4471AE85D9CB00A7E3BF"/>
    <w:rsid w:val="00C71B06"/>
  </w:style>
  <w:style w:type="paragraph" w:customStyle="1" w:styleId="067DA215085644DC920977F81D1D4515">
    <w:name w:val="067DA215085644DC920977F81D1D4515"/>
    <w:rsid w:val="00C71B06"/>
  </w:style>
  <w:style w:type="paragraph" w:customStyle="1" w:styleId="FA8EE7B804FD497187D840287D78A4AD">
    <w:name w:val="FA8EE7B804FD497187D840287D78A4AD"/>
    <w:rsid w:val="00C71B06"/>
  </w:style>
  <w:style w:type="paragraph" w:customStyle="1" w:styleId="99D2D85DD4E94E06B66A4AEC58AA57DE">
    <w:name w:val="99D2D85DD4E94E06B66A4AEC58AA57DE"/>
    <w:rsid w:val="00C71B06"/>
  </w:style>
  <w:style w:type="paragraph" w:customStyle="1" w:styleId="812B38C9FF9A416F97D01C9F5DE74E13">
    <w:name w:val="812B38C9FF9A416F97D01C9F5DE74E13"/>
    <w:rsid w:val="00C71B06"/>
  </w:style>
  <w:style w:type="paragraph" w:customStyle="1" w:styleId="55FB9D3604EE4FA18654A14AA1C9014D">
    <w:name w:val="55FB9D3604EE4FA18654A14AA1C9014D"/>
    <w:rsid w:val="00C71B06"/>
  </w:style>
  <w:style w:type="paragraph" w:customStyle="1" w:styleId="912943BD8A6D4E26A4B11010D42DB96C">
    <w:name w:val="912943BD8A6D4E26A4B11010D42DB96C"/>
    <w:rsid w:val="00C71B06"/>
  </w:style>
  <w:style w:type="paragraph" w:customStyle="1" w:styleId="DA66C100FD924B828305681E83E946AF">
    <w:name w:val="DA66C100FD924B828305681E83E946AF"/>
    <w:rsid w:val="00C71B06"/>
  </w:style>
  <w:style w:type="paragraph" w:customStyle="1" w:styleId="08FF751761B048F082C4ABB0263BF498">
    <w:name w:val="08FF751761B048F082C4ABB0263BF498"/>
    <w:rsid w:val="00C71B06"/>
  </w:style>
  <w:style w:type="paragraph" w:customStyle="1" w:styleId="2DC398825E3B45E3BAAEB50BAB916E43">
    <w:name w:val="2DC398825E3B45E3BAAEB50BAB916E43"/>
    <w:rsid w:val="00C71B06"/>
  </w:style>
  <w:style w:type="paragraph" w:customStyle="1" w:styleId="BBED56494B974F53BADEA8722A8E5913">
    <w:name w:val="BBED56494B974F53BADEA8722A8E5913"/>
    <w:rsid w:val="00C71B06"/>
  </w:style>
  <w:style w:type="paragraph" w:customStyle="1" w:styleId="BDB9C67A1617454A847078DA11057F85">
    <w:name w:val="BDB9C67A1617454A847078DA11057F85"/>
    <w:rsid w:val="00C71B06"/>
  </w:style>
  <w:style w:type="paragraph" w:customStyle="1" w:styleId="69BBE860CC8344BFA10EC731559FD6C8">
    <w:name w:val="69BBE860CC8344BFA10EC731559FD6C8"/>
    <w:rsid w:val="00C71B06"/>
  </w:style>
  <w:style w:type="paragraph" w:customStyle="1" w:styleId="93716DF49A1246DFAC3641CE41F71506">
    <w:name w:val="93716DF49A1246DFAC3641CE41F71506"/>
    <w:rsid w:val="00C71B06"/>
  </w:style>
  <w:style w:type="paragraph" w:customStyle="1" w:styleId="993565448B3A4F1C9AC5A4842206F8AD">
    <w:name w:val="993565448B3A4F1C9AC5A4842206F8AD"/>
    <w:rsid w:val="00C71B06"/>
  </w:style>
  <w:style w:type="paragraph" w:customStyle="1" w:styleId="DF80B81274DE4A7EA672AE478E7006F4">
    <w:name w:val="DF80B81274DE4A7EA672AE478E7006F4"/>
    <w:rsid w:val="00C71B06"/>
  </w:style>
  <w:style w:type="paragraph" w:customStyle="1" w:styleId="E45B931DB1704106AA313FDFB3EEA05C">
    <w:name w:val="E45B931DB1704106AA313FDFB3EEA05C"/>
    <w:rsid w:val="00C71B06"/>
  </w:style>
  <w:style w:type="paragraph" w:customStyle="1" w:styleId="4DBE136F149740CDA61F1DBB8197A761">
    <w:name w:val="4DBE136F149740CDA61F1DBB8197A761"/>
    <w:rsid w:val="00C71B06"/>
  </w:style>
  <w:style w:type="paragraph" w:customStyle="1" w:styleId="71ADE1FD403B485EBE6462ADF5EBF00B">
    <w:name w:val="71ADE1FD403B485EBE6462ADF5EBF00B"/>
    <w:rsid w:val="00C71B06"/>
  </w:style>
  <w:style w:type="paragraph" w:customStyle="1" w:styleId="6CBDE2E727E0428EBF6D0C328F0BFA71">
    <w:name w:val="6CBDE2E727E0428EBF6D0C328F0BFA71"/>
    <w:rsid w:val="00C71B06"/>
  </w:style>
  <w:style w:type="paragraph" w:customStyle="1" w:styleId="86727C20757E402E994B26788AEC3520">
    <w:name w:val="86727C20757E402E994B26788AEC3520"/>
    <w:rsid w:val="00C71B06"/>
  </w:style>
  <w:style w:type="paragraph" w:customStyle="1" w:styleId="295B53FFC61A454DA12514F2AA0F5EF7">
    <w:name w:val="295B53FFC61A454DA12514F2AA0F5EF7"/>
    <w:rsid w:val="00C71B06"/>
  </w:style>
  <w:style w:type="paragraph" w:customStyle="1" w:styleId="566A0CB98F0A486A80A56273E198D0F3">
    <w:name w:val="566A0CB98F0A486A80A56273E198D0F3"/>
    <w:rsid w:val="00C71B06"/>
  </w:style>
  <w:style w:type="paragraph" w:customStyle="1" w:styleId="35E2C38839AC4D618509A0A795EF6D09">
    <w:name w:val="35E2C38839AC4D618509A0A795EF6D09"/>
    <w:rsid w:val="00C71B06"/>
  </w:style>
  <w:style w:type="paragraph" w:customStyle="1" w:styleId="72154E5C7E67441DBBE898E611CF5B5F">
    <w:name w:val="72154E5C7E67441DBBE898E611CF5B5F"/>
    <w:rsid w:val="00C71B06"/>
  </w:style>
  <w:style w:type="paragraph" w:customStyle="1" w:styleId="C4813A518E804C85A3D929CA8774BDD2">
    <w:name w:val="C4813A518E804C85A3D929CA8774BDD2"/>
    <w:rsid w:val="00C71B06"/>
  </w:style>
  <w:style w:type="paragraph" w:customStyle="1" w:styleId="DD4F041D7A434A7A9DFA89F5AEA711FB">
    <w:name w:val="DD4F041D7A434A7A9DFA89F5AEA711FB"/>
    <w:rsid w:val="00C71B06"/>
  </w:style>
  <w:style w:type="paragraph" w:customStyle="1" w:styleId="92694A4D78FC46D982AEF7F3A5438440">
    <w:name w:val="92694A4D78FC46D982AEF7F3A5438440"/>
    <w:rsid w:val="00C71B06"/>
  </w:style>
  <w:style w:type="paragraph" w:customStyle="1" w:styleId="4588C1FFC8D648C59D96F15C9663C985">
    <w:name w:val="4588C1FFC8D648C59D96F15C9663C985"/>
    <w:rsid w:val="00C71B06"/>
  </w:style>
  <w:style w:type="paragraph" w:customStyle="1" w:styleId="E81CD5B11DC44F9481CC4AA16154DBBC">
    <w:name w:val="E81CD5B11DC44F9481CC4AA16154DBBC"/>
    <w:rsid w:val="00C71B06"/>
  </w:style>
  <w:style w:type="paragraph" w:customStyle="1" w:styleId="D6DAACE5AF08491BB6BBB1B7274AD770">
    <w:name w:val="D6DAACE5AF08491BB6BBB1B7274AD770"/>
    <w:rsid w:val="00C71B06"/>
  </w:style>
  <w:style w:type="paragraph" w:customStyle="1" w:styleId="C2225C4584F94E6DBE7C29547815B584">
    <w:name w:val="C2225C4584F94E6DBE7C29547815B584"/>
    <w:rsid w:val="00C71B06"/>
  </w:style>
  <w:style w:type="paragraph" w:customStyle="1" w:styleId="9F808C997E8B478C9EA2F6957A83023B">
    <w:name w:val="9F808C997E8B478C9EA2F6957A83023B"/>
    <w:rsid w:val="00C71B06"/>
  </w:style>
  <w:style w:type="paragraph" w:customStyle="1" w:styleId="8C11312E15C24203B94E893745A64AF8">
    <w:name w:val="8C11312E15C24203B94E893745A64AF8"/>
    <w:rsid w:val="00C71B06"/>
  </w:style>
  <w:style w:type="paragraph" w:customStyle="1" w:styleId="DEFA40E0933E4F23A99D7EAC9749A00F">
    <w:name w:val="DEFA40E0933E4F23A99D7EAC9749A00F"/>
    <w:rsid w:val="00C71B06"/>
  </w:style>
  <w:style w:type="paragraph" w:customStyle="1" w:styleId="882B7DEA39FA4930AE1027DFFE313E45">
    <w:name w:val="882B7DEA39FA4930AE1027DFFE313E45"/>
    <w:rsid w:val="00C71B06"/>
  </w:style>
  <w:style w:type="paragraph" w:customStyle="1" w:styleId="8C6B91E0BBB74B9CAB29BCDAC7824056">
    <w:name w:val="8C6B91E0BBB74B9CAB29BCDAC7824056"/>
    <w:rsid w:val="00C71B06"/>
  </w:style>
  <w:style w:type="paragraph" w:customStyle="1" w:styleId="3300F5F14E054D89B31169463E70E32C">
    <w:name w:val="3300F5F14E054D89B31169463E70E32C"/>
    <w:rsid w:val="00C71B06"/>
  </w:style>
  <w:style w:type="paragraph" w:customStyle="1" w:styleId="894837E9A9BD47829189D98131AF20E0">
    <w:name w:val="894837E9A9BD47829189D98131AF20E0"/>
    <w:rsid w:val="00C71B06"/>
  </w:style>
  <w:style w:type="paragraph" w:customStyle="1" w:styleId="353B44935DA549988235BA2EAFA43333">
    <w:name w:val="353B44935DA549988235BA2EAFA43333"/>
    <w:rsid w:val="00C71B06"/>
  </w:style>
  <w:style w:type="paragraph" w:customStyle="1" w:styleId="C291DBBB1E114D2D937E942CF19AF9E2">
    <w:name w:val="C291DBBB1E114D2D937E942CF19AF9E2"/>
    <w:rsid w:val="00C71B06"/>
  </w:style>
  <w:style w:type="paragraph" w:customStyle="1" w:styleId="855744605E3246D9AC8604F255D03728">
    <w:name w:val="855744605E3246D9AC8604F255D03728"/>
    <w:rsid w:val="00C71B06"/>
  </w:style>
  <w:style w:type="paragraph" w:customStyle="1" w:styleId="CC4B02E136DF41149055BD1E07C8528C">
    <w:name w:val="CC4B02E136DF41149055BD1E07C8528C"/>
    <w:rsid w:val="00C71B06"/>
  </w:style>
  <w:style w:type="paragraph" w:customStyle="1" w:styleId="8B05BFBC7FF84589A231FFC475093447">
    <w:name w:val="8B05BFBC7FF84589A231FFC475093447"/>
    <w:rsid w:val="00C71B06"/>
  </w:style>
  <w:style w:type="paragraph" w:customStyle="1" w:styleId="011AAA649A9D4ABFA4F265412C3CCB7B">
    <w:name w:val="011AAA649A9D4ABFA4F265412C3CCB7B"/>
    <w:rsid w:val="00C71B06"/>
  </w:style>
  <w:style w:type="paragraph" w:customStyle="1" w:styleId="EC2AA6D9C76042B1AD7D1037F2E5F3BD">
    <w:name w:val="EC2AA6D9C76042B1AD7D1037F2E5F3BD"/>
    <w:rsid w:val="00C71B06"/>
  </w:style>
  <w:style w:type="paragraph" w:customStyle="1" w:styleId="FB4A323C3053437E9231D60E19FD5830">
    <w:name w:val="FB4A323C3053437E9231D60E19FD5830"/>
    <w:rsid w:val="00C71B06"/>
  </w:style>
  <w:style w:type="paragraph" w:customStyle="1" w:styleId="0FE8336BB0434472B88995CFB5C24D61">
    <w:name w:val="0FE8336BB0434472B88995CFB5C24D61"/>
    <w:rsid w:val="00C71B06"/>
  </w:style>
  <w:style w:type="paragraph" w:customStyle="1" w:styleId="65BB61AA6C754F52ACC06CFAB7B29EB1">
    <w:name w:val="65BB61AA6C754F52ACC06CFAB7B29EB1"/>
    <w:rsid w:val="00C71B06"/>
  </w:style>
  <w:style w:type="paragraph" w:customStyle="1" w:styleId="FD8D4D1C78EC4FDCA8AF624FDDBEAA3D">
    <w:name w:val="FD8D4D1C78EC4FDCA8AF624FDDBEAA3D"/>
    <w:rsid w:val="00C71B06"/>
  </w:style>
  <w:style w:type="paragraph" w:customStyle="1" w:styleId="A001FC927BE342DA96CD0F9E5421C2CB">
    <w:name w:val="A001FC927BE342DA96CD0F9E5421C2CB"/>
    <w:rsid w:val="00C71B06"/>
  </w:style>
  <w:style w:type="paragraph" w:customStyle="1" w:styleId="66F3ABED96CA4475951E93A5FB5BF2D4">
    <w:name w:val="66F3ABED96CA4475951E93A5FB5BF2D4"/>
    <w:rsid w:val="00C71B06"/>
  </w:style>
  <w:style w:type="paragraph" w:customStyle="1" w:styleId="6DACE8E7F6334F6AA146AB19EB92B6D1">
    <w:name w:val="6DACE8E7F6334F6AA146AB19EB92B6D1"/>
    <w:rsid w:val="00C71B06"/>
  </w:style>
  <w:style w:type="paragraph" w:customStyle="1" w:styleId="FAD267BBCA794825A1358257B5306347">
    <w:name w:val="FAD267BBCA794825A1358257B5306347"/>
    <w:rsid w:val="00C71B06"/>
  </w:style>
  <w:style w:type="paragraph" w:customStyle="1" w:styleId="591CB570ECF3424A8AA63F75B83F0C21">
    <w:name w:val="591CB570ECF3424A8AA63F75B83F0C21"/>
    <w:rsid w:val="00C71B06"/>
  </w:style>
  <w:style w:type="paragraph" w:customStyle="1" w:styleId="C6225154E2D449C2B3DE97E93B02FAA0">
    <w:name w:val="C6225154E2D449C2B3DE97E93B02FAA0"/>
    <w:rsid w:val="00C71B06"/>
  </w:style>
  <w:style w:type="paragraph" w:customStyle="1" w:styleId="BB8D3631BBD8411681D72802CAF57219">
    <w:name w:val="BB8D3631BBD8411681D72802CAF57219"/>
    <w:rsid w:val="00C71B06"/>
  </w:style>
  <w:style w:type="paragraph" w:customStyle="1" w:styleId="71BCF15D58E8490A9FCE999006AD1706">
    <w:name w:val="71BCF15D58E8490A9FCE999006AD1706"/>
    <w:rsid w:val="00C71B06"/>
  </w:style>
  <w:style w:type="paragraph" w:customStyle="1" w:styleId="7B807B85D987438C860ACFFFEFB4F3DF">
    <w:name w:val="7B807B85D987438C860ACFFFEFB4F3DF"/>
    <w:rsid w:val="00C71B06"/>
  </w:style>
  <w:style w:type="paragraph" w:customStyle="1" w:styleId="E92DCF61296C4C81B0BEE46AD2A5561C">
    <w:name w:val="E92DCF61296C4C81B0BEE46AD2A5561C"/>
    <w:rsid w:val="00C71B06"/>
  </w:style>
  <w:style w:type="paragraph" w:customStyle="1" w:styleId="D77678AC45E94D94A5E1DE0D457EEB58">
    <w:name w:val="D77678AC45E94D94A5E1DE0D457EEB58"/>
    <w:rsid w:val="00C71B06"/>
  </w:style>
  <w:style w:type="paragraph" w:customStyle="1" w:styleId="52D96B1EBD1A47D8BE6C22ECE87D440A">
    <w:name w:val="52D96B1EBD1A47D8BE6C22ECE87D440A"/>
    <w:rsid w:val="00C71B06"/>
  </w:style>
  <w:style w:type="paragraph" w:customStyle="1" w:styleId="C0100A94096E4B6395D0ADE1B6DA7C1A">
    <w:name w:val="C0100A94096E4B6395D0ADE1B6DA7C1A"/>
    <w:rsid w:val="00C71B06"/>
  </w:style>
  <w:style w:type="paragraph" w:customStyle="1" w:styleId="4BC371157E994441AE9CA50418638D11">
    <w:name w:val="4BC371157E994441AE9CA50418638D11"/>
    <w:rsid w:val="00C71B06"/>
  </w:style>
  <w:style w:type="paragraph" w:customStyle="1" w:styleId="26E69161927A4FCAA8045353E60AF3AF">
    <w:name w:val="26E69161927A4FCAA8045353E60AF3AF"/>
    <w:rsid w:val="00C71B06"/>
  </w:style>
  <w:style w:type="paragraph" w:customStyle="1" w:styleId="5A809805A3D6416A972426FEA2AE669F">
    <w:name w:val="5A809805A3D6416A972426FEA2AE669F"/>
    <w:rsid w:val="00C71B06"/>
  </w:style>
  <w:style w:type="paragraph" w:customStyle="1" w:styleId="6AAFDEEA2B514B129C8C8928C987E507">
    <w:name w:val="6AAFDEEA2B514B129C8C8928C987E507"/>
    <w:rsid w:val="008C3C2B"/>
  </w:style>
  <w:style w:type="paragraph" w:customStyle="1" w:styleId="A6741BB2D998406599166930D31FA76E">
    <w:name w:val="A6741BB2D998406599166930D31FA76E"/>
    <w:rsid w:val="008C3C2B"/>
  </w:style>
  <w:style w:type="paragraph" w:customStyle="1" w:styleId="87E14A343B454D839C7A122BE06C8579">
    <w:name w:val="87E14A343B454D839C7A122BE06C8579"/>
    <w:rsid w:val="008C3C2B"/>
  </w:style>
  <w:style w:type="paragraph" w:customStyle="1" w:styleId="0979B60F3DD648E982CA5ACEEE0A6308">
    <w:name w:val="0979B60F3DD648E982CA5ACEEE0A6308"/>
    <w:rsid w:val="008C3C2B"/>
  </w:style>
  <w:style w:type="paragraph" w:customStyle="1" w:styleId="54AF705D5B2A45CB90572BDA8D40E989">
    <w:name w:val="54AF705D5B2A45CB90572BDA8D40E989"/>
    <w:rsid w:val="008C3C2B"/>
  </w:style>
  <w:style w:type="paragraph" w:customStyle="1" w:styleId="1870DA974D9D4561AF096137320C46E2">
    <w:name w:val="1870DA974D9D4561AF096137320C46E2"/>
    <w:rsid w:val="008C3C2B"/>
  </w:style>
  <w:style w:type="paragraph" w:customStyle="1" w:styleId="2C845B46970B4A668B917ACCAB16BF81">
    <w:name w:val="2C845B46970B4A668B917ACCAB16BF81"/>
    <w:rsid w:val="00CA6447"/>
  </w:style>
  <w:style w:type="paragraph" w:customStyle="1" w:styleId="ED28F74EC9B54A9CA3A2BA9BBE649F45">
    <w:name w:val="ED28F74EC9B54A9CA3A2BA9BBE649F45"/>
    <w:rsid w:val="00CA6447"/>
  </w:style>
  <w:style w:type="paragraph" w:customStyle="1" w:styleId="4A1467A97A5747B6A4935FD808877A20">
    <w:name w:val="4A1467A97A5747B6A4935FD808877A20"/>
    <w:rsid w:val="00CA6447"/>
  </w:style>
  <w:style w:type="paragraph" w:customStyle="1" w:styleId="2BE3FE7C2DB0493A84F34BAAF2347E4B">
    <w:name w:val="2BE3FE7C2DB0493A84F34BAAF2347E4B"/>
    <w:rsid w:val="00CA6447"/>
  </w:style>
  <w:style w:type="paragraph" w:customStyle="1" w:styleId="47949C7BA1514C22908B1FF02B1A275B">
    <w:name w:val="47949C7BA1514C22908B1FF02B1A275B"/>
    <w:rsid w:val="00CA6447"/>
  </w:style>
  <w:style w:type="paragraph" w:customStyle="1" w:styleId="2EDDED11F32A4279953455D50714B790">
    <w:name w:val="2EDDED11F32A4279953455D50714B790"/>
    <w:rsid w:val="00747E49"/>
  </w:style>
  <w:style w:type="paragraph" w:customStyle="1" w:styleId="A7855527440E4410B40AD9FE4D703C87">
    <w:name w:val="A7855527440E4410B40AD9FE4D703C87"/>
    <w:rsid w:val="00747E49"/>
  </w:style>
  <w:style w:type="paragraph" w:customStyle="1" w:styleId="941674CB044B43ACB7671E6D04DA17AF">
    <w:name w:val="941674CB044B43ACB7671E6D04DA17AF"/>
    <w:rsid w:val="00747E49"/>
  </w:style>
  <w:style w:type="paragraph" w:customStyle="1" w:styleId="C4627528EC6542B5B2E9B104F7DC316D">
    <w:name w:val="C4627528EC6542B5B2E9B104F7DC316D"/>
    <w:rsid w:val="00747E49"/>
  </w:style>
  <w:style w:type="paragraph" w:customStyle="1" w:styleId="CEACF1091F9A4392B09903D7ADBB5BB2">
    <w:name w:val="CEACF1091F9A4392B09903D7ADBB5BB2"/>
    <w:rsid w:val="00CA17CB"/>
  </w:style>
  <w:style w:type="paragraph" w:customStyle="1" w:styleId="39195FD76A28417C9FA9475D220913A6">
    <w:name w:val="39195FD76A28417C9FA9475D220913A6"/>
    <w:rsid w:val="0029605E"/>
  </w:style>
  <w:style w:type="paragraph" w:customStyle="1" w:styleId="A9871C5ECC064D7B9A63B24AA7760022">
    <w:name w:val="A9871C5ECC064D7B9A63B24AA7760022"/>
    <w:rsid w:val="0029605E"/>
  </w:style>
  <w:style w:type="paragraph" w:customStyle="1" w:styleId="EA7252B5A5D8436A9328060B446B56D5">
    <w:name w:val="EA7252B5A5D8436A9328060B446B56D5"/>
    <w:rsid w:val="0029605E"/>
  </w:style>
  <w:style w:type="paragraph" w:customStyle="1" w:styleId="B8B947B2EFFC458AB8D56F872EFBA039">
    <w:name w:val="B8B947B2EFFC458AB8D56F872EFBA039"/>
    <w:rsid w:val="0029605E"/>
  </w:style>
  <w:style w:type="paragraph" w:customStyle="1" w:styleId="82F9E79AE22D4534B98BD1998F77A841">
    <w:name w:val="82F9E79AE22D4534B98BD1998F77A841"/>
    <w:rsid w:val="0029605E"/>
  </w:style>
  <w:style w:type="paragraph" w:customStyle="1" w:styleId="81107CD00F864D84BC1349DB55FA307B">
    <w:name w:val="81107CD00F864D84BC1349DB55FA307B"/>
    <w:rsid w:val="00A9153A"/>
  </w:style>
  <w:style w:type="paragraph" w:customStyle="1" w:styleId="B54B92A862144A1D83155716EDD7CD5A">
    <w:name w:val="B54B92A862144A1D83155716EDD7CD5A"/>
    <w:rsid w:val="00A91C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2EF8CD66E9F64B8DE2C0740F837D2F" ma:contentTypeVersion="4" ma:contentTypeDescription="Create a new document." ma:contentTypeScope="" ma:versionID="ee57b9133bcd76be8e734e31b5bc9724">
  <xsd:schema xmlns:xsd="http://www.w3.org/2001/XMLSchema" xmlns:xs="http://www.w3.org/2001/XMLSchema" xmlns:p="http://schemas.microsoft.com/office/2006/metadata/properties" xmlns:ns2="b7e678f9-6d4a-4f16-ad71-336ec2ef1e0c" xmlns:ns3="2ef3b5b2-567a-4e34-9c8f-b591b1b881b7" targetNamespace="http://schemas.microsoft.com/office/2006/metadata/properties" ma:root="true" ma:fieldsID="5be26f3ef70fff736d2af283762976b0" ns2:_="" ns3:_="">
    <xsd:import namespace="b7e678f9-6d4a-4f16-ad71-336ec2ef1e0c"/>
    <xsd:import namespace="2ef3b5b2-567a-4e34-9c8f-b591b1b881b7"/>
    <xsd:element name="properties">
      <xsd:complexType>
        <xsd:sequence>
          <xsd:element name="documentManagement">
            <xsd:complexType>
              <xsd:all>
                <xsd:element ref="ns2:Project_x0020_Deliverables" minOccurs="0"/>
                <xsd:element ref="ns2:Business_x0020_Cases" minOccurs="0"/>
                <xsd:element ref="ns2:Testing"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e678f9-6d4a-4f16-ad71-336ec2ef1e0c" elementFormDefault="qualified">
    <xsd:import namespace="http://schemas.microsoft.com/office/2006/documentManagement/types"/>
    <xsd:import namespace="http://schemas.microsoft.com/office/infopath/2007/PartnerControls"/>
    <xsd:element name="Project_x0020_Deliverables" ma:index="8" nillable="true" ma:displayName="Project Deliverables" ma:format="Dropdown" ma:internalName="Project_x0020_Deliverables">
      <xsd:simpleType>
        <xsd:restriction base="dms:Choice">
          <xsd:enumeration value="01 Planning"/>
          <xsd:enumeration value="02 Project Plans"/>
          <xsd:enumeration value="03 Business Cases and Requirements"/>
          <xsd:enumeration value="04 Data Strategy"/>
          <xsd:enumeration value="05 Design"/>
          <xsd:enumeration value="06 Testing"/>
          <xsd:enumeration value="07 Issues, Risk, Decision Logs"/>
          <xsd:enumeration value="08 Project Documentation"/>
          <xsd:enumeration value="09 Information Security Risk Assessments"/>
          <xsd:enumeration value="10 Information Data Models and MetaData"/>
          <xsd:enumeration value="11 Disaster Recovery"/>
          <xsd:enumeration value="12 Release Management"/>
          <xsd:enumeration value="13 Project Communication"/>
          <xsd:enumeration value="14 Provider Communication"/>
          <xsd:enumeration value="15 Glossary of Terms"/>
          <xsd:enumeration value="16 FINAL RFP"/>
          <xsd:enumeration value="17 RFP Working Documents"/>
          <xsd:enumeration value="18 RFP Archive Documents"/>
          <xsd:enumeration value="19 Issue Papers"/>
          <xsd:enumeration value="2\0 Requirements Archive"/>
        </xsd:restriction>
      </xsd:simpleType>
    </xsd:element>
    <xsd:element name="Business_x0020_Cases" ma:index="9" nillable="true" ma:displayName="Business Cases" ma:format="Dropdown" ma:internalName="Business_x0020_Cases">
      <xsd:simpleType>
        <xsd:restriction base="dms:Choice">
          <xsd:enumeration value="00"/>
          <xsd:enumeration value="01 Current State Documentation"/>
          <xsd:enumeration value="02 Future State Documentation"/>
          <xsd:enumeration value="03 Business Case"/>
          <xsd:enumeration value="04 Business Requirements"/>
          <xsd:enumeration value="05 Technical Requirements"/>
        </xsd:restriction>
      </xsd:simpleType>
    </xsd:element>
    <xsd:element name="Testing" ma:index="10" nillable="true" ma:displayName="Testing" ma:format="Dropdown" ma:internalName="Testing">
      <xsd:simpleType>
        <xsd:restriction base="dms:Choice">
          <xsd:enumeration value="01 Test Plan"/>
          <xsd:enumeration value="02 Test Schedule"/>
          <xsd:enumeration value="03 Test Cases / Scenarios"/>
          <xsd:enumeration value="04 Testing Results / Validation"/>
        </xsd:restriction>
      </xsd:simpleType>
    </xsd:element>
  </xsd:schema>
  <xsd:schema xmlns:xsd="http://www.w3.org/2001/XMLSchema" xmlns:xs="http://www.w3.org/2001/XMLSchema" xmlns:dms="http://schemas.microsoft.com/office/2006/documentManagement/types" xmlns:pc="http://schemas.microsoft.com/office/infopath/2007/PartnerControls" targetNamespace="2ef3b5b2-567a-4e34-9c8f-b591b1b881b7"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usiness_x0020_Cases xmlns="b7e678f9-6d4a-4f16-ad71-336ec2ef1e0c" xsi:nil="true"/>
    <Project_x0020_Deliverables xmlns="b7e678f9-6d4a-4f16-ad71-336ec2ef1e0c">17 RFP Working Documents</Project_x0020_Deliverables>
    <Testing xmlns="b7e678f9-6d4a-4f16-ad71-336ec2ef1e0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F2B881-5DAA-4255-8C82-B19F7D5B23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e678f9-6d4a-4f16-ad71-336ec2ef1e0c"/>
    <ds:schemaRef ds:uri="2ef3b5b2-567a-4e34-9c8f-b591b1b881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7317DE-271D-4EED-A64E-5A2C5E69B63E}">
  <ds:schemaRefs>
    <ds:schemaRef ds:uri="http://schemas.microsoft.com/sharepoint/v3/contenttype/forms"/>
  </ds:schemaRefs>
</ds:datastoreItem>
</file>

<file path=customXml/itemProps3.xml><?xml version="1.0" encoding="utf-8"?>
<ds:datastoreItem xmlns:ds="http://schemas.openxmlformats.org/officeDocument/2006/customXml" ds:itemID="{86ABB867-F943-49F4-AC10-7563367C2534}">
  <ds:schemaRefs>
    <ds:schemaRef ds:uri="http://purl.org/dc/elements/1.1/"/>
    <ds:schemaRef ds:uri="http://schemas.microsoft.com/office/2006/documentManagement/types"/>
    <ds:schemaRef ds:uri="2ef3b5b2-567a-4e34-9c8f-b591b1b881b7"/>
    <ds:schemaRef ds:uri="http://purl.org/dc/terms/"/>
    <ds:schemaRef ds:uri="http://schemas.openxmlformats.org/package/2006/metadata/core-properties"/>
    <ds:schemaRef ds:uri="b7e678f9-6d4a-4f16-ad71-336ec2ef1e0c"/>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A851FFE0-7B1A-43F5-B81D-BACCC3109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112</Pages>
  <Words>29795</Words>
  <Characters>169832</Characters>
  <Application>Microsoft Office Word</Application>
  <DocSecurity>0</DocSecurity>
  <Lines>1415</Lines>
  <Paragraphs>398</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199229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McMichael</dc:creator>
  <cp:keywords/>
  <dc:description/>
  <cp:lastModifiedBy>Schiltz, Julie</cp:lastModifiedBy>
  <cp:revision>2</cp:revision>
  <cp:lastPrinted>2019-08-09T16:48:00Z</cp:lastPrinted>
  <dcterms:created xsi:type="dcterms:W3CDTF">2019-08-09T16:52:00Z</dcterms:created>
  <dcterms:modified xsi:type="dcterms:W3CDTF">2019-08-09T16:52:00Z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0x010100792EF8CD66E9F64B8DE2C0740F837D2F</vt:lpwstr>
  </property>
  <property fmtid="{D5CDD505-2E9C-101B-9397-08002B2CF9AE}" pid="4" name="_AdHocReviewCycleID">
    <vt:i4>-1960890306</vt:i4>
  </property>
  <property fmtid="{D5CDD505-2E9C-101B-9397-08002B2CF9AE}" pid="5" name="_EmailSubject">
    <vt:lpwstr>Clarify Request to Include Cloud Consideration Options Questions in EVV RFP</vt:lpwstr>
  </property>
  <property fmtid="{D5CDD505-2E9C-101B-9397-08002B2CF9AE}" pid="6" name="_AuthorEmail">
    <vt:lpwstr>Mary.McMichael@nebraska.gov</vt:lpwstr>
  </property>
  <property fmtid="{D5CDD505-2E9C-101B-9397-08002B2CF9AE}" pid="7" name="_AuthorEmailDisplayName">
    <vt:lpwstr>McMichael, Mary</vt:lpwstr>
  </property>
  <property fmtid="{D5CDD505-2E9C-101B-9397-08002B2CF9AE}" pid="8" name="_ReviewingToolsShownOnce">
    <vt:lpwstr/>
  </property>
</Properties>
</file>